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FA31A9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FA31A9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42229A" w:rsidRPr="00C70231" w:rsidRDefault="0042229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FA31A9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FA31A9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42229A" w:rsidRPr="00C70231" w:rsidRDefault="0042229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FA31A9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FA31A9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42229A" w:rsidRPr="00A05F86" w:rsidRDefault="0042229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E84F52"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  <w:p w:rsidR="0042229A" w:rsidRDefault="00E84F52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18</w:t>
                  </w:r>
                  <w:r w:rsidR="0042229A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="00C01CCF">
                    <w:rPr>
                      <w:rFonts w:ascii="Arial" w:hAnsi="Arial" w:cs="Arial"/>
                      <w:b/>
                      <w:sz w:val="40"/>
                      <w:szCs w:val="40"/>
                    </w:rPr>
                    <w:t>февраля</w:t>
                  </w:r>
                </w:p>
                <w:p w:rsidR="0042229A" w:rsidRPr="00A05F86" w:rsidRDefault="0042229A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3436" w:rsidRDefault="00163436" w:rsidP="00163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436" w:rsidRDefault="00163436" w:rsidP="00163436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086100" cy="1461299"/>
            <wp:effectExtent l="19050" t="0" r="0" b="0"/>
            <wp:docPr id="2" name="Рисунок 1" descr="https://utszn.ru/images/neform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tszn.ru/images/neform_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6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</w:rPr>
        <w:t xml:space="preserve"> </w:t>
      </w:r>
      <w:r w:rsidRPr="00422B25">
        <w:rPr>
          <w:rFonts w:ascii="Times New Roman" w:eastAsia="Times New Roman" w:hAnsi="Times New Roman" w:cs="Aharoni"/>
          <w:b/>
          <w:sz w:val="32"/>
          <w:szCs w:val="32"/>
        </w:rPr>
        <w:t xml:space="preserve"> </w:t>
      </w:r>
    </w:p>
    <w:p w:rsidR="00163436" w:rsidRDefault="00163436" w:rsidP="00163436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</w:rPr>
      </w:pPr>
    </w:p>
    <w:p w:rsidR="00163436" w:rsidRPr="00422B25" w:rsidRDefault="00163436" w:rsidP="00163436">
      <w:pPr>
        <w:spacing w:after="0" w:line="240" w:lineRule="auto"/>
        <w:jc w:val="center"/>
        <w:outlineLvl w:val="0"/>
        <w:rPr>
          <w:rFonts w:ascii="Times New Roman" w:eastAsia="Times New Roman" w:hAnsi="Times New Roman" w:cs="Aharoni"/>
          <w:b/>
          <w:sz w:val="32"/>
          <w:szCs w:val="32"/>
        </w:rPr>
      </w:pPr>
      <w:r w:rsidRPr="00A74762">
        <w:rPr>
          <w:rFonts w:ascii="Times New Roman" w:eastAsia="Times New Roman" w:hAnsi="Times New Roman" w:cs="Aharoni"/>
          <w:b/>
          <w:sz w:val="32"/>
          <w:szCs w:val="32"/>
        </w:rPr>
        <w:t>ПАМЯТКА РАБОТНИКУ</w:t>
      </w:r>
    </w:p>
    <w:p w:rsidR="00163436" w:rsidRDefault="00163436" w:rsidP="00163436">
      <w:pPr>
        <w:spacing w:after="0"/>
        <w:ind w:firstLine="708"/>
        <w:jc w:val="both"/>
        <w:rPr>
          <w:rFonts w:ascii="Times New Roman" w:hAnsi="Times New Roman"/>
        </w:rPr>
      </w:pPr>
      <w:r w:rsidRPr="008F7CAC">
        <w:rPr>
          <w:rFonts w:ascii="Times New Roman" w:eastAsia="Times New Roman" w:hAnsi="Times New Roman" w:cs="Times New Roman"/>
          <w:b/>
          <w:u w:val="single"/>
        </w:rPr>
        <w:t>Трудовые отношения</w:t>
      </w:r>
      <w:r w:rsidRPr="006C491E">
        <w:rPr>
          <w:rFonts w:ascii="Times New Roman" w:eastAsia="Times New Roman" w:hAnsi="Times New Roman" w:cs="Times New Roman"/>
        </w:rPr>
        <w:t xml:space="preserve"> возникают между работником и работодателем на основании</w:t>
      </w:r>
      <w:r>
        <w:rPr>
          <w:rFonts w:ascii="Times New Roman" w:eastAsia="Times New Roman" w:hAnsi="Times New Roman" w:cs="Times New Roman"/>
        </w:rPr>
        <w:t xml:space="preserve"> </w:t>
      </w:r>
      <w:r w:rsidRPr="006C491E">
        <w:rPr>
          <w:rFonts w:ascii="Times New Roman" w:eastAsia="Times New Roman" w:hAnsi="Times New Roman" w:cs="Times New Roman"/>
        </w:rPr>
        <w:t xml:space="preserve">трудового договора, заключение которого </w:t>
      </w:r>
      <w:r w:rsidRPr="006C491E">
        <w:rPr>
          <w:rFonts w:ascii="Times New Roman" w:eastAsia="Times New Roman" w:hAnsi="Times New Roman" w:cs="Times New Roman"/>
          <w:b/>
        </w:rPr>
        <w:t>является обязательным условием</w:t>
      </w:r>
      <w:r w:rsidRPr="006C491E">
        <w:rPr>
          <w:rFonts w:ascii="Times New Roman" w:eastAsia="Times New Roman" w:hAnsi="Times New Roman" w:cs="Times New Roman"/>
        </w:rPr>
        <w:t xml:space="preserve"> при приеме на</w:t>
      </w:r>
      <w:r>
        <w:rPr>
          <w:rFonts w:ascii="Times New Roman" w:eastAsia="Times New Roman" w:hAnsi="Times New Roman" w:cs="Times New Roman"/>
        </w:rPr>
        <w:t xml:space="preserve"> </w:t>
      </w:r>
      <w:r w:rsidRPr="006C491E">
        <w:rPr>
          <w:rFonts w:ascii="Times New Roman" w:eastAsia="Times New Roman" w:hAnsi="Times New Roman" w:cs="Times New Roman"/>
        </w:rPr>
        <w:t>работу (статья 16 ТК РФ).</w:t>
      </w:r>
      <w:r>
        <w:rPr>
          <w:rFonts w:ascii="Times New Roman" w:hAnsi="Times New Roman"/>
        </w:rPr>
        <w:t xml:space="preserve"> </w:t>
      </w:r>
    </w:p>
    <w:p w:rsidR="00163436" w:rsidRPr="006C491E" w:rsidRDefault="00163436" w:rsidP="00163436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6C491E">
        <w:rPr>
          <w:rFonts w:ascii="Times New Roman" w:eastAsia="Times New Roman" w:hAnsi="Times New Roman" w:cs="Times New Roman"/>
        </w:rPr>
        <w:t xml:space="preserve">Трудовой договор заключается </w:t>
      </w:r>
      <w:r w:rsidRPr="008F7CAC">
        <w:rPr>
          <w:rFonts w:ascii="Times New Roman" w:eastAsia="Times New Roman" w:hAnsi="Times New Roman" w:cs="Times New Roman"/>
          <w:b/>
        </w:rPr>
        <w:t>в письменной форме в двух экземплярах</w:t>
      </w:r>
      <w:r w:rsidRPr="006C491E">
        <w:rPr>
          <w:rFonts w:ascii="Times New Roman" w:eastAsia="Times New Roman" w:hAnsi="Times New Roman" w:cs="Times New Roman"/>
        </w:rPr>
        <w:t>, каждый из которых</w:t>
      </w:r>
      <w:r>
        <w:rPr>
          <w:rFonts w:ascii="Times New Roman" w:eastAsia="Times New Roman" w:hAnsi="Times New Roman" w:cs="Times New Roman"/>
        </w:rPr>
        <w:t xml:space="preserve"> </w:t>
      </w:r>
      <w:r w:rsidRPr="006C491E">
        <w:rPr>
          <w:rFonts w:ascii="Times New Roman" w:eastAsia="Times New Roman" w:hAnsi="Times New Roman" w:cs="Times New Roman"/>
        </w:rPr>
        <w:t xml:space="preserve">подписывается работником и работодателем. </w:t>
      </w:r>
      <w:r w:rsidRPr="0051581E">
        <w:rPr>
          <w:rFonts w:ascii="Times New Roman" w:eastAsia="Times New Roman" w:hAnsi="Times New Roman" w:cs="Times New Roman"/>
          <w:b/>
        </w:rPr>
        <w:t>Экземпляр, хранящийся у работодателя, должен содержать подпись работника о получении своего экземпляра договора</w:t>
      </w:r>
      <w:r w:rsidRPr="006C491E">
        <w:rPr>
          <w:rFonts w:ascii="Times New Roman" w:eastAsia="Times New Roman" w:hAnsi="Times New Roman" w:cs="Times New Roman"/>
        </w:rPr>
        <w:t>.</w:t>
      </w:r>
    </w:p>
    <w:p w:rsidR="00163436" w:rsidRDefault="00163436" w:rsidP="0016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соотвествии</w:t>
      </w:r>
      <w:proofErr w:type="spellEnd"/>
      <w:r>
        <w:rPr>
          <w:rFonts w:ascii="Times New Roman" w:hAnsi="Times New Roman"/>
        </w:rPr>
        <w:t xml:space="preserve"> со статьей 67 ТК РФ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742E">
        <w:rPr>
          <w:rFonts w:ascii="Times New Roman" w:hAnsi="Times New Roman" w:cs="Times New Roman"/>
          <w:sz w:val="24"/>
          <w:szCs w:val="24"/>
        </w:rPr>
        <w:t xml:space="preserve">ри фактическом допущении работника к работе работодатель обязан оформить с ним </w:t>
      </w:r>
      <w:r w:rsidRPr="00D974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трудовой договор в письменной форме не позднее трех рабочих дней со дня фактического допущения работника к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436" w:rsidRDefault="00163436" w:rsidP="0016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Работодатель, в интересах которого была выполнена работа, обязан оплатить физическому лицу фактически отработанное им время (выполненную работу), даже если физическое лицо было фактически допущено к работе работником, не уполномоченным на это работодателем.</w:t>
      </w:r>
    </w:p>
    <w:p w:rsidR="00163436" w:rsidRDefault="00163436" w:rsidP="00163436">
      <w:pPr>
        <w:pStyle w:val="a8"/>
        <w:jc w:val="center"/>
        <w:rPr>
          <w:b/>
          <w:sz w:val="28"/>
          <w:szCs w:val="28"/>
          <w:u w:val="single"/>
        </w:rPr>
      </w:pPr>
    </w:p>
    <w:p w:rsidR="00163436" w:rsidRDefault="00163436" w:rsidP="00163436">
      <w:pPr>
        <w:pStyle w:val="a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Последствия</w:t>
      </w:r>
      <w:r w:rsidRPr="00D9742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выполнения работы </w:t>
      </w:r>
    </w:p>
    <w:p w:rsidR="00163436" w:rsidRPr="00D9742E" w:rsidRDefault="00163436" w:rsidP="00163436">
      <w:pPr>
        <w:pStyle w:val="a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без оформления трудового договора:</w:t>
      </w:r>
    </w:p>
    <w:p w:rsidR="00163436" w:rsidRPr="001F69EC" w:rsidRDefault="00163436" w:rsidP="00163436">
      <w:pPr>
        <w:pStyle w:val="a8"/>
        <w:numPr>
          <w:ilvl w:val="0"/>
          <w:numId w:val="37"/>
        </w:numPr>
        <w:shd w:val="clear" w:color="auto" w:fill="FFFFFF"/>
        <w:ind w:firstLine="426"/>
        <w:jc w:val="both"/>
        <w:rPr>
          <w:color w:val="000000"/>
        </w:rPr>
      </w:pPr>
      <w:r w:rsidRPr="00C73DFD">
        <w:t>работник не защищен от травматизма и профессиональных заболеваний: при наступлении страхового случая работник лишается выплаты пособия  п</w:t>
      </w:r>
      <w:r>
        <w:t>о временной нетрудоспособности и (или) страховых выплат;</w:t>
      </w:r>
    </w:p>
    <w:p w:rsidR="00163436" w:rsidRPr="00CB2747" w:rsidRDefault="00163436" w:rsidP="00163436">
      <w:pPr>
        <w:pStyle w:val="a5"/>
        <w:numPr>
          <w:ilvl w:val="0"/>
          <w:numId w:val="37"/>
        </w:numPr>
        <w:shd w:val="clear" w:color="auto" w:fill="FFFFFF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F69EC">
        <w:rPr>
          <w:rFonts w:ascii="Times New Roman" w:hAnsi="Times New Roman"/>
          <w:color w:val="000000"/>
          <w:sz w:val="24"/>
          <w:szCs w:val="24"/>
        </w:rPr>
        <w:t>не идет страховой стаж, в том числе льготный, который установлен для ряда категорий работников в целях досрочного получения трудовой пенсии по старости в соответствии с Федеральным законом «О трудовых пенсиях в Российской Федерации»;</w:t>
      </w:r>
    </w:p>
    <w:p w:rsidR="00163436" w:rsidRPr="00CB2747" w:rsidRDefault="00163436" w:rsidP="00163436">
      <w:pPr>
        <w:pStyle w:val="a5"/>
        <w:numPr>
          <w:ilvl w:val="0"/>
          <w:numId w:val="37"/>
        </w:numPr>
        <w:shd w:val="clear" w:color="auto" w:fill="FFFFFF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B2747">
        <w:rPr>
          <w:rFonts w:ascii="Times New Roman" w:hAnsi="Times New Roman"/>
          <w:sz w:val="24"/>
          <w:szCs w:val="24"/>
        </w:rPr>
        <w:t xml:space="preserve">работодатель не перечисляет соответствующие суммы в Пенсионный фонд, что в будущем приведет к назначению более низких размеров пенсии и </w:t>
      </w:r>
      <w:proofErr w:type="spellStart"/>
      <w:r w:rsidRPr="00CB2747">
        <w:rPr>
          <w:rFonts w:ascii="Times New Roman" w:hAnsi="Times New Roman"/>
          <w:sz w:val="24"/>
          <w:szCs w:val="24"/>
        </w:rPr>
        <w:t>малообеспеченности</w:t>
      </w:r>
      <w:proofErr w:type="spellEnd"/>
      <w:r w:rsidRPr="00CB2747">
        <w:rPr>
          <w:rFonts w:ascii="Times New Roman" w:hAnsi="Times New Roman"/>
          <w:sz w:val="24"/>
          <w:szCs w:val="24"/>
        </w:rPr>
        <w:t xml:space="preserve"> в пожилом возрасте;</w:t>
      </w:r>
    </w:p>
    <w:p w:rsidR="00163436" w:rsidRPr="00CB2747" w:rsidRDefault="00163436" w:rsidP="00163436">
      <w:pPr>
        <w:pStyle w:val="a5"/>
        <w:numPr>
          <w:ilvl w:val="0"/>
          <w:numId w:val="37"/>
        </w:numPr>
        <w:shd w:val="clear" w:color="auto" w:fill="FFFFFF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B2747">
        <w:rPr>
          <w:rFonts w:ascii="Times New Roman" w:hAnsi="Times New Roman"/>
          <w:sz w:val="24"/>
          <w:szCs w:val="24"/>
        </w:rPr>
        <w:t xml:space="preserve"> работник лишает себя возможности получать оплачиваемые больничные листы, оформление отпуска по беременности и родам, и отпуск по уходу за ребенком </w:t>
      </w:r>
      <w:proofErr w:type="gramStart"/>
      <w:r w:rsidRPr="00CB2747">
        <w:rPr>
          <w:rFonts w:ascii="Times New Roman" w:hAnsi="Times New Roman"/>
          <w:sz w:val="24"/>
          <w:szCs w:val="24"/>
        </w:rPr>
        <w:t>до</w:t>
      </w:r>
      <w:proofErr w:type="gramEnd"/>
      <w:r w:rsidRPr="00CB27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2747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CB2747">
        <w:rPr>
          <w:rFonts w:ascii="Times New Roman" w:hAnsi="Times New Roman"/>
          <w:sz w:val="24"/>
          <w:szCs w:val="24"/>
        </w:rPr>
        <w:t xml:space="preserve"> им трехлетнего возраста, пособие по безработице и выходное пособие при увольнении по сокращению штата;</w:t>
      </w:r>
    </w:p>
    <w:p w:rsidR="00163436" w:rsidRPr="00CB2747" w:rsidRDefault="00163436" w:rsidP="00163436">
      <w:pPr>
        <w:pStyle w:val="a5"/>
        <w:numPr>
          <w:ilvl w:val="0"/>
          <w:numId w:val="37"/>
        </w:numPr>
        <w:shd w:val="clear" w:color="auto" w:fill="FFFFFF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B2747">
        <w:rPr>
          <w:rFonts w:ascii="Times New Roman" w:hAnsi="Times New Roman"/>
          <w:sz w:val="24"/>
          <w:szCs w:val="24"/>
        </w:rPr>
        <w:t>работник не сможет получить социальный или имущественный  налоговый вычет по НДФЛ за покупку жилья, за обучение и лечение, взять кредит в банке;</w:t>
      </w:r>
    </w:p>
    <w:p w:rsidR="00163436" w:rsidRPr="00CB2747" w:rsidRDefault="00163436" w:rsidP="00163436">
      <w:pPr>
        <w:pStyle w:val="a5"/>
        <w:numPr>
          <w:ilvl w:val="0"/>
          <w:numId w:val="37"/>
        </w:numPr>
        <w:shd w:val="clear" w:color="auto" w:fill="FFFFFF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B2747">
        <w:rPr>
          <w:rFonts w:ascii="Times New Roman" w:hAnsi="Times New Roman"/>
          <w:sz w:val="24"/>
          <w:szCs w:val="24"/>
        </w:rPr>
        <w:t xml:space="preserve"> работник не может претендовать на выплаты социального характера на детей</w:t>
      </w:r>
      <w:r>
        <w:rPr>
          <w:rFonts w:ascii="Times New Roman" w:hAnsi="Times New Roman"/>
          <w:sz w:val="24"/>
          <w:szCs w:val="24"/>
        </w:rPr>
        <w:t>.</w:t>
      </w:r>
    </w:p>
    <w:p w:rsidR="00163436" w:rsidRDefault="00163436" w:rsidP="001634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63436" w:rsidRPr="00CB2747" w:rsidRDefault="00163436" w:rsidP="00163436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27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Вы вправе потребовать от работодателя официально оформить трудовые отношения, выдать на руки Ваш экземпляр трудового договора, а также предоставить копии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документов, связанных с работой.</w:t>
      </w:r>
    </w:p>
    <w:p w:rsidR="00163436" w:rsidRDefault="00163436" w:rsidP="00163436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63436" w:rsidRDefault="00163436" w:rsidP="00163436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27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Если работодатель не реагирует на Ваши требования, Вы можете обратиться:</w:t>
      </w:r>
    </w:p>
    <w:p w:rsidR="00163436" w:rsidRPr="0055175E" w:rsidRDefault="00163436" w:rsidP="00163436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63436" w:rsidRPr="001F69EC" w:rsidRDefault="00163436" w:rsidP="00163436">
      <w:pPr>
        <w:pStyle w:val="a5"/>
        <w:numPr>
          <w:ilvl w:val="0"/>
          <w:numId w:val="38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1F69EC">
        <w:rPr>
          <w:rFonts w:ascii="Times New Roman" w:hAnsi="Times New Roman"/>
          <w:color w:val="000000" w:themeColor="text1"/>
          <w:sz w:val="24"/>
          <w:szCs w:val="24"/>
        </w:rPr>
        <w:t xml:space="preserve">в Государственную инспекцию труда в Костромской области по телефону горячей линии: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8 </w:t>
      </w:r>
      <w:r w:rsidRPr="001F69EC">
        <w:rPr>
          <w:rFonts w:ascii="Times New Roman" w:hAnsi="Times New Roman"/>
          <w:color w:val="000000" w:themeColor="text1"/>
          <w:sz w:val="24"/>
          <w:szCs w:val="24"/>
        </w:rPr>
        <w:t>(4942) 62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69EC">
        <w:rPr>
          <w:rFonts w:ascii="Times New Roman" w:hAnsi="Times New Roman"/>
          <w:color w:val="000000" w:themeColor="text1"/>
          <w:sz w:val="24"/>
          <w:szCs w:val="24"/>
        </w:rPr>
        <w:t>42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69EC">
        <w:rPr>
          <w:rFonts w:ascii="Times New Roman" w:hAnsi="Times New Roman"/>
          <w:color w:val="000000" w:themeColor="text1"/>
          <w:sz w:val="24"/>
          <w:szCs w:val="24"/>
        </w:rPr>
        <w:t>48 или сообщить о нарушении трудовых прав через портал «</w:t>
      </w:r>
      <w:proofErr w:type="spellStart"/>
      <w:r w:rsidRPr="001F69EC">
        <w:rPr>
          <w:rFonts w:ascii="Times New Roman" w:hAnsi="Times New Roman"/>
          <w:color w:val="000000" w:themeColor="text1"/>
          <w:sz w:val="24"/>
          <w:szCs w:val="24"/>
        </w:rPr>
        <w:t>Онлайнинспекция</w:t>
      </w:r>
      <w:proofErr w:type="gramStart"/>
      <w:r w:rsidRPr="001F69EC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1F69EC">
        <w:rPr>
          <w:rFonts w:ascii="Times New Roman" w:hAnsi="Times New Roman"/>
          <w:color w:val="000000" w:themeColor="text1"/>
          <w:sz w:val="24"/>
          <w:szCs w:val="24"/>
        </w:rPr>
        <w:t>ф</w:t>
      </w:r>
      <w:proofErr w:type="spellEnd"/>
      <w:r w:rsidRPr="001F69EC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163436" w:rsidRPr="001F69EC" w:rsidRDefault="00163436" w:rsidP="00163436">
      <w:pPr>
        <w:pStyle w:val="a5"/>
        <w:numPr>
          <w:ilvl w:val="0"/>
          <w:numId w:val="38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1F69EC">
        <w:rPr>
          <w:rFonts w:ascii="Times New Roman" w:hAnsi="Times New Roman"/>
          <w:color w:val="000000" w:themeColor="text1"/>
          <w:sz w:val="24"/>
          <w:szCs w:val="24"/>
        </w:rPr>
        <w:t>в департамент по труду и социальной защите населения Костромской области по телефону горячей линии:</w:t>
      </w:r>
      <w:r w:rsidRPr="001F6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8 (4942) </w:t>
      </w:r>
      <w:r w:rsidRPr="001F6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F6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F6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38;</w:t>
      </w:r>
    </w:p>
    <w:p w:rsidR="00163436" w:rsidRDefault="00163436" w:rsidP="00163436">
      <w:pPr>
        <w:pStyle w:val="a5"/>
        <w:numPr>
          <w:ilvl w:val="0"/>
          <w:numId w:val="38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1F69EC">
        <w:rPr>
          <w:rFonts w:ascii="Times New Roman" w:hAnsi="Times New Roman"/>
          <w:color w:val="000000" w:themeColor="text1"/>
          <w:sz w:val="24"/>
          <w:szCs w:val="24"/>
        </w:rPr>
        <w:t>в прокуратуру Костромской области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телефону доверия </w:t>
      </w:r>
      <w:hyperlink r:id="rId10" w:history="1">
        <w:r w:rsidRPr="00BB7A8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 xml:space="preserve">             8 </w:t>
        </w:r>
        <w:r w:rsidRPr="00BB7A8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(4942) 35</w:t>
        </w:r>
        <w:r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BB7A8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78</w:t>
        </w:r>
        <w:r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BB7A8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71</w:t>
        </w:r>
      </w:hyperlink>
      <w:r w:rsidRPr="00BB7A88">
        <w:rPr>
          <w:rFonts w:ascii="Times New Roman" w:hAnsi="Times New Roman"/>
          <w:sz w:val="24"/>
          <w:szCs w:val="24"/>
        </w:rPr>
        <w:t>;</w:t>
      </w:r>
    </w:p>
    <w:p w:rsidR="00163436" w:rsidRPr="001F69EC" w:rsidRDefault="00163436" w:rsidP="00163436">
      <w:pPr>
        <w:pStyle w:val="a5"/>
        <w:numPr>
          <w:ilvl w:val="0"/>
          <w:numId w:val="38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администрацию муниципального образования по месту жительства.</w:t>
      </w:r>
    </w:p>
    <w:p w:rsidR="00163436" w:rsidRPr="00CB2747" w:rsidRDefault="00163436" w:rsidP="00163436">
      <w:pPr>
        <w:pStyle w:val="a5"/>
        <w:shd w:val="clear" w:color="auto" w:fill="FFFFFF"/>
        <w:ind w:left="36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163436" w:rsidRPr="00C60DED" w:rsidRDefault="00163436" w:rsidP="00163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DED">
        <w:rPr>
          <w:rFonts w:ascii="Times New Roman" w:hAnsi="Times New Roman"/>
          <w:b/>
          <w:sz w:val="28"/>
          <w:szCs w:val="28"/>
        </w:rPr>
        <w:t>ЗАЯВЛЕНИЕ</w:t>
      </w:r>
    </w:p>
    <w:p w:rsidR="00163436" w:rsidRPr="00C60DED" w:rsidRDefault="00163436" w:rsidP="00163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DED">
        <w:rPr>
          <w:rFonts w:ascii="Times New Roman" w:hAnsi="Times New Roman"/>
          <w:b/>
          <w:sz w:val="28"/>
          <w:szCs w:val="28"/>
        </w:rPr>
        <w:t>о нарушении трудового законодательства</w:t>
      </w:r>
    </w:p>
    <w:p w:rsidR="00163436" w:rsidRPr="00C60DED" w:rsidRDefault="00163436" w:rsidP="00163436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63436" w:rsidRPr="00582D5F" w:rsidRDefault="00163436" w:rsidP="00163436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  <w:r w:rsidRPr="00582D5F">
        <w:rPr>
          <w:rFonts w:ascii="Times New Roman" w:hAnsi="Times New Roman"/>
          <w:bCs/>
          <w:i/>
          <w:iCs/>
        </w:rPr>
        <w:t xml:space="preserve">Внимание! </w:t>
      </w:r>
      <w:proofErr w:type="gramStart"/>
      <w:r w:rsidRPr="00582D5F">
        <w:rPr>
          <w:rFonts w:ascii="Times New Roman" w:hAnsi="Times New Roman"/>
          <w:bCs/>
          <w:i/>
          <w:iCs/>
        </w:rPr>
        <w:t>Поля</w:t>
      </w:r>
      <w:proofErr w:type="gramEnd"/>
      <w:r w:rsidRPr="00582D5F">
        <w:rPr>
          <w:rFonts w:ascii="Times New Roman" w:hAnsi="Times New Roman"/>
          <w:bCs/>
          <w:i/>
          <w:iCs/>
        </w:rPr>
        <w:t xml:space="preserve"> отмеченные * обязательны для заполнения.</w:t>
      </w:r>
    </w:p>
    <w:p w:rsidR="00163436" w:rsidRPr="00582D5F" w:rsidRDefault="00163436" w:rsidP="0016343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c"/>
        <w:tblW w:w="0" w:type="auto"/>
        <w:tblLook w:val="01E0"/>
      </w:tblPr>
      <w:tblGrid>
        <w:gridCol w:w="3528"/>
        <w:gridCol w:w="5779"/>
      </w:tblGrid>
      <w:tr w:rsidR="00163436" w:rsidRPr="00865FEF" w:rsidTr="00AD69E8">
        <w:trPr>
          <w:trHeight w:val="587"/>
        </w:trPr>
        <w:tc>
          <w:tcPr>
            <w:tcW w:w="3528" w:type="dxa"/>
            <w:vAlign w:val="center"/>
          </w:tcPr>
          <w:p w:rsidR="00163436" w:rsidRPr="00865FEF" w:rsidRDefault="00163436" w:rsidP="00AD69E8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5FEF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отчество* </w:t>
            </w:r>
            <w:r w:rsidR="00FA31A9" w:rsidRPr="00865FEF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865FEF">
              <w:rPr>
                <w:rFonts w:ascii="Times New Roman" w:hAnsi="Times New Roman"/>
                <w:b/>
                <w:sz w:val="24"/>
                <w:szCs w:val="24"/>
              </w:rPr>
              <w:instrText xml:space="preserve"> COMMENTS  \* FirstCap  \* MERGEFORMAT </w:instrText>
            </w:r>
            <w:r w:rsidR="00FA31A9" w:rsidRPr="00865FE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779" w:type="dxa"/>
            <w:vAlign w:val="center"/>
          </w:tcPr>
          <w:p w:rsidR="00163436" w:rsidRPr="00865FEF" w:rsidRDefault="00163436" w:rsidP="00AD69E8">
            <w:pPr>
              <w:pStyle w:val="a5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36" w:rsidRPr="00865FEF" w:rsidTr="00AD69E8">
        <w:trPr>
          <w:trHeight w:val="539"/>
        </w:trPr>
        <w:tc>
          <w:tcPr>
            <w:tcW w:w="3528" w:type="dxa"/>
            <w:vAlign w:val="center"/>
          </w:tcPr>
          <w:p w:rsidR="00163436" w:rsidRPr="00865FEF" w:rsidRDefault="00163436" w:rsidP="00AD69E8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5FEF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почты*</w:t>
            </w:r>
          </w:p>
        </w:tc>
        <w:tc>
          <w:tcPr>
            <w:tcW w:w="5779" w:type="dxa"/>
            <w:vAlign w:val="center"/>
          </w:tcPr>
          <w:p w:rsidR="00163436" w:rsidRPr="00865FEF" w:rsidRDefault="00163436" w:rsidP="00AD69E8">
            <w:pPr>
              <w:pStyle w:val="a5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36" w:rsidRPr="00865FEF" w:rsidTr="00AD69E8">
        <w:trPr>
          <w:trHeight w:val="799"/>
        </w:trPr>
        <w:tc>
          <w:tcPr>
            <w:tcW w:w="3528" w:type="dxa"/>
            <w:vAlign w:val="center"/>
          </w:tcPr>
          <w:p w:rsidR="00163436" w:rsidRPr="00865FEF" w:rsidRDefault="00163436" w:rsidP="00AD69E8">
            <w:pPr>
              <w:pStyle w:val="a5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65FEF">
              <w:rPr>
                <w:rFonts w:ascii="Times New Roman" w:hAnsi="Times New Roman"/>
                <w:b/>
                <w:sz w:val="24"/>
                <w:szCs w:val="24"/>
              </w:rPr>
              <w:t>Полный почтовый адрес*</w:t>
            </w:r>
            <w:r w:rsidRPr="00865F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64F4">
              <w:rPr>
                <w:rFonts w:ascii="Times New Roman" w:hAnsi="Times New Roman"/>
                <w:bCs/>
              </w:rPr>
              <w:t>(индекс, район, населенный пункт, улица, дом, корпус, квартира)</w:t>
            </w:r>
            <w:proofErr w:type="gramEnd"/>
          </w:p>
        </w:tc>
        <w:tc>
          <w:tcPr>
            <w:tcW w:w="5779" w:type="dxa"/>
            <w:vAlign w:val="center"/>
          </w:tcPr>
          <w:p w:rsidR="00163436" w:rsidRPr="00865FEF" w:rsidRDefault="00163436" w:rsidP="00AD69E8">
            <w:pPr>
              <w:pStyle w:val="a5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3436" w:rsidRPr="00865FEF" w:rsidRDefault="00163436" w:rsidP="00163436">
      <w:pPr>
        <w:pStyle w:val="a5"/>
        <w:ind w:left="0"/>
        <w:jc w:val="both"/>
        <w:rPr>
          <w:rFonts w:ascii="Times New Roman" w:hAnsi="Times New Roman"/>
          <w:sz w:val="16"/>
          <w:szCs w:val="16"/>
        </w:rPr>
      </w:pPr>
    </w:p>
    <w:p w:rsidR="00163436" w:rsidRPr="00865FEF" w:rsidRDefault="00FA31A9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75" editas="canvas" style="width:27pt;height:18pt;mso-position-horizontal-relative:char;mso-position-vertical-relative:line" coordorigin="2553,4513" coordsize="424,2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77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Получить ответ в письменной форме по почтовому адресу</w:t>
      </w:r>
    </w:p>
    <w:p w:rsidR="00163436" w:rsidRPr="00582D5F" w:rsidRDefault="00163436" w:rsidP="00163436">
      <w:pPr>
        <w:pStyle w:val="a5"/>
        <w:ind w:left="0"/>
        <w:jc w:val="both"/>
        <w:rPr>
          <w:rFonts w:ascii="Times New Roman" w:hAnsi="Times New Roman"/>
          <w:sz w:val="16"/>
          <w:szCs w:val="16"/>
        </w:rPr>
      </w:pPr>
    </w:p>
    <w:p w:rsidR="00163436" w:rsidRPr="00582D5F" w:rsidRDefault="00163436" w:rsidP="00163436">
      <w:pPr>
        <w:pStyle w:val="a5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2D5F">
        <w:rPr>
          <w:rFonts w:ascii="Times New Roman" w:hAnsi="Times New Roman"/>
          <w:b/>
          <w:bCs/>
          <w:sz w:val="24"/>
          <w:szCs w:val="24"/>
        </w:rPr>
        <w:t>Заявление подается на действия (бездействие) работодателя:</w:t>
      </w:r>
    </w:p>
    <w:p w:rsidR="00163436" w:rsidRPr="00865FEF" w:rsidRDefault="00163436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>отметить нужное*:</w:t>
      </w:r>
    </w:p>
    <w:p w:rsidR="00163436" w:rsidRPr="00865FEF" w:rsidRDefault="00FA31A9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A31A9">
        <w:rPr>
          <w:rFonts w:ascii="Times New Roman" w:hAnsi="Times New Roman"/>
          <w:b/>
          <w:bCs/>
          <w:sz w:val="24"/>
          <w:szCs w:val="24"/>
        </w:rPr>
      </w:r>
      <w:r w:rsidRPr="00FA31A9">
        <w:rPr>
          <w:rFonts w:ascii="Times New Roman" w:hAnsi="Times New Roman"/>
          <w:b/>
          <w:bCs/>
          <w:sz w:val="24"/>
          <w:szCs w:val="24"/>
        </w:rPr>
        <w:pict>
          <v:group id="_x0000_s1072" editas="canvas" style="width:27pt;height:18pt;mso-position-horizontal-relative:char;mso-position-vertical-relative:line" coordorigin="2553,4513" coordsize="424,279">
            <o:lock v:ext="edit" aspectratio="t"/>
            <v:shape id="_x0000_s1073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74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мне выплачивают зарплату/часть зарплаты «в конверте»</w:t>
      </w:r>
    </w:p>
    <w:p w:rsidR="00163436" w:rsidRPr="00865FEF" w:rsidRDefault="00FA31A9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69" editas="canvas" style="width:27pt;height:18pt;mso-position-horizontal-relative:char;mso-position-vertical-relative:line" coordorigin="2553,4513" coordsize="424,279">
            <o:lock v:ext="edit" aspectratio="t"/>
            <v:shape id="_x0000_s1070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71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со мной не заключили трудовой договор в письменной форме</w:t>
      </w:r>
    </w:p>
    <w:p w:rsidR="00163436" w:rsidRPr="00865FEF" w:rsidRDefault="00FA31A9" w:rsidP="00163436">
      <w:pPr>
        <w:pStyle w:val="a5"/>
        <w:tabs>
          <w:tab w:val="left" w:pos="1620"/>
          <w:tab w:val="left" w:pos="900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66" editas="canvas" style="width:27pt;height:18pt;mso-position-horizontal-relative:char;mso-position-vertical-relative:line" coordorigin="2553,4513" coordsize="424,279">
            <o:lock v:ext="edit" aspectratio="t"/>
            <v:shape id="_x0000_s1067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68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другое</w:t>
      </w:r>
      <w:proofErr w:type="gramStart"/>
      <w:r w:rsidR="00163436" w:rsidRPr="00865FEF">
        <w:rPr>
          <w:rFonts w:ascii="Times New Roman" w:hAnsi="Times New Roman"/>
          <w:sz w:val="24"/>
          <w:szCs w:val="24"/>
        </w:rPr>
        <w:t xml:space="preserve"> (</w:t>
      </w:r>
      <w:r w:rsidR="00163436" w:rsidRPr="00865FEF">
        <w:rPr>
          <w:rFonts w:ascii="Times New Roman" w:hAnsi="Times New Roman"/>
          <w:sz w:val="24"/>
          <w:szCs w:val="24"/>
          <w:u w:val="single"/>
        </w:rPr>
        <w:tab/>
      </w:r>
      <w:r w:rsidR="00163436" w:rsidRPr="00865FEF">
        <w:rPr>
          <w:rFonts w:ascii="Times New Roman" w:hAnsi="Times New Roman"/>
          <w:sz w:val="24"/>
          <w:szCs w:val="24"/>
          <w:u w:val="single"/>
        </w:rPr>
        <w:tab/>
      </w:r>
      <w:r w:rsidR="00163436" w:rsidRPr="00865FEF">
        <w:rPr>
          <w:rFonts w:ascii="Times New Roman" w:hAnsi="Times New Roman"/>
          <w:sz w:val="24"/>
          <w:szCs w:val="24"/>
        </w:rPr>
        <w:t>)</w:t>
      </w:r>
      <w:proofErr w:type="gramEnd"/>
    </w:p>
    <w:p w:rsidR="00163436" w:rsidRPr="007D3077" w:rsidRDefault="00163436" w:rsidP="00163436">
      <w:pPr>
        <w:pStyle w:val="a5"/>
        <w:ind w:left="0"/>
        <w:jc w:val="both"/>
        <w:rPr>
          <w:rFonts w:ascii="Times New Roman" w:hAnsi="Times New Roman"/>
          <w:sz w:val="18"/>
          <w:szCs w:val="18"/>
        </w:rPr>
      </w:pPr>
    </w:p>
    <w:p w:rsidR="00163436" w:rsidRPr="00865FEF" w:rsidRDefault="00163436" w:rsidP="00163436">
      <w:pPr>
        <w:pStyle w:val="a5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5FEF">
        <w:rPr>
          <w:rFonts w:ascii="Times New Roman" w:hAnsi="Times New Roman"/>
          <w:b/>
          <w:bCs/>
          <w:sz w:val="24"/>
          <w:szCs w:val="24"/>
          <w:u w:val="single"/>
        </w:rPr>
        <w:t>Описание ситуации:</w:t>
      </w:r>
    </w:p>
    <w:p w:rsidR="00163436" w:rsidRPr="00582D5F" w:rsidRDefault="00163436" w:rsidP="00163436">
      <w:pPr>
        <w:pStyle w:val="a5"/>
        <w:ind w:left="0"/>
        <w:jc w:val="both"/>
        <w:rPr>
          <w:rFonts w:ascii="Times New Roman" w:hAnsi="Times New Roman"/>
          <w:sz w:val="16"/>
          <w:szCs w:val="16"/>
        </w:rPr>
      </w:pPr>
    </w:p>
    <w:p w:rsidR="00163436" w:rsidRPr="00865FEF" w:rsidRDefault="00163436" w:rsidP="00163436">
      <w:pPr>
        <w:pStyle w:val="a5"/>
        <w:numPr>
          <w:ilvl w:val="0"/>
          <w:numId w:val="36"/>
        </w:numPr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Я трудоустрое</w:t>
      </w:r>
      <w:proofErr w:type="gramStart"/>
      <w:r w:rsidRPr="00865FEF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865FEF">
        <w:rPr>
          <w:rFonts w:ascii="Times New Roman" w:hAnsi="Times New Roman"/>
          <w:b/>
          <w:sz w:val="24"/>
          <w:szCs w:val="24"/>
        </w:rPr>
        <w:t>а) в соответствии с законодательством*</w:t>
      </w:r>
    </w:p>
    <w:p w:rsidR="00163436" w:rsidRPr="00865FEF" w:rsidRDefault="00FA31A9" w:rsidP="00163436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pict>
          <v:group id="_x0000_s1063" editas="canvas" style="width:27pt;height:18pt;mso-position-horizontal-relative:char;mso-position-vertical-relative:line" coordorigin="2553,4513" coordsize="424,279">
            <o:lock v:ext="edit" aspectratio="t"/>
            <v:shape id="_x0000_s1064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65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bCs/>
          <w:sz w:val="24"/>
          <w:szCs w:val="24"/>
        </w:rPr>
        <w:t>ДА  (заключен трудовой договор)</w:t>
      </w:r>
    </w:p>
    <w:p w:rsidR="00163436" w:rsidRPr="00865FEF" w:rsidRDefault="00FA31A9" w:rsidP="00163436">
      <w:pPr>
        <w:pStyle w:val="a5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pict>
          <v:group id="_x0000_s1060" editas="canvas" style="width:27pt;height:18pt;mso-position-horizontal-relative:char;mso-position-vertical-relative:line" coordorigin="2553,4513" coordsize="424,279">
            <o:lock v:ext="edit" aspectratio="t"/>
            <v:shape id="_x0000_s1061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62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bCs/>
          <w:sz w:val="24"/>
          <w:szCs w:val="24"/>
        </w:rPr>
        <w:t>НЕТ (работаю без внесения записи в трудовую книжку, без оформления трудового договора)</w:t>
      </w:r>
    </w:p>
    <w:p w:rsidR="00163436" w:rsidRPr="007D3077" w:rsidRDefault="00163436" w:rsidP="00163436">
      <w:pPr>
        <w:pStyle w:val="a5"/>
        <w:ind w:left="0"/>
        <w:jc w:val="both"/>
        <w:rPr>
          <w:rFonts w:ascii="Times New Roman" w:hAnsi="Times New Roman"/>
          <w:sz w:val="18"/>
          <w:szCs w:val="18"/>
        </w:rPr>
      </w:pPr>
    </w:p>
    <w:p w:rsidR="00163436" w:rsidRPr="00865FEF" w:rsidRDefault="00163436" w:rsidP="00163436">
      <w:pPr>
        <w:pStyle w:val="a5"/>
        <w:numPr>
          <w:ilvl w:val="0"/>
          <w:numId w:val="36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Периоды фактической работы в организации/на предприятии</w:t>
      </w:r>
      <w:r>
        <w:rPr>
          <w:rFonts w:ascii="Times New Roman" w:hAnsi="Times New Roman"/>
          <w:b/>
          <w:sz w:val="24"/>
          <w:szCs w:val="24"/>
        </w:rPr>
        <w:t>, у ИП</w:t>
      </w:r>
      <w:r w:rsidRPr="00865FEF">
        <w:rPr>
          <w:rFonts w:ascii="Times New Roman" w:hAnsi="Times New Roman"/>
          <w:b/>
          <w:sz w:val="24"/>
          <w:szCs w:val="24"/>
        </w:rPr>
        <w:t>*</w:t>
      </w:r>
    </w:p>
    <w:p w:rsidR="00163436" w:rsidRPr="00865FEF" w:rsidRDefault="00163436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163436" w:rsidRPr="00865FEF" w:rsidRDefault="00163436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163436" w:rsidRPr="007D3077" w:rsidRDefault="00163436" w:rsidP="00163436">
      <w:pPr>
        <w:pStyle w:val="a5"/>
        <w:ind w:left="0"/>
        <w:jc w:val="both"/>
        <w:rPr>
          <w:rFonts w:ascii="Times New Roman" w:hAnsi="Times New Roman"/>
          <w:sz w:val="16"/>
          <w:szCs w:val="16"/>
        </w:rPr>
      </w:pPr>
    </w:p>
    <w:p w:rsidR="00163436" w:rsidRPr="00865FEF" w:rsidRDefault="00163436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>из них без официального оформления:</w:t>
      </w:r>
    </w:p>
    <w:p w:rsidR="00163436" w:rsidRPr="00865FEF" w:rsidRDefault="00163436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163436" w:rsidRPr="00865FEF" w:rsidRDefault="00163436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163436" w:rsidRPr="007D3077" w:rsidRDefault="00163436" w:rsidP="00163436">
      <w:pPr>
        <w:pStyle w:val="a5"/>
        <w:ind w:left="0"/>
        <w:jc w:val="both"/>
        <w:rPr>
          <w:rFonts w:ascii="Times New Roman" w:hAnsi="Times New Roman"/>
          <w:sz w:val="18"/>
          <w:szCs w:val="18"/>
        </w:rPr>
      </w:pPr>
    </w:p>
    <w:p w:rsidR="00163436" w:rsidRPr="00865FEF" w:rsidRDefault="00163436" w:rsidP="00163436">
      <w:pPr>
        <w:pStyle w:val="a5"/>
        <w:numPr>
          <w:ilvl w:val="0"/>
          <w:numId w:val="36"/>
        </w:numPr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Размер заработной платы*:</w:t>
      </w:r>
    </w:p>
    <w:p w:rsidR="00163436" w:rsidRPr="00865FEF" w:rsidRDefault="00FA31A9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7" editas="canvas" style="width:99pt;height:27pt;mso-position-horizontal-relative:char;mso-position-vertical-relative:line" coordorigin="2553,4513" coordsize="1555,419">
            <o:lock v:ext="edit" aspectratio="t"/>
            <v:shape id="_x0000_s1058" type="#_x0000_t75" style="position:absolute;left:2553;top:4513;width:1555;height:419" o:preferrelative="f">
              <v:fill o:detectmouseclick="t"/>
              <v:path o:extrusionok="t" o:connecttype="none"/>
              <o:lock v:ext="edit" text="t"/>
            </v:shape>
            <v:rect id="_x0000_s1059" style="position:absolute;left:2553;top:4513;width:1555;height:419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 xml:space="preserve"> - указать сумму официальной зарплаты</w:t>
      </w:r>
    </w:p>
    <w:p w:rsidR="00163436" w:rsidRPr="00865FEF" w:rsidRDefault="00FA31A9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4" editas="canvas" style="width:99pt;height:27pt;mso-position-horizontal-relative:char;mso-position-vertical-relative:line" coordorigin="2553,4513" coordsize="1555,419">
            <o:lock v:ext="edit" aspectratio="t"/>
            <v:shape id="_x0000_s1055" type="#_x0000_t75" style="position:absolute;left:2553;top:4513;width:1555;height:419" o:preferrelative="f">
              <v:fill o:detectmouseclick="t"/>
              <v:path o:extrusionok="t" o:connecttype="none"/>
              <o:lock v:ext="edit" text="t"/>
            </v:shape>
            <v:rect id="_x0000_s1056" style="position:absolute;left:2553;top:4513;width:1555;height:419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 xml:space="preserve"> - указать сумму неофициальной зарплаты («в конверте»)</w:t>
      </w:r>
    </w:p>
    <w:p w:rsidR="00163436" w:rsidRPr="007D3077" w:rsidRDefault="00163436" w:rsidP="00163436">
      <w:pPr>
        <w:pStyle w:val="a5"/>
        <w:ind w:left="0" w:hanging="1418"/>
        <w:jc w:val="both"/>
        <w:rPr>
          <w:rFonts w:ascii="Times New Roman" w:hAnsi="Times New Roman"/>
          <w:sz w:val="18"/>
          <w:szCs w:val="18"/>
        </w:rPr>
      </w:pPr>
    </w:p>
    <w:p w:rsidR="00163436" w:rsidRPr="00865FEF" w:rsidRDefault="00163436" w:rsidP="00163436">
      <w:pPr>
        <w:pStyle w:val="a5"/>
        <w:numPr>
          <w:ilvl w:val="0"/>
          <w:numId w:val="36"/>
        </w:numPr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Способ выплаты заработной платы «в конверте»*</w:t>
      </w:r>
    </w:p>
    <w:p w:rsidR="00163436" w:rsidRPr="005633B0" w:rsidRDefault="00163436" w:rsidP="00163436">
      <w:pPr>
        <w:pStyle w:val="a5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163436" w:rsidRPr="00865FEF" w:rsidRDefault="00FA31A9" w:rsidP="00163436">
      <w:pPr>
        <w:pStyle w:val="a5"/>
        <w:tabs>
          <w:tab w:val="left" w:pos="3600"/>
          <w:tab w:val="left" w:pos="91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1" editas="canvas" style="width:27pt;height:18pt;mso-position-horizontal-relative:char;mso-position-vertical-relative:line" coordorigin="2553,4513" coordsize="424,279">
            <o:lock v:ext="edit" aspectratio="t"/>
            <v:shape id="_x0000_s1052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53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наличными через кассу</w:t>
      </w:r>
      <w:proofErr w:type="gramStart"/>
      <w:r w:rsidR="00163436" w:rsidRPr="00865FEF">
        <w:rPr>
          <w:rFonts w:ascii="Times New Roman" w:hAnsi="Times New Roman"/>
          <w:sz w:val="24"/>
          <w:szCs w:val="24"/>
        </w:rPr>
        <w:t xml:space="preserve"> (</w:t>
      </w:r>
      <w:r w:rsidR="00163436" w:rsidRPr="00865FEF">
        <w:rPr>
          <w:rFonts w:ascii="Times New Roman" w:hAnsi="Times New Roman"/>
          <w:sz w:val="24"/>
          <w:szCs w:val="24"/>
          <w:u w:val="single"/>
        </w:rPr>
        <w:tab/>
      </w:r>
      <w:r w:rsidR="00163436" w:rsidRPr="00865FEF">
        <w:rPr>
          <w:rFonts w:ascii="Times New Roman" w:hAnsi="Times New Roman"/>
          <w:sz w:val="24"/>
          <w:szCs w:val="24"/>
          <w:u w:val="single"/>
        </w:rPr>
        <w:tab/>
      </w:r>
      <w:r w:rsidR="00163436" w:rsidRPr="00865FEF">
        <w:rPr>
          <w:rFonts w:ascii="Times New Roman" w:hAnsi="Times New Roman"/>
          <w:sz w:val="24"/>
          <w:szCs w:val="24"/>
        </w:rPr>
        <w:t>)</w:t>
      </w:r>
      <w:proofErr w:type="gramEnd"/>
    </w:p>
    <w:p w:rsidR="00163436" w:rsidRPr="007D3077" w:rsidRDefault="00163436" w:rsidP="00163436">
      <w:pPr>
        <w:pStyle w:val="a5"/>
        <w:ind w:left="0" w:firstLine="3780"/>
        <w:jc w:val="both"/>
        <w:rPr>
          <w:rFonts w:ascii="Times New Roman" w:hAnsi="Times New Roman"/>
          <w:sz w:val="20"/>
          <w:szCs w:val="20"/>
        </w:rPr>
      </w:pPr>
      <w:r w:rsidRPr="007D3077">
        <w:rPr>
          <w:rFonts w:ascii="Times New Roman" w:hAnsi="Times New Roman"/>
          <w:sz w:val="20"/>
          <w:szCs w:val="20"/>
        </w:rPr>
        <w:t>(указать ФИО кассира, иного лица, выдающего зарплату)</w:t>
      </w:r>
    </w:p>
    <w:p w:rsidR="00163436" w:rsidRPr="00865FEF" w:rsidRDefault="00FA31A9" w:rsidP="0016343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48" editas="canvas" style="width:27pt;height:18pt;mso-position-horizontal-relative:char;mso-position-vertical-relative:line" coordorigin="2553,4513" coordsize="424,279">
            <o:lock v:ext="edit" aspectratio="t"/>
            <v:shape id="_x0000_s1049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50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безналичным расчетом на банковские карты</w:t>
      </w:r>
    </w:p>
    <w:p w:rsidR="00163436" w:rsidRPr="00582D5F" w:rsidRDefault="00163436" w:rsidP="00163436">
      <w:pPr>
        <w:pStyle w:val="a5"/>
        <w:ind w:left="0"/>
        <w:jc w:val="both"/>
        <w:rPr>
          <w:rFonts w:ascii="Times New Roman" w:hAnsi="Times New Roman"/>
          <w:sz w:val="16"/>
          <w:szCs w:val="16"/>
        </w:rPr>
      </w:pPr>
    </w:p>
    <w:p w:rsidR="00163436" w:rsidRDefault="00FA31A9" w:rsidP="00163436">
      <w:pPr>
        <w:pStyle w:val="a5"/>
        <w:tabs>
          <w:tab w:val="left" w:pos="1620"/>
          <w:tab w:val="left" w:pos="91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45" editas="canvas" style="width:27pt;height:18pt;mso-position-horizontal-relative:char;mso-position-vertical-relative:line" coordorigin="2553,4513" coordsize="424,279">
            <o:lock v:ext="edit" aspectratio="t"/>
            <v:shape id="_x0000_s1046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47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другое</w:t>
      </w:r>
      <w:proofErr w:type="gramStart"/>
      <w:r w:rsidR="00163436" w:rsidRPr="00865FEF">
        <w:rPr>
          <w:rFonts w:ascii="Times New Roman" w:hAnsi="Times New Roman"/>
          <w:sz w:val="24"/>
          <w:szCs w:val="24"/>
        </w:rPr>
        <w:t xml:space="preserve"> (</w:t>
      </w:r>
      <w:r w:rsidR="00163436" w:rsidRPr="00865FEF">
        <w:rPr>
          <w:rFonts w:ascii="Times New Roman" w:hAnsi="Times New Roman"/>
          <w:sz w:val="24"/>
          <w:szCs w:val="24"/>
          <w:u w:val="single"/>
        </w:rPr>
        <w:tab/>
      </w:r>
      <w:r w:rsidR="00163436" w:rsidRPr="00865FEF">
        <w:rPr>
          <w:rFonts w:ascii="Times New Roman" w:hAnsi="Times New Roman"/>
          <w:sz w:val="24"/>
          <w:szCs w:val="24"/>
          <w:u w:val="single"/>
        </w:rPr>
        <w:tab/>
      </w:r>
      <w:r w:rsidR="00163436" w:rsidRPr="00865FEF">
        <w:rPr>
          <w:rFonts w:ascii="Times New Roman" w:hAnsi="Times New Roman"/>
          <w:sz w:val="24"/>
          <w:szCs w:val="24"/>
        </w:rPr>
        <w:t>)</w:t>
      </w:r>
      <w:proofErr w:type="gramEnd"/>
    </w:p>
    <w:p w:rsidR="00163436" w:rsidRPr="00865FEF" w:rsidRDefault="00163436" w:rsidP="00163436">
      <w:pPr>
        <w:pStyle w:val="a5"/>
        <w:tabs>
          <w:tab w:val="left" w:pos="1620"/>
          <w:tab w:val="left" w:pos="91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63436" w:rsidRDefault="00163436" w:rsidP="00163436">
      <w:pPr>
        <w:pStyle w:val="a5"/>
        <w:numPr>
          <w:ilvl w:val="0"/>
          <w:numId w:val="36"/>
        </w:numPr>
        <w:pBdr>
          <w:bottom w:val="single" w:sz="12" w:space="0" w:color="auto"/>
        </w:pBd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bCs/>
          <w:sz w:val="24"/>
          <w:szCs w:val="24"/>
        </w:rPr>
        <w:t>Средняя официальная заработная плата</w:t>
      </w:r>
      <w:r w:rsidRPr="00865FEF">
        <w:rPr>
          <w:rFonts w:ascii="Times New Roman" w:hAnsi="Times New Roman"/>
          <w:sz w:val="24"/>
          <w:szCs w:val="24"/>
        </w:rPr>
        <w:t xml:space="preserve"> (за нее расписываетесь в ведомости)</w:t>
      </w:r>
    </w:p>
    <w:p w:rsidR="00163436" w:rsidRDefault="00163436" w:rsidP="00163436">
      <w:pPr>
        <w:pStyle w:val="a5"/>
        <w:pBdr>
          <w:bottom w:val="single" w:sz="12" w:space="0" w:color="auto"/>
        </w:pBdr>
        <w:ind w:left="0"/>
        <w:jc w:val="both"/>
        <w:rPr>
          <w:rFonts w:ascii="Times New Roman" w:hAnsi="Times New Roman"/>
          <w:sz w:val="24"/>
          <w:szCs w:val="24"/>
        </w:rPr>
      </w:pPr>
    </w:p>
    <w:p w:rsidR="00163436" w:rsidRDefault="00163436" w:rsidP="00163436">
      <w:pPr>
        <w:pStyle w:val="a5"/>
        <w:numPr>
          <w:ilvl w:val="0"/>
          <w:numId w:val="36"/>
        </w:numPr>
        <w:pBdr>
          <w:bottom w:val="single" w:sz="12" w:space="16" w:color="auto"/>
        </w:pBd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bCs/>
          <w:sz w:val="24"/>
          <w:szCs w:val="24"/>
        </w:rPr>
        <w:t>Средняя фактическая зарплата</w:t>
      </w:r>
      <w:r w:rsidRPr="00865FEF">
        <w:rPr>
          <w:rFonts w:ascii="Times New Roman" w:hAnsi="Times New Roman"/>
          <w:sz w:val="24"/>
          <w:szCs w:val="24"/>
        </w:rPr>
        <w:t xml:space="preserve"> (реально получаете на руки)</w:t>
      </w:r>
    </w:p>
    <w:p w:rsidR="00163436" w:rsidRPr="00865FEF" w:rsidRDefault="00163436" w:rsidP="00163436">
      <w:pPr>
        <w:pStyle w:val="a5"/>
        <w:numPr>
          <w:ilvl w:val="0"/>
          <w:numId w:val="36"/>
        </w:numPr>
        <w:pBdr>
          <w:bottom w:val="single" w:sz="12" w:space="1" w:color="auto"/>
        </w:pBd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Данные организации-работодателя*</w:t>
      </w:r>
      <w:r w:rsidRPr="00865FEF">
        <w:rPr>
          <w:rFonts w:ascii="Times New Roman" w:hAnsi="Times New Roman"/>
          <w:sz w:val="24"/>
          <w:szCs w:val="24"/>
        </w:rPr>
        <w:t>:</w:t>
      </w:r>
    </w:p>
    <w:tbl>
      <w:tblPr>
        <w:tblStyle w:val="ac"/>
        <w:tblW w:w="9660" w:type="dxa"/>
        <w:tblLook w:val="01E0"/>
      </w:tblPr>
      <w:tblGrid>
        <w:gridCol w:w="2988"/>
        <w:gridCol w:w="6672"/>
      </w:tblGrid>
      <w:tr w:rsidR="00163436" w:rsidRPr="00865FEF" w:rsidTr="00AD69E8">
        <w:trPr>
          <w:trHeight w:val="586"/>
        </w:trPr>
        <w:tc>
          <w:tcPr>
            <w:tcW w:w="2988" w:type="dxa"/>
            <w:vAlign w:val="center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6672" w:type="dxa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36" w:rsidRPr="00865FEF" w:rsidTr="00AD69E8">
        <w:trPr>
          <w:trHeight w:val="517"/>
        </w:trPr>
        <w:tc>
          <w:tcPr>
            <w:tcW w:w="2988" w:type="dxa"/>
            <w:vAlign w:val="center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6672" w:type="dxa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36" w:rsidRPr="00865FEF" w:rsidTr="00AD69E8">
        <w:trPr>
          <w:trHeight w:val="539"/>
        </w:trPr>
        <w:tc>
          <w:tcPr>
            <w:tcW w:w="2988" w:type="dxa"/>
            <w:vAlign w:val="center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672" w:type="dxa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36" w:rsidRPr="00865FEF" w:rsidTr="00AD69E8">
        <w:trPr>
          <w:trHeight w:val="519"/>
        </w:trPr>
        <w:tc>
          <w:tcPr>
            <w:tcW w:w="2988" w:type="dxa"/>
            <w:vAlign w:val="center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место нахождения</w:t>
            </w:r>
          </w:p>
        </w:tc>
        <w:tc>
          <w:tcPr>
            <w:tcW w:w="6672" w:type="dxa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36" w:rsidRPr="00865FEF" w:rsidTr="00AD69E8">
        <w:trPr>
          <w:trHeight w:val="505"/>
        </w:trPr>
        <w:tc>
          <w:tcPr>
            <w:tcW w:w="2988" w:type="dxa"/>
            <w:vAlign w:val="center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 xml:space="preserve">Количество работающих человек </w:t>
            </w:r>
            <w:r w:rsidRPr="008B3566">
              <w:rPr>
                <w:rFonts w:ascii="Times New Roman" w:hAnsi="Times New Roman"/>
              </w:rPr>
              <w:t>(примерно)</w:t>
            </w:r>
          </w:p>
        </w:tc>
        <w:tc>
          <w:tcPr>
            <w:tcW w:w="6672" w:type="dxa"/>
          </w:tcPr>
          <w:p w:rsidR="00163436" w:rsidRPr="00865FEF" w:rsidRDefault="00163436" w:rsidP="00AD69E8">
            <w:pPr>
              <w:pStyle w:val="a5"/>
              <w:tabs>
                <w:tab w:val="left" w:pos="1620"/>
                <w:tab w:val="left" w:pos="918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3436" w:rsidRPr="00FA459C" w:rsidRDefault="00163436" w:rsidP="0016343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63436" w:rsidRPr="008B3566" w:rsidRDefault="00163436" w:rsidP="00163436">
      <w:pPr>
        <w:pStyle w:val="a5"/>
        <w:pBdr>
          <w:bottom w:val="single" w:sz="12" w:space="9" w:color="auto"/>
        </w:pBdr>
        <w:tabs>
          <w:tab w:val="left" w:pos="720"/>
          <w:tab w:val="left" w:pos="3420"/>
          <w:tab w:val="left" w:pos="5040"/>
          <w:tab w:val="left" w:pos="9360"/>
        </w:tabs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B3566">
        <w:rPr>
          <w:rFonts w:ascii="Times New Roman" w:hAnsi="Times New Roman"/>
          <w:sz w:val="24"/>
          <w:szCs w:val="24"/>
        </w:rPr>
        <w:t>Дополнительная информация</w:t>
      </w:r>
      <w:r>
        <w:rPr>
          <w:rFonts w:ascii="Times New Roman" w:hAnsi="Times New Roman"/>
          <w:sz w:val="24"/>
          <w:szCs w:val="24"/>
        </w:rPr>
        <w:t xml:space="preserve"> о работодателе</w:t>
      </w:r>
      <w:r w:rsidRPr="008B3566">
        <w:rPr>
          <w:rFonts w:ascii="Times New Roman" w:hAnsi="Times New Roman"/>
          <w:sz w:val="24"/>
          <w:szCs w:val="24"/>
        </w:rPr>
        <w:t xml:space="preserve">: </w:t>
      </w:r>
      <w:r w:rsidRPr="008B3566">
        <w:rPr>
          <w:rFonts w:ascii="Times New Roman" w:hAnsi="Times New Roman"/>
          <w:sz w:val="24"/>
          <w:szCs w:val="24"/>
          <w:u w:val="single"/>
        </w:rPr>
        <w:tab/>
      </w:r>
      <w:r w:rsidRPr="008B3566">
        <w:rPr>
          <w:rFonts w:ascii="Times New Roman" w:hAnsi="Times New Roman"/>
          <w:sz w:val="24"/>
          <w:szCs w:val="24"/>
          <w:u w:val="single"/>
        </w:rPr>
        <w:tab/>
      </w:r>
    </w:p>
    <w:p w:rsidR="00163436" w:rsidRPr="008B3566" w:rsidRDefault="00163436" w:rsidP="00163436">
      <w:pPr>
        <w:pStyle w:val="a5"/>
        <w:pBdr>
          <w:bottom w:val="single" w:sz="12" w:space="9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163436" w:rsidRPr="008B3566" w:rsidRDefault="00163436" w:rsidP="00163436">
      <w:pPr>
        <w:pStyle w:val="a5"/>
        <w:pBdr>
          <w:bottom w:val="single" w:sz="12" w:space="9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163436" w:rsidRPr="008B3566" w:rsidRDefault="00163436" w:rsidP="00163436">
      <w:pPr>
        <w:pStyle w:val="a5"/>
        <w:pBdr>
          <w:bottom w:val="single" w:sz="12" w:space="9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163436" w:rsidRPr="003E0320" w:rsidRDefault="00163436" w:rsidP="00163436">
      <w:pPr>
        <w:pStyle w:val="a5"/>
        <w:pBdr>
          <w:bottom w:val="single" w:sz="12" w:space="9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</w:rPr>
      </w:pPr>
      <w:r w:rsidRPr="003E0320">
        <w:rPr>
          <w:rFonts w:ascii="Times New Roman" w:hAnsi="Times New Roman"/>
        </w:rPr>
        <w:tab/>
      </w:r>
      <w:r w:rsidRPr="003E0320">
        <w:rPr>
          <w:rFonts w:ascii="Times New Roman" w:hAnsi="Times New Roman"/>
        </w:rPr>
        <w:tab/>
      </w:r>
    </w:p>
    <w:p w:rsidR="00163436" w:rsidRPr="00582D5F" w:rsidRDefault="00163436" w:rsidP="0016343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163436" w:rsidRPr="00865FEF" w:rsidRDefault="00163436" w:rsidP="001634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5FEF">
        <w:rPr>
          <w:rFonts w:ascii="Times New Roman" w:hAnsi="Times New Roman"/>
          <w:b/>
          <w:bCs/>
          <w:sz w:val="24"/>
          <w:szCs w:val="24"/>
          <w:u w:val="single"/>
        </w:rPr>
        <w:t>ПРОШУ</w:t>
      </w:r>
    </w:p>
    <w:p w:rsidR="00163436" w:rsidRPr="00865FEF" w:rsidRDefault="00FA31A9" w:rsidP="001634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42" editas="canvas" style="width:27pt;height:18pt;mso-position-horizontal-relative:char;mso-position-vertical-relative:line" coordorigin="2553,4513" coordsize="424,279">
            <o:lock v:ext="edit" aspectratio="t"/>
            <v:shape id="_x0000_s1043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44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Организовать проверку изложенных фактов</w:t>
      </w:r>
    </w:p>
    <w:p w:rsidR="00163436" w:rsidRPr="00865FEF" w:rsidRDefault="00FA31A9" w:rsidP="00163436">
      <w:p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39" editas="canvas" style="width:27pt;height:18pt;mso-position-horizontal-relative:char;mso-position-vertical-relative:line" coordorigin="2553,4513" coordsize="424,279">
            <o:lock v:ext="edit" aspectratio="t"/>
            <v:shape id="_x0000_s1040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41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Передать информацию в компетентные органы для установления виновных лиц и привлечения их к административной ответственности</w:t>
      </w:r>
    </w:p>
    <w:p w:rsidR="00163436" w:rsidRPr="00865FEF" w:rsidRDefault="00FA31A9" w:rsidP="001634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36" editas="canvas" style="width:27pt;height:18pt;mso-position-horizontal-relative:char;mso-position-vertical-relative:line" coordorigin="2553,4513" coordsize="424,279">
            <o:lock v:ext="edit" aspectratio="t"/>
            <v:shape id="_x0000_s1037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38" style="position:absolute;left:2553;top:4513;width:283;height:278"/>
            <w10:wrap type="none"/>
            <w10:anchorlock/>
          </v:group>
        </w:pict>
      </w:r>
      <w:r w:rsidR="00163436" w:rsidRPr="00865FEF">
        <w:rPr>
          <w:rFonts w:ascii="Times New Roman" w:hAnsi="Times New Roman"/>
          <w:sz w:val="24"/>
          <w:szCs w:val="24"/>
        </w:rPr>
        <w:t>Проконсультировать по заданным вопросам</w:t>
      </w:r>
    </w:p>
    <w:p w:rsidR="00163436" w:rsidRPr="00565D09" w:rsidRDefault="00163436" w:rsidP="0016343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63436" w:rsidRPr="00582D5F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3420"/>
          <w:tab w:val="left" w:pos="4680"/>
          <w:tab w:val="left" w:pos="9360"/>
        </w:tabs>
        <w:ind w:left="0"/>
        <w:jc w:val="both"/>
        <w:rPr>
          <w:rFonts w:ascii="Times New Roman" w:hAnsi="Times New Roman"/>
          <w:u w:val="single"/>
        </w:rPr>
      </w:pPr>
      <w:r w:rsidRPr="00582D5F">
        <w:rPr>
          <w:rFonts w:ascii="Times New Roman" w:hAnsi="Times New Roman"/>
        </w:rPr>
        <w:t xml:space="preserve">Дополнительная информация к заявлению: </w:t>
      </w:r>
      <w:r w:rsidRPr="00582D5F">
        <w:rPr>
          <w:rFonts w:ascii="Times New Roman" w:hAnsi="Times New Roman"/>
          <w:u w:val="single"/>
        </w:rPr>
        <w:tab/>
      </w:r>
      <w:r w:rsidRPr="00582D5F">
        <w:rPr>
          <w:rFonts w:ascii="Times New Roman" w:hAnsi="Times New Roman"/>
          <w:u w:val="single"/>
        </w:rPr>
        <w:tab/>
      </w:r>
    </w:p>
    <w:p w:rsidR="00163436" w:rsidRPr="008B3566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163436" w:rsidRPr="008B3566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163436" w:rsidRPr="008B3566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163436" w:rsidRPr="003E0320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3E0320">
        <w:rPr>
          <w:u w:val="single"/>
        </w:rPr>
        <w:tab/>
      </w:r>
      <w:r w:rsidRPr="003E0320">
        <w:rPr>
          <w:u w:val="single"/>
        </w:rPr>
        <w:tab/>
      </w:r>
    </w:p>
    <w:p w:rsidR="00163436" w:rsidRPr="003E0320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3E0320">
        <w:rPr>
          <w:u w:val="single"/>
        </w:rPr>
        <w:tab/>
      </w:r>
      <w:r w:rsidRPr="003E0320">
        <w:rPr>
          <w:u w:val="single"/>
        </w:rPr>
        <w:tab/>
      </w:r>
    </w:p>
    <w:p w:rsidR="00163436" w:rsidRPr="003E0320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tab/>
      </w:r>
      <w:r w:rsidRPr="008B3566">
        <w:tab/>
      </w:r>
    </w:p>
    <w:p w:rsidR="00163436" w:rsidRDefault="00163436" w:rsidP="00163436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163436" w:rsidRPr="00316FA4" w:rsidRDefault="00163436" w:rsidP="00163436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82D5F">
        <w:rPr>
          <w:rFonts w:ascii="Times New Roman" w:hAnsi="Times New Roman"/>
          <w:i/>
          <w:iCs/>
          <w:sz w:val="20"/>
          <w:szCs w:val="20"/>
        </w:rPr>
        <w:t xml:space="preserve">К настоящему заявлению Вы можете приложить фотографии или другие материалы (файлы с расширением </w:t>
      </w:r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jpg</w:t>
      </w:r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png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gif</w:t>
      </w:r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pdf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doc</w:t>
      </w:r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docx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odt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xls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163436" w:rsidRPr="00316FA4" w:rsidRDefault="00163436" w:rsidP="0016343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63436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5580"/>
          <w:tab w:val="left" w:pos="936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Приложения</w:t>
      </w:r>
      <w:r w:rsidRPr="00CE1D21">
        <w:rPr>
          <w:rFonts w:ascii="Times New Roman" w:hAnsi="Times New Roman"/>
        </w:rPr>
        <w:t xml:space="preserve"> (перечислить):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D5F">
        <w:rPr>
          <w:rFonts w:ascii="Times New Roman" w:hAnsi="Times New Roman"/>
          <w:u w:val="single"/>
        </w:rPr>
        <w:tab/>
      </w:r>
      <w:r w:rsidRPr="00582D5F">
        <w:rPr>
          <w:rFonts w:ascii="Times New Roman" w:hAnsi="Times New Roman"/>
          <w:u w:val="single"/>
        </w:rPr>
        <w:tab/>
      </w:r>
    </w:p>
    <w:p w:rsidR="00163436" w:rsidRPr="00582D5F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582D5F">
        <w:rPr>
          <w:u w:val="single"/>
        </w:rPr>
        <w:tab/>
      </w:r>
      <w:r w:rsidRPr="00582D5F">
        <w:rPr>
          <w:u w:val="single"/>
        </w:rPr>
        <w:tab/>
      </w:r>
    </w:p>
    <w:p w:rsidR="00163436" w:rsidRPr="00582D5F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582D5F">
        <w:rPr>
          <w:u w:val="single"/>
        </w:rPr>
        <w:tab/>
      </w:r>
      <w:r w:rsidRPr="00582D5F">
        <w:rPr>
          <w:u w:val="single"/>
        </w:rPr>
        <w:tab/>
      </w:r>
    </w:p>
    <w:p w:rsidR="00163436" w:rsidRPr="003E0320" w:rsidRDefault="00163436" w:rsidP="00163436">
      <w:pPr>
        <w:pStyle w:val="a5"/>
        <w:pBdr>
          <w:bottom w:val="single" w:sz="12" w:space="0" w:color="auto"/>
        </w:pBdr>
        <w:tabs>
          <w:tab w:val="left" w:pos="720"/>
          <w:tab w:val="left" w:pos="9360"/>
        </w:tabs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tab/>
      </w:r>
      <w:r w:rsidRPr="008B3566">
        <w:tab/>
      </w:r>
    </w:p>
    <w:p w:rsidR="00163436" w:rsidRDefault="00163436" w:rsidP="0016343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63436" w:rsidRDefault="00163436" w:rsidP="00163436">
      <w:pPr>
        <w:tabs>
          <w:tab w:val="left" w:pos="5940"/>
        </w:tabs>
        <w:spacing w:after="0" w:line="240" w:lineRule="auto"/>
        <w:ind w:firstLine="16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</w:t>
      </w:r>
      <w:r>
        <w:rPr>
          <w:rFonts w:ascii="Times New Roman" w:hAnsi="Times New Roman"/>
          <w:sz w:val="16"/>
          <w:szCs w:val="16"/>
        </w:rPr>
        <w:tab/>
        <w:t>_______________________</w:t>
      </w:r>
    </w:p>
    <w:p w:rsidR="00163436" w:rsidRPr="00582D5F" w:rsidRDefault="00163436" w:rsidP="00163436">
      <w:pPr>
        <w:tabs>
          <w:tab w:val="left" w:pos="6480"/>
        </w:tabs>
        <w:spacing w:after="0" w:line="240" w:lineRule="auto"/>
        <w:ind w:firstLine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ab/>
      </w:r>
      <w:r w:rsidRPr="00582D5F">
        <w:rPr>
          <w:rFonts w:ascii="Times New Roman" w:hAnsi="Times New Roman"/>
          <w:sz w:val="20"/>
          <w:szCs w:val="20"/>
        </w:rPr>
        <w:t>(подпись)</w:t>
      </w:r>
    </w:p>
    <w:p w:rsidR="00163436" w:rsidRDefault="00FA31A9" w:rsidP="00163436">
      <w:pPr>
        <w:spacing w:after="0" w:line="240" w:lineRule="auto"/>
        <w:jc w:val="both"/>
        <w:rPr>
          <w:rFonts w:ascii="Times New Roman" w:hAnsi="Times New Roman"/>
        </w:rPr>
      </w:pPr>
      <w:r w:rsidRPr="00FA31A9">
        <w:rPr>
          <w:rFonts w:ascii="Times New Roman" w:hAnsi="Times New Roman"/>
          <w:sz w:val="24"/>
          <w:szCs w:val="24"/>
        </w:rPr>
      </w:r>
      <w:r w:rsidRPr="00FA31A9">
        <w:rPr>
          <w:rFonts w:ascii="Times New Roman" w:hAnsi="Times New Roman"/>
          <w:sz w:val="24"/>
          <w:szCs w:val="24"/>
        </w:rPr>
        <w:pict>
          <v:group id="_x0000_s1033" editas="canvas" style="width:27pt;height:18pt;mso-position-horizontal-relative:char;mso-position-vertical-relative:line" coordorigin="2553,4513" coordsize="424,279">
            <o:lock v:ext="edit" aspectratio="t"/>
            <v:shape id="_x0000_s1034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35" style="position:absolute;left:2553;top:4513;width:283;height:278"/>
            <w10:wrap type="none"/>
            <w10:anchorlock/>
          </v:group>
        </w:pict>
      </w:r>
      <w:r w:rsidR="00163436" w:rsidRPr="00582D5F">
        <w:rPr>
          <w:rFonts w:ascii="Times New Roman" w:hAnsi="Times New Roman"/>
        </w:rPr>
        <w:t>В соответствии с Федеральным законом от 27.07.2006 г. N 152-ФЗ "О персональных данных" подтверждаю согласие на обработку и хранение своих персональных данных в течение сроков хранения, установленных действующим законодательством. Также подтверждаю согласие на передачу моих персональных данных третьим лицам, органам исполнительной власти.</w:t>
      </w:r>
      <w:r w:rsidR="00163436" w:rsidRPr="00582D5F">
        <w:rPr>
          <w:rFonts w:ascii="Arial" w:hAnsi="Arial"/>
          <w:color w:val="2C2E31"/>
          <w:lang w:bidi="hi-IN"/>
        </w:rPr>
        <w:t xml:space="preserve"> </w:t>
      </w:r>
      <w:r w:rsidR="00163436" w:rsidRPr="00582D5F">
        <w:rPr>
          <w:rFonts w:ascii="Times New Roman" w:hAnsi="Times New Roman"/>
        </w:rPr>
        <w:t>Указанные мною персональные данные предоставляются в целях направления заявлений в государственные органы. Настоящее согласие дается мною бессрочно.</w:t>
      </w:r>
    </w:p>
    <w:p w:rsidR="00163436" w:rsidRPr="00582D5F" w:rsidRDefault="00163436" w:rsidP="0016343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63436" w:rsidRDefault="00163436" w:rsidP="00163436">
      <w:pPr>
        <w:tabs>
          <w:tab w:val="left" w:pos="5940"/>
        </w:tabs>
        <w:spacing w:after="0" w:line="240" w:lineRule="auto"/>
        <w:ind w:firstLine="16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</w:t>
      </w:r>
      <w:r>
        <w:rPr>
          <w:rFonts w:ascii="Times New Roman" w:hAnsi="Times New Roman"/>
          <w:sz w:val="16"/>
          <w:szCs w:val="16"/>
        </w:rPr>
        <w:tab/>
        <w:t>_______________________</w:t>
      </w:r>
    </w:p>
    <w:p w:rsidR="00163436" w:rsidRPr="00582D5F" w:rsidRDefault="00163436" w:rsidP="00163436">
      <w:pPr>
        <w:tabs>
          <w:tab w:val="left" w:pos="6480"/>
        </w:tabs>
        <w:spacing w:after="0" w:line="240" w:lineRule="auto"/>
        <w:ind w:firstLine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ab/>
      </w:r>
      <w:r w:rsidRPr="00582D5F">
        <w:rPr>
          <w:rFonts w:ascii="Times New Roman" w:hAnsi="Times New Roman"/>
          <w:sz w:val="20"/>
          <w:szCs w:val="20"/>
        </w:rPr>
        <w:t>(подпись)</w:t>
      </w:r>
    </w:p>
    <w:p w:rsidR="00163436" w:rsidRDefault="0016343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3436" w:rsidRDefault="0016343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3436" w:rsidRDefault="0016343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Pr="00AD1DEE" w:rsidRDefault="00836B60" w:rsidP="00836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АДМИНИСТРАЦИЯ ШАРЬИНСКОГО МУНИЦИПАЛЬНОГО РАЙОНА</w:t>
      </w:r>
    </w:p>
    <w:p w:rsidR="00836B60" w:rsidRPr="00AD1DEE" w:rsidRDefault="00836B60" w:rsidP="0083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КОСТРОМСКОЙ ОБЛАСТИ</w:t>
      </w:r>
    </w:p>
    <w:p w:rsidR="00836B60" w:rsidRPr="00AD1DEE" w:rsidRDefault="00836B60" w:rsidP="0083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836B60" w:rsidRPr="00AD1DEE" w:rsidRDefault="00836B60" w:rsidP="00836B60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836B60" w:rsidRPr="00AD1DEE" w:rsidRDefault="00836B60" w:rsidP="00836B60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«11</w:t>
      </w: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  февраля 2022 года      № 42</w:t>
      </w:r>
    </w:p>
    <w:p w:rsidR="00836B60" w:rsidRPr="00AD1DEE" w:rsidRDefault="00836B60" w:rsidP="00836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836B60" w:rsidRPr="00AD1DEE" w:rsidRDefault="00836B60" w:rsidP="00836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О внесении изменений в </w:t>
      </w:r>
      <w:r w:rsidRPr="00AD1DEE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:rsidR="00836B60" w:rsidRPr="00AD1DEE" w:rsidRDefault="00836B60" w:rsidP="00836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E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AD1DEE">
        <w:rPr>
          <w:rFonts w:ascii="Times New Roman" w:hAnsi="Times New Roman" w:cs="Times New Roman"/>
          <w:b/>
          <w:sz w:val="24"/>
          <w:szCs w:val="24"/>
        </w:rPr>
        <w:t>казенного унитарного предприятия</w:t>
      </w:r>
    </w:p>
    <w:p w:rsidR="00836B60" w:rsidRPr="00AD1DEE" w:rsidRDefault="00836B60" w:rsidP="00836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1DE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D1DE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</w:t>
      </w:r>
      <w:proofErr w:type="spellStart"/>
      <w:r w:rsidRPr="00AD1DEE">
        <w:rPr>
          <w:rStyle w:val="s10"/>
          <w:rFonts w:ascii="Times New Roman" w:hAnsi="Times New Roman" w:cs="Times New Roman"/>
          <w:b/>
          <w:sz w:val="24"/>
          <w:szCs w:val="24"/>
        </w:rPr>
        <w:t>Коммунсервис</w:t>
      </w:r>
      <w:proofErr w:type="spellEnd"/>
      <w:r w:rsidRPr="00AD1DEE">
        <w:rPr>
          <w:rFonts w:ascii="Times New Roman" w:hAnsi="Times New Roman" w:cs="Times New Roman"/>
          <w:b/>
          <w:sz w:val="24"/>
          <w:szCs w:val="24"/>
        </w:rPr>
        <w:t>»</w:t>
      </w:r>
    </w:p>
    <w:p w:rsidR="00836B60" w:rsidRPr="00AD1DEE" w:rsidRDefault="00836B60" w:rsidP="00836B60">
      <w:pPr>
        <w:pStyle w:val="24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836B60" w:rsidRPr="00AD1DEE" w:rsidRDefault="00836B60" w:rsidP="00836B60">
      <w:pPr>
        <w:pStyle w:val="24"/>
        <w:spacing w:before="0" w:after="0" w:line="240" w:lineRule="auto"/>
        <w:ind w:firstLine="709"/>
        <w:jc w:val="both"/>
        <w:rPr>
          <w:b/>
          <w:color w:val="0D0D0D" w:themeColor="text1" w:themeTint="F2"/>
        </w:rPr>
      </w:pPr>
      <w:r w:rsidRPr="00AD1DEE">
        <w:t xml:space="preserve">В соответствии со </w:t>
      </w:r>
      <w:hyperlink r:id="rId11" w:history="1">
        <w:r w:rsidRPr="00AD1DEE">
          <w:rPr>
            <w:rStyle w:val="a4"/>
          </w:rPr>
          <w:t>статьей 20</w:t>
        </w:r>
      </w:hyperlink>
      <w:r w:rsidRPr="00AD1DEE">
        <w:t xml:space="preserve"> Федерального закона от 14 ноября 2002 года № 161-ФЗ «О государственных и муниципальных унитарных предприятиях», </w:t>
      </w:r>
      <w:r w:rsidRPr="00AD1DEE">
        <w:rPr>
          <w:color w:val="0D0D0D" w:themeColor="text1" w:themeTint="F2"/>
        </w:rPr>
        <w:t xml:space="preserve">руководствуясь  статьями 37, 52 Устава муниципального образования </w:t>
      </w:r>
      <w:proofErr w:type="spellStart"/>
      <w:r w:rsidRPr="00AD1DEE">
        <w:rPr>
          <w:color w:val="0D0D0D" w:themeColor="text1" w:themeTint="F2"/>
        </w:rPr>
        <w:t>Шарьинский</w:t>
      </w:r>
      <w:proofErr w:type="spellEnd"/>
      <w:r w:rsidRPr="00AD1DEE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AD1DEE">
        <w:rPr>
          <w:color w:val="0D0D0D" w:themeColor="text1" w:themeTint="F2"/>
        </w:rPr>
        <w:t>Шарьинского</w:t>
      </w:r>
      <w:proofErr w:type="spellEnd"/>
      <w:r w:rsidRPr="00AD1DEE">
        <w:rPr>
          <w:color w:val="0D0D0D" w:themeColor="text1" w:themeTint="F2"/>
        </w:rPr>
        <w:t xml:space="preserve"> муниципального района </w:t>
      </w:r>
    </w:p>
    <w:p w:rsidR="00836B60" w:rsidRPr="00AD1DEE" w:rsidRDefault="00836B60" w:rsidP="00836B60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836B60" w:rsidRPr="00AD1DEE" w:rsidRDefault="00836B60" w:rsidP="00836B60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D1D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ПОСТАНОВЛЯЕТ:</w:t>
      </w:r>
    </w:p>
    <w:p w:rsidR="00836B60" w:rsidRPr="00AD1DEE" w:rsidRDefault="00836B60" w:rsidP="00836B60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836B60" w:rsidRPr="00AD1DEE" w:rsidRDefault="00836B60" w:rsidP="00836B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Внести в </w:t>
      </w:r>
      <w:r w:rsidRPr="00AD1DEE">
        <w:rPr>
          <w:rFonts w:ascii="Times New Roman" w:hAnsi="Times New Roman" w:cs="Times New Roman"/>
          <w:bCs/>
          <w:sz w:val="24"/>
          <w:szCs w:val="24"/>
        </w:rPr>
        <w:t xml:space="preserve">Устав муниципального </w:t>
      </w:r>
      <w:r w:rsidRPr="00AD1DEE">
        <w:rPr>
          <w:rFonts w:ascii="Times New Roman" w:hAnsi="Times New Roman" w:cs="Times New Roman"/>
          <w:sz w:val="24"/>
          <w:szCs w:val="24"/>
        </w:rPr>
        <w:t xml:space="preserve">казенного унитарного предприятия </w:t>
      </w:r>
      <w:proofErr w:type="spellStart"/>
      <w:r w:rsidRPr="00AD1DE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DEE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AD1DEE">
        <w:rPr>
          <w:rStyle w:val="s10"/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AD1DEE">
        <w:rPr>
          <w:rFonts w:ascii="Times New Roman" w:hAnsi="Times New Roman" w:cs="Times New Roman"/>
          <w:sz w:val="24"/>
          <w:szCs w:val="24"/>
        </w:rPr>
        <w:t>», утвержденный постановлением</w:t>
      </w:r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администрации </w:t>
      </w:r>
      <w:proofErr w:type="spellStart"/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Костромской области от 21 июня 2018 года № 176 «</w:t>
      </w:r>
      <w:r w:rsidRPr="00AD1DEE">
        <w:rPr>
          <w:rStyle w:val="s10"/>
          <w:rFonts w:ascii="Times New Roman" w:hAnsi="Times New Roman" w:cs="Times New Roman"/>
          <w:sz w:val="24"/>
          <w:szCs w:val="24"/>
        </w:rPr>
        <w:t xml:space="preserve">О создании муниципального казенного унитарного предприятия </w:t>
      </w:r>
      <w:proofErr w:type="spellStart"/>
      <w:r w:rsidRPr="00AD1DEE">
        <w:rPr>
          <w:rStyle w:val="s10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DEE">
        <w:rPr>
          <w:rStyle w:val="s10"/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AD1DEE">
        <w:rPr>
          <w:rStyle w:val="s10"/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AD1DEE">
        <w:rPr>
          <w:rStyle w:val="s10"/>
          <w:rFonts w:ascii="Times New Roman" w:hAnsi="Times New Roman" w:cs="Times New Roman"/>
          <w:sz w:val="24"/>
          <w:szCs w:val="24"/>
        </w:rPr>
        <w:t>»»</w:t>
      </w:r>
      <w:r w:rsidRPr="00AD1DE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 следующее изменение:</w:t>
      </w:r>
    </w:p>
    <w:p w:rsidR="00836B60" w:rsidRPr="00AD1DEE" w:rsidRDefault="00836B60" w:rsidP="00836B60">
      <w:pPr>
        <w:pStyle w:val="a5"/>
        <w:ind w:left="0"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hAnsi="Times New Roman"/>
          <w:color w:val="0D0D0D" w:themeColor="text1" w:themeTint="F2"/>
          <w:sz w:val="24"/>
          <w:szCs w:val="24"/>
        </w:rPr>
        <w:t>1.1. девятый абзац пункта 2.2. раздела 2 изложить в новой редакции:</w:t>
      </w:r>
    </w:p>
    <w:p w:rsidR="00836B60" w:rsidRPr="00AD1DEE" w:rsidRDefault="00836B60" w:rsidP="00836B60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1DEE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AD1DEE">
        <w:rPr>
          <w:rFonts w:ascii="Times New Roman" w:hAnsi="Times New Roman"/>
          <w:sz w:val="24"/>
          <w:szCs w:val="24"/>
        </w:rPr>
        <w:t>Предприятие вправе осуществлять иные виды деятельности, не запрещенные законодательством</w:t>
      </w:r>
      <w:proofErr w:type="gramStart"/>
      <w:r w:rsidRPr="00AD1DEE">
        <w:rPr>
          <w:rFonts w:ascii="Times New Roman" w:hAnsi="Times New Roman"/>
          <w:sz w:val="24"/>
          <w:szCs w:val="24"/>
        </w:rPr>
        <w:t>.».</w:t>
      </w:r>
      <w:proofErr w:type="gramEnd"/>
    </w:p>
    <w:p w:rsidR="00836B60" w:rsidRPr="00AD1DEE" w:rsidRDefault="00836B60" w:rsidP="00836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AD1DE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D1DE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– заведующего отелом архитектуры, строительства и ЖКХ.</w:t>
      </w:r>
    </w:p>
    <w:p w:rsidR="00836B60" w:rsidRPr="00AD1DEE" w:rsidRDefault="00836B60" w:rsidP="00836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района».</w:t>
      </w:r>
    </w:p>
    <w:p w:rsidR="00836B60" w:rsidRPr="00AD1DEE" w:rsidRDefault="00836B60" w:rsidP="00836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6B60" w:rsidRPr="00AD1DEE" w:rsidRDefault="00836B60" w:rsidP="00836B60">
      <w:pPr>
        <w:spacing w:after="0" w:line="240" w:lineRule="auto"/>
        <w:ind w:firstLine="709"/>
        <w:jc w:val="both"/>
        <w:rPr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Глава </w:t>
      </w:r>
      <w:proofErr w:type="spellStart"/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836B60" w:rsidRPr="00AD1DEE" w:rsidRDefault="00836B60" w:rsidP="00836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Н.С.  </w:t>
      </w:r>
      <w:proofErr w:type="spellStart"/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Глушаков</w:t>
      </w:r>
      <w:proofErr w:type="spellEnd"/>
    </w:p>
    <w:p w:rsidR="00214501" w:rsidRDefault="00214501" w:rsidP="002145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4824" w:rsidRPr="00AD1DEE" w:rsidRDefault="008C4824" w:rsidP="008C4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8C4824" w:rsidRPr="008C4824" w:rsidRDefault="008C4824" w:rsidP="008C4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C48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КОСТРОМСКОЙ ОБЛАСТИ</w:t>
      </w:r>
    </w:p>
    <w:p w:rsidR="008C4824" w:rsidRPr="008C4824" w:rsidRDefault="008C4824" w:rsidP="008C4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8C4824" w:rsidRPr="008C4824" w:rsidRDefault="008C4824" w:rsidP="008C4824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C482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8C4824" w:rsidRDefault="008C4824" w:rsidP="008C4824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C48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="001660B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</w:t>
      </w:r>
      <w:r w:rsidRPr="008C48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  февраля 2022 года      № 43</w:t>
      </w:r>
    </w:p>
    <w:p w:rsidR="008C4824" w:rsidRPr="008C4824" w:rsidRDefault="008C4824" w:rsidP="008C4824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8C4824" w:rsidRDefault="008C4824" w:rsidP="008C4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824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Pr="008C4824">
        <w:rPr>
          <w:rFonts w:ascii="Times New Roman" w:hAnsi="Times New Roman" w:cs="Times New Roman"/>
          <w:b/>
          <w:sz w:val="24"/>
          <w:szCs w:val="24"/>
        </w:rPr>
        <w:t xml:space="preserve">муниципальную программу </w:t>
      </w:r>
    </w:p>
    <w:p w:rsidR="008C4824" w:rsidRPr="008C4824" w:rsidRDefault="008C4824" w:rsidP="008C4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824">
        <w:rPr>
          <w:rFonts w:ascii="Times New Roman" w:hAnsi="Times New Roman" w:cs="Times New Roman"/>
          <w:b/>
          <w:sz w:val="24"/>
          <w:szCs w:val="24"/>
        </w:rPr>
        <w:t xml:space="preserve">«Культура </w:t>
      </w:r>
      <w:proofErr w:type="spellStart"/>
      <w:r w:rsidRPr="008C48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b/>
          <w:sz w:val="24"/>
          <w:szCs w:val="24"/>
        </w:rPr>
        <w:t xml:space="preserve"> района на 2020-2024 годы», </w:t>
      </w:r>
    </w:p>
    <w:p w:rsidR="008C4824" w:rsidRPr="008C4824" w:rsidRDefault="008C4824" w:rsidP="008C48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4824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8C4824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8C48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27 декабря 2019 года № 314</w:t>
      </w:r>
    </w:p>
    <w:p w:rsidR="008C4824" w:rsidRPr="008C4824" w:rsidRDefault="008C4824" w:rsidP="008C4824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В связи с проведением мероприятий Национального проекта «Культура» в 2022 году, реализацией государственной программы «Развитие культуры и туризма Костромской области», утвержденной постановлением администрации Костромской области от 08.04.2014 года № 130-а,  руководствуясь ст. ст. 37, 52 Устава муниципального образования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C4824" w:rsidRPr="008C4824" w:rsidRDefault="008C4824" w:rsidP="008C48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824" w:rsidRPr="008C4824" w:rsidRDefault="008C4824" w:rsidP="008C482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b/>
          <w:sz w:val="24"/>
          <w:szCs w:val="24"/>
        </w:rPr>
        <w:lastRenderedPageBreak/>
        <w:t>ПОСТАНОВЛЯЕТ</w:t>
      </w:r>
      <w:r w:rsidRPr="008C4824">
        <w:rPr>
          <w:rFonts w:ascii="Times New Roman" w:hAnsi="Times New Roman" w:cs="Times New Roman"/>
          <w:sz w:val="24"/>
          <w:szCs w:val="24"/>
        </w:rPr>
        <w:t>:</w:t>
      </w:r>
    </w:p>
    <w:p w:rsidR="008C4824" w:rsidRPr="008C4824" w:rsidRDefault="008C4824" w:rsidP="008C4824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C4824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«Культура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района на 2020-2024 годы», утвержденную постановлением администрации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муниципального района от 27 декабря 2019 года № 314 «Об утверждении муниципальной программы «Культура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района на 2020-2024 годы» (в редакции постановлений администрации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муниципального района от 30.11.2020 № 367, от 11.01.2021 № 2, от 28.04.2021 № 136, от 24.05.2021 № 160, от 20.07.2021 № 237, от 11.11.2021 № 337) следующие изменения:</w:t>
      </w:r>
      <w:proofErr w:type="gramEnd"/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1.1. Пункт 11 главы 1 изложить в следующей редакции: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«11. Объемы и источники финансирования Программы: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1) общий объем финансовых средств, необходимых для реализации Программы, составляет 52 976,47 тыс. руб.;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2) из общего объема финансовых средств, необходимых для реализации Программы, планируется на финансирование по годам:</w:t>
      </w:r>
    </w:p>
    <w:p w:rsidR="008C4824" w:rsidRPr="008C4824" w:rsidRDefault="008C4824" w:rsidP="008C4824">
      <w:pPr>
        <w:snapToGri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2020 - 970 тыс. руб., (в том числе средства федерального бюджета -150,0 тыс. руб.);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2021 - 15 054,27 тыс. руб., (в том числе средства федерального бюджета - 352,465 тыс. руб., средства областного бюджета -18,528 тыс. руб.);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2022 – 12 335,4 тыс. руб., (в том числе средства федерального бюджета – 202,5 тыс. руб., средства областного бюджета – 22,5 тыс. руб.);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4824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824">
        <w:rPr>
          <w:rFonts w:ascii="Times New Roman" w:hAnsi="Times New Roman" w:cs="Times New Roman"/>
          <w:sz w:val="24"/>
          <w:szCs w:val="24"/>
        </w:rPr>
        <w:t>308,4 тыс. руб.;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4824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824">
        <w:rPr>
          <w:rFonts w:ascii="Times New Roman" w:hAnsi="Times New Roman" w:cs="Times New Roman"/>
          <w:sz w:val="24"/>
          <w:szCs w:val="24"/>
        </w:rPr>
        <w:t>308,4 тыс. руб.»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1.2. Пункт 21 главы 4 изложить в следующей редакции: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b/>
          <w:sz w:val="24"/>
          <w:szCs w:val="24"/>
        </w:rPr>
        <w:t>«</w:t>
      </w:r>
      <w:r w:rsidRPr="008C4824">
        <w:rPr>
          <w:rFonts w:ascii="Times New Roman" w:hAnsi="Times New Roman" w:cs="Times New Roman"/>
          <w:sz w:val="24"/>
          <w:szCs w:val="24"/>
        </w:rPr>
        <w:t>21. Общий объем финансовых средств, необходимых для реализации Программы, составляет 52 976,47 тыс. руб.»;</w:t>
      </w:r>
    </w:p>
    <w:p w:rsidR="008C4824" w:rsidRPr="008C4824" w:rsidRDefault="008C4824" w:rsidP="008C482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1.3. Пункт 25 главы 5 изложить в следующей редакции: </w:t>
      </w:r>
    </w:p>
    <w:p w:rsidR="008C4824" w:rsidRPr="008C4824" w:rsidRDefault="008C4824" w:rsidP="008C4824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824">
        <w:rPr>
          <w:rFonts w:ascii="Times New Roman" w:hAnsi="Times New Roman" w:cs="Times New Roman"/>
          <w:sz w:val="24"/>
          <w:szCs w:val="24"/>
        </w:rPr>
        <w:t>«</w:t>
      </w:r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 xml:space="preserve">25. Распределение прогнозируемых объектов финансирования  по источникам и срокам расходования </w:t>
      </w:r>
    </w:p>
    <w:p w:rsidR="008C4824" w:rsidRPr="008C4824" w:rsidRDefault="008C4824" w:rsidP="008C4824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«Создание необходимых условий для устойчивого развития сферы культуры на территории </w:t>
      </w:r>
      <w:proofErr w:type="spellStart"/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>Шарьинского</w:t>
      </w:r>
      <w:proofErr w:type="spellEnd"/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района»,</w:t>
      </w:r>
      <w:r w:rsidRPr="008C4824">
        <w:rPr>
          <w:rFonts w:ascii="Times New Roman" w:hAnsi="Times New Roman" w:cs="Times New Roman"/>
          <w:sz w:val="24"/>
          <w:szCs w:val="24"/>
        </w:rPr>
        <w:t xml:space="preserve"> </w:t>
      </w:r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>тыс</w:t>
      </w:r>
      <w:proofErr w:type="gramStart"/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>уб.</w:t>
      </w: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260"/>
        <w:gridCol w:w="2126"/>
        <w:gridCol w:w="1843"/>
        <w:gridCol w:w="1418"/>
        <w:gridCol w:w="20"/>
      </w:tblGrid>
      <w:tr w:rsidR="008C4824" w:rsidRPr="008C4824" w:rsidTr="00CB149A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Подключение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оцифровки, услуги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 (канцелярские принадлежности и 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29,46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Субсидия на поддержку отрасли культуры по направлению «Модернизация библиотек в части комплектования книжных фондов библиотек муниципальных образований»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176.56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конкурсных</w:t>
            </w:r>
            <w:proofErr w:type="gram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зональных 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организации работы МУ ДОД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для организации работы (канцелярские принадлежности, 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), проведение оценки условий труда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комплексных культурных проектов,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Проведение событийных культурно-массовых и спортивно-оздоровительных мероприятий (ГСМ)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Участие самодеятельных коллективов и мастеров народного творчества в конкурсах, фестивалях, смотрах, общественно-культурных акциях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8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праздников,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знамена</w:t>
            </w: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тельным датам в истории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23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материалы для организации работы комитета, МЦКС (канцелярские принадлежности, 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, ремонт ПК, заправка и ремонт картриджей, прочее)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94,23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2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текущей деятельности учреждений (запчасти для автотранспорта, запчасти к оргтехнике, страхование автотранспорта и пассажиров, прочее)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Рекламно-издательская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487,0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436,43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453,0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547,0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547,0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квалификации, </w:t>
            </w:r>
          </w:p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переподготовка, стажировка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музыкальная школа»,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 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работников отрасли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профессиональных праздников 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32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55,403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развития и укрепления материально-технической базы домов </w:t>
            </w: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культуры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МЦКС </w:t>
            </w: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187,2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223,0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413,403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285,0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113,0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113,0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для учреждений культуры </w:t>
            </w:r>
          </w:p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свето-и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звукотехнического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, сценического и </w:t>
            </w:r>
          </w:p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аудиовизуального оборудования, </w:t>
            </w:r>
          </w:p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инструментов, костюмов, реквизита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Ремонт музыкальных инструментов, 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звукотехнического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, сценического оборудования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организации работы Комитета культуры, МБШМР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 и копировальной техники для Комитета культуры и 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в учреждениях культуры, приведение зданий </w:t>
            </w: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 в соответствие с требованиями противопожарной и антитеррористической защищенности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257,0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C4824" w:rsidRPr="008C4824" w:rsidTr="00CB149A">
        <w:tblPrEx>
          <w:tblCellMar>
            <w:left w:w="108" w:type="dxa"/>
            <w:right w:w="108" w:type="dxa"/>
          </w:tblCellMar>
        </w:tblPrEx>
        <w:trPr>
          <w:trHeight w:val="1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114,5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352,0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159,0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</w:tr>
    </w:tbl>
    <w:p w:rsidR="008C4824" w:rsidRPr="008C4824" w:rsidRDefault="008C4824" w:rsidP="008C4824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>Раздел «Ремонт учреждений культуры», тыс</w:t>
      </w:r>
      <w:proofErr w:type="gramStart"/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8C4824">
        <w:rPr>
          <w:rFonts w:ascii="Times New Roman" w:hAnsi="Times New Roman" w:cs="Times New Roman"/>
          <w:b/>
          <w:sz w:val="24"/>
          <w:szCs w:val="24"/>
          <w:u w:val="single"/>
        </w:rPr>
        <w:t>уб.</w:t>
      </w:r>
    </w:p>
    <w:tbl>
      <w:tblPr>
        <w:tblW w:w="0" w:type="auto"/>
        <w:tblInd w:w="-272" w:type="dxa"/>
        <w:tblLayout w:type="fixed"/>
        <w:tblLook w:val="0000"/>
      </w:tblPr>
      <w:tblGrid>
        <w:gridCol w:w="578"/>
        <w:gridCol w:w="2530"/>
        <w:gridCol w:w="2654"/>
        <w:gridCol w:w="1559"/>
        <w:gridCol w:w="2000"/>
      </w:tblGrid>
      <w:tr w:rsidR="008C4824" w:rsidRPr="008C4824" w:rsidTr="00CB149A">
        <w:trPr>
          <w:cantSplit/>
          <w:trHeight w:hRule="exact" w:val="5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8C4824" w:rsidRPr="008C4824" w:rsidTr="00CB149A">
        <w:trPr>
          <w:cantSplit/>
          <w:trHeight w:val="127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Косметический  ремонт зданий учреждений культуры, комитета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C4824" w:rsidRPr="008C4824" w:rsidTr="00CB149A">
        <w:trPr>
          <w:cantSplit/>
          <w:trHeight w:val="1167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поддержку отрасли культуры, в части реализации мероприятия «Строительство (реконструкция) и (или) капитальный ремонт 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в сельской местности»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4824" w:rsidRPr="008C4824" w:rsidTr="00CB149A">
        <w:trPr>
          <w:cantSplit/>
          <w:trHeight w:val="213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24" w:rsidRPr="008C4824" w:rsidTr="00CB149A">
        <w:trPr>
          <w:cantSplit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</w:tbl>
    <w:p w:rsidR="008C4824" w:rsidRPr="008C4824" w:rsidRDefault="008C4824" w:rsidP="008C4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4824" w:rsidRPr="008C4824" w:rsidRDefault="008C4824" w:rsidP="008C4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b/>
          <w:sz w:val="24"/>
          <w:szCs w:val="24"/>
        </w:rPr>
        <w:t xml:space="preserve">Раздел: «Обеспечение деятельности по реализации муниципальной программы «Культура </w:t>
      </w:r>
      <w:proofErr w:type="spellStart"/>
      <w:r w:rsidRPr="008C48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b/>
          <w:sz w:val="24"/>
          <w:szCs w:val="24"/>
        </w:rPr>
        <w:t xml:space="preserve"> района на 2021-2024 годы», тыс. руб.</w:t>
      </w:r>
    </w:p>
    <w:tbl>
      <w:tblPr>
        <w:tblW w:w="0" w:type="auto"/>
        <w:tblInd w:w="-181" w:type="dxa"/>
        <w:tblLayout w:type="fixed"/>
        <w:tblLook w:val="0000"/>
      </w:tblPr>
      <w:tblGrid>
        <w:gridCol w:w="508"/>
        <w:gridCol w:w="2181"/>
        <w:gridCol w:w="1820"/>
        <w:gridCol w:w="48"/>
        <w:gridCol w:w="1198"/>
        <w:gridCol w:w="24"/>
        <w:gridCol w:w="1151"/>
        <w:gridCol w:w="7"/>
        <w:gridCol w:w="40"/>
        <w:gridCol w:w="872"/>
        <w:gridCol w:w="33"/>
        <w:gridCol w:w="34"/>
        <w:gridCol w:w="951"/>
        <w:gridCol w:w="35"/>
        <w:gridCol w:w="996"/>
      </w:tblGrid>
      <w:tr w:rsidR="008C4824" w:rsidRPr="008C4824" w:rsidTr="00CB149A">
        <w:trPr>
          <w:trHeight w:val="60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 и источника финансирования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сроки исполнения (тыс. руб.)</w:t>
            </w:r>
          </w:p>
        </w:tc>
      </w:tr>
      <w:tr w:rsidR="008C4824" w:rsidRPr="008C4824" w:rsidTr="00CB149A">
        <w:trPr>
          <w:trHeight w:val="21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C4824" w:rsidRPr="008C4824" w:rsidTr="00CB149A">
        <w:trPr>
          <w:trHeight w:val="3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учреждений</w:t>
            </w:r>
          </w:p>
        </w:tc>
      </w:tr>
      <w:tr w:rsidR="008C4824" w:rsidRPr="008C4824" w:rsidTr="00CB149A">
        <w:trPr>
          <w:trHeight w:val="61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30056,33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8 483,52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7127,9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7127,9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7127,9</w:t>
            </w:r>
          </w:p>
          <w:p w:rsidR="008C4824" w:rsidRPr="008C4824" w:rsidRDefault="008C4824" w:rsidP="008C4824">
            <w:pPr>
              <w:autoSpaceDE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24" w:rsidRPr="008C4824" w:rsidTr="00CB149A">
        <w:trPr>
          <w:trHeight w:val="5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16307,427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4 846,59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3 815,5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3 815,5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3 815,5</w:t>
            </w:r>
          </w:p>
        </w:tc>
      </w:tr>
      <w:tr w:rsidR="008C4824" w:rsidRPr="008C4824" w:rsidTr="00CB149A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8C4824" w:rsidRPr="008C4824" w:rsidTr="00CB149A">
        <w:trPr>
          <w:trHeight w:val="5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C4824" w:rsidRPr="008C4824" w:rsidTr="00CB149A">
        <w:trPr>
          <w:trHeight w:val="28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1055,00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267,167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8C4824" w:rsidRPr="008C4824" w:rsidTr="00CB149A">
        <w:trPr>
          <w:trHeight w:val="2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</w:tr>
      <w:tr w:rsidR="008C4824" w:rsidRPr="008C4824" w:rsidTr="00CB149A">
        <w:trPr>
          <w:trHeight w:val="5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24" w:rsidRPr="008C4824" w:rsidTr="00CB149A">
        <w:trPr>
          <w:trHeight w:val="2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</w:tr>
      <w:tr w:rsidR="008C4824" w:rsidRPr="008C4824" w:rsidTr="00CB149A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24" w:rsidRPr="008C4824" w:rsidTr="00CB149A">
        <w:trPr>
          <w:trHeight w:val="3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47 498,757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13610,877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11 238,4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11 238,4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11 238,4</w:t>
            </w:r>
          </w:p>
        </w:tc>
      </w:tr>
    </w:tbl>
    <w:p w:rsidR="008C4824" w:rsidRPr="008C4824" w:rsidRDefault="008C4824" w:rsidP="008C4824">
      <w:pPr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C4824" w:rsidRPr="008C4824" w:rsidRDefault="008C4824" w:rsidP="008C4824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b/>
          <w:sz w:val="24"/>
          <w:szCs w:val="24"/>
        </w:rPr>
        <w:t>Итого по программе:</w:t>
      </w:r>
    </w:p>
    <w:p w:rsidR="008C4824" w:rsidRPr="008C4824" w:rsidRDefault="008C4824" w:rsidP="008C4824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0" w:type="dxa"/>
        <w:tblLayout w:type="fixed"/>
        <w:tblLook w:val="0000"/>
      </w:tblPr>
      <w:tblGrid>
        <w:gridCol w:w="2127"/>
        <w:gridCol w:w="6247"/>
      </w:tblGrid>
      <w:tr w:rsidR="008C4824" w:rsidRPr="008C4824" w:rsidTr="00CB149A">
        <w:trPr>
          <w:cantSplit/>
          <w:trHeight w:hRule="exact" w:val="4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8C4824" w:rsidRPr="008C4824" w:rsidTr="00CB149A">
        <w:trPr>
          <w:cantSplit/>
          <w:trHeight w:val="10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970,0</w:t>
            </w:r>
          </w:p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15 054,27</w:t>
            </w:r>
          </w:p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12 335,4</w:t>
            </w:r>
          </w:p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12 308,4</w:t>
            </w:r>
          </w:p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12 308,4</w:t>
            </w:r>
          </w:p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24" w:rsidRPr="008C4824" w:rsidTr="00CB149A">
        <w:trPr>
          <w:cantSplit/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824" w:rsidRPr="008C4824" w:rsidRDefault="008C4824" w:rsidP="008C48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24" w:rsidRPr="008C4824" w:rsidRDefault="008C4824" w:rsidP="008C482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24">
              <w:rPr>
                <w:rFonts w:ascii="Times New Roman" w:hAnsi="Times New Roman" w:cs="Times New Roman"/>
                <w:b/>
                <w:sz w:val="24"/>
                <w:szCs w:val="24"/>
              </w:rPr>
              <w:t>52 976,47</w:t>
            </w:r>
          </w:p>
        </w:tc>
      </w:tr>
    </w:tbl>
    <w:p w:rsidR="008C4824" w:rsidRPr="008C4824" w:rsidRDefault="008C4824" w:rsidP="008C4824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»</w:t>
      </w:r>
    </w:p>
    <w:p w:rsidR="008C4824" w:rsidRPr="008C4824" w:rsidRDefault="008C4824" w:rsidP="008C482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C48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C482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C4824" w:rsidRDefault="008C4824" w:rsidP="008C4824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4824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8C4824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C4824">
        <w:rPr>
          <w:rFonts w:ascii="Times New Roman" w:hAnsi="Times New Roman"/>
          <w:sz w:val="24"/>
          <w:szCs w:val="24"/>
        </w:rPr>
        <w:t xml:space="preserve"> района».</w:t>
      </w:r>
    </w:p>
    <w:p w:rsidR="008C4824" w:rsidRPr="008C4824" w:rsidRDefault="008C4824" w:rsidP="008C4824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C4824" w:rsidRPr="00AD1DEE" w:rsidRDefault="008C4824" w:rsidP="008C4824">
      <w:pPr>
        <w:spacing w:after="0" w:line="240" w:lineRule="auto"/>
        <w:ind w:firstLine="709"/>
        <w:jc w:val="both"/>
        <w:rPr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Глава </w:t>
      </w:r>
      <w:proofErr w:type="spellStart"/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8C4824" w:rsidRPr="00AD1DEE" w:rsidRDefault="008C4824" w:rsidP="008C48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AD1D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Н.С. </w:t>
      </w:r>
      <w:proofErr w:type="spellStart"/>
      <w:r w:rsidRPr="00AD1D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Глушаков</w:t>
      </w:r>
      <w:proofErr w:type="spellEnd"/>
    </w:p>
    <w:p w:rsidR="008C4824" w:rsidRDefault="008C4824" w:rsidP="008C48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4824" w:rsidRPr="008C4824" w:rsidRDefault="008C4824" w:rsidP="008C48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8C4824" w:rsidRPr="008C4824" w:rsidRDefault="008C4824" w:rsidP="008C482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824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2" w:history="1">
        <w:r w:rsidRPr="008C4824">
          <w:rPr>
            <w:rStyle w:val="a4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8C4824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8C4824">
          <w:rPr>
            <w:rStyle w:val="a4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8C4824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8C4824">
          <w:rPr>
            <w:rStyle w:val="a4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8C4824">
        <w:rPr>
          <w:rFonts w:ascii="Times New Roman" w:hAnsi="Times New Roman" w:cs="Times New Roman"/>
          <w:sz w:val="24"/>
          <w:szCs w:val="24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44:24:131701:16, расположенного по адресу:</w:t>
      </w:r>
      <w:proofErr w:type="gramEnd"/>
      <w:r w:rsidRPr="008C4824">
        <w:rPr>
          <w:rFonts w:ascii="Times New Roman" w:hAnsi="Times New Roman" w:cs="Times New Roman"/>
          <w:sz w:val="24"/>
          <w:szCs w:val="24"/>
        </w:rPr>
        <w:t xml:space="preserve"> Костромская обл.,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</w:t>
      </w: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р-н, </w:t>
      </w:r>
      <w:proofErr w:type="spell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Шангское</w:t>
      </w:r>
      <w:proofErr w:type="spell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с/</w:t>
      </w:r>
      <w:proofErr w:type="spellStart"/>
      <w:proofErr w:type="gram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spellEnd"/>
      <w:proofErr w:type="gram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Решетиха</w:t>
      </w:r>
      <w:proofErr w:type="spell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, д. 5, номер</w:t>
      </w:r>
      <w:r w:rsidRPr="008C4824">
        <w:rPr>
          <w:rFonts w:ascii="Times New Roman" w:hAnsi="Times New Roman" w:cs="Times New Roman"/>
          <w:sz w:val="24"/>
          <w:szCs w:val="24"/>
        </w:rPr>
        <w:t xml:space="preserve"> кадастрового квартала 44:24:131701</w:t>
      </w: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C4824" w:rsidRPr="008C4824" w:rsidRDefault="008C4824" w:rsidP="008C482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824">
        <w:rPr>
          <w:rFonts w:ascii="Times New Roman" w:hAnsi="Times New Roman" w:cs="Times New Roman"/>
          <w:sz w:val="24"/>
          <w:szCs w:val="24"/>
        </w:rPr>
        <w:t>Заказчиком кадастровых работ является Павлова Лидия Михайловна</w:t>
      </w: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, её почтовый адрес: Костромская обл., г. Шарья, ул. Сельская, д. 41, кв. 3, контактный телефон 8(915)901-78-06.</w:t>
      </w:r>
    </w:p>
    <w:p w:rsidR="008C4824" w:rsidRPr="008C4824" w:rsidRDefault="008C4824" w:rsidP="008C482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Собрание по поводу согласования местоположения границы состоится по адресу: Костромская обл., </w:t>
      </w:r>
      <w:proofErr w:type="spell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Шангское</w:t>
      </w:r>
      <w:proofErr w:type="spell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с/</w:t>
      </w:r>
      <w:proofErr w:type="spellStart"/>
      <w:proofErr w:type="gram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spellEnd"/>
      <w:proofErr w:type="gram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Решетиха</w:t>
      </w:r>
      <w:proofErr w:type="spell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, у д. 5, «25» марта 2022г. в 11 часов 00 минут.</w:t>
      </w:r>
    </w:p>
    <w:p w:rsidR="008C4824" w:rsidRPr="008C4824" w:rsidRDefault="008C4824" w:rsidP="008C482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. Шарья, ул. Октябрьская, д. 12, со дня опубликования извещения.</w:t>
      </w:r>
    </w:p>
    <w:p w:rsidR="008C4824" w:rsidRPr="008C4824" w:rsidRDefault="008C4824" w:rsidP="008C482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«21» февраля 2022г. по «24» марта 2022г.,</w:t>
      </w:r>
      <w:r w:rsidRPr="008C4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обоснованные возражения о местоположении границ земельных участков </w:t>
      </w: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принимаются </w:t>
      </w:r>
      <w:r w:rsidRPr="008C4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письменной форме</w:t>
      </w: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ознакомления с проектом межевого плана с «21» февраля 2022г. по «24» марта 2022г., по адресу: Костромская область, </w:t>
      </w:r>
      <w:proofErr w:type="gramStart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t>. Шарья, ул. Октябрьская, д. 12.</w:t>
      </w:r>
    </w:p>
    <w:p w:rsidR="008C4824" w:rsidRPr="008C4824" w:rsidRDefault="008C4824" w:rsidP="008C482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Кадастровые номера и адреса смежны</w:t>
      </w:r>
      <w:r w:rsidRPr="008C4824">
        <w:rPr>
          <w:rFonts w:ascii="Times New Roman" w:hAnsi="Times New Roman" w:cs="Times New Roman"/>
          <w:sz w:val="24"/>
          <w:szCs w:val="24"/>
        </w:rPr>
        <w:t>х земельных участков, с правообладателями которых требуется согласование местоположения границ:</w:t>
      </w:r>
    </w:p>
    <w:p w:rsidR="008C4824" w:rsidRPr="008C4824" w:rsidRDefault="008C4824" w:rsidP="008C4824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 xml:space="preserve">кадастровый квартал 44:24:131701, </w:t>
      </w:r>
      <w:proofErr w:type="gramStart"/>
      <w:r w:rsidRPr="008C4824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8C4824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 w:rsidRPr="008C4824">
        <w:rPr>
          <w:rFonts w:ascii="Times New Roman" w:hAnsi="Times New Roman" w:cs="Times New Roman"/>
          <w:sz w:val="24"/>
          <w:szCs w:val="24"/>
        </w:rPr>
        <w:t>Решетиха</w:t>
      </w:r>
      <w:proofErr w:type="spellEnd"/>
      <w:r w:rsidRPr="008C4824">
        <w:rPr>
          <w:rFonts w:ascii="Times New Roman" w:hAnsi="Times New Roman" w:cs="Times New Roman"/>
          <w:sz w:val="24"/>
          <w:szCs w:val="24"/>
        </w:rPr>
        <w:t>.</w:t>
      </w:r>
    </w:p>
    <w:p w:rsidR="008C4824" w:rsidRPr="008C4824" w:rsidRDefault="008C4824" w:rsidP="008C4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824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D11802" w:rsidRPr="008C4824" w:rsidRDefault="00D11802" w:rsidP="003A5A91">
      <w:pPr>
        <w:pStyle w:val="15"/>
        <w:tabs>
          <w:tab w:val="left" w:pos="1134"/>
          <w:tab w:val="left" w:pos="6480"/>
        </w:tabs>
        <w:spacing w:line="240" w:lineRule="auto"/>
        <w:ind w:firstLine="709"/>
        <w:rPr>
          <w:sz w:val="24"/>
          <w:szCs w:val="24"/>
        </w:rPr>
      </w:pPr>
    </w:p>
    <w:p w:rsidR="00D11802" w:rsidRPr="008C4824" w:rsidRDefault="00D11802" w:rsidP="003A5A91">
      <w:pPr>
        <w:pStyle w:val="15"/>
        <w:tabs>
          <w:tab w:val="left" w:pos="1134"/>
          <w:tab w:val="left" w:pos="6480"/>
        </w:tabs>
        <w:spacing w:line="240" w:lineRule="auto"/>
        <w:ind w:firstLine="709"/>
        <w:rPr>
          <w:sz w:val="24"/>
          <w:szCs w:val="24"/>
        </w:rPr>
      </w:pPr>
    </w:p>
    <w:p w:rsidR="009C11AD" w:rsidRDefault="009C11AD" w:rsidP="008C4824">
      <w:pPr>
        <w:pStyle w:val="2"/>
        <w:keepNext w:val="0"/>
        <w:spacing w:before="0" w:after="0" w:line="240" w:lineRule="auto"/>
        <w:ind w:left="0"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FA31A9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FA31A9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42229A" w:rsidRPr="00465A9C" w:rsidRDefault="0042229A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42229A" w:rsidRPr="00A05F86" w:rsidRDefault="0042229A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42229A" w:rsidRDefault="0042229A" w:rsidP="007C257D"/>
              </w:txbxContent>
            </v:textbox>
            <w10:wrap type="square"/>
          </v:roundrect>
        </w:pict>
      </w:r>
    </w:p>
    <w:p w:rsidR="007C257D" w:rsidRPr="00FE2482" w:rsidRDefault="00FA31A9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FA31A9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42229A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42229A" w:rsidRPr="00BC023E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Default="0042229A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FA31A9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A31A9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42229A" w:rsidRDefault="0042229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42229A" w:rsidRPr="00374867" w:rsidRDefault="0042229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A43DF4">
        <w:rPr>
          <w:rFonts w:ascii="Arial" w:eastAsia="Times New Roman" w:hAnsi="Arial" w:cs="Arial"/>
          <w:b/>
        </w:rPr>
        <w:t>Дюрягина</w:t>
      </w:r>
      <w:proofErr w:type="spellEnd"/>
      <w:r w:rsidR="00A43DF4">
        <w:rPr>
          <w:rFonts w:ascii="Arial" w:eastAsia="Times New Roman" w:hAnsi="Arial" w:cs="Arial"/>
          <w:b/>
        </w:rPr>
        <w:t xml:space="preserve"> Н.Н.</w:t>
      </w:r>
    </w:p>
    <w:sectPr w:rsidR="007C257D" w:rsidRPr="00FE2482" w:rsidSect="002A46DF">
      <w:footerReference w:type="default" r:id="rId13"/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6CE" w:rsidRDefault="004726CE" w:rsidP="004726CE">
      <w:pPr>
        <w:spacing w:after="0" w:line="240" w:lineRule="auto"/>
      </w:pPr>
      <w:r>
        <w:separator/>
      </w:r>
    </w:p>
  </w:endnote>
  <w:endnote w:type="continuationSeparator" w:id="1">
    <w:p w:rsidR="004726CE" w:rsidRDefault="004726CE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17" w:rsidRDefault="001660BA">
    <w:pPr>
      <w:pStyle w:val="af2"/>
      <w:jc w:val="center"/>
    </w:pPr>
  </w:p>
  <w:p w:rsidR="00E82517" w:rsidRDefault="001660B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6CE" w:rsidRDefault="004726CE" w:rsidP="004726CE">
      <w:pPr>
        <w:spacing w:after="0" w:line="240" w:lineRule="auto"/>
      </w:pPr>
      <w:r>
        <w:separator/>
      </w:r>
    </w:p>
  </w:footnote>
  <w:footnote w:type="continuationSeparator" w:id="1">
    <w:p w:rsidR="004726CE" w:rsidRDefault="004726CE" w:rsidP="0047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1">
    <w:nsid w:val="02B80659"/>
    <w:multiLevelType w:val="hybridMultilevel"/>
    <w:tmpl w:val="2FF66FD4"/>
    <w:lvl w:ilvl="0" w:tplc="4306C21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FD1A90"/>
    <w:multiLevelType w:val="hybridMultilevel"/>
    <w:tmpl w:val="09F8B46C"/>
    <w:lvl w:ilvl="0" w:tplc="82A8C8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8B526AD"/>
    <w:multiLevelType w:val="hybridMultilevel"/>
    <w:tmpl w:val="D570D610"/>
    <w:lvl w:ilvl="0" w:tplc="C284F170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EFA3E3B"/>
    <w:multiLevelType w:val="hybridMultilevel"/>
    <w:tmpl w:val="AE101C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DC0C49"/>
    <w:multiLevelType w:val="hybridMultilevel"/>
    <w:tmpl w:val="F934C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1E096EFA"/>
    <w:multiLevelType w:val="hybridMultilevel"/>
    <w:tmpl w:val="36C8F79E"/>
    <w:lvl w:ilvl="0" w:tplc="26C8162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E7941B2"/>
    <w:multiLevelType w:val="hybridMultilevel"/>
    <w:tmpl w:val="EB887EA2"/>
    <w:lvl w:ilvl="0" w:tplc="AD4CEC76">
      <w:start w:val="7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09B0D85"/>
    <w:multiLevelType w:val="hybridMultilevel"/>
    <w:tmpl w:val="3CCCB1CC"/>
    <w:lvl w:ilvl="0" w:tplc="EC46C1E0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28590E75"/>
    <w:multiLevelType w:val="hybridMultilevel"/>
    <w:tmpl w:val="B5A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E053326"/>
    <w:multiLevelType w:val="hybridMultilevel"/>
    <w:tmpl w:val="12AA64AE"/>
    <w:lvl w:ilvl="0" w:tplc="E17CE73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CC76FE6"/>
    <w:multiLevelType w:val="hybridMultilevel"/>
    <w:tmpl w:val="B1BC0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43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955045"/>
    <w:multiLevelType w:val="hybridMultilevel"/>
    <w:tmpl w:val="9CDE8FE8"/>
    <w:lvl w:ilvl="0" w:tplc="75EA1D4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631308"/>
    <w:multiLevelType w:val="hybridMultilevel"/>
    <w:tmpl w:val="E056FE3C"/>
    <w:lvl w:ilvl="0" w:tplc="F2984EA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B337D"/>
    <w:multiLevelType w:val="multilevel"/>
    <w:tmpl w:val="4428421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5C2F4CBB"/>
    <w:multiLevelType w:val="hybridMultilevel"/>
    <w:tmpl w:val="742EA6CE"/>
    <w:lvl w:ilvl="0" w:tplc="0C14A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E53975"/>
    <w:multiLevelType w:val="multilevel"/>
    <w:tmpl w:val="B4D4A1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60F30D7A"/>
    <w:multiLevelType w:val="hybridMultilevel"/>
    <w:tmpl w:val="E50A56CC"/>
    <w:lvl w:ilvl="0" w:tplc="F0FA415C">
      <w:start w:val="15"/>
      <w:numFmt w:val="decimal"/>
      <w:suff w:val="space"/>
      <w:lvlText w:val="%1)"/>
      <w:lvlJc w:val="left"/>
      <w:pPr>
        <w:ind w:left="1525" w:hanging="39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C5D7A9F"/>
    <w:multiLevelType w:val="hybridMultilevel"/>
    <w:tmpl w:val="24E6DB2C"/>
    <w:lvl w:ilvl="0" w:tplc="DD98B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93997"/>
    <w:multiLevelType w:val="multilevel"/>
    <w:tmpl w:val="D5D4E2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5">
    <w:nsid w:val="7A3A5AD5"/>
    <w:multiLevelType w:val="hybridMultilevel"/>
    <w:tmpl w:val="F0D0E3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6"/>
  </w:num>
  <w:num w:numId="5">
    <w:abstractNumId w:val="12"/>
  </w:num>
  <w:num w:numId="6">
    <w:abstractNumId w:val="28"/>
  </w:num>
  <w:num w:numId="7">
    <w:abstractNumId w:val="24"/>
  </w:num>
  <w:num w:numId="8">
    <w:abstractNumId w:val="30"/>
  </w:num>
  <w:num w:numId="9">
    <w:abstractNumId w:val="16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20"/>
  </w:num>
  <w:num w:numId="16">
    <w:abstractNumId w:val="32"/>
  </w:num>
  <w:num w:numId="17">
    <w:abstractNumId w:val="11"/>
  </w:num>
  <w:num w:numId="18">
    <w:abstractNumId w:val="14"/>
  </w:num>
  <w:num w:numId="19">
    <w:abstractNumId w:val="25"/>
  </w:num>
  <w:num w:numId="20">
    <w:abstractNumId w:val="19"/>
  </w:num>
  <w:num w:numId="21">
    <w:abstractNumId w:val="34"/>
  </w:num>
  <w:num w:numId="22">
    <w:abstractNumId w:val="15"/>
  </w:num>
  <w:num w:numId="23">
    <w:abstractNumId w:val="31"/>
  </w:num>
  <w:num w:numId="24">
    <w:abstractNumId w:val="27"/>
  </w:num>
  <w:num w:numId="25">
    <w:abstractNumId w:val="9"/>
  </w:num>
  <w:num w:numId="26">
    <w:abstractNumId w:val="0"/>
    <w:lvlOverride w:ilvl="0">
      <w:startOverride w:val="1"/>
    </w:lvlOverride>
  </w:num>
  <w:num w:numId="27">
    <w:abstractNumId w:val="8"/>
  </w:num>
  <w:num w:numId="28">
    <w:abstractNumId w:val="23"/>
  </w:num>
  <w:num w:numId="29">
    <w:abstractNumId w:val="1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1"/>
  </w:num>
  <w:num w:numId="33">
    <w:abstractNumId w:val="13"/>
  </w:num>
  <w:num w:numId="34">
    <w:abstractNumId w:val="10"/>
  </w:num>
  <w:num w:numId="35">
    <w:abstractNumId w:val="17"/>
  </w:num>
  <w:num w:numId="36">
    <w:abstractNumId w:val="33"/>
  </w:num>
  <w:num w:numId="37">
    <w:abstractNumId w:val="29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1578E"/>
    <w:rsid w:val="000217DE"/>
    <w:rsid w:val="00037F64"/>
    <w:rsid w:val="00052F21"/>
    <w:rsid w:val="0005706A"/>
    <w:rsid w:val="00097EFC"/>
    <w:rsid w:val="000B24F0"/>
    <w:rsid w:val="000C2B80"/>
    <w:rsid w:val="000C41CC"/>
    <w:rsid w:val="000F0A09"/>
    <w:rsid w:val="000F1E53"/>
    <w:rsid w:val="00102141"/>
    <w:rsid w:val="00105E8D"/>
    <w:rsid w:val="00123497"/>
    <w:rsid w:val="0013230C"/>
    <w:rsid w:val="001323A9"/>
    <w:rsid w:val="00134105"/>
    <w:rsid w:val="00155BEA"/>
    <w:rsid w:val="00163436"/>
    <w:rsid w:val="00165E83"/>
    <w:rsid w:val="001660BA"/>
    <w:rsid w:val="001701DC"/>
    <w:rsid w:val="001A116A"/>
    <w:rsid w:val="001A4CE3"/>
    <w:rsid w:val="001B16C1"/>
    <w:rsid w:val="001B70E8"/>
    <w:rsid w:val="001C65F1"/>
    <w:rsid w:val="001D554A"/>
    <w:rsid w:val="001E4202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4046B"/>
    <w:rsid w:val="0024434C"/>
    <w:rsid w:val="00244A4D"/>
    <w:rsid w:val="00262EF1"/>
    <w:rsid w:val="00277E18"/>
    <w:rsid w:val="00282B1F"/>
    <w:rsid w:val="002A46DF"/>
    <w:rsid w:val="002A4B3D"/>
    <w:rsid w:val="002A62D1"/>
    <w:rsid w:val="002B5078"/>
    <w:rsid w:val="002D23F9"/>
    <w:rsid w:val="002E24E3"/>
    <w:rsid w:val="002F0683"/>
    <w:rsid w:val="00307C63"/>
    <w:rsid w:val="00315C00"/>
    <w:rsid w:val="003265FB"/>
    <w:rsid w:val="00336182"/>
    <w:rsid w:val="00350C24"/>
    <w:rsid w:val="003631CF"/>
    <w:rsid w:val="00373718"/>
    <w:rsid w:val="003A20B0"/>
    <w:rsid w:val="003A2BF4"/>
    <w:rsid w:val="003A5023"/>
    <w:rsid w:val="003A5A91"/>
    <w:rsid w:val="003A76BC"/>
    <w:rsid w:val="003C3F50"/>
    <w:rsid w:val="003E015E"/>
    <w:rsid w:val="003F0995"/>
    <w:rsid w:val="003F2777"/>
    <w:rsid w:val="003F3D4D"/>
    <w:rsid w:val="004025EE"/>
    <w:rsid w:val="00406B06"/>
    <w:rsid w:val="0041446E"/>
    <w:rsid w:val="00414508"/>
    <w:rsid w:val="0042229A"/>
    <w:rsid w:val="00430A24"/>
    <w:rsid w:val="0043721C"/>
    <w:rsid w:val="00447082"/>
    <w:rsid w:val="00454841"/>
    <w:rsid w:val="004726CE"/>
    <w:rsid w:val="00497452"/>
    <w:rsid w:val="004A5B07"/>
    <w:rsid w:val="004E4BC3"/>
    <w:rsid w:val="004E700D"/>
    <w:rsid w:val="004F1444"/>
    <w:rsid w:val="004F27C6"/>
    <w:rsid w:val="00517B63"/>
    <w:rsid w:val="0053216E"/>
    <w:rsid w:val="005351B1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7BB2"/>
    <w:rsid w:val="005D2C82"/>
    <w:rsid w:val="005D2EF5"/>
    <w:rsid w:val="005E1A44"/>
    <w:rsid w:val="005F31B5"/>
    <w:rsid w:val="005F6B36"/>
    <w:rsid w:val="0062411C"/>
    <w:rsid w:val="00626BAA"/>
    <w:rsid w:val="00632E3C"/>
    <w:rsid w:val="006367B3"/>
    <w:rsid w:val="0064149C"/>
    <w:rsid w:val="00641C89"/>
    <w:rsid w:val="00643707"/>
    <w:rsid w:val="0065084B"/>
    <w:rsid w:val="00671D09"/>
    <w:rsid w:val="00673C93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2B03"/>
    <w:rsid w:val="006D047F"/>
    <w:rsid w:val="006D3E21"/>
    <w:rsid w:val="006D5D7F"/>
    <w:rsid w:val="006D6657"/>
    <w:rsid w:val="006E0192"/>
    <w:rsid w:val="006E7097"/>
    <w:rsid w:val="00706164"/>
    <w:rsid w:val="00712EA4"/>
    <w:rsid w:val="007310D0"/>
    <w:rsid w:val="0074090D"/>
    <w:rsid w:val="00751E08"/>
    <w:rsid w:val="00753E94"/>
    <w:rsid w:val="00766794"/>
    <w:rsid w:val="00767724"/>
    <w:rsid w:val="007745D1"/>
    <w:rsid w:val="007753FF"/>
    <w:rsid w:val="00775EA1"/>
    <w:rsid w:val="00776CD2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F2EAE"/>
    <w:rsid w:val="007F7764"/>
    <w:rsid w:val="00810F76"/>
    <w:rsid w:val="008215CF"/>
    <w:rsid w:val="00821ADE"/>
    <w:rsid w:val="008273FE"/>
    <w:rsid w:val="008325CD"/>
    <w:rsid w:val="00834BE5"/>
    <w:rsid w:val="00836B60"/>
    <w:rsid w:val="00841CB7"/>
    <w:rsid w:val="008454C6"/>
    <w:rsid w:val="008504FC"/>
    <w:rsid w:val="008618E2"/>
    <w:rsid w:val="00862747"/>
    <w:rsid w:val="00865342"/>
    <w:rsid w:val="00874CB4"/>
    <w:rsid w:val="008A7D6B"/>
    <w:rsid w:val="008B4749"/>
    <w:rsid w:val="008C4824"/>
    <w:rsid w:val="008C537C"/>
    <w:rsid w:val="008E154E"/>
    <w:rsid w:val="008E28FD"/>
    <w:rsid w:val="009328AD"/>
    <w:rsid w:val="00932D27"/>
    <w:rsid w:val="00947194"/>
    <w:rsid w:val="009476E8"/>
    <w:rsid w:val="00955670"/>
    <w:rsid w:val="00962F7F"/>
    <w:rsid w:val="00984A5E"/>
    <w:rsid w:val="00994CB2"/>
    <w:rsid w:val="009A1E12"/>
    <w:rsid w:val="009A307F"/>
    <w:rsid w:val="009C11AD"/>
    <w:rsid w:val="009D3233"/>
    <w:rsid w:val="009F46EB"/>
    <w:rsid w:val="009F7A79"/>
    <w:rsid w:val="00A03932"/>
    <w:rsid w:val="00A16C41"/>
    <w:rsid w:val="00A2147A"/>
    <w:rsid w:val="00A22AD2"/>
    <w:rsid w:val="00A304F5"/>
    <w:rsid w:val="00A316CC"/>
    <w:rsid w:val="00A43DF4"/>
    <w:rsid w:val="00A62C7E"/>
    <w:rsid w:val="00A9220D"/>
    <w:rsid w:val="00A927C3"/>
    <w:rsid w:val="00AA08D8"/>
    <w:rsid w:val="00AA2382"/>
    <w:rsid w:val="00AB1984"/>
    <w:rsid w:val="00AB6C35"/>
    <w:rsid w:val="00B078F2"/>
    <w:rsid w:val="00B104C3"/>
    <w:rsid w:val="00B32236"/>
    <w:rsid w:val="00B560AB"/>
    <w:rsid w:val="00B653F6"/>
    <w:rsid w:val="00B70AB7"/>
    <w:rsid w:val="00B8174F"/>
    <w:rsid w:val="00B83534"/>
    <w:rsid w:val="00B85956"/>
    <w:rsid w:val="00B96AE7"/>
    <w:rsid w:val="00BA1F84"/>
    <w:rsid w:val="00BC089B"/>
    <w:rsid w:val="00BD307B"/>
    <w:rsid w:val="00BD583B"/>
    <w:rsid w:val="00BD7971"/>
    <w:rsid w:val="00BD7C3C"/>
    <w:rsid w:val="00BF20C3"/>
    <w:rsid w:val="00C01CCF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809CC"/>
    <w:rsid w:val="00C84683"/>
    <w:rsid w:val="00C9433F"/>
    <w:rsid w:val="00CC0324"/>
    <w:rsid w:val="00CC1AFE"/>
    <w:rsid w:val="00CC6C76"/>
    <w:rsid w:val="00CE0339"/>
    <w:rsid w:val="00CF001D"/>
    <w:rsid w:val="00CF3CB8"/>
    <w:rsid w:val="00CF5282"/>
    <w:rsid w:val="00D11802"/>
    <w:rsid w:val="00D13F68"/>
    <w:rsid w:val="00D16E0C"/>
    <w:rsid w:val="00D17B55"/>
    <w:rsid w:val="00D24766"/>
    <w:rsid w:val="00D532F1"/>
    <w:rsid w:val="00D6404D"/>
    <w:rsid w:val="00D70935"/>
    <w:rsid w:val="00D83A92"/>
    <w:rsid w:val="00DC0979"/>
    <w:rsid w:val="00DC5CFA"/>
    <w:rsid w:val="00DE4C2E"/>
    <w:rsid w:val="00DE744A"/>
    <w:rsid w:val="00DE7BB2"/>
    <w:rsid w:val="00E0185F"/>
    <w:rsid w:val="00E0375C"/>
    <w:rsid w:val="00E1216D"/>
    <w:rsid w:val="00E14E62"/>
    <w:rsid w:val="00E35AF9"/>
    <w:rsid w:val="00E64760"/>
    <w:rsid w:val="00E65ADB"/>
    <w:rsid w:val="00E71716"/>
    <w:rsid w:val="00E825C8"/>
    <w:rsid w:val="00E8484C"/>
    <w:rsid w:val="00E84EF7"/>
    <w:rsid w:val="00E84F52"/>
    <w:rsid w:val="00E8754A"/>
    <w:rsid w:val="00E97E84"/>
    <w:rsid w:val="00EA0F20"/>
    <w:rsid w:val="00EA4B15"/>
    <w:rsid w:val="00EA4BAF"/>
    <w:rsid w:val="00EB3CAB"/>
    <w:rsid w:val="00ED703E"/>
    <w:rsid w:val="00EE12B3"/>
    <w:rsid w:val="00EE32C3"/>
    <w:rsid w:val="00F035C6"/>
    <w:rsid w:val="00F12202"/>
    <w:rsid w:val="00F31357"/>
    <w:rsid w:val="00F52FE3"/>
    <w:rsid w:val="00F763C4"/>
    <w:rsid w:val="00F84290"/>
    <w:rsid w:val="00F8448D"/>
    <w:rsid w:val="00FA31A9"/>
    <w:rsid w:val="00FA6718"/>
    <w:rsid w:val="00FB6A22"/>
    <w:rsid w:val="00FC25CA"/>
    <w:rsid w:val="00FD7391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5">
    <w:name w:val="List Paragraph"/>
    <w:basedOn w:val="a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0">
    <w:name w:val="Body Text"/>
    <w:basedOn w:val="a"/>
    <w:link w:val="a6"/>
    <w:uiPriority w:val="99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6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7">
    <w:name w:val="No Spacing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semiHidden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uiPriority w:val="99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s10">
    <w:name w:val="s1"/>
    <w:basedOn w:val="a1"/>
    <w:rsid w:val="00836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168D0961B0BD86D4C9DCBCD5669725B216DF40A4E3D7F621F1153DB3B81752FE23C3F3BF1BA167Y4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7%20(4942)%2035-78-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272AB-5AAC-455D-8545-25DF6535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15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129</cp:revision>
  <dcterms:created xsi:type="dcterms:W3CDTF">2020-12-18T07:30:00Z</dcterms:created>
  <dcterms:modified xsi:type="dcterms:W3CDTF">2022-02-28T07:41:00Z</dcterms:modified>
</cp:coreProperties>
</file>