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02791680" behindDoc="0" locked="0" layoutInCell="1" allowOverlap="1">
                <wp:simplePos x="0" y="0"/>
                <wp:positionH relativeFrom="column">
                  <wp:posOffset>2842260</wp:posOffset>
                </wp:positionH>
                <wp:positionV relativeFrom="paragraph">
                  <wp:posOffset>118110</wp:posOffset>
                </wp:positionV>
                <wp:extent cx="567690" cy="567690"/>
                <wp:effectExtent l="0" t="0" r="0" b="0"/>
                <wp:wrapNone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67690" cy="567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502791680;o:allowoverlap:true;o:allowincell:true;mso-position-horizontal-relative:text;margin-left:223.80pt;mso-position-horizontal:absolute;mso-position-vertical-relative:text;margin-top:9.30pt;mso-position-vertical:absolute;width:44.70pt;height:44.70pt;mso-wrap-distance-left:9.00pt;mso-wrap-distance-top:0.00pt;mso-wrap-distance-right:9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8"/>
        <w:keepNext w:val="false"/>
        <w:numPr>
          <w:ilvl w:val="0"/>
          <w:numId w:val="0"/>
        </w:numPr>
        <w:pBdr/>
        <w:spacing/>
        <w:ind/>
        <w:jc w:val="center"/>
        <w:rPr/>
      </w:pPr>
      <w:r/>
      <w:r/>
    </w:p>
    <w:p>
      <w:pPr>
        <w:pStyle w:val="708"/>
        <w:keepNext w:val="false"/>
        <w:numPr>
          <w:ilvl w:val="0"/>
          <w:numId w:val="0"/>
        </w:numPr>
        <w:pBdr/>
        <w:tabs>
          <w:tab w:val="left" w:leader="none" w:pos="0"/>
          <w:tab w:val="clear" w:leader="none" w:pos="576"/>
        </w:tabs>
        <w:spacing/>
        <w:ind/>
        <w:jc w:val="center"/>
        <w:rPr/>
      </w:pPr>
      <w:r>
        <w:t xml:space="preserve">АДМИНИСТРАЦИЯ ШАРЬИНСКОГО МУНИЦИПАЛЬНОГО РАЙОНА</w:t>
      </w:r>
      <w:r/>
    </w:p>
    <w:p>
      <w:pPr>
        <w:pStyle w:val="708"/>
        <w:keepNext w:val="false"/>
        <w:numPr>
          <w:ilvl w:val="0"/>
          <w:numId w:val="0"/>
        </w:numPr>
        <w:pBdr/>
        <w:spacing/>
        <w:ind/>
        <w:jc w:val="center"/>
        <w:rPr/>
      </w:pPr>
      <w:r>
        <w:t xml:space="preserve">КОСТРОМСКОЙ ОБЛАСТИ</w:t>
      </w:r>
      <w:r/>
    </w:p>
    <w:p>
      <w:pPr>
        <w:pStyle w:val="708"/>
        <w:keepNext w:val="false"/>
        <w:numPr>
          <w:ilvl w:val="0"/>
          <w:numId w:val="0"/>
        </w:numPr>
        <w:pBdr/>
        <w:spacing/>
        <w:ind/>
        <w:jc w:val="center"/>
        <w:rPr/>
      </w:pPr>
      <w:r/>
      <w:r/>
    </w:p>
    <w:p>
      <w:pPr>
        <w:pStyle w:val="708"/>
        <w:keepNext w:val="false"/>
        <w:numPr>
          <w:ilvl w:val="0"/>
          <w:numId w:val="0"/>
        </w:numPr>
        <w:pBdr/>
        <w:spacing/>
        <w:ind/>
        <w:jc w:val="center"/>
        <w:rPr/>
      </w:pPr>
      <w:r>
        <w:rPr>
          <w:b/>
        </w:rPr>
        <w:t xml:space="preserve">ПОСТАНОВЛЕНИЕ</w:t>
      </w:r>
      <w:r/>
    </w:p>
    <w:p>
      <w:pPr>
        <w:pStyle w:val="708"/>
        <w:keepNext w:val="false"/>
        <w:numPr>
          <w:ilvl w:val="0"/>
          <w:numId w:val="0"/>
        </w:numPr>
        <w:pBdr/>
        <w:spacing/>
        <w:ind/>
        <w:jc w:val="center"/>
        <w:rPr/>
      </w:pPr>
      <w:r/>
      <w:r/>
    </w:p>
    <w:p>
      <w:pPr>
        <w:pStyle w:val="708"/>
        <w:keepNext w:val="false"/>
        <w:numPr>
          <w:ilvl w:val="0"/>
          <w:numId w:val="0"/>
        </w:numPr>
        <w:pBdr/>
        <w:spacing/>
        <w:ind/>
        <w:jc w:val="center"/>
        <w:rPr/>
      </w:pPr>
      <w:r>
        <w:t xml:space="preserve">«11» ноября  2024 года  № 430</w:t>
      </w:r>
      <w:r/>
    </w:p>
    <w:p>
      <w:pPr>
        <w:pBdr/>
        <w:spacing/>
        <w:ind/>
        <w:jc w:val="left"/>
        <w:rPr/>
      </w:pPr>
      <w:r/>
      <w:r/>
    </w:p>
    <w:p>
      <w:pPr>
        <w:pStyle w:val="708"/>
        <w:keepNext w:val="false"/>
        <w:numPr>
          <w:ilvl w:val="0"/>
          <w:numId w:val="0"/>
        </w:numPr>
        <w:pBdr/>
        <w:tabs>
          <w:tab w:val="left" w:leader="none" w:pos="0"/>
        </w:tabs>
        <w:spacing/>
        <w:ind w:right="-142"/>
        <w:jc w:val="center"/>
        <w:rPr>
          <w:sz w:val="16"/>
          <w:szCs w:val="16"/>
        </w:rPr>
      </w:pPr>
      <w:r>
        <w:rPr>
          <w:rFonts w:eastAsia="Times New Roman"/>
          <w:b/>
          <w:szCs w:val="28"/>
        </w:rPr>
        <w:t xml:space="preserve">О внесении изменений в постановление администрации </w:t>
      </w:r>
      <w:r>
        <w:rPr>
          <w:rFonts w:eastAsia="Times New Roman"/>
          <w:b/>
          <w:szCs w:val="28"/>
        </w:rPr>
        <w:t xml:space="preserve">Шарьинского</w:t>
      </w:r>
      <w:r>
        <w:rPr>
          <w:rFonts w:eastAsia="Times New Roman"/>
          <w:b/>
          <w:szCs w:val="28"/>
        </w:rPr>
        <w:t xml:space="preserve"> муниципального района Костромской области от 02.02.2023 г. № 61</w:t>
      </w:r>
      <w:r>
        <w:rPr>
          <w:sz w:val="16"/>
          <w:szCs w:val="16"/>
        </w:rPr>
      </w:r>
    </w:p>
    <w:p>
      <w:pPr>
        <w:pStyle w:val="708"/>
        <w:keepNext w:val="false"/>
        <w:numPr>
          <w:ilvl w:val="0"/>
          <w:numId w:val="0"/>
        </w:numPr>
        <w:pBdr/>
        <w:tabs>
          <w:tab w:val="left" w:leader="none" w:pos="0"/>
        </w:tabs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41"/>
        <w:pBdr/>
        <w:spacing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соответствии с</w:t>
      </w:r>
      <w:r>
        <w:rPr>
          <w:rFonts w:eastAsia="Times New Roman"/>
          <w:sz w:val="28"/>
          <w:szCs w:val="28"/>
        </w:rPr>
        <w:t xml:space="preserve"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ст. 11 Земельного кодекса РФ от 25.10.2001г. № 136-ФЗ,  Федеральным законом от 25.10.2001г. №137-ФЗ «О введении в действие Земельного кодекса Российской Федерации,</w:t>
      </w:r>
      <w:r>
        <w:rPr>
          <w:rFonts w:eastAsia="Times New Roman"/>
          <w:sz w:val="28"/>
          <w:szCs w:val="28"/>
        </w:rPr>
        <w:t xml:space="preserve"> Законом Костромской области от 21 декабря 2022 года </w:t>
      </w:r>
      <w:r>
        <w:rPr>
          <w:rFonts w:eastAsia="Times New Roman"/>
          <w:sz w:val="28"/>
          <w:szCs w:val="28"/>
        </w:rPr>
        <w:t xml:space="preserve">№ 298-7-ЗКО «О мере социальной поддержки отдельных категорий граждан в связи с проведением специальной военной операции</w:t>
      </w:r>
      <w:r>
        <w:rPr>
          <w:sz w:val="28"/>
          <w:szCs w:val="28"/>
        </w:rPr>
        <w:t xml:space="preserve">», Порядком формирования, утверждения и опубликования (размещения) п</w:t>
      </w:r>
      <w:r>
        <w:rPr>
          <w:sz w:val="28"/>
          <w:szCs w:val="28"/>
        </w:rPr>
        <w:t xml:space="preserve">еречней земельных участков, предназначенных для</w:t>
      </w:r>
      <w:r>
        <w:rPr>
          <w:sz w:val="28"/>
          <w:szCs w:val="28"/>
        </w:rPr>
        <w:t xml:space="preserve"> предоставления в собственность бесплатно для индивидуального жилищного строительства, утвержденным постановлением   администрации Костромской област</w:t>
      </w:r>
      <w:r>
        <w:rPr>
          <w:sz w:val="28"/>
          <w:szCs w:val="28"/>
        </w:rPr>
        <w:t xml:space="preserve">и от 26 декабря 2022 года № 663</w:t>
      </w:r>
      <w:r>
        <w:rPr>
          <w:sz w:val="28"/>
          <w:szCs w:val="28"/>
        </w:rPr>
        <w:t xml:space="preserve">–а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руководствуясь ст.</w:t>
      </w:r>
      <w:r>
        <w:rPr>
          <w:sz w:val="28"/>
          <w:szCs w:val="28"/>
        </w:rPr>
        <w:t xml:space="preserve">ст.</w:t>
      </w:r>
      <w:r>
        <w:rPr>
          <w:sz w:val="28"/>
          <w:szCs w:val="28"/>
        </w:rPr>
        <w:t xml:space="preserve"> 37, 52 Устава муниципального образования </w:t>
      </w:r>
      <w:r>
        <w:rPr>
          <w:sz w:val="28"/>
          <w:szCs w:val="28"/>
        </w:rPr>
        <w:t xml:space="preserve">Шарьинский</w:t>
      </w:r>
      <w:r>
        <w:rPr>
          <w:sz w:val="28"/>
          <w:szCs w:val="28"/>
        </w:rPr>
        <w:t xml:space="preserve"> муниципальный район Костромс</w:t>
      </w:r>
      <w:r>
        <w:rPr>
          <w:sz w:val="28"/>
          <w:szCs w:val="28"/>
        </w:rPr>
        <w:t xml:space="preserve">кой области, администрация </w:t>
      </w:r>
      <w:r>
        <w:rPr>
          <w:sz w:val="28"/>
          <w:szCs w:val="28"/>
        </w:rPr>
        <w:t xml:space="preserve">Шарьинского</w:t>
      </w:r>
      <w:r>
        <w:rPr>
          <w:sz w:val="28"/>
          <w:szCs w:val="28"/>
        </w:rPr>
        <w:t xml:space="preserve"> муниципального района</w:t>
      </w:r>
      <w:r>
        <w:rPr>
          <w:rFonts w:eastAsia="Times New Roman"/>
          <w:sz w:val="28"/>
          <w:szCs w:val="28"/>
        </w:rPr>
      </w:r>
    </w:p>
    <w:p>
      <w:pPr>
        <w:pBdr/>
        <w:spacing/>
        <w:ind w:firstLine="709"/>
        <w:jc w:val="center"/>
        <w:rPr>
          <w:rFonts w:eastAsia="Times New Roman"/>
          <w:b/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ПОСТАНОВЛЯЕТ:</w:t>
      </w:r>
      <w:r>
        <w:rPr>
          <w:rFonts w:eastAsia="Times New Roman"/>
          <w:b/>
          <w:sz w:val="20"/>
          <w:szCs w:val="20"/>
        </w:rPr>
      </w:r>
    </w:p>
    <w:p>
      <w:pPr>
        <w:pBdr/>
        <w:spacing/>
        <w:ind w:firstLine="709"/>
        <w:jc w:val="center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</w:r>
      <w:r>
        <w:rPr>
          <w:rFonts w:eastAsia="Times New Roman"/>
          <w:b/>
          <w:sz w:val="20"/>
          <w:szCs w:val="20"/>
        </w:rPr>
      </w:r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Внести в постановление </w:t>
      </w:r>
      <w:r>
        <w:rPr>
          <w:rFonts w:eastAsia="Times New Roman"/>
          <w:sz w:val="28"/>
          <w:szCs w:val="28"/>
        </w:rPr>
        <w:t xml:space="preserve">администрации </w:t>
      </w:r>
      <w:r>
        <w:rPr>
          <w:rFonts w:eastAsia="Times New Roman"/>
          <w:sz w:val="28"/>
          <w:szCs w:val="28"/>
        </w:rPr>
        <w:t xml:space="preserve">Шарьинского</w:t>
      </w:r>
      <w:r>
        <w:rPr>
          <w:rFonts w:eastAsia="Times New Roman"/>
          <w:sz w:val="28"/>
          <w:szCs w:val="28"/>
        </w:rPr>
        <w:t xml:space="preserve"> муниципального района Костромской области от 02.02.2023г. № 61 </w:t>
      </w:r>
      <w:r>
        <w:rPr>
          <w:sz w:val="28"/>
          <w:szCs w:val="28"/>
        </w:rPr>
        <w:t xml:space="preserve">«Об утверждении перечня земельных участков, предназначенных для п</w:t>
      </w:r>
      <w:r>
        <w:rPr>
          <w:sz w:val="28"/>
          <w:szCs w:val="28"/>
        </w:rPr>
        <w:t xml:space="preserve">редоставления в собственность бесплатно для индивидуального жилищного строительства отдельным категориям граждан в связи с проведением специальной военной операции»</w:t>
      </w:r>
      <w:r>
        <w:t xml:space="preserve"> </w:t>
      </w:r>
      <w:r>
        <w:rPr>
          <w:sz w:val="28"/>
          <w:szCs w:val="28"/>
        </w:rPr>
        <w:t xml:space="preserve">(в редакции постановления от 16.06.2023г.№ 236)</w:t>
      </w:r>
      <w:r>
        <w:rPr>
          <w:sz w:val="28"/>
          <w:szCs w:val="28"/>
        </w:rPr>
        <w:t xml:space="preserve"> следующее изменение:</w:t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/>
      </w:pPr>
      <w:r>
        <w:rPr>
          <w:sz w:val="28"/>
          <w:szCs w:val="28"/>
        </w:rPr>
        <w:t xml:space="preserve">1.1.</w:t>
      </w:r>
      <w:r>
        <w:rPr>
          <w:sz w:val="28"/>
          <w:szCs w:val="28"/>
        </w:rPr>
        <w:t xml:space="preserve"> Приложение № 1</w:t>
      </w:r>
      <w:r>
        <w:rPr>
          <w:sz w:val="28"/>
          <w:szCs w:val="28"/>
        </w:rPr>
        <w:t xml:space="preserve"> «Перечень земельных участков на территории </w:t>
      </w:r>
      <w:r>
        <w:rPr>
          <w:sz w:val="28"/>
          <w:szCs w:val="28"/>
        </w:rPr>
        <w:t xml:space="preserve">Шарьинского</w:t>
      </w:r>
      <w:r>
        <w:rPr>
          <w:sz w:val="28"/>
          <w:szCs w:val="28"/>
        </w:rPr>
        <w:t xml:space="preserve"> муниципального  района, предназначенных </w:t>
      </w:r>
      <w:r>
        <w:rPr>
          <w:sz w:val="28"/>
          <w:szCs w:val="28"/>
        </w:rPr>
        <w:t xml:space="preserve">для предоставления в собственность бесплатно для индивидуального жилищного строительства отдельным категориям граждан в связи  с проведением специальной военной операции»  изложить в новой редакции</w:t>
      </w:r>
      <w:r>
        <w:rPr>
          <w:sz w:val="28"/>
          <w:szCs w:val="28"/>
        </w:rPr>
        <w:t xml:space="preserve"> (приложение  к настоящему постановлению)</w:t>
      </w:r>
      <w:r>
        <w:rPr>
          <w:sz w:val="28"/>
          <w:szCs w:val="28"/>
        </w:rPr>
        <w:t xml:space="preserve">.</w:t>
      </w:r>
      <w:r/>
    </w:p>
    <w:p>
      <w:pPr>
        <w:pBdr/>
        <w:spacing/>
        <w:ind w:firstLine="709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2. Настоящее постановление вступает в силу </w:t>
      </w:r>
      <w:r>
        <w:rPr>
          <w:rFonts w:eastAsia="Times New Roman"/>
          <w:sz w:val="28"/>
          <w:szCs w:val="28"/>
        </w:rPr>
        <w:t xml:space="preserve">после </w:t>
      </w:r>
      <w:r>
        <w:rPr>
          <w:rFonts w:eastAsia="Times New Roman"/>
          <w:sz w:val="28"/>
          <w:szCs w:val="28"/>
        </w:rPr>
        <w:t xml:space="preserve"> его</w:t>
      </w:r>
      <w:r>
        <w:rPr>
          <w:rFonts w:eastAsia="Times New Roman"/>
          <w:sz w:val="28"/>
          <w:szCs w:val="28"/>
        </w:rPr>
        <w:t xml:space="preserve"> официального опубликования в информационном бюллетене «Вестник </w:t>
      </w:r>
      <w:r>
        <w:rPr>
          <w:rFonts w:eastAsia="Times New Roman"/>
          <w:sz w:val="28"/>
          <w:szCs w:val="28"/>
        </w:rPr>
        <w:t xml:space="preserve">Шарьинского</w:t>
      </w:r>
      <w:r>
        <w:rPr>
          <w:rFonts w:eastAsia="Times New Roman"/>
          <w:sz w:val="28"/>
          <w:szCs w:val="28"/>
        </w:rPr>
        <w:t xml:space="preserve"> района».</w:t>
      </w:r>
      <w:r>
        <w:rPr>
          <w:rFonts w:eastAsia="Times New Roman"/>
          <w:sz w:val="20"/>
          <w:szCs w:val="20"/>
        </w:rPr>
      </w:r>
    </w:p>
    <w:p>
      <w:pPr>
        <w:pBdr/>
        <w:spacing/>
        <w:ind w:firstLine="709"/>
        <w:rPr/>
      </w:pPr>
      <w:r/>
      <w:r/>
    </w:p>
    <w:p>
      <w:pPr>
        <w:pBdr/>
        <w:tabs>
          <w:tab w:val="left" w:leader="none" w:pos="1005"/>
        </w:tabs>
        <w:spacing/>
        <w:ind w:firstLine="709" w:left="15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</w:p>
    <w:p>
      <w:pPr>
        <w:pBdr/>
        <w:tabs>
          <w:tab w:val="left" w:leader="none" w:pos="1005"/>
        </w:tabs>
        <w:spacing/>
        <w:ind w:firstLine="709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</w:p>
    <w:p>
      <w:pPr>
        <w:pBdr/>
        <w:spacing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Глава </w:t>
      </w:r>
      <w:r>
        <w:rPr>
          <w:rFonts w:eastAsia="Times New Roman"/>
          <w:sz w:val="28"/>
          <w:szCs w:val="28"/>
        </w:rPr>
        <w:t xml:space="preserve">Шарьинского</w:t>
      </w:r>
      <w:r>
        <w:rPr>
          <w:rFonts w:eastAsia="Times New Roman"/>
          <w:sz w:val="28"/>
          <w:szCs w:val="28"/>
        </w:rPr>
        <w:t xml:space="preserve">   </w:t>
      </w:r>
      <w:r>
        <w:rPr>
          <w:rFonts w:eastAsia="Times New Roman"/>
          <w:sz w:val="28"/>
          <w:szCs w:val="28"/>
        </w:rPr>
      </w:r>
    </w:p>
    <w:p>
      <w:pPr>
        <w:pBdr/>
        <w:spacing/>
        <w:ind w:firstLine="709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муниципального района                                                          </w:t>
      </w:r>
      <w:r>
        <w:rPr>
          <w:rFonts w:eastAsia="Times New Roman"/>
          <w:sz w:val="28"/>
          <w:szCs w:val="28"/>
        </w:rPr>
        <w:t xml:space="preserve">  </w:t>
      </w:r>
      <w:r>
        <w:rPr>
          <w:rFonts w:eastAsia="Times New Roman"/>
          <w:sz w:val="28"/>
          <w:szCs w:val="28"/>
        </w:rPr>
        <w:t xml:space="preserve">Н.С.Глушаков</w:t>
      </w:r>
      <w:r>
        <w:rPr>
          <w:sz w:val="28"/>
          <w:szCs w:val="28"/>
        </w:rPr>
      </w:r>
    </w:p>
    <w:p>
      <w:pPr>
        <w:pBdr/>
        <w:spacing/>
        <w:ind w:firstLine="709" w:left="1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right"/>
        <w:rPr/>
      </w:pPr>
      <w:r>
        <w:t xml:space="preserve">Приложение</w:t>
      </w:r>
      <w:r/>
    </w:p>
    <w:p>
      <w:pPr>
        <w:pBdr/>
        <w:spacing/>
        <w:ind/>
        <w:jc w:val="right"/>
        <w:rPr/>
      </w:pPr>
      <w:r>
        <w:t xml:space="preserve">к постановлению администрации</w:t>
      </w:r>
      <w:r/>
    </w:p>
    <w:p>
      <w:pPr>
        <w:pBdr/>
        <w:spacing/>
        <w:ind/>
        <w:jc w:val="right"/>
        <w:rPr/>
      </w:pPr>
      <w:r>
        <w:t xml:space="preserve">Шарьинского</w:t>
      </w:r>
      <w:r>
        <w:t xml:space="preserve"> муниципального района </w:t>
      </w:r>
      <w:r/>
    </w:p>
    <w:p>
      <w:pPr>
        <w:pBdr/>
        <w:spacing/>
        <w:ind/>
        <w:jc w:val="right"/>
        <w:rPr/>
      </w:pPr>
      <w:r>
        <w:t xml:space="preserve">от «___» ноября 2024г. № _____</w:t>
      </w:r>
      <w:r/>
    </w:p>
    <w:p>
      <w:pPr>
        <w:pBdr/>
        <w:spacing w:line="240" w:lineRule="auto"/>
        <w:ind/>
        <w:jc w:val="right"/>
        <w:rPr/>
      </w:pPr>
      <w:r/>
      <w:r/>
    </w:p>
    <w:p>
      <w:pPr>
        <w:pBdr/>
        <w:spacing/>
        <w:ind/>
        <w:jc w:val="right"/>
        <w:rPr/>
      </w:pPr>
      <w:r>
        <w:t xml:space="preserve">Утвержден </w:t>
      </w:r>
      <w:r/>
    </w:p>
    <w:p>
      <w:pPr>
        <w:pBdr/>
        <w:spacing/>
        <w:ind/>
        <w:jc w:val="right"/>
        <w:rPr/>
      </w:pPr>
      <w:r>
        <w:t xml:space="preserve">постановлением администрации</w:t>
      </w:r>
      <w:r/>
    </w:p>
    <w:p>
      <w:pPr>
        <w:pBdr/>
        <w:spacing/>
        <w:ind/>
        <w:jc w:val="right"/>
        <w:rPr/>
      </w:pPr>
      <w:r>
        <w:t xml:space="preserve">Шарьинского</w:t>
      </w:r>
      <w:r>
        <w:t xml:space="preserve"> муниципального района</w:t>
      </w:r>
      <w:r/>
    </w:p>
    <w:p>
      <w:pPr>
        <w:pBdr/>
        <w:spacing/>
        <w:ind/>
        <w:jc w:val="right"/>
        <w:rPr/>
      </w:pPr>
      <w:r>
        <w:t xml:space="preserve">от 02.02.2023г. № 61</w:t>
      </w:r>
      <w:r/>
    </w:p>
    <w:p>
      <w:pPr>
        <w:pBdr/>
        <w:spacing w:line="240" w:lineRule="auto"/>
        <w:ind/>
        <w:jc w:val="right"/>
        <w:rPr>
          <w:b/>
          <w:szCs w:val="28"/>
        </w:rPr>
      </w:pPr>
      <w:r>
        <w:t xml:space="preserve"> </w:t>
      </w:r>
      <w:r>
        <w:rPr>
          <w:b/>
          <w:szCs w:val="28"/>
        </w:rPr>
      </w:r>
    </w:p>
    <w:p>
      <w:pPr>
        <w:pBdr/>
        <w:spacing/>
        <w:ind/>
        <w:jc w:val="center"/>
        <w:rPr>
          <w:b/>
          <w:bCs/>
        </w:rPr>
      </w:pPr>
      <w:r>
        <w:t xml:space="preserve">Перечень земельных участков на территории </w:t>
      </w:r>
      <w:r>
        <w:t xml:space="preserve">Шарьинского</w:t>
      </w:r>
      <w:r>
        <w:t xml:space="preserve"> муниципального  района, предназначенных для предоставления в собственность бесплатно для индивидуального жилищного строительства отдельным категориям граждан в связи  с проведением специальной военной операции</w:t>
      </w:r>
      <w:r>
        <w:rPr>
          <w:b/>
          <w:bCs/>
        </w:rPr>
      </w:r>
    </w:p>
    <w:p>
      <w:pPr>
        <w:pBdr/>
        <w:spacing/>
        <w:ind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tbl>
      <w:tblPr>
        <w:tblW w:w="0" w:type="auto"/>
        <w:tblInd w:w="-128" w:type="dxa"/>
        <w:tblBorders/>
        <w:tblLayout w:type="fixed"/>
        <w:tblLook w:val="04A0" w:firstRow="1" w:lastRow="0" w:firstColumn="1" w:lastColumn="0" w:noHBand="0" w:noVBand="1"/>
      </w:tblPr>
      <w:tblGrid>
        <w:gridCol w:w="500"/>
        <w:gridCol w:w="1559"/>
        <w:gridCol w:w="3367"/>
        <w:gridCol w:w="2019"/>
        <w:gridCol w:w="2267"/>
        <w:gridCol w:w="1007"/>
      </w:tblGrid>
      <w:tr>
        <w:trPr>
          <w:cantSplit/>
          <w:trHeight w:val="18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</w:t>
            </w:r>
            <w:r>
              <w:rPr>
                <w:sz w:val="23"/>
                <w:szCs w:val="23"/>
              </w:rPr>
              <w:t xml:space="preserve">п</w:t>
            </w:r>
            <w:r>
              <w:rPr>
                <w:sz w:val="23"/>
                <w:szCs w:val="23"/>
              </w:rPr>
              <w:t xml:space="preserve">/</w:t>
            </w:r>
            <w:r>
              <w:rPr>
                <w:sz w:val="23"/>
                <w:szCs w:val="23"/>
              </w:rPr>
              <w:t xml:space="preserve">п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объекта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Адрес  земельного участка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Категория земель</w:t>
            </w:r>
            <w:r>
              <w:rPr>
                <w:sz w:val="23"/>
                <w:szCs w:val="23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Цель использования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Кадастровый номер (при его наличии)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Площадь, кв</w:t>
            </w:r>
            <w:r>
              <w:rPr>
                <w:sz w:val="23"/>
                <w:szCs w:val="23"/>
              </w:rPr>
              <w:t xml:space="preserve">..</w:t>
            </w:r>
            <w:r>
              <w:rPr>
                <w:sz w:val="23"/>
                <w:szCs w:val="23"/>
              </w:rPr>
              <w:t xml:space="preserve">м.</w:t>
            </w:r>
            <w:r>
              <w:rPr>
                <w:sz w:val="23"/>
                <w:szCs w:val="23"/>
              </w:rPr>
            </w:r>
          </w:p>
        </w:tc>
      </w:tr>
      <w:tr>
        <w:trPr>
          <w:cantSplit/>
          <w:trHeight w:val="18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Костромская область, </w:t>
            </w:r>
            <w:r>
              <w:rPr>
                <w:sz w:val="23"/>
                <w:szCs w:val="23"/>
              </w:rPr>
              <w:t xml:space="preserve">Шарьинский</w:t>
            </w:r>
            <w:r>
              <w:rPr>
                <w:sz w:val="23"/>
                <w:szCs w:val="23"/>
              </w:rPr>
              <w:t xml:space="preserve"> муниципальный район, </w:t>
            </w:r>
            <w:r>
              <w:rPr>
                <w:sz w:val="23"/>
                <w:szCs w:val="23"/>
              </w:rPr>
              <w:t xml:space="preserve">Зебляковское</w:t>
            </w:r>
            <w:r>
              <w:rPr>
                <w:sz w:val="23"/>
                <w:szCs w:val="23"/>
              </w:rPr>
              <w:t xml:space="preserve"> сельское поселение, п. Зебляки, ул. Лесная, </w:t>
            </w:r>
            <w:r>
              <w:rPr>
                <w:sz w:val="23"/>
                <w:szCs w:val="23"/>
              </w:rPr>
              <w:t xml:space="preserve">з</w:t>
            </w:r>
            <w:r>
              <w:rPr>
                <w:sz w:val="23"/>
                <w:szCs w:val="23"/>
              </w:rPr>
              <w:t xml:space="preserve">/у 2а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Земли населенных пунктов, для </w:t>
            </w:r>
            <w:r>
              <w:rPr>
                <w:sz w:val="23"/>
                <w:szCs w:val="23"/>
              </w:rPr>
              <w:t xml:space="preserve">ижс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44:24:040110:154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1500</w:t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27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</w:t>
            </w:r>
            <w:r>
              <w:rPr>
                <w:sz w:val="23"/>
                <w:szCs w:val="23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7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Костромская область, </w:t>
            </w:r>
            <w:r>
              <w:rPr>
                <w:sz w:val="23"/>
                <w:szCs w:val="23"/>
              </w:rPr>
              <w:t xml:space="preserve">Шарьинский</w:t>
            </w:r>
            <w:r>
              <w:rPr>
                <w:sz w:val="23"/>
                <w:szCs w:val="23"/>
              </w:rPr>
              <w:t xml:space="preserve"> муниципальный район, </w:t>
            </w:r>
            <w:r>
              <w:rPr>
                <w:sz w:val="23"/>
                <w:szCs w:val="23"/>
              </w:rPr>
              <w:t xml:space="preserve">Шангское</w:t>
            </w:r>
            <w:r>
              <w:rPr>
                <w:sz w:val="23"/>
                <w:szCs w:val="23"/>
              </w:rPr>
              <w:t xml:space="preserve"> сельское поселение, с. </w:t>
            </w:r>
            <w:r>
              <w:rPr>
                <w:sz w:val="23"/>
                <w:szCs w:val="23"/>
              </w:rPr>
              <w:t xml:space="preserve">Николо-Шанга</w:t>
            </w:r>
            <w:r>
              <w:rPr>
                <w:sz w:val="23"/>
                <w:szCs w:val="23"/>
              </w:rPr>
              <w:t xml:space="preserve">, ул. Юбилейная, </w:t>
            </w:r>
            <w:r>
              <w:rPr>
                <w:sz w:val="23"/>
                <w:szCs w:val="23"/>
              </w:rPr>
              <w:t xml:space="preserve">з</w:t>
            </w:r>
            <w:r>
              <w:rPr>
                <w:sz w:val="23"/>
                <w:szCs w:val="23"/>
              </w:rPr>
              <w:t xml:space="preserve">/у 1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9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Земли населенных пунктов, для </w:t>
            </w:r>
            <w:r>
              <w:rPr>
                <w:sz w:val="23"/>
                <w:szCs w:val="23"/>
              </w:rPr>
              <w:t xml:space="preserve">ижс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44:24:130101:1038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7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816</w:t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27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</w:t>
            </w:r>
            <w:r>
              <w:rPr>
                <w:sz w:val="23"/>
                <w:szCs w:val="23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7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Костромская область, </w:t>
            </w:r>
            <w:r>
              <w:rPr>
                <w:sz w:val="23"/>
                <w:szCs w:val="23"/>
              </w:rPr>
              <w:t xml:space="preserve">Шарьинский</w:t>
            </w:r>
            <w:r>
              <w:rPr>
                <w:sz w:val="23"/>
                <w:szCs w:val="23"/>
              </w:rPr>
              <w:t xml:space="preserve"> муниципальный район, </w:t>
            </w:r>
            <w:r>
              <w:rPr>
                <w:sz w:val="23"/>
                <w:szCs w:val="23"/>
              </w:rPr>
              <w:t xml:space="preserve">Шангское</w:t>
            </w:r>
            <w:r>
              <w:rPr>
                <w:sz w:val="23"/>
                <w:szCs w:val="23"/>
              </w:rPr>
              <w:t xml:space="preserve"> сельское поселение, с. </w:t>
            </w:r>
            <w:r>
              <w:rPr>
                <w:sz w:val="23"/>
                <w:szCs w:val="23"/>
              </w:rPr>
              <w:t xml:space="preserve">Николо-Шанга</w:t>
            </w:r>
            <w:r>
              <w:rPr>
                <w:sz w:val="23"/>
                <w:szCs w:val="23"/>
              </w:rPr>
              <w:t xml:space="preserve">, ул. Юбилейная, </w:t>
            </w:r>
            <w:r>
              <w:rPr>
                <w:sz w:val="23"/>
                <w:szCs w:val="23"/>
              </w:rPr>
              <w:t xml:space="preserve">з</w:t>
            </w:r>
            <w:r>
              <w:rPr>
                <w:sz w:val="23"/>
                <w:szCs w:val="23"/>
              </w:rPr>
              <w:t xml:space="preserve">/у 3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9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Земли населенных пунктов, для </w:t>
            </w:r>
            <w:r>
              <w:rPr>
                <w:sz w:val="23"/>
                <w:szCs w:val="23"/>
              </w:rPr>
              <w:t xml:space="preserve">ижс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44:24:130101:1039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7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845</w:t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27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</w:t>
            </w:r>
            <w:r>
              <w:rPr>
                <w:sz w:val="23"/>
                <w:szCs w:val="23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7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Костромская область, </w:t>
            </w:r>
            <w:r>
              <w:rPr>
                <w:sz w:val="23"/>
                <w:szCs w:val="23"/>
              </w:rPr>
              <w:t xml:space="preserve">Шарьинский</w:t>
            </w:r>
            <w:r>
              <w:rPr>
                <w:sz w:val="23"/>
                <w:szCs w:val="23"/>
              </w:rPr>
              <w:t xml:space="preserve"> муниципальный район, </w:t>
            </w:r>
            <w:r>
              <w:rPr>
                <w:sz w:val="23"/>
                <w:szCs w:val="23"/>
              </w:rPr>
              <w:t xml:space="preserve">Шангское</w:t>
            </w:r>
            <w:r>
              <w:rPr>
                <w:sz w:val="23"/>
                <w:szCs w:val="23"/>
              </w:rPr>
              <w:t xml:space="preserve"> сельское поселение, с. </w:t>
            </w:r>
            <w:r>
              <w:rPr>
                <w:sz w:val="23"/>
                <w:szCs w:val="23"/>
              </w:rPr>
              <w:t xml:space="preserve">Николо-Шанга</w:t>
            </w:r>
            <w:r>
              <w:rPr>
                <w:sz w:val="23"/>
                <w:szCs w:val="23"/>
              </w:rPr>
              <w:t xml:space="preserve">, ул. Юбилейная, </w:t>
            </w:r>
            <w:r>
              <w:rPr>
                <w:sz w:val="23"/>
                <w:szCs w:val="23"/>
              </w:rPr>
              <w:t xml:space="preserve">з</w:t>
            </w:r>
            <w:r>
              <w:rPr>
                <w:sz w:val="23"/>
                <w:szCs w:val="23"/>
              </w:rPr>
              <w:t xml:space="preserve">/у 5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9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Земли населенных пунктов, для </w:t>
            </w:r>
            <w:r>
              <w:rPr>
                <w:sz w:val="23"/>
                <w:szCs w:val="23"/>
              </w:rPr>
              <w:t xml:space="preserve">ижс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44:24:130101:1040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7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829</w:t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27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</w:t>
            </w:r>
            <w:r>
              <w:rPr>
                <w:sz w:val="23"/>
                <w:szCs w:val="23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7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Костромская область, </w:t>
            </w:r>
            <w:r>
              <w:rPr>
                <w:sz w:val="23"/>
                <w:szCs w:val="23"/>
              </w:rPr>
              <w:t xml:space="preserve">Шарьинский</w:t>
            </w:r>
            <w:r>
              <w:rPr>
                <w:sz w:val="23"/>
                <w:szCs w:val="23"/>
              </w:rPr>
              <w:t xml:space="preserve"> муниципальный район, </w:t>
            </w:r>
            <w:r>
              <w:rPr>
                <w:sz w:val="23"/>
                <w:szCs w:val="23"/>
              </w:rPr>
              <w:t xml:space="preserve">Шангское</w:t>
            </w:r>
            <w:r>
              <w:rPr>
                <w:sz w:val="23"/>
                <w:szCs w:val="23"/>
              </w:rPr>
              <w:t xml:space="preserve"> сельское поселение, д. </w:t>
            </w:r>
            <w:r>
              <w:rPr>
                <w:sz w:val="23"/>
                <w:szCs w:val="23"/>
              </w:rPr>
              <w:t xml:space="preserve">Бычиха</w:t>
            </w:r>
            <w:r>
              <w:rPr>
                <w:sz w:val="23"/>
                <w:szCs w:val="23"/>
              </w:rPr>
              <w:t xml:space="preserve">, ул. Цветочная, </w:t>
            </w:r>
            <w:r>
              <w:rPr>
                <w:sz w:val="23"/>
                <w:szCs w:val="23"/>
              </w:rPr>
              <w:t xml:space="preserve">з</w:t>
            </w:r>
            <w:r>
              <w:rPr>
                <w:sz w:val="23"/>
                <w:szCs w:val="23"/>
              </w:rPr>
              <w:t xml:space="preserve">/у 2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9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Земли населенных пунктов, для </w:t>
            </w:r>
            <w:r>
              <w:rPr>
                <w:sz w:val="23"/>
                <w:szCs w:val="23"/>
              </w:rPr>
              <w:t xml:space="preserve">ижс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44:24:130701:397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7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947</w:t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27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</w:t>
            </w:r>
            <w:r>
              <w:rPr>
                <w:sz w:val="23"/>
                <w:szCs w:val="23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7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Костромская область, </w:t>
            </w:r>
            <w:r>
              <w:rPr>
                <w:sz w:val="23"/>
                <w:szCs w:val="23"/>
              </w:rPr>
              <w:t xml:space="preserve">Шарьинский</w:t>
            </w:r>
            <w:r>
              <w:rPr>
                <w:sz w:val="23"/>
                <w:szCs w:val="23"/>
              </w:rPr>
              <w:t xml:space="preserve"> муниципальный район, </w:t>
            </w:r>
            <w:r>
              <w:rPr>
                <w:sz w:val="23"/>
                <w:szCs w:val="23"/>
              </w:rPr>
              <w:t xml:space="preserve">Шангское</w:t>
            </w:r>
            <w:r>
              <w:rPr>
                <w:sz w:val="23"/>
                <w:szCs w:val="23"/>
              </w:rPr>
              <w:t xml:space="preserve"> сел</w:t>
            </w:r>
            <w:r>
              <w:rPr>
                <w:sz w:val="23"/>
                <w:szCs w:val="23"/>
              </w:rPr>
              <w:t xml:space="preserve">ьское поселение, д. </w:t>
            </w:r>
            <w:r>
              <w:rPr>
                <w:sz w:val="23"/>
                <w:szCs w:val="23"/>
              </w:rPr>
              <w:t xml:space="preserve">Бычиха</w:t>
            </w:r>
            <w:r>
              <w:rPr>
                <w:sz w:val="23"/>
                <w:szCs w:val="23"/>
              </w:rPr>
              <w:t xml:space="preserve">, ул. Цветочная, </w:t>
            </w:r>
            <w:r>
              <w:rPr>
                <w:sz w:val="23"/>
                <w:szCs w:val="23"/>
              </w:rPr>
              <w:t xml:space="preserve">з</w:t>
            </w:r>
            <w:r>
              <w:rPr>
                <w:sz w:val="23"/>
                <w:szCs w:val="23"/>
              </w:rPr>
              <w:t xml:space="preserve">/у 4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9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Земли населенных пунктов, для </w:t>
            </w:r>
            <w:r>
              <w:rPr>
                <w:sz w:val="23"/>
                <w:szCs w:val="23"/>
              </w:rPr>
              <w:t xml:space="preserve">ижс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44:24:130701:398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7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857</w:t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27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</w:t>
            </w:r>
            <w:r>
              <w:rPr>
                <w:sz w:val="23"/>
                <w:szCs w:val="23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7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Костромская область, </w:t>
            </w:r>
            <w:r>
              <w:rPr>
                <w:sz w:val="23"/>
                <w:szCs w:val="23"/>
              </w:rPr>
              <w:t xml:space="preserve">Шарьинский</w:t>
            </w:r>
            <w:r>
              <w:rPr>
                <w:sz w:val="23"/>
                <w:szCs w:val="23"/>
              </w:rPr>
              <w:t xml:space="preserve"> муниципальный район, </w:t>
            </w:r>
            <w:r>
              <w:rPr>
                <w:sz w:val="23"/>
                <w:szCs w:val="23"/>
              </w:rPr>
              <w:t xml:space="preserve">Шангское</w:t>
            </w:r>
            <w:r>
              <w:rPr>
                <w:sz w:val="23"/>
                <w:szCs w:val="23"/>
              </w:rPr>
              <w:t xml:space="preserve"> сельское поселение, д. </w:t>
            </w:r>
            <w:r>
              <w:rPr>
                <w:sz w:val="23"/>
                <w:szCs w:val="23"/>
              </w:rPr>
              <w:t xml:space="preserve">Бычиха</w:t>
            </w:r>
            <w:r>
              <w:rPr>
                <w:sz w:val="23"/>
                <w:szCs w:val="23"/>
              </w:rPr>
              <w:t xml:space="preserve">, ул. Цветочная, </w:t>
            </w:r>
            <w:r>
              <w:rPr>
                <w:sz w:val="23"/>
                <w:szCs w:val="23"/>
              </w:rPr>
              <w:t xml:space="preserve">з</w:t>
            </w:r>
            <w:r>
              <w:rPr>
                <w:sz w:val="23"/>
                <w:szCs w:val="23"/>
              </w:rPr>
              <w:t xml:space="preserve">/у 8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9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Земли населенных пунктов, для </w:t>
            </w:r>
            <w:r>
              <w:rPr>
                <w:sz w:val="23"/>
                <w:szCs w:val="23"/>
              </w:rPr>
              <w:t xml:space="preserve">ижс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44:24:130701:400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7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1015</w:t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27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7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Костромская область, </w:t>
            </w:r>
            <w:r>
              <w:rPr>
                <w:sz w:val="23"/>
                <w:szCs w:val="23"/>
              </w:rPr>
              <w:t xml:space="preserve">Шарьинский</w:t>
            </w:r>
            <w:r>
              <w:rPr>
                <w:sz w:val="23"/>
                <w:szCs w:val="23"/>
              </w:rPr>
              <w:t xml:space="preserve"> муниципальный район, </w:t>
            </w:r>
            <w:r>
              <w:rPr>
                <w:sz w:val="23"/>
                <w:szCs w:val="23"/>
              </w:rPr>
              <w:t xml:space="preserve">Зебляковское</w:t>
            </w:r>
            <w:r>
              <w:rPr>
                <w:sz w:val="23"/>
                <w:szCs w:val="23"/>
              </w:rPr>
              <w:t xml:space="preserve"> сельское поселение, п. Зебляки, ул. Московская, </w:t>
            </w:r>
            <w:r>
              <w:rPr>
                <w:sz w:val="23"/>
                <w:szCs w:val="23"/>
              </w:rPr>
              <w:t xml:space="preserve">з</w:t>
            </w:r>
            <w:r>
              <w:rPr>
                <w:sz w:val="23"/>
                <w:szCs w:val="23"/>
              </w:rPr>
              <w:t xml:space="preserve">/у 36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9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Земли населенных пунктов, для </w:t>
            </w:r>
            <w:r>
              <w:rPr>
                <w:sz w:val="23"/>
                <w:szCs w:val="23"/>
              </w:rPr>
              <w:t xml:space="preserve">ижс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44:24:040130:168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7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1573</w:t>
            </w:r>
            <w:r>
              <w:rPr>
                <w:sz w:val="23"/>
                <w:szCs w:val="23"/>
              </w:rPr>
            </w:r>
          </w:p>
        </w:tc>
      </w:tr>
    </w:tbl>
    <w:p>
      <w:pPr>
        <w:pBdr/>
        <w:spacing/>
        <w:ind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Bdr/>
        <w:spacing/>
        <w:ind/>
        <w:jc w:val="both"/>
        <w:rPr/>
      </w:pPr>
      <w:r/>
      <w:r/>
    </w:p>
    <w:sectPr>
      <w:footnotePr/>
      <w:endnotePr/>
      <w:type w:val="nextPage"/>
      <w:pgSz w:h="16838" w:orient="portrait" w:w="11906"/>
      <w:pgMar w:top="426" w:right="850" w:bottom="387" w:left="870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YaHei">
    <w:panose1 w:val="020B0503020204020204"/>
  </w:font>
  <w:font w:name="Times New Roman">
    <w:panose1 w:val="02020603050405020304"/>
  </w:font>
  <w:font w:name="Mangal">
    <w:panose1 w:val="02040503050406030204"/>
  </w:font>
  <w:font w:name="Lucida Sans Unicode">
    <w:panose1 w:val="020B060203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2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2.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2.%3.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2.%3.%4.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2.%3.%4.%5.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2.%3.%4.%5.%6.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2.%3.%4.%5.%6.%7.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2.%3.%4.%5.%6.%7.%8.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2">
    <w:lvl w:ilvl="0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432" w:left="432"/>
      </w:pPr>
      <w:pStyle w:val="707"/>
      <w:rPr/>
      <w:start w:val="1"/>
      <w:suff w:val="nothing"/>
    </w:lvl>
    <w:lvl w:ilvl="1">
      <w:isLgl w:val="false"/>
      <w:lvlJc w:val="left"/>
      <w:lvlText w:val=".%2"/>
      <w:numFmt w:val="decimal"/>
      <w:pPr>
        <w:pBdr/>
        <w:tabs>
          <w:tab w:val="num" w:leader="none" w:pos="1080"/>
        </w:tabs>
        <w:spacing/>
        <w:ind w:hanging="360" w:left="1080"/>
      </w:pPr>
      <w:pStyle w:val="708"/>
      <w:rPr/>
      <w:start w:val="1"/>
      <w:suff w:val="tab"/>
    </w:lvl>
    <w:lvl w:ilvl="2">
      <w:isLgl w:val="false"/>
      <w:lvlJc w:val="left"/>
      <w:lvlText w:val=".%2"/>
      <w:numFmt w:val="decimal"/>
      <w:pPr>
        <w:pBdr/>
        <w:tabs>
          <w:tab w:val="num" w:leader="none" w:pos="0"/>
        </w:tabs>
        <w:spacing/>
        <w:ind w:hanging="720" w:left="720"/>
      </w:pPr>
      <w:pStyle w:val="709"/>
      <w:rPr/>
      <w:start w:val="1"/>
      <w:suff w:val="nothing"/>
    </w:lvl>
    <w:lvl w:ilvl="3">
      <w:isLgl w:val="false"/>
      <w:lvlJc w:val="left"/>
      <w:lvlText w:val=".%2"/>
      <w:numFmt w:val="decimal"/>
      <w:pPr>
        <w:pBdr/>
        <w:tabs>
          <w:tab w:val="num" w:leader="none" w:pos="0"/>
        </w:tabs>
        <w:spacing/>
        <w:ind w:hanging="864" w:left="864"/>
      </w:pPr>
      <w:pStyle w:val="710"/>
      <w:rPr/>
      <w:start w:val="1"/>
      <w:suff w:val="nothing"/>
    </w:lvl>
    <w:lvl w:ilvl="4">
      <w:isLgl w:val="false"/>
      <w:lvlJc w:val="left"/>
      <w:lvlText w:val=".%2"/>
      <w:numFmt w:val="decimal"/>
      <w:pPr>
        <w:pBdr/>
        <w:tabs>
          <w:tab w:val="num" w:leader="none" w:pos="0"/>
        </w:tabs>
        <w:spacing/>
        <w:ind w:hanging="1008" w:left="1008"/>
      </w:pPr>
      <w:pStyle w:val="711"/>
      <w:rPr/>
      <w:start w:val="1"/>
      <w:suff w:val="nothing"/>
    </w:lvl>
    <w:lvl w:ilvl="5">
      <w:isLgl w:val="false"/>
      <w:lvlJc w:val="left"/>
      <w:lvlText w:val=".%2"/>
      <w:numFmt w:val="decimal"/>
      <w:pPr>
        <w:pBdr/>
        <w:tabs>
          <w:tab w:val="num" w:leader="none" w:pos="0"/>
        </w:tabs>
        <w:spacing/>
        <w:ind w:hanging="1152" w:left="1152"/>
      </w:pPr>
      <w:pStyle w:val="712"/>
      <w:rPr/>
      <w:start w:val="1"/>
      <w:suff w:val="nothing"/>
    </w:lvl>
    <w:lvl w:ilvl="6">
      <w:isLgl w:val="false"/>
      <w:lvlJc w:val="left"/>
      <w:lvlText w:val=".%2"/>
      <w:numFmt w:val="decimal"/>
      <w:pPr>
        <w:pBdr/>
        <w:tabs>
          <w:tab w:val="num" w:leader="none" w:pos="1296"/>
        </w:tabs>
        <w:spacing/>
        <w:ind w:hanging="1296" w:left="1296"/>
      </w:pPr>
      <w:rPr/>
      <w:start w:val="1"/>
      <w:suff w:val="nothing"/>
    </w:lvl>
    <w:lvl w:ilvl="7">
      <w:isLgl w:val="false"/>
      <w:lvlJc w:val="left"/>
      <w:lvlText w:val=".%2"/>
      <w:numFmt w:val="decimal"/>
      <w:pPr>
        <w:pBdr/>
        <w:tabs>
          <w:tab w:val="num" w:leader="none" w:pos="1440"/>
        </w:tabs>
        <w:spacing/>
        <w:ind w:hanging="1440" w:left="1440"/>
      </w:pPr>
      <w:rPr/>
      <w:start w:val="1"/>
      <w:suff w:val="nothing"/>
    </w:lvl>
    <w:lvl w:ilvl="8">
      <w:isLgl w:val="false"/>
      <w:lvlJc w:val="left"/>
      <w:lvlText w:val=".%2"/>
      <w:numFmt w:val="decimal"/>
      <w:pPr>
        <w:pBdr/>
        <w:tabs>
          <w:tab w:val="num" w:leader="none" w:pos="1584"/>
        </w:tabs>
        <w:spacing/>
        <w:ind w:hanging="1584" w:left="1584"/>
      </w:pPr>
      <w:rPr/>
      <w:start w:val="1"/>
      <w:suff w:val="nothing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4">
    <w:lvl w:ilvl="0">
      <w:isLgl w:val="false"/>
      <w:lvlJc w:val="left"/>
      <w:lvlText w:val="BᑼB矬壗᪪培䩌K࿰B醐کဈB駞姒醐کႠB"/>
      <w:numFmt w:val="decimal"/>
      <w:pPr>
        <w:pBdr/>
        <w:tabs>
          <w:tab w:val="num" w:leader="none" w:pos="0"/>
        </w:tabs>
        <w:spacing/>
        <w:ind w:hanging="432" w:left="432"/>
      </w:pPr>
      <w:rPr/>
      <w:start w:val="1"/>
      <w:suff w:val="nothing"/>
    </w:lvl>
    <w:lvl w:ilvl="1">
      <w:isLgl w:val="false"/>
      <w:lvlJc w:val="left"/>
      <w:lvlText w:val="BᑼB矬壗᪪培䩌K࿰B醐کဈB駞姒醐کႠB"/>
      <w:numFmt w:val="decimal"/>
      <w:pPr>
        <w:pBdr/>
        <w:tabs>
          <w:tab w:val="num" w:leader="none" w:pos="0"/>
        </w:tabs>
        <w:spacing/>
        <w:ind w:hanging="576" w:left="576"/>
      </w:pPr>
      <w:rPr/>
      <w:start w:val="1"/>
      <w:suff w:val="nothing"/>
    </w:lvl>
    <w:lvl w:ilvl="2">
      <w:isLgl w:val="false"/>
      <w:lvlJc w:val="left"/>
      <w:lvlText w:val="BᑼB矬壗᪪培䩌K࿰B醐کဈB駞姒醐کႠB"/>
      <w:numFmt w:val="decimal"/>
      <w:pPr>
        <w:pBdr/>
        <w:tabs>
          <w:tab w:val="num" w:leader="none" w:pos="0"/>
        </w:tabs>
        <w:spacing/>
        <w:ind w:hanging="720" w:left="720"/>
      </w:pPr>
      <w:rPr/>
      <w:start w:val="1"/>
      <w:suff w:val="nothing"/>
    </w:lvl>
    <w:lvl w:ilvl="3">
      <w:isLgl w:val="false"/>
      <w:lvlJc w:val="left"/>
      <w:lvlText w:val="BᑼB矬壗᪪培䩌K࿰B醐کဈB駞姒醐کႠB"/>
      <w:numFmt w:val="decimal"/>
      <w:pPr>
        <w:pBdr/>
        <w:tabs>
          <w:tab w:val="num" w:leader="none" w:pos="0"/>
        </w:tabs>
        <w:spacing/>
        <w:ind w:hanging="864" w:left="864"/>
      </w:pPr>
      <w:rPr/>
      <w:start w:val="1"/>
      <w:suff w:val="nothing"/>
    </w:lvl>
    <w:lvl w:ilvl="4">
      <w:isLgl w:val="false"/>
      <w:lvlJc w:val="left"/>
      <w:lvlText w:val="BᑼB矬壗᪪培䩌K࿰B醐کဈB駞姒醐کႠB"/>
      <w:numFmt w:val="decimal"/>
      <w:pPr>
        <w:pBdr/>
        <w:tabs>
          <w:tab w:val="num" w:leader="none" w:pos="0"/>
        </w:tabs>
        <w:spacing/>
        <w:ind w:hanging="1008" w:left="1008"/>
      </w:pPr>
      <w:rPr/>
      <w:start w:val="1"/>
      <w:suff w:val="nothing"/>
    </w:lvl>
    <w:lvl w:ilvl="5">
      <w:isLgl w:val="false"/>
      <w:lvlJc w:val="left"/>
      <w:lvlText w:val="BᑼB矬壗᪪培䩌K࿰B醐کဈB駞姒醐کႠB"/>
      <w:numFmt w:val="decimal"/>
      <w:pPr>
        <w:pBdr/>
        <w:tabs>
          <w:tab w:val="num" w:leader="none" w:pos="0"/>
        </w:tabs>
        <w:spacing/>
        <w:ind w:hanging="1152" w:left="1152"/>
      </w:pPr>
      <w:rPr/>
      <w:start w:val="1"/>
      <w:suff w:val="nothing"/>
    </w:lvl>
    <w:lvl w:ilvl="6">
      <w:isLgl w:val="false"/>
      <w:lvlJc w:val="left"/>
      <w:lvlText w:val="BᑼB矬壗᪪培䩌K࿰B醐کဈB駞姒醐کႠB"/>
      <w:numFmt w:val="decimal"/>
      <w:pPr>
        <w:pBdr/>
        <w:tabs>
          <w:tab w:val="num" w:leader="none" w:pos="0"/>
        </w:tabs>
        <w:spacing/>
        <w:ind w:hanging="1296" w:left="1296"/>
      </w:pPr>
      <w:rPr/>
      <w:start w:val="1"/>
      <w:suff w:val="nothing"/>
    </w:lvl>
    <w:lvl w:ilvl="7">
      <w:isLgl w:val="false"/>
      <w:lvlJc w:val="left"/>
      <w:lvlText w:val="BᑼB矬壗᪪培䩌K࿰B醐کဈB駞姒醐کႠB"/>
      <w:numFmt w:val="decimal"/>
      <w:pPr>
        <w:pBdr/>
        <w:tabs>
          <w:tab w:val="num" w:leader="none" w:pos="0"/>
        </w:tabs>
        <w:spacing/>
        <w:ind w:hanging="1440" w:left="1440"/>
      </w:pPr>
      <w:rPr/>
      <w:start w:val="1"/>
      <w:suff w:val="nothing"/>
    </w:lvl>
    <w:lvl w:ilvl="8">
      <w:isLgl w:val="false"/>
      <w:lvlJc w:val="left"/>
      <w:lvlText w:val="BᑼB矬壗᪪培䩌K࿰B醐کဈB駞姒醐کႠB"/>
      <w:numFmt w:val="decimal"/>
      <w:pPr>
        <w:pBdr/>
        <w:tabs>
          <w:tab w:val="num" w:leader="none" w:pos="0"/>
        </w:tabs>
        <w:spacing/>
        <w:ind w:hanging="1584" w:left="1584"/>
      </w:pPr>
      <w:rPr/>
      <w:start w:val="1"/>
      <w:suff w:val="nothing"/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9">
    <w:name w:val="Title Char"/>
    <w:basedOn w:val="713"/>
    <w:link w:val="74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13"/>
    <w:link w:val="74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13"/>
    <w:link w:val="74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13"/>
    <w:link w:val="74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81">
    <w:name w:val="Footnote Text Char"/>
    <w:basedOn w:val="713"/>
    <w:link w:val="884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13"/>
    <w:link w:val="887"/>
    <w:uiPriority w:val="99"/>
    <w:semiHidden/>
    <w:pPr>
      <w:pBdr/>
      <w:spacing/>
      <w:ind/>
    </w:pPr>
    <w:rPr>
      <w:sz w:val="20"/>
      <w:szCs w:val="20"/>
    </w:rPr>
  </w:style>
  <w:style w:type="paragraph" w:styleId="706" w:default="1">
    <w:name w:val="Normal"/>
    <w:pPr>
      <w:widowControl w:val="false"/>
      <w:pBdr/>
      <w:spacing w:line="100" w:lineRule="atLeast"/>
      <w:ind/>
    </w:pPr>
    <w:rPr>
      <w:rFonts w:eastAsia="Lucida Sans Unicode"/>
      <w:sz w:val="24"/>
      <w:szCs w:val="24"/>
      <w:lang w:eastAsia="ar-SA"/>
    </w:rPr>
  </w:style>
  <w:style w:type="paragraph" w:styleId="707">
    <w:name w:val="Heading 1"/>
    <w:basedOn w:val="940"/>
    <w:next w:val="941"/>
    <w:pPr>
      <w:numPr>
        <w:numId w:val="1"/>
      </w:numPr>
      <w:pBdr/>
      <w:spacing/>
      <w:ind/>
      <w:outlineLvl w:val="0"/>
    </w:pPr>
    <w:rPr>
      <w:b/>
      <w:bCs/>
      <w:sz w:val="32"/>
      <w:szCs w:val="32"/>
    </w:rPr>
  </w:style>
  <w:style w:type="paragraph" w:styleId="708">
    <w:name w:val="Heading 2"/>
    <w:basedOn w:val="706"/>
    <w:next w:val="941"/>
    <w:pPr>
      <w:keepNext w:val="true"/>
      <w:numPr>
        <w:ilvl w:val="1"/>
        <w:numId w:val="1"/>
      </w:numPr>
      <w:pBdr/>
      <w:tabs>
        <w:tab w:val="left" w:leader="none" w:pos="576"/>
      </w:tabs>
      <w:spacing/>
      <w:ind/>
      <w:outlineLvl w:val="1"/>
    </w:pPr>
    <w:rPr>
      <w:sz w:val="28"/>
    </w:rPr>
  </w:style>
  <w:style w:type="paragraph" w:styleId="709">
    <w:name w:val="Heading 3"/>
    <w:basedOn w:val="940"/>
    <w:next w:val="941"/>
    <w:pPr>
      <w:numPr>
        <w:ilvl w:val="2"/>
        <w:numId w:val="1"/>
      </w:numPr>
      <w:pBdr/>
      <w:spacing/>
      <w:ind/>
      <w:outlineLvl w:val="2"/>
    </w:pPr>
    <w:rPr>
      <w:b/>
      <w:bCs/>
    </w:rPr>
  </w:style>
  <w:style w:type="paragraph" w:styleId="710">
    <w:name w:val="Heading 4"/>
    <w:basedOn w:val="940"/>
    <w:next w:val="941"/>
    <w:pPr>
      <w:numPr>
        <w:ilvl w:val="3"/>
        <w:numId w:val="1"/>
      </w:numPr>
      <w:pBdr/>
      <w:spacing/>
      <w:ind/>
      <w:outlineLvl w:val="3"/>
    </w:pPr>
    <w:rPr>
      <w:b/>
      <w:bCs/>
      <w:i/>
      <w:iCs/>
      <w:sz w:val="24"/>
      <w:szCs w:val="24"/>
    </w:rPr>
  </w:style>
  <w:style w:type="paragraph" w:styleId="711">
    <w:name w:val="Heading 5"/>
    <w:basedOn w:val="940"/>
    <w:next w:val="941"/>
    <w:pPr>
      <w:numPr>
        <w:ilvl w:val="4"/>
        <w:numId w:val="1"/>
      </w:numPr>
      <w:pBdr/>
      <w:spacing/>
      <w:ind/>
      <w:outlineLvl w:val="4"/>
    </w:pPr>
    <w:rPr>
      <w:b/>
      <w:bCs/>
      <w:sz w:val="24"/>
      <w:szCs w:val="24"/>
    </w:rPr>
  </w:style>
  <w:style w:type="paragraph" w:styleId="712">
    <w:name w:val="Heading 6"/>
    <w:basedOn w:val="940"/>
    <w:next w:val="941"/>
    <w:pPr>
      <w:numPr>
        <w:ilvl w:val="5"/>
        <w:numId w:val="1"/>
      </w:numPr>
      <w:pBdr/>
      <w:spacing/>
      <w:ind/>
      <w:outlineLvl w:val="5"/>
    </w:pPr>
    <w:rPr>
      <w:b/>
      <w:bCs/>
      <w:sz w:val="21"/>
      <w:szCs w:val="21"/>
    </w:rPr>
  </w:style>
  <w:style w:type="character" w:styleId="713" w:default="1">
    <w:name w:val="Default Paragraph Font"/>
    <w:uiPriority w:val="1"/>
    <w:semiHidden/>
    <w:unhideWhenUsed/>
    <w:pPr>
      <w:pBdr/>
      <w:spacing/>
      <w:ind/>
    </w:pPr>
  </w:style>
  <w:style w:type="table" w:styleId="714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5" w:default="1">
    <w:name w:val="No List"/>
    <w:uiPriority w:val="99"/>
    <w:semiHidden/>
    <w:unhideWhenUsed/>
    <w:pPr>
      <w:pBdr/>
      <w:spacing/>
      <w:ind/>
    </w:pPr>
  </w:style>
  <w:style w:type="character" w:styleId="716">
    <w:name w:val="Intense Emphasis"/>
    <w:basedOn w:val="713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17">
    <w:name w:val="Intense Reference"/>
    <w:basedOn w:val="713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18">
    <w:name w:val="Subtle Emphasis"/>
    <w:basedOn w:val="7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9">
    <w:name w:val="Emphasis"/>
    <w:basedOn w:val="713"/>
    <w:uiPriority w:val="20"/>
    <w:qFormat/>
    <w:pPr>
      <w:pBdr/>
      <w:spacing/>
      <w:ind/>
    </w:pPr>
    <w:rPr>
      <w:i/>
      <w:iCs/>
    </w:rPr>
  </w:style>
  <w:style w:type="character" w:styleId="720">
    <w:name w:val="Strong"/>
    <w:basedOn w:val="713"/>
    <w:uiPriority w:val="22"/>
    <w:qFormat/>
    <w:pPr>
      <w:pBdr/>
      <w:spacing/>
      <w:ind/>
    </w:pPr>
    <w:rPr>
      <w:b/>
      <w:bCs/>
    </w:rPr>
  </w:style>
  <w:style w:type="character" w:styleId="721">
    <w:name w:val="Subtle Reference"/>
    <w:basedOn w:val="7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2">
    <w:name w:val="Book Title"/>
    <w:basedOn w:val="7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3">
    <w:name w:val="FollowedHyperlink"/>
    <w:basedOn w:val="713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724" w:customStyle="1">
    <w:name w:val="Heading 1"/>
    <w:basedOn w:val="706"/>
    <w:next w:val="706"/>
    <w:link w:val="72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25" w:customStyle="1">
    <w:name w:val="Heading 1 Char"/>
    <w:basedOn w:val="713"/>
    <w:link w:val="72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26" w:customStyle="1">
    <w:name w:val="Heading 2"/>
    <w:basedOn w:val="706"/>
    <w:next w:val="706"/>
    <w:link w:val="72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27" w:customStyle="1">
    <w:name w:val="Heading 2 Char"/>
    <w:basedOn w:val="713"/>
    <w:link w:val="72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28" w:customStyle="1">
    <w:name w:val="Heading 3"/>
    <w:basedOn w:val="706"/>
    <w:next w:val="706"/>
    <w:link w:val="72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29" w:customStyle="1">
    <w:name w:val="Heading 3 Char"/>
    <w:basedOn w:val="713"/>
    <w:link w:val="72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30" w:customStyle="1">
    <w:name w:val="Heading 4"/>
    <w:basedOn w:val="706"/>
    <w:next w:val="706"/>
    <w:link w:val="73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1" w:customStyle="1">
    <w:name w:val="Heading 4 Char"/>
    <w:basedOn w:val="713"/>
    <w:link w:val="73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2" w:customStyle="1">
    <w:name w:val="Heading 5"/>
    <w:basedOn w:val="706"/>
    <w:next w:val="706"/>
    <w:link w:val="73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</w:rPr>
  </w:style>
  <w:style w:type="character" w:styleId="733" w:customStyle="1">
    <w:name w:val="Heading 5 Char"/>
    <w:basedOn w:val="713"/>
    <w:link w:val="73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4" w:customStyle="1">
    <w:name w:val="Heading 6"/>
    <w:basedOn w:val="706"/>
    <w:next w:val="706"/>
    <w:link w:val="73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5" w:customStyle="1">
    <w:name w:val="Heading 6 Char"/>
    <w:basedOn w:val="713"/>
    <w:link w:val="73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6" w:customStyle="1">
    <w:name w:val="Heading 7"/>
    <w:basedOn w:val="706"/>
    <w:next w:val="706"/>
    <w:link w:val="73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7" w:customStyle="1">
    <w:name w:val="Heading 7 Char"/>
    <w:basedOn w:val="713"/>
    <w:link w:val="73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8" w:customStyle="1">
    <w:name w:val="Heading 8"/>
    <w:basedOn w:val="706"/>
    <w:next w:val="706"/>
    <w:link w:val="73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9" w:customStyle="1">
    <w:name w:val="Heading 8 Char"/>
    <w:basedOn w:val="713"/>
    <w:link w:val="73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0" w:customStyle="1">
    <w:name w:val="Heading 9"/>
    <w:basedOn w:val="706"/>
    <w:next w:val="706"/>
    <w:link w:val="74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1" w:customStyle="1">
    <w:name w:val="Heading 9 Char"/>
    <w:basedOn w:val="713"/>
    <w:link w:val="74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2">
    <w:name w:val="No Spacing"/>
    <w:uiPriority w:val="1"/>
    <w:qFormat/>
    <w:pPr>
      <w:pBdr/>
      <w:spacing/>
      <w:ind/>
    </w:pPr>
  </w:style>
  <w:style w:type="paragraph" w:styleId="743">
    <w:name w:val="Title"/>
    <w:basedOn w:val="706"/>
    <w:link w:val="744"/>
    <w:pPr>
      <w:suppressLineNumbers w:val="true"/>
      <w:pBdr/>
      <w:spacing w:after="120" w:before="120"/>
      <w:ind/>
    </w:pPr>
    <w:rPr>
      <w:rFonts w:cs="Mangal"/>
      <w:i/>
      <w:iCs/>
    </w:rPr>
  </w:style>
  <w:style w:type="character" w:styleId="744" w:customStyle="1">
    <w:name w:val="Название Знак"/>
    <w:basedOn w:val="713"/>
    <w:link w:val="743"/>
    <w:uiPriority w:val="10"/>
    <w:pPr>
      <w:pBdr/>
      <w:spacing/>
      <w:ind/>
    </w:pPr>
    <w:rPr>
      <w:sz w:val="48"/>
      <w:szCs w:val="48"/>
    </w:rPr>
  </w:style>
  <w:style w:type="paragraph" w:styleId="745">
    <w:name w:val="Subtitle"/>
    <w:basedOn w:val="706"/>
    <w:next w:val="706"/>
    <w:link w:val="746"/>
    <w:uiPriority w:val="11"/>
    <w:qFormat/>
    <w:pPr>
      <w:pBdr/>
      <w:spacing w:after="200" w:before="200"/>
      <w:ind/>
    </w:pPr>
  </w:style>
  <w:style w:type="character" w:styleId="746" w:customStyle="1">
    <w:name w:val="Подзаголовок Знак"/>
    <w:basedOn w:val="713"/>
    <w:link w:val="745"/>
    <w:uiPriority w:val="11"/>
    <w:pPr>
      <w:pBdr/>
      <w:spacing/>
      <w:ind/>
    </w:pPr>
    <w:rPr>
      <w:sz w:val="24"/>
      <w:szCs w:val="24"/>
    </w:rPr>
  </w:style>
  <w:style w:type="paragraph" w:styleId="747">
    <w:name w:val="Quote"/>
    <w:basedOn w:val="706"/>
    <w:next w:val="706"/>
    <w:link w:val="748"/>
    <w:uiPriority w:val="29"/>
    <w:qFormat/>
    <w:pPr>
      <w:pBdr/>
      <w:spacing/>
      <w:ind w:right="720" w:left="720"/>
    </w:pPr>
    <w:rPr>
      <w:i/>
    </w:rPr>
  </w:style>
  <w:style w:type="character" w:styleId="748" w:customStyle="1">
    <w:name w:val="Цитата 2 Знак"/>
    <w:link w:val="747"/>
    <w:uiPriority w:val="29"/>
    <w:pPr>
      <w:pBdr/>
      <w:spacing/>
      <w:ind/>
    </w:pPr>
    <w:rPr>
      <w:i/>
    </w:rPr>
  </w:style>
  <w:style w:type="paragraph" w:styleId="749">
    <w:name w:val="Intense Quote"/>
    <w:basedOn w:val="706"/>
    <w:next w:val="706"/>
    <w:link w:val="75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50" w:customStyle="1">
    <w:name w:val="Выделенная цитата Знак"/>
    <w:link w:val="749"/>
    <w:uiPriority w:val="30"/>
    <w:pPr>
      <w:pBdr/>
      <w:spacing/>
      <w:ind/>
    </w:pPr>
    <w:rPr>
      <w:i/>
    </w:rPr>
  </w:style>
  <w:style w:type="paragraph" w:styleId="751" w:customStyle="1">
    <w:name w:val="Header"/>
    <w:basedOn w:val="706"/>
    <w:link w:val="752"/>
    <w:uiPriority w:val="99"/>
    <w:unhideWhenUsed/>
    <w:pPr>
      <w:pBdr/>
      <w:tabs>
        <w:tab w:val="center" w:leader="none" w:pos="7143"/>
        <w:tab w:val="right" w:leader="none" w:pos="14287"/>
      </w:tabs>
      <w:spacing w:line="240" w:lineRule="auto"/>
      <w:ind/>
    </w:pPr>
  </w:style>
  <w:style w:type="character" w:styleId="752" w:customStyle="1">
    <w:name w:val="Header Char"/>
    <w:basedOn w:val="713"/>
    <w:link w:val="751"/>
    <w:uiPriority w:val="99"/>
    <w:pPr>
      <w:pBdr/>
      <w:spacing/>
      <w:ind/>
    </w:pPr>
  </w:style>
  <w:style w:type="paragraph" w:styleId="753" w:customStyle="1">
    <w:name w:val="Footer"/>
    <w:basedOn w:val="706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line="240" w:lineRule="auto"/>
      <w:ind/>
    </w:pPr>
  </w:style>
  <w:style w:type="character" w:styleId="754" w:customStyle="1">
    <w:name w:val="Footer Char"/>
    <w:basedOn w:val="713"/>
    <w:link w:val="753"/>
    <w:uiPriority w:val="99"/>
    <w:pPr>
      <w:pBdr/>
      <w:spacing/>
      <w:ind/>
    </w:pPr>
  </w:style>
  <w:style w:type="paragraph" w:styleId="755" w:customStyle="1">
    <w:name w:val="Caption"/>
    <w:basedOn w:val="706"/>
    <w:next w:val="70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6" w:customStyle="1">
    <w:name w:val="Caption Char"/>
    <w:link w:val="753"/>
    <w:uiPriority w:val="99"/>
    <w:pPr>
      <w:pBdr/>
      <w:spacing/>
      <w:ind/>
    </w:pPr>
  </w:style>
  <w:style w:type="table" w:styleId="757">
    <w:name w:val="Table Grid"/>
    <w:basedOn w:val="714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Table Grid Light"/>
    <w:basedOn w:val="714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Plain Table 1"/>
    <w:basedOn w:val="714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Plain Table 2"/>
    <w:basedOn w:val="714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Plain Table 3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Plain Table 4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Plain Table 5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1 Light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1 Light - Accent 1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1 Light - Accent 2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1 Light - Accent 3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1 Light - Accent 4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1 Light - Accent 5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1 Light - Accent 6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2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2 - Accent 1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2 - Accent 2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2 - Accent 3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2 - Accent 4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2 - Accent 5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2 - Accent 6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3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3 - Accent 1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3 - Accent 2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3 - Accent 3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3 - Accent 4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3 - Accent 5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3 - Accent 6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4"/>
    <w:basedOn w:val="71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4 - Accent 1"/>
    <w:basedOn w:val="71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4 - Accent 2"/>
    <w:basedOn w:val="71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4 - Accent 3"/>
    <w:basedOn w:val="71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4 - Accent 4"/>
    <w:basedOn w:val="71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4 - Accent 5"/>
    <w:basedOn w:val="71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4 - Accent 6"/>
    <w:basedOn w:val="71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5 Dark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5 Dark- Accent 1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5 Dark - Accent 2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5 Dark - Accent 3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5 Dark- Accent 4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5 Dark - Accent 5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5 Dark - Accent 6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6 Colorful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6 Colorful - Accent 1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6 Colorful - Accent 2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6 Colorful - Accent 3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6 Colorful - Accent 4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6 Colorful - Accent 5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6 Colorful - Accent 6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7 Colorful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7 Colorful - Accent 1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7 Colorful - Accent 2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7 Colorful - Accent 3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7 Colorful - Accent 4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7 Colorful - Accent 5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7 Colorful - Accent 6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1 Light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1 Light - Accent 1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1 Light - Accent 2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1 Light - Accent 3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1 Light - Accent 4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1 Light - Accent 5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1 Light - Accent 6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2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2 - Accent 1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2 - Accent 2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2 - Accent 3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2 - Accent 4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2 - Accent 5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2 - Accent 6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3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3 - Accent 1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3 - Accent 2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3 - Accent 3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3 - Accent 4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3 - Accent 5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3 - Accent 6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4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4 - Accent 1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4 - Accent 2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4 - Accent 3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4 - Accent 4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4 - Accent 5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4 - Accent 6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5 Dark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5 Dark - Accent 1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5 Dark - Accent 2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5 Dark - Accent 3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5 Dark - Accent 4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5 Dark - Accent 5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5 Dark - Accent 6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6 Colorful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6 Colorful - Accent 1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6 Colorful - Accent 2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6 Colorful - Accent 3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6 Colorful - Accent 4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6 Colorful - Accent 5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6 Colorful - Accent 6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7 Colorful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7 Colorful - Accent 1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7 Colorful - Accent 2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7 Colorful - Accent 3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7 Colorful - Accent 4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7 Colorful - Accent 5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7 Colorful - Accent 6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ned - Accent"/>
    <w:basedOn w:val="71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ned - Accent 1"/>
    <w:basedOn w:val="71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ned - Accent 2"/>
    <w:basedOn w:val="71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ned - Accent 3"/>
    <w:basedOn w:val="71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ned - Accent 4"/>
    <w:basedOn w:val="71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ned - Accent 5"/>
    <w:basedOn w:val="71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ned - Accent 6"/>
    <w:basedOn w:val="71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Bordered &amp; Lined - Accent"/>
    <w:basedOn w:val="71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Bordered &amp; Lined - Accent 1"/>
    <w:basedOn w:val="71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Bordered &amp; Lined - Accent 2"/>
    <w:basedOn w:val="71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Bordered &amp; Lined - Accent 3"/>
    <w:basedOn w:val="71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Bordered &amp; Lined - Accent 4"/>
    <w:basedOn w:val="71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Bordered &amp; Lined - Accent 5"/>
    <w:basedOn w:val="71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Bordered &amp; Lined - Accent 6"/>
    <w:basedOn w:val="71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Bordered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Bordered - Accent 1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Bordered - Accent 2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Bordered - Accent 3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Bordered - Accent 4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Bordered - Accent 5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Bordered - Accent 6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4">
    <w:name w:val="footnote text"/>
    <w:basedOn w:val="706"/>
    <w:link w:val="88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5" w:customStyle="1">
    <w:name w:val="Текст сноски Знак"/>
    <w:link w:val="884"/>
    <w:uiPriority w:val="99"/>
    <w:pPr>
      <w:pBdr/>
      <w:spacing/>
      <w:ind/>
    </w:pPr>
    <w:rPr>
      <w:sz w:val="18"/>
    </w:rPr>
  </w:style>
  <w:style w:type="character" w:styleId="886">
    <w:name w:val="footnote reference"/>
    <w:basedOn w:val="713"/>
    <w:uiPriority w:val="99"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706"/>
    <w:link w:val="888"/>
    <w:uiPriority w:val="99"/>
    <w:semiHidden/>
    <w:unhideWhenUsed/>
    <w:pPr>
      <w:pBdr/>
      <w:spacing w:line="240" w:lineRule="auto"/>
      <w:ind/>
    </w:pPr>
    <w:rPr>
      <w:sz w:val="20"/>
    </w:rPr>
  </w:style>
  <w:style w:type="character" w:styleId="888" w:customStyle="1">
    <w:name w:val="Текст концевой сноски Знак"/>
    <w:link w:val="887"/>
    <w:uiPriority w:val="99"/>
    <w:pPr>
      <w:pBdr/>
      <w:spacing/>
      <w:ind/>
    </w:pPr>
    <w:rPr>
      <w:sz w:val="20"/>
    </w:rPr>
  </w:style>
  <w:style w:type="character" w:styleId="889">
    <w:name w:val="endnote reference"/>
    <w:basedOn w:val="713"/>
    <w:uiPriority w:val="99"/>
    <w:semiHidden/>
    <w:unhideWhenUsed/>
    <w:pPr>
      <w:pBdr/>
      <w:spacing/>
      <w:ind/>
    </w:pPr>
    <w:rPr>
      <w:vertAlign w:val="superscript"/>
    </w:rPr>
  </w:style>
  <w:style w:type="paragraph" w:styleId="890">
    <w:name w:val="toc 1"/>
    <w:basedOn w:val="706"/>
    <w:next w:val="706"/>
    <w:uiPriority w:val="39"/>
    <w:unhideWhenUsed/>
    <w:pPr>
      <w:pBdr/>
      <w:spacing w:after="57"/>
      <w:ind/>
    </w:pPr>
  </w:style>
  <w:style w:type="paragraph" w:styleId="891">
    <w:name w:val="toc 2"/>
    <w:basedOn w:val="706"/>
    <w:next w:val="706"/>
    <w:uiPriority w:val="39"/>
    <w:unhideWhenUsed/>
    <w:pPr>
      <w:pBdr/>
      <w:spacing w:after="57"/>
      <w:ind w:left="283"/>
    </w:pPr>
  </w:style>
  <w:style w:type="paragraph" w:styleId="892">
    <w:name w:val="toc 3"/>
    <w:basedOn w:val="706"/>
    <w:next w:val="706"/>
    <w:uiPriority w:val="39"/>
    <w:unhideWhenUsed/>
    <w:pPr>
      <w:pBdr/>
      <w:spacing w:after="57"/>
      <w:ind w:left="567"/>
    </w:pPr>
  </w:style>
  <w:style w:type="paragraph" w:styleId="893">
    <w:name w:val="toc 4"/>
    <w:basedOn w:val="706"/>
    <w:next w:val="706"/>
    <w:uiPriority w:val="39"/>
    <w:unhideWhenUsed/>
    <w:pPr>
      <w:pBdr/>
      <w:spacing w:after="57"/>
      <w:ind w:left="850"/>
    </w:pPr>
  </w:style>
  <w:style w:type="paragraph" w:styleId="894">
    <w:name w:val="toc 5"/>
    <w:basedOn w:val="706"/>
    <w:next w:val="706"/>
    <w:uiPriority w:val="39"/>
    <w:unhideWhenUsed/>
    <w:pPr>
      <w:pBdr/>
      <w:spacing w:after="57"/>
      <w:ind w:left="1134"/>
    </w:pPr>
  </w:style>
  <w:style w:type="paragraph" w:styleId="895">
    <w:name w:val="toc 6"/>
    <w:basedOn w:val="706"/>
    <w:next w:val="706"/>
    <w:uiPriority w:val="39"/>
    <w:unhideWhenUsed/>
    <w:pPr>
      <w:pBdr/>
      <w:spacing w:after="57"/>
      <w:ind w:left="1417"/>
    </w:pPr>
  </w:style>
  <w:style w:type="paragraph" w:styleId="896">
    <w:name w:val="toc 7"/>
    <w:basedOn w:val="706"/>
    <w:next w:val="706"/>
    <w:uiPriority w:val="39"/>
    <w:unhideWhenUsed/>
    <w:pPr>
      <w:pBdr/>
      <w:spacing w:after="57"/>
      <w:ind w:left="1701"/>
    </w:pPr>
  </w:style>
  <w:style w:type="paragraph" w:styleId="897">
    <w:name w:val="toc 8"/>
    <w:basedOn w:val="706"/>
    <w:next w:val="706"/>
    <w:uiPriority w:val="39"/>
    <w:unhideWhenUsed/>
    <w:pPr>
      <w:pBdr/>
      <w:spacing w:after="57"/>
      <w:ind w:left="1984"/>
    </w:pPr>
  </w:style>
  <w:style w:type="paragraph" w:styleId="898">
    <w:name w:val="toc 9"/>
    <w:basedOn w:val="706"/>
    <w:next w:val="706"/>
    <w:uiPriority w:val="39"/>
    <w:unhideWhenUsed/>
    <w:pPr>
      <w:pBdr/>
      <w:spacing w:after="57"/>
      <w:ind w:left="2268"/>
    </w:p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706"/>
    <w:next w:val="706"/>
    <w:uiPriority w:val="99"/>
    <w:unhideWhenUsed/>
    <w:pPr>
      <w:pBdr/>
      <w:spacing/>
      <w:ind/>
    </w:pPr>
  </w:style>
  <w:style w:type="character" w:styleId="901" w:customStyle="1">
    <w:name w:val="WW8Num1z0"/>
    <w:pPr>
      <w:pBdr/>
      <w:spacing/>
      <w:ind/>
    </w:pPr>
  </w:style>
  <w:style w:type="character" w:styleId="902" w:customStyle="1">
    <w:name w:val="WW8Num1z1"/>
    <w:pPr>
      <w:pBdr/>
      <w:spacing/>
      <w:ind/>
    </w:pPr>
  </w:style>
  <w:style w:type="character" w:styleId="903" w:customStyle="1">
    <w:name w:val="WW8Num1z2"/>
    <w:pPr>
      <w:pBdr/>
      <w:spacing/>
      <w:ind/>
    </w:pPr>
  </w:style>
  <w:style w:type="character" w:styleId="904" w:customStyle="1">
    <w:name w:val="WW8Num1z3"/>
    <w:pPr>
      <w:pBdr/>
      <w:spacing/>
      <w:ind/>
    </w:pPr>
  </w:style>
  <w:style w:type="character" w:styleId="905" w:customStyle="1">
    <w:name w:val="WW8Num1z4"/>
    <w:pPr>
      <w:pBdr/>
      <w:spacing/>
      <w:ind/>
    </w:pPr>
  </w:style>
  <w:style w:type="character" w:styleId="906" w:customStyle="1">
    <w:name w:val="WW8Num1z5"/>
    <w:pPr>
      <w:pBdr/>
      <w:spacing/>
      <w:ind/>
    </w:pPr>
  </w:style>
  <w:style w:type="character" w:styleId="907" w:customStyle="1">
    <w:name w:val="WW8Num1z6"/>
    <w:pPr>
      <w:pBdr/>
      <w:spacing/>
      <w:ind/>
    </w:pPr>
  </w:style>
  <w:style w:type="character" w:styleId="908" w:customStyle="1">
    <w:name w:val="WW8Num1z7"/>
    <w:pPr>
      <w:pBdr/>
      <w:spacing/>
      <w:ind/>
    </w:pPr>
  </w:style>
  <w:style w:type="character" w:styleId="909" w:customStyle="1">
    <w:name w:val="WW8Num1z8"/>
    <w:pPr>
      <w:pBdr/>
      <w:spacing/>
      <w:ind/>
    </w:pPr>
  </w:style>
  <w:style w:type="character" w:styleId="910" w:customStyle="1">
    <w:name w:val="WW8Num2z0"/>
    <w:pPr>
      <w:pBdr/>
      <w:spacing/>
      <w:ind/>
    </w:pPr>
  </w:style>
  <w:style w:type="character" w:styleId="911" w:customStyle="1">
    <w:name w:val="WW8Num2z1"/>
    <w:pPr>
      <w:pBdr/>
      <w:spacing/>
      <w:ind/>
    </w:pPr>
  </w:style>
  <w:style w:type="character" w:styleId="912" w:customStyle="1">
    <w:name w:val="WW8Num2z2"/>
    <w:pPr>
      <w:pBdr/>
      <w:spacing/>
      <w:ind/>
    </w:pPr>
  </w:style>
  <w:style w:type="character" w:styleId="913" w:customStyle="1">
    <w:name w:val="WW8Num2z3"/>
    <w:pPr>
      <w:pBdr/>
      <w:spacing/>
      <w:ind/>
    </w:pPr>
  </w:style>
  <w:style w:type="character" w:styleId="914" w:customStyle="1">
    <w:name w:val="WW8Num2z4"/>
    <w:pPr>
      <w:pBdr/>
      <w:spacing/>
      <w:ind/>
    </w:pPr>
  </w:style>
  <w:style w:type="character" w:styleId="915" w:customStyle="1">
    <w:name w:val="WW8Num2z5"/>
    <w:pPr>
      <w:pBdr/>
      <w:spacing/>
      <w:ind/>
    </w:pPr>
  </w:style>
  <w:style w:type="character" w:styleId="916" w:customStyle="1">
    <w:name w:val="WW8Num2z6"/>
    <w:pPr>
      <w:pBdr/>
      <w:spacing/>
      <w:ind/>
    </w:pPr>
  </w:style>
  <w:style w:type="character" w:styleId="917" w:customStyle="1">
    <w:name w:val="WW8Num2z7"/>
    <w:pPr>
      <w:pBdr/>
      <w:spacing/>
      <w:ind/>
    </w:pPr>
  </w:style>
  <w:style w:type="character" w:styleId="918" w:customStyle="1">
    <w:name w:val="WW8Num2z8"/>
    <w:pPr>
      <w:pBdr/>
      <w:spacing/>
      <w:ind/>
    </w:pPr>
  </w:style>
  <w:style w:type="character" w:styleId="919" w:customStyle="1">
    <w:name w:val="WW8Num3z0"/>
    <w:pPr>
      <w:pBdr/>
      <w:spacing/>
      <w:ind/>
    </w:pPr>
  </w:style>
  <w:style w:type="character" w:styleId="920" w:customStyle="1">
    <w:name w:val="WW8Num3z1"/>
    <w:pPr>
      <w:pBdr/>
      <w:spacing/>
      <w:ind/>
    </w:pPr>
  </w:style>
  <w:style w:type="character" w:styleId="921" w:customStyle="1">
    <w:name w:val="WW8Num3z2"/>
    <w:pPr>
      <w:pBdr/>
      <w:spacing/>
      <w:ind/>
    </w:pPr>
  </w:style>
  <w:style w:type="character" w:styleId="922" w:customStyle="1">
    <w:name w:val="WW8Num3z3"/>
    <w:pPr>
      <w:pBdr/>
      <w:spacing/>
      <w:ind/>
    </w:pPr>
  </w:style>
  <w:style w:type="character" w:styleId="923" w:customStyle="1">
    <w:name w:val="WW8Num3z4"/>
    <w:pPr>
      <w:pBdr/>
      <w:spacing/>
      <w:ind/>
    </w:pPr>
  </w:style>
  <w:style w:type="character" w:styleId="924" w:customStyle="1">
    <w:name w:val="WW8Num3z5"/>
    <w:pPr>
      <w:pBdr/>
      <w:spacing/>
      <w:ind/>
    </w:pPr>
  </w:style>
  <w:style w:type="character" w:styleId="925" w:customStyle="1">
    <w:name w:val="WW8Num3z6"/>
    <w:pPr>
      <w:pBdr/>
      <w:spacing/>
      <w:ind/>
    </w:pPr>
  </w:style>
  <w:style w:type="character" w:styleId="926" w:customStyle="1">
    <w:name w:val="WW8Num3z7"/>
    <w:pPr>
      <w:pBdr/>
      <w:spacing/>
      <w:ind/>
    </w:pPr>
  </w:style>
  <w:style w:type="character" w:styleId="927" w:customStyle="1">
    <w:name w:val="WW8Num3z8"/>
    <w:pPr>
      <w:pBdr/>
      <w:spacing/>
      <w:ind/>
    </w:pPr>
  </w:style>
  <w:style w:type="character" w:styleId="928" w:customStyle="1">
    <w:name w:val="WW8Num4z0"/>
    <w:pPr>
      <w:pBdr/>
      <w:spacing/>
      <w:ind/>
    </w:pPr>
  </w:style>
  <w:style w:type="character" w:styleId="929" w:customStyle="1">
    <w:name w:val="WW8Num4z1"/>
    <w:pPr>
      <w:pBdr/>
      <w:spacing/>
      <w:ind/>
    </w:pPr>
  </w:style>
  <w:style w:type="character" w:styleId="930" w:customStyle="1">
    <w:name w:val="WW8Num4z2"/>
    <w:pPr>
      <w:pBdr/>
      <w:spacing/>
      <w:ind/>
    </w:pPr>
  </w:style>
  <w:style w:type="character" w:styleId="931" w:customStyle="1">
    <w:name w:val="WW8Num4z3"/>
    <w:pPr>
      <w:pBdr/>
      <w:spacing/>
      <w:ind/>
    </w:pPr>
  </w:style>
  <w:style w:type="character" w:styleId="932" w:customStyle="1">
    <w:name w:val="WW8Num4z4"/>
    <w:pPr>
      <w:pBdr/>
      <w:spacing/>
      <w:ind/>
    </w:pPr>
  </w:style>
  <w:style w:type="character" w:styleId="933" w:customStyle="1">
    <w:name w:val="WW8Num4z5"/>
    <w:pPr>
      <w:pBdr/>
      <w:spacing/>
      <w:ind/>
    </w:pPr>
  </w:style>
  <w:style w:type="character" w:styleId="934" w:customStyle="1">
    <w:name w:val="WW8Num4z6"/>
    <w:pPr>
      <w:pBdr/>
      <w:spacing/>
      <w:ind/>
    </w:pPr>
  </w:style>
  <w:style w:type="character" w:styleId="935" w:customStyle="1">
    <w:name w:val="WW8Num4z7"/>
    <w:pPr>
      <w:pBdr/>
      <w:spacing/>
      <w:ind/>
    </w:pPr>
  </w:style>
  <w:style w:type="character" w:styleId="936" w:customStyle="1">
    <w:name w:val="WW8Num4z8"/>
    <w:pPr>
      <w:pBdr/>
      <w:spacing/>
      <w:ind/>
    </w:pPr>
  </w:style>
  <w:style w:type="character" w:styleId="937" w:customStyle="1">
    <w:name w:val="Заголовок 2 Знак"/>
    <w:basedOn w:val="713"/>
    <w:pPr>
      <w:pBdr/>
      <w:spacing/>
      <w:ind/>
    </w:pPr>
    <w:rPr>
      <w:rFonts w:ascii="Times New Roman" w:hAnsi="Times New Roman" w:eastAsia="Lucida Sans Unicode" w:cs="Times New Roman"/>
      <w:sz w:val="28"/>
      <w:szCs w:val="24"/>
      <w:lang w:eastAsia="ar-SA"/>
    </w:rPr>
  </w:style>
  <w:style w:type="character" w:styleId="938" w:customStyle="1">
    <w:name w:val="ListLabel 1"/>
    <w:pPr>
      <w:pBdr/>
      <w:spacing/>
      <w:ind/>
    </w:pPr>
    <w:rPr>
      <w:rFonts w:eastAsia="Lucida Sans Unicode"/>
    </w:rPr>
  </w:style>
  <w:style w:type="character" w:styleId="939" w:customStyle="1">
    <w:name w:val="Символ нумерации"/>
    <w:pPr>
      <w:pBdr/>
      <w:spacing/>
      <w:ind/>
    </w:pPr>
  </w:style>
  <w:style w:type="paragraph" w:styleId="940" w:customStyle="1">
    <w:name w:val="Заголовок"/>
    <w:basedOn w:val="706"/>
    <w:next w:val="941"/>
    <w:pPr>
      <w:keepNext w:val="true"/>
      <w:pBdr/>
      <w:spacing w:after="120" w:before="240"/>
      <w:ind/>
    </w:pPr>
    <w:rPr>
      <w:rFonts w:ascii="Arial" w:hAnsi="Arial" w:eastAsia="Microsoft YaHei" w:cs="Mangal"/>
      <w:sz w:val="28"/>
      <w:szCs w:val="28"/>
    </w:rPr>
  </w:style>
  <w:style w:type="paragraph" w:styleId="941">
    <w:name w:val="Body Text"/>
    <w:basedOn w:val="706"/>
    <w:pPr>
      <w:pBdr/>
      <w:spacing w:after="120"/>
      <w:ind/>
    </w:pPr>
  </w:style>
  <w:style w:type="paragraph" w:styleId="942">
    <w:name w:val="List"/>
    <w:basedOn w:val="941"/>
    <w:pPr>
      <w:pBdr/>
      <w:spacing/>
      <w:ind/>
    </w:pPr>
    <w:rPr>
      <w:rFonts w:cs="Mangal"/>
    </w:rPr>
  </w:style>
  <w:style w:type="paragraph" w:styleId="943">
    <w:name w:val="index heading"/>
    <w:basedOn w:val="706"/>
    <w:pPr>
      <w:suppressLineNumbers w:val="true"/>
      <w:pBdr/>
      <w:spacing/>
      <w:ind/>
    </w:pPr>
    <w:rPr>
      <w:rFonts w:cs="Mangal"/>
    </w:rPr>
  </w:style>
  <w:style w:type="paragraph" w:styleId="944">
    <w:name w:val="List Paragraph"/>
    <w:basedOn w:val="706"/>
    <w:pPr>
      <w:pBdr/>
      <w:spacing/>
      <w:ind w:left="720"/>
    </w:pPr>
  </w:style>
  <w:style w:type="paragraph" w:styleId="945" w:customStyle="1">
    <w:name w:val="Содержимое таблицы"/>
    <w:basedOn w:val="706"/>
    <w:pPr>
      <w:suppressLineNumbers w:val="true"/>
      <w:pBdr/>
      <w:spacing/>
      <w:ind/>
    </w:pPr>
  </w:style>
  <w:style w:type="paragraph" w:styleId="946" w:customStyle="1">
    <w:name w:val="Заголовок таблицы"/>
    <w:basedOn w:val="945"/>
    <w:pPr>
      <w:pBdr/>
      <w:spacing/>
      <w:ind/>
      <w:jc w:val="center"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ONLYOFFICE/8.2.0.143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revision>21</cp:revision>
  <dcterms:created xsi:type="dcterms:W3CDTF">2015-02-06T04:16:00Z</dcterms:created>
  <dcterms:modified xsi:type="dcterms:W3CDTF">2024-11-14T12:08:07Z</dcterms:modified>
</cp:coreProperties>
</file>