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231" w:rsidRPr="000F33EB" w:rsidRDefault="002431D8" w:rsidP="00C70231">
      <w:pPr>
        <w:spacing w:after="120" w:line="240" w:lineRule="auto"/>
        <w:ind w:left="284"/>
        <w:jc w:val="center"/>
        <w:rPr>
          <w:rFonts w:ascii="Times New Roman" w:eastAsia="Times New Roman" w:hAnsi="Times New Roman" w:cs="Times New Roman"/>
          <w:b/>
          <w:lang w:val="en-US"/>
        </w:rPr>
      </w:pPr>
      <w:r w:rsidRPr="002431D8">
        <w:rPr>
          <w:rFonts w:ascii="Times New Roman" w:eastAsia="Times New Roman" w:hAnsi="Times New Roman" w:cs="Times New Roman"/>
          <w:noProof/>
          <w:sz w:val="24"/>
          <w:szCs w:val="24"/>
        </w:rPr>
        <w:pict>
          <v:roundrect id="Скругленный прямоугольник 19" o:spid="_x0000_s1028" style="position:absolute;left:0;text-align:left;margin-left:-16.05pt;margin-top:2.25pt;width:309.7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">
            <v:shadow on="t" opacity=".5" offset="6pt,-6pt"/>
            <v:textbox style="mso-next-textbox:#Скругленный прямоугольник 19">
              <w:txbxContent>
                <w:p w:rsidR="009435CD" w:rsidRPr="00C70231" w:rsidRDefault="009435CD" w:rsidP="00C70231">
                  <w:pPr>
                    <w:jc w:val="center"/>
                    <w:rPr>
                      <w:rFonts w:ascii="Times New Roman" w:hAnsi="Times New Roman" w:cs="Times New Roman"/>
                      <w:sz w:val="20"/>
                      <w:szCs w:val="20"/>
                    </w:rPr>
                  </w:pPr>
                  <w:r w:rsidRPr="00C70231">
                    <w:rPr>
                      <w:rFonts w:ascii="Times New Roman" w:hAnsi="Times New Roman" w:cs="Times New Roman"/>
                      <w:sz w:val="20"/>
                      <w:szCs w:val="20"/>
                    </w:rPr>
                    <w:t>РАСПРОСТРАНЯЕТСЯ БЕСПЛАТНО</w:t>
                  </w:r>
                </w:p>
              </w:txbxContent>
            </v:textbox>
          </v:roundrect>
        </w:pict>
      </w:r>
    </w:p>
    <w:p w:rsidR="00C70231" w:rsidRPr="000F33EB" w:rsidRDefault="00C70231" w:rsidP="00C70231">
      <w:pPr>
        <w:spacing w:after="120" w:line="240" w:lineRule="auto"/>
        <w:ind w:left="284"/>
        <w:rPr>
          <w:rFonts w:ascii="Times New Roman" w:eastAsia="Times New Roman" w:hAnsi="Times New Roman" w:cs="Times New Roman"/>
          <w:b/>
          <w:i/>
        </w:rPr>
      </w:pPr>
    </w:p>
    <w:p w:rsidR="00C70231" w:rsidRPr="00263937" w:rsidRDefault="00C70231" w:rsidP="00C70231">
      <w:pPr>
        <w:spacing w:after="0" w:line="240" w:lineRule="auto"/>
        <w:ind w:left="284"/>
        <w:rPr>
          <w:rFonts w:ascii="Impact" w:eastAsia="Times New Roman" w:hAnsi="Impact" w:cs="Times New Roman"/>
          <w:b/>
          <w:i/>
          <w:sz w:val="96"/>
          <w:szCs w:val="96"/>
        </w:rPr>
      </w:pPr>
      <w:r w:rsidRPr="00263937">
        <w:rPr>
          <w:rFonts w:ascii="Impact" w:eastAsia="Times New Roman" w:hAnsi="Impact" w:cs="Times New Roman"/>
          <w:b/>
          <w:i/>
          <w:noProof/>
          <w:sz w:val="24"/>
          <w:szCs w:val="24"/>
        </w:rPr>
        <w:drawing>
          <wp:anchor distT="0" distB="0" distL="114935" distR="114935" simplePos="0" relativeHeight="251660288" behindDoc="0" locked="0" layoutInCell="1" allowOverlap="1">
            <wp:simplePos x="0" y="0"/>
            <wp:positionH relativeFrom="column">
              <wp:posOffset>4349115</wp:posOffset>
            </wp:positionH>
            <wp:positionV relativeFrom="paragraph">
              <wp:posOffset>101600</wp:posOffset>
            </wp:positionV>
            <wp:extent cx="1609725" cy="1905000"/>
            <wp:effectExtent l="19050" t="19050" r="28575" b="19050"/>
            <wp:wrapNone/>
            <wp:docPr id="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09725" cy="1905000"/>
                    </a:xfrm>
                    <a:prstGeom prst="rect">
                      <a:avLst/>
                    </a:prstGeom>
                    <a:solidFill>
                      <a:srgbClr val="FFFFFF"/>
                    </a:solidFill>
                    <a:ln w="6350">
                      <a:solidFill>
                        <a:srgbClr val="000000"/>
                      </a:solidFill>
                      <a:miter lim="800000"/>
                      <a:headEnd/>
                      <a:tailEnd/>
                    </a:ln>
                  </pic:spPr>
                </pic:pic>
              </a:graphicData>
            </a:graphic>
          </wp:anchor>
        </w:drawing>
      </w:r>
      <w:r w:rsidRPr="00263937">
        <w:rPr>
          <w:rFonts w:ascii="Impact" w:eastAsia="Times New Roman" w:hAnsi="Impact" w:cs="Times New Roman"/>
          <w:b/>
          <w:i/>
          <w:sz w:val="96"/>
          <w:szCs w:val="96"/>
        </w:rPr>
        <w:t>ВЕСТНИК</w:t>
      </w:r>
    </w:p>
    <w:p w:rsidR="00C70231" w:rsidRPr="00263937" w:rsidRDefault="00C70231" w:rsidP="00C70231">
      <w:pPr>
        <w:spacing w:after="0" w:line="240" w:lineRule="auto"/>
        <w:ind w:left="284"/>
        <w:rPr>
          <w:rFonts w:ascii="Impact" w:eastAsia="Times New Roman" w:hAnsi="Impact" w:cs="Times New Roman"/>
          <w:b/>
          <w:i/>
          <w:sz w:val="96"/>
          <w:szCs w:val="96"/>
        </w:rPr>
      </w:pPr>
      <w:r w:rsidRPr="00263937">
        <w:rPr>
          <w:rFonts w:ascii="Impact" w:eastAsia="Times New Roman" w:hAnsi="Impact" w:cs="Times New Roman"/>
          <w:b/>
          <w:i/>
          <w:sz w:val="96"/>
          <w:szCs w:val="96"/>
        </w:rPr>
        <w:t>ШАРЬИНСКОГО</w:t>
      </w:r>
    </w:p>
    <w:p w:rsidR="00C70231" w:rsidRPr="00263937" w:rsidRDefault="00C70231" w:rsidP="00C70231">
      <w:pPr>
        <w:spacing w:after="0" w:line="240" w:lineRule="auto"/>
        <w:ind w:left="284"/>
        <w:rPr>
          <w:rFonts w:ascii="Impact" w:eastAsia="Times New Roman" w:hAnsi="Impact" w:cs="Times New Roman"/>
          <w:b/>
          <w:i/>
          <w:sz w:val="28"/>
          <w:szCs w:val="28"/>
        </w:rPr>
      </w:pPr>
      <w:r w:rsidRPr="00263937">
        <w:rPr>
          <w:rFonts w:ascii="Impact" w:eastAsia="Times New Roman" w:hAnsi="Impact" w:cs="Times New Roman"/>
          <w:b/>
          <w:i/>
          <w:sz w:val="96"/>
          <w:szCs w:val="96"/>
        </w:rPr>
        <w:t xml:space="preserve"> РАЙОНА</w:t>
      </w:r>
    </w:p>
    <w:p w:rsidR="00C70231" w:rsidRPr="000F33EB" w:rsidRDefault="00C70231" w:rsidP="00C70231">
      <w:pPr>
        <w:spacing w:after="0" w:line="240" w:lineRule="auto"/>
        <w:ind w:left="284"/>
        <w:jc w:val="center"/>
        <w:rPr>
          <w:rFonts w:ascii="Times New Roman" w:eastAsia="Times New Roman" w:hAnsi="Times New Roman" w:cs="Times New Roman"/>
          <w:b/>
          <w:i/>
          <w:sz w:val="28"/>
          <w:szCs w:val="28"/>
        </w:rPr>
      </w:pPr>
      <w:r w:rsidRPr="000F33EB">
        <w:rPr>
          <w:rFonts w:ascii="Times New Roman" w:eastAsia="Times New Roman" w:hAnsi="Times New Roman" w:cs="Times New Roman"/>
          <w:b/>
          <w:i/>
          <w:sz w:val="28"/>
          <w:szCs w:val="28"/>
        </w:rPr>
        <w:t xml:space="preserve">информационный бюллетень </w:t>
      </w:r>
      <w:proofErr w:type="spellStart"/>
      <w:r w:rsidRPr="000F33EB">
        <w:rPr>
          <w:rFonts w:ascii="Times New Roman" w:eastAsia="Times New Roman" w:hAnsi="Times New Roman" w:cs="Times New Roman"/>
          <w:b/>
          <w:i/>
          <w:sz w:val="28"/>
          <w:szCs w:val="28"/>
        </w:rPr>
        <w:t>Шарьинского</w:t>
      </w:r>
      <w:proofErr w:type="spellEnd"/>
      <w:r w:rsidRPr="000F33EB">
        <w:rPr>
          <w:rFonts w:ascii="Times New Roman" w:eastAsia="Times New Roman" w:hAnsi="Times New Roman" w:cs="Times New Roman"/>
          <w:b/>
          <w:i/>
          <w:sz w:val="28"/>
          <w:szCs w:val="28"/>
        </w:rPr>
        <w:t xml:space="preserve"> муниципального района</w:t>
      </w:r>
    </w:p>
    <w:p w:rsidR="00C70231" w:rsidRPr="000F33EB" w:rsidRDefault="00C70231" w:rsidP="00C70231">
      <w:pPr>
        <w:pBdr>
          <w:bottom w:val="single" w:sz="4" w:space="1" w:color="auto"/>
        </w:pBdr>
        <w:spacing w:after="0" w:line="240" w:lineRule="auto"/>
        <w:ind w:left="284"/>
        <w:jc w:val="center"/>
        <w:rPr>
          <w:rFonts w:ascii="Times New Roman" w:eastAsia="Times New Roman" w:hAnsi="Times New Roman" w:cs="Times New Roman"/>
          <w:b/>
          <w:i/>
          <w:sz w:val="28"/>
          <w:szCs w:val="28"/>
        </w:rPr>
      </w:pPr>
      <w:r w:rsidRPr="000F33EB">
        <w:rPr>
          <w:rFonts w:ascii="Times New Roman" w:eastAsia="Times New Roman" w:hAnsi="Times New Roman" w:cs="Times New Roman"/>
          <w:b/>
          <w:i/>
          <w:sz w:val="28"/>
          <w:szCs w:val="28"/>
        </w:rPr>
        <w:t>Костромской области</w:t>
      </w:r>
    </w:p>
    <w:p w:rsidR="00C70231" w:rsidRPr="000F33EB" w:rsidRDefault="002431D8" w:rsidP="00C70231">
      <w:pPr>
        <w:pBdr>
          <w:bottom w:val="single" w:sz="4" w:space="1" w:color="auto"/>
        </w:pBdr>
        <w:spacing w:after="120" w:line="240" w:lineRule="auto"/>
        <w:ind w:left="284"/>
        <w:jc w:val="center"/>
        <w:rPr>
          <w:rFonts w:ascii="Times New Roman" w:eastAsia="Times New Roman" w:hAnsi="Times New Roman" w:cs="Times New Roman"/>
          <w:b/>
          <w:i/>
          <w:sz w:val="28"/>
          <w:szCs w:val="28"/>
        </w:rPr>
      </w:pPr>
      <w:r w:rsidRPr="002431D8">
        <w:rPr>
          <w:rFonts w:ascii="Times New Roman" w:eastAsia="Times New Roman" w:hAnsi="Times New Roman" w:cs="Times New Roman"/>
          <w:noProof/>
          <w:sz w:val="24"/>
          <w:szCs w:val="24"/>
        </w:rPr>
        <w:pict>
          <v:roundrect id="Скругленный прямоугольник 17" o:spid="_x0000_s1027" style="position:absolute;left:0;text-align:left;margin-left:-3.3pt;margin-top:2.1pt;width:472.5pt;height:4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" fillcolor="#666" strokecolor="#666" strokeweight="1pt">
            <v:fill color2="#ccc" angle="135" focus="50%" type="gradient"/>
            <v:shadow on="t" color="#7f7f7f" opacity=".5" offset="1pt"/>
            <v:textbox style="mso-next-textbox:#Скругленный прямоугольник 17">
              <w:txbxContent>
                <w:p w:rsidR="009435CD" w:rsidRPr="00C70231" w:rsidRDefault="009435CD" w:rsidP="00C70231">
                  <w:pPr>
                    <w:jc w:val="center"/>
                    <w:rPr>
                      <w:rFonts w:ascii="Times New Roman" w:hAnsi="Times New Roman" w:cs="Times New Roman"/>
                      <w:sz w:val="20"/>
                      <w:szCs w:val="20"/>
                    </w:rPr>
                  </w:pPr>
                  <w:r w:rsidRPr="00C70231">
                    <w:rPr>
                      <w:rFonts w:ascii="Times New Roman" w:hAnsi="Times New Roman" w:cs="Times New Roman"/>
                      <w:sz w:val="20"/>
                      <w:szCs w:val="20"/>
                    </w:rPr>
                    <w:t>ОФИЦИАЛЬНОЕ ПЕЧАТНОЕ ИЗДАНИЕ ОРГАНОВ МЕСТНОГО САМОУПРАВЛЕНИЯ ШАРЬИНСКОГО МУНИЦИПАЛЬНОГО РАЙОНА</w:t>
                  </w:r>
                </w:p>
              </w:txbxContent>
            </v:textbox>
          </v:roundrect>
        </w:pict>
      </w:r>
    </w:p>
    <w:p w:rsidR="00C70231" w:rsidRPr="000F33EB" w:rsidRDefault="00C70231" w:rsidP="00C70231">
      <w:pPr>
        <w:pBdr>
          <w:bottom w:val="single" w:sz="4" w:space="1" w:color="auto"/>
        </w:pBdr>
        <w:spacing w:after="120" w:line="240" w:lineRule="auto"/>
        <w:ind w:left="284"/>
        <w:jc w:val="center"/>
        <w:rPr>
          <w:rFonts w:ascii="Times New Roman" w:eastAsia="Times New Roman" w:hAnsi="Times New Roman" w:cs="Times New Roman"/>
          <w:b/>
          <w:i/>
          <w:sz w:val="28"/>
          <w:szCs w:val="28"/>
        </w:rPr>
      </w:pPr>
    </w:p>
    <w:p w:rsidR="00C70231" w:rsidRPr="000F33EB" w:rsidRDefault="00C70231" w:rsidP="00C70231">
      <w:pPr>
        <w:pBdr>
          <w:bottom w:val="single" w:sz="4" w:space="1" w:color="auto"/>
        </w:pBdr>
        <w:spacing w:after="120" w:line="240" w:lineRule="auto"/>
        <w:ind w:left="284"/>
        <w:rPr>
          <w:rFonts w:ascii="Times New Roman" w:eastAsia="Times New Roman" w:hAnsi="Times New Roman" w:cs="Times New Roman"/>
          <w:b/>
          <w:i/>
          <w:sz w:val="28"/>
          <w:szCs w:val="28"/>
        </w:rPr>
      </w:pPr>
    </w:p>
    <w:p w:rsidR="00C70231" w:rsidRPr="000F33EB" w:rsidRDefault="002431D8" w:rsidP="00C70231">
      <w:pPr>
        <w:spacing w:after="120" w:line="240" w:lineRule="auto"/>
        <w:ind w:left="284"/>
        <w:jc w:val="both"/>
        <w:rPr>
          <w:rFonts w:ascii="Times New Roman" w:eastAsia="Times New Roman" w:hAnsi="Times New Roman" w:cs="Times New Roman"/>
          <w:b/>
          <w:sz w:val="24"/>
          <w:szCs w:val="24"/>
        </w:rPr>
      </w:pPr>
      <w:r w:rsidRPr="002431D8">
        <w:rPr>
          <w:rFonts w:ascii="Times New Roman" w:eastAsia="Times New Roman" w:hAnsi="Times New Roman" w:cs="Times New Roman"/>
          <w:noProof/>
          <w:sz w:val="24"/>
          <w:szCs w:val="24"/>
        </w:rPr>
        <w:pict>
          <v:shapetype id="_x0000_t202" coordsize="21600,21600" o:spt="202" path="m,l,21600r21600,l21600,xe">
            <v:stroke joinstyle="miter"/>
            <v:path gradientshapeok="t" o:connecttype="rect"/>
          </v:shapetype>
          <v:shape id="Поле 16" o:spid="_x0000_s1026" type="#_x0000_t202" style="position:absolute;left:0;text-align:left;margin-left:327pt;margin-top:3.9pt;width:136.65pt;height:92.95pt;z-index:251661312;visibility:visible;mso-wrap-style:square;mso-width-percent:0;mso-wrap-distance-left:9.05pt;mso-wrap-distance-top:0;mso-wrap-distance-right:9.05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" strokecolor="white" strokeweight=".5pt">
            <v:textbox style="mso-next-textbox:#Поле 16" inset="7.45pt,3.85pt,7.45pt,3.85pt">
              <w:txbxContent>
                <w:p w:rsidR="009435CD" w:rsidRPr="00A05F86" w:rsidRDefault="009435CD" w:rsidP="00C70231">
                  <w:pPr>
                    <w:spacing w:after="0" w:line="240" w:lineRule="auto"/>
                    <w:rPr>
                      <w:rFonts w:ascii="Arial" w:hAnsi="Arial" w:cs="Arial"/>
                      <w:b/>
                      <w:sz w:val="40"/>
                      <w:szCs w:val="40"/>
                    </w:rPr>
                  </w:pPr>
                  <w:r w:rsidRPr="00A05F86">
                    <w:rPr>
                      <w:rFonts w:ascii="Arial" w:hAnsi="Arial" w:cs="Arial"/>
                      <w:b/>
                      <w:sz w:val="40"/>
                      <w:szCs w:val="40"/>
                    </w:rPr>
                    <w:t xml:space="preserve">№ </w:t>
                  </w:r>
                  <w:r>
                    <w:rPr>
                      <w:rFonts w:ascii="Arial" w:hAnsi="Arial" w:cs="Arial"/>
                      <w:b/>
                      <w:sz w:val="40"/>
                      <w:szCs w:val="40"/>
                    </w:rPr>
                    <w:t>30</w:t>
                  </w:r>
                </w:p>
                <w:p w:rsidR="009435CD" w:rsidRDefault="009435CD" w:rsidP="00C70231">
                  <w:pPr>
                    <w:spacing w:after="0" w:line="240" w:lineRule="auto"/>
                    <w:rPr>
                      <w:rFonts w:ascii="Arial" w:hAnsi="Arial" w:cs="Arial"/>
                      <w:b/>
                      <w:sz w:val="40"/>
                      <w:szCs w:val="40"/>
                    </w:rPr>
                  </w:pPr>
                  <w:r>
                    <w:rPr>
                      <w:rFonts w:ascii="Arial" w:hAnsi="Arial" w:cs="Arial"/>
                      <w:b/>
                      <w:sz w:val="40"/>
                      <w:szCs w:val="40"/>
                    </w:rPr>
                    <w:t>22 сентября</w:t>
                  </w:r>
                </w:p>
                <w:p w:rsidR="009435CD" w:rsidRPr="00A05F86" w:rsidRDefault="009435CD" w:rsidP="00C70231">
                  <w:pPr>
                    <w:spacing w:after="0" w:line="240" w:lineRule="auto"/>
                    <w:rPr>
                      <w:rFonts w:ascii="Arial" w:hAnsi="Arial" w:cs="Arial"/>
                      <w:sz w:val="40"/>
                      <w:szCs w:val="40"/>
                    </w:rPr>
                  </w:pPr>
                  <w:r>
                    <w:rPr>
                      <w:rFonts w:ascii="Arial" w:hAnsi="Arial" w:cs="Arial"/>
                      <w:b/>
                      <w:sz w:val="40"/>
                      <w:szCs w:val="40"/>
                    </w:rPr>
                    <w:t>2020 года</w:t>
                  </w:r>
                </w:p>
              </w:txbxContent>
            </v:textbox>
          </v:shape>
        </w:pict>
      </w:r>
    </w:p>
    <w:p w:rsidR="0050246F" w:rsidRPr="000F33EB" w:rsidRDefault="0050246F" w:rsidP="00BF577B">
      <w:pPr>
        <w:shd w:val="clear" w:color="auto" w:fill="FFFFFF"/>
        <w:spacing w:after="0" w:line="240" w:lineRule="auto"/>
        <w:ind w:firstLine="709"/>
        <w:jc w:val="both"/>
        <w:rPr>
          <w:rFonts w:ascii="Times New Roman" w:hAnsi="Times New Roman" w:cs="Times New Roman"/>
          <w:color w:val="000000"/>
          <w:sz w:val="24"/>
          <w:szCs w:val="24"/>
        </w:rPr>
      </w:pPr>
    </w:p>
    <w:p w:rsidR="0050246F" w:rsidRPr="000F33EB" w:rsidRDefault="0050246F" w:rsidP="00BF577B">
      <w:pPr>
        <w:shd w:val="clear" w:color="auto" w:fill="FFFFFF"/>
        <w:spacing w:after="0" w:line="240" w:lineRule="auto"/>
        <w:ind w:firstLine="709"/>
        <w:jc w:val="both"/>
        <w:rPr>
          <w:rFonts w:ascii="Times New Roman" w:hAnsi="Times New Roman" w:cs="Times New Roman"/>
          <w:color w:val="000000"/>
          <w:sz w:val="24"/>
          <w:szCs w:val="24"/>
        </w:rPr>
      </w:pPr>
    </w:p>
    <w:p w:rsidR="0050246F" w:rsidRPr="000F33EB" w:rsidRDefault="0050246F" w:rsidP="00BF577B">
      <w:pPr>
        <w:shd w:val="clear" w:color="auto" w:fill="FFFFFF"/>
        <w:spacing w:after="0" w:line="240" w:lineRule="auto"/>
        <w:ind w:firstLine="709"/>
        <w:jc w:val="both"/>
        <w:rPr>
          <w:rFonts w:ascii="Times New Roman" w:hAnsi="Times New Roman" w:cs="Times New Roman"/>
          <w:color w:val="000000"/>
          <w:sz w:val="24"/>
          <w:szCs w:val="24"/>
        </w:rPr>
      </w:pPr>
    </w:p>
    <w:p w:rsidR="0050246F" w:rsidRPr="000F33EB" w:rsidRDefault="0050246F" w:rsidP="00BF577B">
      <w:pPr>
        <w:shd w:val="clear" w:color="auto" w:fill="FFFFFF"/>
        <w:spacing w:after="0" w:line="240" w:lineRule="auto"/>
        <w:ind w:firstLine="709"/>
        <w:jc w:val="both"/>
        <w:rPr>
          <w:rFonts w:ascii="Times New Roman" w:hAnsi="Times New Roman" w:cs="Times New Roman"/>
          <w:color w:val="000000"/>
          <w:sz w:val="24"/>
          <w:szCs w:val="24"/>
        </w:rPr>
      </w:pPr>
    </w:p>
    <w:p w:rsidR="0050246F" w:rsidRPr="000F33EB" w:rsidRDefault="0050246F" w:rsidP="0012120F">
      <w:pPr>
        <w:shd w:val="clear" w:color="auto" w:fill="FFFFFF"/>
        <w:spacing w:after="0" w:line="240" w:lineRule="auto"/>
        <w:ind w:firstLine="709"/>
        <w:jc w:val="both"/>
        <w:rPr>
          <w:rFonts w:ascii="Times New Roman" w:hAnsi="Times New Roman" w:cs="Times New Roman"/>
          <w:color w:val="000000"/>
          <w:sz w:val="24"/>
          <w:szCs w:val="24"/>
        </w:rPr>
      </w:pPr>
    </w:p>
    <w:p w:rsidR="000F33EB" w:rsidRPr="000F33EB" w:rsidRDefault="000F33EB" w:rsidP="0012120F">
      <w:pPr>
        <w:shd w:val="clear" w:color="auto" w:fill="FFFFFF"/>
        <w:spacing w:after="0" w:line="240" w:lineRule="auto"/>
        <w:ind w:firstLine="709"/>
        <w:jc w:val="both"/>
        <w:rPr>
          <w:rFonts w:ascii="Times New Roman" w:hAnsi="Times New Roman" w:cs="Times New Roman"/>
          <w:color w:val="000000"/>
          <w:sz w:val="24"/>
          <w:szCs w:val="24"/>
        </w:rPr>
      </w:pPr>
    </w:p>
    <w:p w:rsidR="000F33EB" w:rsidRPr="000F33EB" w:rsidRDefault="000F33EB" w:rsidP="0012120F">
      <w:pPr>
        <w:spacing w:after="0" w:line="240" w:lineRule="auto"/>
        <w:rPr>
          <w:rFonts w:ascii="Times New Roman" w:hAnsi="Times New Roman" w:cs="Times New Roman"/>
          <w:sz w:val="24"/>
          <w:szCs w:val="24"/>
        </w:rPr>
      </w:pPr>
      <w:r w:rsidRPr="000F33EB">
        <w:rPr>
          <w:rFonts w:ascii="Times New Roman" w:hAnsi="Times New Roman" w:cs="Times New Roman"/>
          <w:sz w:val="24"/>
          <w:szCs w:val="24"/>
        </w:rPr>
        <w:t>Экземпляр № ____</w:t>
      </w:r>
    </w:p>
    <w:p w:rsidR="000F33EB" w:rsidRPr="000F33EB" w:rsidRDefault="000F33EB" w:rsidP="0012120F">
      <w:pPr>
        <w:spacing w:before="120" w:after="0" w:line="240" w:lineRule="auto"/>
        <w:jc w:val="center"/>
        <w:rPr>
          <w:rFonts w:ascii="Times New Roman" w:hAnsi="Times New Roman" w:cs="Times New Roman"/>
          <w:b/>
          <w:sz w:val="24"/>
          <w:szCs w:val="24"/>
        </w:rPr>
      </w:pPr>
      <w:r w:rsidRPr="000F33EB">
        <w:rPr>
          <w:rFonts w:ascii="Times New Roman" w:hAnsi="Times New Roman" w:cs="Times New Roman"/>
          <w:b/>
          <w:sz w:val="24"/>
          <w:szCs w:val="24"/>
        </w:rPr>
        <w:t xml:space="preserve">Выборы главы </w:t>
      </w:r>
    </w:p>
    <w:p w:rsidR="000F33EB" w:rsidRPr="000F33EB" w:rsidRDefault="000F33EB" w:rsidP="001747C8">
      <w:pPr>
        <w:spacing w:after="0" w:line="240" w:lineRule="auto"/>
        <w:jc w:val="center"/>
        <w:rPr>
          <w:rFonts w:ascii="Times New Roman" w:hAnsi="Times New Roman" w:cs="Times New Roman"/>
          <w:b/>
          <w:sz w:val="24"/>
          <w:szCs w:val="24"/>
        </w:rPr>
      </w:pPr>
      <w:proofErr w:type="spellStart"/>
      <w:r w:rsidRPr="000F33EB">
        <w:rPr>
          <w:rFonts w:ascii="Times New Roman" w:hAnsi="Times New Roman" w:cs="Times New Roman"/>
          <w:b/>
          <w:sz w:val="24"/>
          <w:szCs w:val="24"/>
        </w:rPr>
        <w:t>Шарьинского</w:t>
      </w:r>
      <w:proofErr w:type="spellEnd"/>
      <w:r w:rsidRPr="000F33EB">
        <w:rPr>
          <w:rFonts w:ascii="Times New Roman" w:hAnsi="Times New Roman" w:cs="Times New Roman"/>
          <w:b/>
          <w:sz w:val="24"/>
          <w:szCs w:val="24"/>
        </w:rPr>
        <w:t xml:space="preserve"> муниципального района Костромской области</w:t>
      </w:r>
    </w:p>
    <w:p w:rsidR="000F33EB" w:rsidRPr="000F33EB" w:rsidRDefault="000F33EB" w:rsidP="001747C8">
      <w:pPr>
        <w:spacing w:after="0" w:line="240" w:lineRule="auto"/>
        <w:jc w:val="center"/>
        <w:rPr>
          <w:rFonts w:ascii="Times New Roman" w:hAnsi="Times New Roman" w:cs="Times New Roman"/>
          <w:b/>
          <w:sz w:val="24"/>
          <w:szCs w:val="24"/>
        </w:rPr>
      </w:pPr>
      <w:r w:rsidRPr="000F33EB">
        <w:rPr>
          <w:rFonts w:ascii="Times New Roman" w:hAnsi="Times New Roman" w:cs="Times New Roman"/>
          <w:b/>
          <w:sz w:val="24"/>
          <w:szCs w:val="24"/>
        </w:rPr>
        <w:t>13 сентября 2020 года</w:t>
      </w:r>
    </w:p>
    <w:p w:rsidR="000F33EB" w:rsidRPr="000F33EB" w:rsidRDefault="000F33EB" w:rsidP="001747C8">
      <w:pPr>
        <w:spacing w:after="0" w:line="240" w:lineRule="auto"/>
        <w:jc w:val="center"/>
        <w:rPr>
          <w:rFonts w:ascii="Times New Roman" w:hAnsi="Times New Roman" w:cs="Times New Roman"/>
          <w:b/>
          <w:sz w:val="24"/>
          <w:szCs w:val="24"/>
        </w:rPr>
      </w:pPr>
    </w:p>
    <w:p w:rsidR="000F33EB" w:rsidRPr="000F33EB" w:rsidRDefault="000F33EB" w:rsidP="001747C8">
      <w:pPr>
        <w:spacing w:after="0" w:line="240" w:lineRule="auto"/>
        <w:jc w:val="center"/>
        <w:rPr>
          <w:rFonts w:ascii="Times New Roman" w:hAnsi="Times New Roman" w:cs="Times New Roman"/>
          <w:b/>
          <w:sz w:val="24"/>
          <w:szCs w:val="24"/>
        </w:rPr>
      </w:pPr>
      <w:r w:rsidRPr="000F33EB">
        <w:rPr>
          <w:rFonts w:ascii="Times New Roman" w:hAnsi="Times New Roman" w:cs="Times New Roman"/>
          <w:b/>
          <w:sz w:val="24"/>
          <w:szCs w:val="24"/>
        </w:rPr>
        <w:t>ПРОТОКОЛ</w:t>
      </w:r>
    </w:p>
    <w:p w:rsidR="000F33EB" w:rsidRPr="000F33EB" w:rsidRDefault="000F33EB" w:rsidP="001747C8">
      <w:pPr>
        <w:spacing w:after="0" w:line="240" w:lineRule="auto"/>
        <w:rPr>
          <w:rFonts w:ascii="Times New Roman" w:hAnsi="Times New Roman" w:cs="Times New Roman"/>
          <w:b/>
          <w:sz w:val="24"/>
          <w:szCs w:val="24"/>
        </w:rPr>
      </w:pPr>
    </w:p>
    <w:p w:rsidR="000F33EB" w:rsidRPr="000F33EB" w:rsidRDefault="000F33EB" w:rsidP="001747C8">
      <w:pPr>
        <w:spacing w:after="0" w:line="240" w:lineRule="auto"/>
        <w:ind w:firstLine="14"/>
        <w:jc w:val="center"/>
        <w:rPr>
          <w:rFonts w:ascii="Times New Roman" w:hAnsi="Times New Roman" w:cs="Times New Roman"/>
          <w:b/>
          <w:sz w:val="24"/>
          <w:szCs w:val="24"/>
        </w:rPr>
      </w:pPr>
      <w:r w:rsidRPr="000F33EB">
        <w:rPr>
          <w:rFonts w:ascii="Times New Roman" w:hAnsi="Times New Roman" w:cs="Times New Roman"/>
          <w:b/>
          <w:sz w:val="24"/>
          <w:szCs w:val="24"/>
        </w:rPr>
        <w:t xml:space="preserve">избирательной комиссии </w:t>
      </w:r>
      <w:proofErr w:type="spellStart"/>
      <w:r w:rsidRPr="000F33EB">
        <w:rPr>
          <w:rFonts w:ascii="Times New Roman" w:hAnsi="Times New Roman" w:cs="Times New Roman"/>
          <w:b/>
          <w:sz w:val="24"/>
          <w:szCs w:val="24"/>
        </w:rPr>
        <w:t>Шарьинского</w:t>
      </w:r>
      <w:proofErr w:type="spellEnd"/>
      <w:r w:rsidRPr="000F33EB">
        <w:rPr>
          <w:rFonts w:ascii="Times New Roman" w:hAnsi="Times New Roman" w:cs="Times New Roman"/>
          <w:b/>
          <w:sz w:val="24"/>
          <w:szCs w:val="24"/>
        </w:rPr>
        <w:t xml:space="preserve"> муниципального района</w:t>
      </w:r>
      <w:r w:rsidRPr="000F33EB">
        <w:rPr>
          <w:rFonts w:ascii="Times New Roman" w:hAnsi="Times New Roman" w:cs="Times New Roman"/>
          <w:sz w:val="24"/>
          <w:szCs w:val="24"/>
        </w:rPr>
        <w:t xml:space="preserve"> </w:t>
      </w:r>
      <w:r w:rsidRPr="000F33EB">
        <w:rPr>
          <w:rFonts w:ascii="Times New Roman" w:hAnsi="Times New Roman" w:cs="Times New Roman"/>
          <w:b/>
          <w:sz w:val="24"/>
          <w:szCs w:val="24"/>
        </w:rPr>
        <w:t xml:space="preserve">Костромской области </w:t>
      </w:r>
    </w:p>
    <w:p w:rsidR="000F33EB" w:rsidRPr="000F33EB" w:rsidRDefault="000F33EB" w:rsidP="001747C8">
      <w:pPr>
        <w:spacing w:after="0" w:line="240" w:lineRule="auto"/>
        <w:ind w:firstLine="14"/>
        <w:jc w:val="center"/>
        <w:rPr>
          <w:rFonts w:ascii="Times New Roman" w:hAnsi="Times New Roman" w:cs="Times New Roman"/>
          <w:sz w:val="24"/>
          <w:szCs w:val="24"/>
        </w:rPr>
      </w:pPr>
      <w:r w:rsidRPr="000F33EB">
        <w:rPr>
          <w:rFonts w:ascii="Times New Roman" w:hAnsi="Times New Roman" w:cs="Times New Roman"/>
          <w:b/>
          <w:sz w:val="24"/>
          <w:szCs w:val="24"/>
        </w:rPr>
        <w:t xml:space="preserve">о результатах выборов главы </w:t>
      </w:r>
    </w:p>
    <w:p w:rsidR="000F33EB" w:rsidRPr="000F33EB" w:rsidRDefault="000F33EB" w:rsidP="001747C8">
      <w:pPr>
        <w:spacing w:after="0" w:line="240" w:lineRule="auto"/>
        <w:ind w:firstLine="14"/>
        <w:jc w:val="center"/>
        <w:rPr>
          <w:rFonts w:ascii="Times New Roman" w:hAnsi="Times New Roman" w:cs="Times New Roman"/>
          <w:sz w:val="24"/>
          <w:szCs w:val="24"/>
        </w:rPr>
      </w:pPr>
      <w:proofErr w:type="spellStart"/>
      <w:r w:rsidRPr="000F33EB">
        <w:rPr>
          <w:rFonts w:ascii="Times New Roman" w:hAnsi="Times New Roman" w:cs="Times New Roman"/>
          <w:b/>
          <w:sz w:val="24"/>
          <w:szCs w:val="24"/>
        </w:rPr>
        <w:t>Шарьинского</w:t>
      </w:r>
      <w:proofErr w:type="spellEnd"/>
      <w:r w:rsidRPr="000F33EB">
        <w:rPr>
          <w:rFonts w:ascii="Times New Roman" w:hAnsi="Times New Roman" w:cs="Times New Roman"/>
          <w:b/>
          <w:sz w:val="24"/>
          <w:szCs w:val="24"/>
        </w:rPr>
        <w:t xml:space="preserve"> муниципального района Костромской области </w:t>
      </w:r>
    </w:p>
    <w:p w:rsidR="000F33EB" w:rsidRPr="000F33EB" w:rsidRDefault="000F33EB" w:rsidP="001747C8">
      <w:pPr>
        <w:pStyle w:val="4"/>
        <w:spacing w:before="0" w:line="240" w:lineRule="auto"/>
        <w:rPr>
          <w:rFonts w:ascii="Times New Roman" w:hAnsi="Times New Roman" w:cs="Times New Roman"/>
          <w:caps/>
          <w:sz w:val="24"/>
          <w:szCs w:val="24"/>
        </w:rPr>
      </w:pPr>
    </w:p>
    <w:tbl>
      <w:tblPr>
        <w:tblW w:w="9781" w:type="dxa"/>
        <w:tblInd w:w="70" w:type="dxa"/>
        <w:tblLayout w:type="fixed"/>
        <w:tblCellMar>
          <w:left w:w="70" w:type="dxa"/>
          <w:right w:w="70" w:type="dxa"/>
        </w:tblCellMar>
        <w:tblLook w:val="0000"/>
      </w:tblPr>
      <w:tblGrid>
        <w:gridCol w:w="8931"/>
        <w:gridCol w:w="283"/>
        <w:gridCol w:w="567"/>
      </w:tblGrid>
      <w:tr w:rsidR="000F33EB" w:rsidRPr="000F33EB" w:rsidTr="000F33EB">
        <w:trPr>
          <w:cantSplit/>
          <w:trHeight w:val="256"/>
        </w:trPr>
        <w:tc>
          <w:tcPr>
            <w:tcW w:w="8931" w:type="dxa"/>
            <w:tcBorders>
              <w:top w:val="nil"/>
              <w:left w:val="nil"/>
              <w:bottom w:val="nil"/>
              <w:right w:val="nil"/>
            </w:tcBorders>
            <w:vAlign w:val="bottom"/>
          </w:tcPr>
          <w:p w:rsidR="000F33EB" w:rsidRPr="000F33EB" w:rsidRDefault="000F33EB" w:rsidP="001747C8">
            <w:pPr>
              <w:pStyle w:val="1e"/>
              <w:jc w:val="left"/>
              <w:rPr>
                <w:sz w:val="24"/>
                <w:szCs w:val="24"/>
              </w:rPr>
            </w:pPr>
            <w:r w:rsidRPr="000F33EB">
              <w:rPr>
                <w:sz w:val="24"/>
                <w:szCs w:val="24"/>
              </w:rPr>
              <w:t xml:space="preserve">Число участковых избирательных комиссий </w:t>
            </w:r>
          </w:p>
        </w:tc>
        <w:tc>
          <w:tcPr>
            <w:tcW w:w="283" w:type="dxa"/>
            <w:tcBorders>
              <w:top w:val="nil"/>
              <w:left w:val="nil"/>
              <w:bottom w:val="nil"/>
              <w:right w:val="nil"/>
            </w:tcBorders>
          </w:tcPr>
          <w:p w:rsidR="000F33EB" w:rsidRPr="000F33EB" w:rsidRDefault="000F33EB" w:rsidP="001747C8">
            <w:pPr>
              <w:spacing w:after="0" w:line="240" w:lineRule="auto"/>
              <w:rPr>
                <w:rFonts w:ascii="Times New Roman" w:hAnsi="Times New Roman" w:cs="Times New Roman"/>
                <w:sz w:val="24"/>
                <w:szCs w:val="24"/>
              </w:rPr>
            </w:pPr>
          </w:p>
        </w:tc>
        <w:tc>
          <w:tcPr>
            <w:tcW w:w="567" w:type="dxa"/>
            <w:tcBorders>
              <w:top w:val="nil"/>
              <w:left w:val="nil"/>
              <w:bottom w:val="single" w:sz="2" w:space="0" w:color="auto"/>
              <w:right w:val="nil"/>
            </w:tcBorders>
            <w:vAlign w:val="bottom"/>
          </w:tcPr>
          <w:p w:rsidR="000F33EB" w:rsidRPr="000F33EB" w:rsidRDefault="000F33EB" w:rsidP="001747C8">
            <w:pPr>
              <w:pStyle w:val="af1"/>
              <w:jc w:val="center"/>
            </w:pPr>
            <w:r w:rsidRPr="000F33EB">
              <w:t>16</w:t>
            </w:r>
          </w:p>
        </w:tc>
      </w:tr>
      <w:tr w:rsidR="000F33EB" w:rsidRPr="000F33EB" w:rsidTr="000F33EB">
        <w:trPr>
          <w:cantSplit/>
          <w:trHeight w:val="473"/>
        </w:trPr>
        <w:tc>
          <w:tcPr>
            <w:tcW w:w="8931" w:type="dxa"/>
            <w:tcBorders>
              <w:top w:val="nil"/>
              <w:left w:val="nil"/>
              <w:bottom w:val="nil"/>
              <w:right w:val="nil"/>
            </w:tcBorders>
            <w:vAlign w:val="bottom"/>
          </w:tcPr>
          <w:p w:rsidR="000F33EB" w:rsidRPr="000F33EB" w:rsidRDefault="000F33EB" w:rsidP="001747C8">
            <w:pPr>
              <w:spacing w:after="0" w:line="240" w:lineRule="auto"/>
              <w:rPr>
                <w:rFonts w:ascii="Times New Roman" w:hAnsi="Times New Roman" w:cs="Times New Roman"/>
                <w:spacing w:val="-4"/>
                <w:sz w:val="24"/>
                <w:szCs w:val="24"/>
              </w:rPr>
            </w:pPr>
            <w:r w:rsidRPr="000F33EB">
              <w:rPr>
                <w:rFonts w:ascii="Times New Roman" w:hAnsi="Times New Roman" w:cs="Times New Roman"/>
                <w:spacing w:val="-4"/>
                <w:sz w:val="24"/>
                <w:szCs w:val="24"/>
              </w:rPr>
              <w:t>Число поступивших протоколов участковых избирательных комиссий об итогах голосования, на основании которых составлен данный протокол</w:t>
            </w:r>
          </w:p>
        </w:tc>
        <w:tc>
          <w:tcPr>
            <w:tcW w:w="283" w:type="dxa"/>
            <w:tcBorders>
              <w:top w:val="nil"/>
              <w:left w:val="nil"/>
              <w:bottom w:val="nil"/>
              <w:right w:val="nil"/>
            </w:tcBorders>
          </w:tcPr>
          <w:p w:rsidR="000F33EB" w:rsidRPr="000F33EB" w:rsidRDefault="000F33EB" w:rsidP="001747C8">
            <w:pPr>
              <w:spacing w:after="0" w:line="240" w:lineRule="auto"/>
              <w:rPr>
                <w:rFonts w:ascii="Times New Roman" w:hAnsi="Times New Roman" w:cs="Times New Roman"/>
                <w:sz w:val="24"/>
                <w:szCs w:val="24"/>
              </w:rPr>
            </w:pPr>
          </w:p>
          <w:p w:rsidR="000F33EB" w:rsidRPr="000F33EB" w:rsidRDefault="000F33EB" w:rsidP="001747C8">
            <w:pPr>
              <w:spacing w:after="0" w:line="240" w:lineRule="auto"/>
              <w:rPr>
                <w:rFonts w:ascii="Times New Roman" w:hAnsi="Times New Roman" w:cs="Times New Roman"/>
                <w:sz w:val="24"/>
                <w:szCs w:val="24"/>
              </w:rPr>
            </w:pPr>
          </w:p>
        </w:tc>
        <w:tc>
          <w:tcPr>
            <w:tcW w:w="567" w:type="dxa"/>
            <w:tcBorders>
              <w:top w:val="single" w:sz="2" w:space="0" w:color="auto"/>
              <w:left w:val="nil"/>
              <w:bottom w:val="single" w:sz="2" w:space="0" w:color="auto"/>
              <w:right w:val="nil"/>
            </w:tcBorders>
            <w:vAlign w:val="bottom"/>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16</w:t>
            </w:r>
          </w:p>
        </w:tc>
      </w:tr>
      <w:tr w:rsidR="000F33EB" w:rsidRPr="000F33EB" w:rsidTr="000F33EB">
        <w:trPr>
          <w:cantSplit/>
          <w:trHeight w:val="300"/>
        </w:trPr>
        <w:tc>
          <w:tcPr>
            <w:tcW w:w="8931" w:type="dxa"/>
            <w:tcBorders>
              <w:top w:val="nil"/>
              <w:left w:val="nil"/>
              <w:bottom w:val="nil"/>
              <w:right w:val="nil"/>
            </w:tcBorders>
            <w:vAlign w:val="bottom"/>
          </w:tcPr>
          <w:p w:rsidR="000F33EB" w:rsidRPr="000F33EB" w:rsidRDefault="000F33EB" w:rsidP="001747C8">
            <w:pPr>
              <w:pStyle w:val="af1"/>
              <w:rPr>
                <w:spacing w:val="-4"/>
              </w:rPr>
            </w:pPr>
            <w:r w:rsidRPr="000F33EB">
              <w:rPr>
                <w:spacing w:val="-4"/>
              </w:rPr>
              <w:t>Число избирательных участков, итоги голосования по которым были признаны недействительными</w:t>
            </w:r>
          </w:p>
        </w:tc>
        <w:tc>
          <w:tcPr>
            <w:tcW w:w="283" w:type="dxa"/>
            <w:tcBorders>
              <w:top w:val="nil"/>
              <w:left w:val="nil"/>
              <w:bottom w:val="nil"/>
              <w:right w:val="nil"/>
            </w:tcBorders>
          </w:tcPr>
          <w:p w:rsidR="000F33EB" w:rsidRPr="000F33EB" w:rsidRDefault="000F33EB" w:rsidP="001747C8">
            <w:pPr>
              <w:spacing w:after="0" w:line="240" w:lineRule="auto"/>
              <w:ind w:firstLine="782"/>
              <w:jc w:val="both"/>
              <w:rPr>
                <w:rFonts w:ascii="Times New Roman" w:hAnsi="Times New Roman" w:cs="Times New Roman"/>
                <w:sz w:val="24"/>
                <w:szCs w:val="24"/>
              </w:rPr>
            </w:pPr>
          </w:p>
        </w:tc>
        <w:tc>
          <w:tcPr>
            <w:tcW w:w="567" w:type="dxa"/>
            <w:tcBorders>
              <w:top w:val="single" w:sz="2" w:space="0" w:color="auto"/>
              <w:left w:val="nil"/>
              <w:bottom w:val="single" w:sz="2" w:space="0" w:color="auto"/>
              <w:right w:val="nil"/>
            </w:tcBorders>
            <w:vAlign w:val="bottom"/>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r>
      <w:tr w:rsidR="000F33EB" w:rsidRPr="000F33EB" w:rsidTr="000F33EB">
        <w:trPr>
          <w:cantSplit/>
          <w:trHeight w:val="495"/>
        </w:trPr>
        <w:tc>
          <w:tcPr>
            <w:tcW w:w="8931" w:type="dxa"/>
            <w:tcBorders>
              <w:top w:val="nil"/>
              <w:left w:val="nil"/>
              <w:bottom w:val="nil"/>
              <w:right w:val="nil"/>
            </w:tcBorders>
            <w:vAlign w:val="bottom"/>
          </w:tcPr>
          <w:p w:rsidR="000F33EB" w:rsidRPr="000F33EB" w:rsidRDefault="000F33EB" w:rsidP="001747C8">
            <w:pPr>
              <w:pStyle w:val="af1"/>
              <w:rPr>
                <w:spacing w:val="2"/>
              </w:rPr>
            </w:pPr>
            <w:r w:rsidRPr="000F33EB">
              <w:rPr>
                <w:spacing w:val="2"/>
              </w:rPr>
              <w:t>Суммарное число избирателей, внесенных в списки избирателей на момент окончания голосования на избирательных участках, итоги голосования по которым были признаны недействительными</w:t>
            </w:r>
          </w:p>
        </w:tc>
        <w:tc>
          <w:tcPr>
            <w:tcW w:w="283" w:type="dxa"/>
            <w:tcBorders>
              <w:top w:val="nil"/>
              <w:left w:val="nil"/>
              <w:bottom w:val="nil"/>
              <w:right w:val="nil"/>
            </w:tcBorders>
          </w:tcPr>
          <w:p w:rsidR="000F33EB" w:rsidRPr="000F33EB" w:rsidRDefault="000F33EB" w:rsidP="001747C8">
            <w:pPr>
              <w:spacing w:after="0" w:line="240" w:lineRule="auto"/>
              <w:ind w:firstLine="782"/>
              <w:jc w:val="both"/>
              <w:rPr>
                <w:rFonts w:ascii="Times New Roman" w:hAnsi="Times New Roman" w:cs="Times New Roman"/>
                <w:sz w:val="24"/>
                <w:szCs w:val="24"/>
              </w:rPr>
            </w:pPr>
          </w:p>
        </w:tc>
        <w:tc>
          <w:tcPr>
            <w:tcW w:w="567" w:type="dxa"/>
            <w:tcBorders>
              <w:top w:val="single" w:sz="2" w:space="0" w:color="auto"/>
              <w:left w:val="nil"/>
              <w:bottom w:val="single" w:sz="2" w:space="0" w:color="auto"/>
              <w:right w:val="nil"/>
            </w:tcBorders>
            <w:vAlign w:val="bottom"/>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r>
    </w:tbl>
    <w:p w:rsidR="000F33EB" w:rsidRPr="000F33EB" w:rsidRDefault="000F33EB" w:rsidP="001747C8">
      <w:pPr>
        <w:pStyle w:val="af1"/>
        <w:ind w:firstLine="142"/>
        <w:jc w:val="both"/>
      </w:pPr>
      <w:r w:rsidRPr="000F33EB">
        <w:t xml:space="preserve">После предварительной проверки правильности составления протоколов участковых избирательных комиссий об </w:t>
      </w:r>
      <w:r w:rsidRPr="000F33EB">
        <w:rPr>
          <w:spacing w:val="-4"/>
        </w:rPr>
        <w:t>итогах голосования путем суммирования данных, содержащихся в указанных протоколах</w:t>
      </w:r>
      <w:r w:rsidRPr="000F33EB">
        <w:t xml:space="preserve">, избирательная комиссия муниципального образования </w:t>
      </w:r>
      <w:r w:rsidRPr="000F33EB">
        <w:rPr>
          <w:b/>
          <w:bCs/>
          <w:spacing w:val="22"/>
        </w:rPr>
        <w:t>определила:</w:t>
      </w:r>
    </w:p>
    <w:tbl>
      <w:tblPr>
        <w:tblW w:w="98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tblPr>
      <w:tblGrid>
        <w:gridCol w:w="464"/>
        <w:gridCol w:w="4344"/>
        <w:gridCol w:w="1000"/>
        <w:gridCol w:w="1000"/>
        <w:gridCol w:w="1000"/>
        <w:gridCol w:w="1000"/>
        <w:gridCol w:w="1001"/>
      </w:tblGrid>
      <w:tr w:rsidR="000F33EB" w:rsidRPr="000F33EB" w:rsidTr="00A1095E">
        <w:trPr>
          <w:cantSplit/>
        </w:trPr>
        <w:tc>
          <w:tcPr>
            <w:tcW w:w="464" w:type="dxa"/>
            <w:tcMar>
              <w:left w:w="28" w:type="dxa"/>
              <w:right w:w="28" w:type="dxa"/>
            </w:tcMar>
          </w:tcPr>
          <w:p w:rsidR="000F33EB" w:rsidRPr="000F33EB" w:rsidRDefault="000F33EB" w:rsidP="001747C8">
            <w:pPr>
              <w:pStyle w:val="af1"/>
              <w:jc w:val="center"/>
              <w:rPr>
                <w:bCs/>
              </w:rPr>
            </w:pPr>
            <w:r w:rsidRPr="000F33EB">
              <w:rPr>
                <w:bCs/>
              </w:rPr>
              <w:lastRenderedPageBreak/>
              <w:t>1</w:t>
            </w:r>
          </w:p>
        </w:tc>
        <w:tc>
          <w:tcPr>
            <w:tcW w:w="4344" w:type="dxa"/>
            <w:tcMar>
              <w:top w:w="28" w:type="dxa"/>
              <w:left w:w="57" w:type="dxa"/>
              <w:bottom w:w="28" w:type="dxa"/>
              <w:right w:w="28" w:type="dxa"/>
            </w:tcMar>
          </w:tcPr>
          <w:p w:rsidR="000F33EB" w:rsidRPr="000F33EB" w:rsidRDefault="000F33EB" w:rsidP="001747C8">
            <w:pPr>
              <w:pStyle w:val="af1"/>
              <w:rPr>
                <w:bCs/>
              </w:rPr>
            </w:pPr>
            <w:r w:rsidRPr="000F33EB">
              <w:rPr>
                <w:bCs/>
              </w:rPr>
              <w:t>Число избирателей, внесенных в списки</w:t>
            </w:r>
          </w:p>
          <w:p w:rsidR="000F33EB" w:rsidRPr="000F33EB" w:rsidRDefault="000F33EB" w:rsidP="001747C8">
            <w:pPr>
              <w:pStyle w:val="af1"/>
              <w:rPr>
                <w:bCs/>
              </w:rPr>
            </w:pPr>
            <w:r w:rsidRPr="000F33EB">
              <w:rPr>
                <w:bCs/>
              </w:rPr>
              <w:t>избирателей на момент окончания голосования</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7</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3</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8</w:t>
            </w:r>
          </w:p>
        </w:tc>
        <w:tc>
          <w:tcPr>
            <w:tcW w:w="1001"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9</w:t>
            </w:r>
          </w:p>
        </w:tc>
      </w:tr>
      <w:tr w:rsidR="000F33EB" w:rsidRPr="000F33EB" w:rsidTr="00A1095E">
        <w:trPr>
          <w:cantSplit/>
        </w:trPr>
        <w:tc>
          <w:tcPr>
            <w:tcW w:w="464" w:type="dxa"/>
            <w:tcMar>
              <w:left w:w="28" w:type="dxa"/>
              <w:right w:w="28" w:type="dxa"/>
            </w:tcMar>
          </w:tcPr>
          <w:p w:rsidR="000F33EB" w:rsidRPr="000F33EB" w:rsidRDefault="000F33EB" w:rsidP="001747C8">
            <w:pPr>
              <w:spacing w:after="0" w:line="240" w:lineRule="auto"/>
              <w:jc w:val="center"/>
              <w:rPr>
                <w:rFonts w:ascii="Times New Roman" w:hAnsi="Times New Roman" w:cs="Times New Roman"/>
                <w:bCs/>
                <w:sz w:val="24"/>
                <w:szCs w:val="24"/>
              </w:rPr>
            </w:pPr>
            <w:r w:rsidRPr="000F33EB">
              <w:rPr>
                <w:rFonts w:ascii="Times New Roman" w:hAnsi="Times New Roman" w:cs="Times New Roman"/>
                <w:bCs/>
                <w:sz w:val="24"/>
                <w:szCs w:val="24"/>
              </w:rPr>
              <w:t>2</w:t>
            </w:r>
          </w:p>
        </w:tc>
        <w:tc>
          <w:tcPr>
            <w:tcW w:w="4344" w:type="dxa"/>
            <w:tcMar>
              <w:top w:w="28" w:type="dxa"/>
              <w:left w:w="57" w:type="dxa"/>
              <w:bottom w:w="28" w:type="dxa"/>
              <w:right w:w="57" w:type="dxa"/>
            </w:tcMar>
          </w:tcPr>
          <w:p w:rsidR="000F33EB" w:rsidRPr="000F33EB" w:rsidRDefault="000F33EB" w:rsidP="001747C8">
            <w:pPr>
              <w:spacing w:after="0" w:line="240" w:lineRule="auto"/>
              <w:rPr>
                <w:rFonts w:ascii="Times New Roman" w:hAnsi="Times New Roman" w:cs="Times New Roman"/>
                <w:bCs/>
                <w:spacing w:val="-6"/>
                <w:sz w:val="24"/>
                <w:szCs w:val="24"/>
              </w:rPr>
            </w:pPr>
            <w:r w:rsidRPr="000F33EB">
              <w:rPr>
                <w:rFonts w:ascii="Times New Roman" w:hAnsi="Times New Roman" w:cs="Times New Roman"/>
                <w:bCs/>
                <w:spacing w:val="-4"/>
                <w:sz w:val="24"/>
                <w:szCs w:val="24"/>
              </w:rPr>
              <w:t>Число избирательных бюллетеней, полученных</w:t>
            </w:r>
          </w:p>
          <w:p w:rsidR="000F33EB" w:rsidRPr="000F33EB" w:rsidRDefault="000F33EB" w:rsidP="001747C8">
            <w:pPr>
              <w:spacing w:after="0" w:line="240" w:lineRule="auto"/>
              <w:rPr>
                <w:rFonts w:ascii="Times New Roman" w:hAnsi="Times New Roman" w:cs="Times New Roman"/>
                <w:bCs/>
                <w:spacing w:val="-6"/>
                <w:sz w:val="24"/>
                <w:szCs w:val="24"/>
              </w:rPr>
            </w:pPr>
            <w:r w:rsidRPr="000F33EB">
              <w:rPr>
                <w:rFonts w:ascii="Times New Roman" w:hAnsi="Times New Roman" w:cs="Times New Roman"/>
                <w:bCs/>
                <w:spacing w:val="-6"/>
                <w:sz w:val="24"/>
                <w:szCs w:val="24"/>
              </w:rPr>
              <w:t>участковыми избирательными комиссиями</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6</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5</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8</w:t>
            </w:r>
          </w:p>
        </w:tc>
        <w:tc>
          <w:tcPr>
            <w:tcW w:w="1001"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r>
      <w:tr w:rsidR="000F33EB" w:rsidRPr="000F33EB" w:rsidTr="00A1095E">
        <w:trPr>
          <w:cantSplit/>
        </w:trPr>
        <w:tc>
          <w:tcPr>
            <w:tcW w:w="464" w:type="dxa"/>
            <w:tcMar>
              <w:left w:w="28" w:type="dxa"/>
              <w:right w:w="28" w:type="dxa"/>
            </w:tcMar>
          </w:tcPr>
          <w:p w:rsidR="000F33EB" w:rsidRPr="000F33EB" w:rsidRDefault="000F33EB" w:rsidP="001747C8">
            <w:pPr>
              <w:spacing w:after="0" w:line="240" w:lineRule="auto"/>
              <w:jc w:val="center"/>
              <w:rPr>
                <w:rFonts w:ascii="Times New Roman" w:hAnsi="Times New Roman" w:cs="Times New Roman"/>
                <w:bCs/>
                <w:sz w:val="24"/>
                <w:szCs w:val="24"/>
              </w:rPr>
            </w:pPr>
            <w:r w:rsidRPr="000F33EB">
              <w:rPr>
                <w:rFonts w:ascii="Times New Roman" w:hAnsi="Times New Roman" w:cs="Times New Roman"/>
                <w:bCs/>
                <w:sz w:val="24"/>
                <w:szCs w:val="24"/>
              </w:rPr>
              <w:t>3</w:t>
            </w:r>
          </w:p>
        </w:tc>
        <w:tc>
          <w:tcPr>
            <w:tcW w:w="4344" w:type="dxa"/>
            <w:tcMar>
              <w:top w:w="28" w:type="dxa"/>
              <w:left w:w="57" w:type="dxa"/>
              <w:bottom w:w="28" w:type="dxa"/>
              <w:right w:w="57" w:type="dxa"/>
            </w:tcMar>
          </w:tcPr>
          <w:p w:rsidR="000F33EB" w:rsidRPr="000F33EB" w:rsidRDefault="000F33EB" w:rsidP="001747C8">
            <w:pPr>
              <w:spacing w:after="0" w:line="240" w:lineRule="auto"/>
              <w:rPr>
                <w:rFonts w:ascii="Times New Roman" w:hAnsi="Times New Roman" w:cs="Times New Roman"/>
                <w:bCs/>
                <w:sz w:val="24"/>
                <w:szCs w:val="24"/>
              </w:rPr>
            </w:pPr>
            <w:r w:rsidRPr="000F33EB">
              <w:rPr>
                <w:rFonts w:ascii="Times New Roman" w:hAnsi="Times New Roman" w:cs="Times New Roman"/>
                <w:bCs/>
                <w:spacing w:val="-2"/>
                <w:sz w:val="24"/>
                <w:szCs w:val="24"/>
              </w:rPr>
              <w:t>Число избирательных бюллетеней, выданных</w:t>
            </w:r>
          </w:p>
          <w:p w:rsidR="000F33EB" w:rsidRPr="000F33EB" w:rsidRDefault="000F33EB" w:rsidP="001747C8">
            <w:pPr>
              <w:spacing w:after="0" w:line="240" w:lineRule="auto"/>
              <w:rPr>
                <w:rFonts w:ascii="Times New Roman" w:hAnsi="Times New Roman" w:cs="Times New Roman"/>
                <w:bCs/>
                <w:sz w:val="24"/>
                <w:szCs w:val="24"/>
              </w:rPr>
            </w:pPr>
            <w:r w:rsidRPr="000F33EB">
              <w:rPr>
                <w:rFonts w:ascii="Times New Roman" w:hAnsi="Times New Roman" w:cs="Times New Roman"/>
                <w:bCs/>
                <w:sz w:val="24"/>
                <w:szCs w:val="24"/>
              </w:rPr>
              <w:t>избирателям, проголосовавшим досрочно</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1</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7</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5</w:t>
            </w:r>
          </w:p>
        </w:tc>
        <w:tc>
          <w:tcPr>
            <w:tcW w:w="1001"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9</w:t>
            </w:r>
          </w:p>
        </w:tc>
      </w:tr>
      <w:tr w:rsidR="000F33EB" w:rsidRPr="000F33EB" w:rsidTr="00A1095E">
        <w:trPr>
          <w:cantSplit/>
        </w:trPr>
        <w:tc>
          <w:tcPr>
            <w:tcW w:w="464" w:type="dxa"/>
            <w:tcMar>
              <w:left w:w="28" w:type="dxa"/>
              <w:right w:w="28" w:type="dxa"/>
            </w:tcMar>
          </w:tcPr>
          <w:p w:rsidR="000F33EB" w:rsidRPr="000F33EB" w:rsidRDefault="000F33EB" w:rsidP="001747C8">
            <w:pPr>
              <w:spacing w:after="0" w:line="240" w:lineRule="auto"/>
              <w:jc w:val="center"/>
              <w:rPr>
                <w:rFonts w:ascii="Times New Roman" w:hAnsi="Times New Roman" w:cs="Times New Roman"/>
                <w:bCs/>
                <w:sz w:val="24"/>
                <w:szCs w:val="24"/>
              </w:rPr>
            </w:pPr>
            <w:r w:rsidRPr="000F33EB">
              <w:rPr>
                <w:rFonts w:ascii="Times New Roman" w:hAnsi="Times New Roman" w:cs="Times New Roman"/>
                <w:bCs/>
                <w:sz w:val="24"/>
                <w:szCs w:val="24"/>
              </w:rPr>
              <w:t>4</w:t>
            </w:r>
          </w:p>
        </w:tc>
        <w:tc>
          <w:tcPr>
            <w:tcW w:w="4344" w:type="dxa"/>
            <w:tcMar>
              <w:top w:w="28" w:type="dxa"/>
              <w:left w:w="57" w:type="dxa"/>
              <w:bottom w:w="28" w:type="dxa"/>
              <w:right w:w="57" w:type="dxa"/>
            </w:tcMar>
          </w:tcPr>
          <w:p w:rsidR="000F33EB" w:rsidRPr="000F33EB" w:rsidRDefault="000F33EB" w:rsidP="001747C8">
            <w:pPr>
              <w:pStyle w:val="af1"/>
              <w:rPr>
                <w:bCs/>
                <w:i/>
                <w:iCs/>
              </w:rPr>
            </w:pPr>
            <w:r w:rsidRPr="000F33EB">
              <w:rPr>
                <w:i/>
              </w:rPr>
              <w:t xml:space="preserve">Число избирательных бюллетеней, выданных </w:t>
            </w:r>
            <w:r w:rsidRPr="000F33EB">
              <w:rPr>
                <w:i/>
              </w:rPr>
              <w:br/>
              <w:t xml:space="preserve">избирателям, проголосовавшим досрочно </w:t>
            </w:r>
            <w:r w:rsidRPr="000F33EB">
              <w:rPr>
                <w:i/>
              </w:rPr>
              <w:br/>
              <w:t xml:space="preserve">в помещении избирательной комиссии </w:t>
            </w:r>
            <w:r w:rsidRPr="000F33EB">
              <w:rPr>
                <w:i/>
              </w:rPr>
              <w:br/>
              <w:t>муниципального образования</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3</w:t>
            </w:r>
          </w:p>
        </w:tc>
        <w:tc>
          <w:tcPr>
            <w:tcW w:w="1001"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4</w:t>
            </w:r>
          </w:p>
        </w:tc>
      </w:tr>
      <w:tr w:rsidR="000F33EB" w:rsidRPr="000F33EB" w:rsidTr="00A1095E">
        <w:trPr>
          <w:cantSplit/>
        </w:trPr>
        <w:tc>
          <w:tcPr>
            <w:tcW w:w="464" w:type="dxa"/>
            <w:tcMar>
              <w:left w:w="28" w:type="dxa"/>
              <w:right w:w="28" w:type="dxa"/>
            </w:tcMar>
          </w:tcPr>
          <w:p w:rsidR="000F33EB" w:rsidRPr="000F33EB" w:rsidRDefault="000F33EB" w:rsidP="001747C8">
            <w:pPr>
              <w:spacing w:after="0" w:line="240" w:lineRule="auto"/>
              <w:jc w:val="center"/>
              <w:rPr>
                <w:rFonts w:ascii="Times New Roman" w:hAnsi="Times New Roman" w:cs="Times New Roman"/>
                <w:bCs/>
                <w:sz w:val="24"/>
                <w:szCs w:val="24"/>
              </w:rPr>
            </w:pPr>
            <w:r w:rsidRPr="000F33EB">
              <w:rPr>
                <w:rFonts w:ascii="Times New Roman" w:hAnsi="Times New Roman" w:cs="Times New Roman"/>
                <w:bCs/>
                <w:sz w:val="24"/>
                <w:szCs w:val="24"/>
              </w:rPr>
              <w:t>5</w:t>
            </w:r>
          </w:p>
        </w:tc>
        <w:tc>
          <w:tcPr>
            <w:tcW w:w="4344" w:type="dxa"/>
            <w:tcMar>
              <w:top w:w="28" w:type="dxa"/>
              <w:left w:w="57" w:type="dxa"/>
              <w:bottom w:w="28" w:type="dxa"/>
              <w:right w:w="57" w:type="dxa"/>
            </w:tcMar>
          </w:tcPr>
          <w:p w:rsidR="000F33EB" w:rsidRPr="000F33EB" w:rsidRDefault="000F33EB" w:rsidP="001747C8">
            <w:pPr>
              <w:spacing w:after="0" w:line="240" w:lineRule="auto"/>
              <w:rPr>
                <w:rFonts w:ascii="Times New Roman" w:hAnsi="Times New Roman" w:cs="Times New Roman"/>
                <w:bCs/>
                <w:sz w:val="24"/>
                <w:szCs w:val="24"/>
              </w:rPr>
            </w:pPr>
            <w:r w:rsidRPr="000F33EB">
              <w:rPr>
                <w:rFonts w:ascii="Times New Roman" w:hAnsi="Times New Roman" w:cs="Times New Roman"/>
                <w:bCs/>
                <w:sz w:val="24"/>
                <w:szCs w:val="24"/>
              </w:rPr>
              <w:t>Число избирательных бюллетеней, выданных</w:t>
            </w:r>
          </w:p>
          <w:p w:rsidR="000F33EB" w:rsidRPr="000F33EB" w:rsidRDefault="000F33EB" w:rsidP="001747C8">
            <w:pPr>
              <w:pStyle w:val="af1"/>
              <w:rPr>
                <w:bCs/>
              </w:rPr>
            </w:pPr>
            <w:r w:rsidRPr="000F33EB">
              <w:rPr>
                <w:bCs/>
              </w:rPr>
              <w:t>избирателям в помещениях для голосования</w:t>
            </w:r>
          </w:p>
          <w:p w:rsidR="000F33EB" w:rsidRPr="000F33EB" w:rsidRDefault="000F33EB" w:rsidP="001747C8">
            <w:pPr>
              <w:spacing w:after="0" w:line="240" w:lineRule="auto"/>
              <w:rPr>
                <w:rFonts w:ascii="Times New Roman" w:hAnsi="Times New Roman" w:cs="Times New Roman"/>
                <w:bCs/>
                <w:sz w:val="24"/>
                <w:szCs w:val="24"/>
              </w:rPr>
            </w:pPr>
            <w:r w:rsidRPr="000F33EB">
              <w:rPr>
                <w:rFonts w:ascii="Times New Roman" w:hAnsi="Times New Roman" w:cs="Times New Roman"/>
                <w:bCs/>
                <w:sz w:val="24"/>
                <w:szCs w:val="24"/>
              </w:rPr>
              <w:t>в день голосования</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1</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3</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5</w:t>
            </w:r>
          </w:p>
        </w:tc>
        <w:tc>
          <w:tcPr>
            <w:tcW w:w="1001"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9</w:t>
            </w:r>
          </w:p>
        </w:tc>
      </w:tr>
      <w:tr w:rsidR="000F33EB" w:rsidRPr="000F33EB" w:rsidTr="00A1095E">
        <w:trPr>
          <w:cantSplit/>
        </w:trPr>
        <w:tc>
          <w:tcPr>
            <w:tcW w:w="464" w:type="dxa"/>
            <w:tcMar>
              <w:left w:w="28" w:type="dxa"/>
              <w:right w:w="28" w:type="dxa"/>
            </w:tcMar>
          </w:tcPr>
          <w:p w:rsidR="000F33EB" w:rsidRPr="000F33EB" w:rsidRDefault="000F33EB" w:rsidP="001747C8">
            <w:pPr>
              <w:spacing w:after="0" w:line="240" w:lineRule="auto"/>
              <w:jc w:val="center"/>
              <w:rPr>
                <w:rFonts w:ascii="Times New Roman" w:hAnsi="Times New Roman" w:cs="Times New Roman"/>
                <w:bCs/>
                <w:sz w:val="24"/>
                <w:szCs w:val="24"/>
              </w:rPr>
            </w:pPr>
            <w:r w:rsidRPr="000F33EB">
              <w:rPr>
                <w:rFonts w:ascii="Times New Roman" w:hAnsi="Times New Roman" w:cs="Times New Roman"/>
                <w:bCs/>
                <w:sz w:val="24"/>
                <w:szCs w:val="24"/>
              </w:rPr>
              <w:t>6</w:t>
            </w:r>
          </w:p>
        </w:tc>
        <w:tc>
          <w:tcPr>
            <w:tcW w:w="4344" w:type="dxa"/>
            <w:tcMar>
              <w:top w:w="28" w:type="dxa"/>
              <w:left w:w="57" w:type="dxa"/>
              <w:bottom w:w="28" w:type="dxa"/>
              <w:right w:w="57" w:type="dxa"/>
            </w:tcMar>
          </w:tcPr>
          <w:p w:rsidR="000F33EB" w:rsidRPr="000F33EB" w:rsidRDefault="000F33EB" w:rsidP="001747C8">
            <w:pPr>
              <w:spacing w:after="0" w:line="240" w:lineRule="auto"/>
              <w:rPr>
                <w:rFonts w:ascii="Times New Roman" w:hAnsi="Times New Roman" w:cs="Times New Roman"/>
                <w:bCs/>
                <w:sz w:val="24"/>
                <w:szCs w:val="24"/>
              </w:rPr>
            </w:pPr>
            <w:r w:rsidRPr="000F33EB">
              <w:rPr>
                <w:rFonts w:ascii="Times New Roman" w:hAnsi="Times New Roman" w:cs="Times New Roman"/>
                <w:bCs/>
                <w:spacing w:val="-2"/>
                <w:sz w:val="24"/>
                <w:szCs w:val="24"/>
              </w:rPr>
              <w:t>Число избирательных бюллетеней, выданных</w:t>
            </w:r>
          </w:p>
          <w:p w:rsidR="000F33EB" w:rsidRPr="000F33EB" w:rsidRDefault="000F33EB" w:rsidP="001747C8">
            <w:pPr>
              <w:spacing w:after="0" w:line="240" w:lineRule="auto"/>
              <w:rPr>
                <w:rFonts w:ascii="Times New Roman" w:hAnsi="Times New Roman" w:cs="Times New Roman"/>
                <w:bCs/>
                <w:sz w:val="24"/>
                <w:szCs w:val="24"/>
              </w:rPr>
            </w:pPr>
            <w:r w:rsidRPr="000F33EB">
              <w:rPr>
                <w:rFonts w:ascii="Times New Roman" w:hAnsi="Times New Roman" w:cs="Times New Roman"/>
                <w:bCs/>
                <w:sz w:val="24"/>
                <w:szCs w:val="24"/>
              </w:rPr>
              <w:t>избирателям, проголосовавшим вне помещений</w:t>
            </w:r>
          </w:p>
          <w:p w:rsidR="000F33EB" w:rsidRPr="000F33EB" w:rsidRDefault="000F33EB" w:rsidP="001747C8">
            <w:pPr>
              <w:spacing w:after="0" w:line="240" w:lineRule="auto"/>
              <w:rPr>
                <w:rFonts w:ascii="Times New Roman" w:hAnsi="Times New Roman" w:cs="Times New Roman"/>
                <w:bCs/>
                <w:sz w:val="24"/>
                <w:szCs w:val="24"/>
              </w:rPr>
            </w:pPr>
            <w:r w:rsidRPr="000F33EB">
              <w:rPr>
                <w:rFonts w:ascii="Times New Roman" w:hAnsi="Times New Roman" w:cs="Times New Roman"/>
                <w:bCs/>
                <w:sz w:val="24"/>
                <w:szCs w:val="24"/>
              </w:rPr>
              <w:t>для голосования в день голосования</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2</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2</w:t>
            </w:r>
          </w:p>
        </w:tc>
        <w:tc>
          <w:tcPr>
            <w:tcW w:w="1001"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r>
      <w:tr w:rsidR="000F33EB" w:rsidRPr="000F33EB" w:rsidTr="00A1095E">
        <w:trPr>
          <w:cantSplit/>
        </w:trPr>
        <w:tc>
          <w:tcPr>
            <w:tcW w:w="464" w:type="dxa"/>
            <w:tcMar>
              <w:left w:w="28" w:type="dxa"/>
              <w:right w:w="28" w:type="dxa"/>
            </w:tcMar>
          </w:tcPr>
          <w:p w:rsidR="000F33EB" w:rsidRPr="000F33EB" w:rsidRDefault="000F33EB" w:rsidP="001747C8">
            <w:pPr>
              <w:spacing w:after="0" w:line="240" w:lineRule="auto"/>
              <w:jc w:val="center"/>
              <w:rPr>
                <w:rFonts w:ascii="Times New Roman" w:hAnsi="Times New Roman" w:cs="Times New Roman"/>
                <w:bCs/>
                <w:sz w:val="24"/>
                <w:szCs w:val="24"/>
              </w:rPr>
            </w:pPr>
            <w:r w:rsidRPr="000F33EB">
              <w:rPr>
                <w:rFonts w:ascii="Times New Roman" w:hAnsi="Times New Roman" w:cs="Times New Roman"/>
                <w:bCs/>
                <w:sz w:val="24"/>
                <w:szCs w:val="24"/>
              </w:rPr>
              <w:t>7</w:t>
            </w:r>
          </w:p>
        </w:tc>
        <w:tc>
          <w:tcPr>
            <w:tcW w:w="4344" w:type="dxa"/>
            <w:tcMar>
              <w:top w:w="28" w:type="dxa"/>
              <w:left w:w="57" w:type="dxa"/>
              <w:bottom w:w="28" w:type="dxa"/>
              <w:right w:w="57" w:type="dxa"/>
            </w:tcMar>
          </w:tcPr>
          <w:p w:rsidR="000F33EB" w:rsidRPr="000F33EB" w:rsidRDefault="000F33EB" w:rsidP="001747C8">
            <w:pPr>
              <w:pStyle w:val="af1"/>
              <w:rPr>
                <w:spacing w:val="-2"/>
              </w:rPr>
            </w:pPr>
            <w:r w:rsidRPr="000F33EB">
              <w:rPr>
                <w:spacing w:val="-2"/>
              </w:rPr>
              <w:t>Число погашенных избирательных бюллетеней</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3</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2</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7</w:t>
            </w:r>
          </w:p>
        </w:tc>
        <w:tc>
          <w:tcPr>
            <w:tcW w:w="1001"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6</w:t>
            </w:r>
          </w:p>
        </w:tc>
      </w:tr>
      <w:tr w:rsidR="000F33EB" w:rsidRPr="000F33EB" w:rsidTr="00A1095E">
        <w:trPr>
          <w:cantSplit/>
        </w:trPr>
        <w:tc>
          <w:tcPr>
            <w:tcW w:w="464" w:type="dxa"/>
            <w:tcMar>
              <w:left w:w="28" w:type="dxa"/>
              <w:right w:w="28" w:type="dxa"/>
            </w:tcMar>
          </w:tcPr>
          <w:p w:rsidR="000F33EB" w:rsidRPr="000F33EB" w:rsidRDefault="000F33EB" w:rsidP="001747C8">
            <w:pPr>
              <w:spacing w:after="0" w:line="240" w:lineRule="auto"/>
              <w:jc w:val="center"/>
              <w:rPr>
                <w:rFonts w:ascii="Times New Roman" w:hAnsi="Times New Roman" w:cs="Times New Roman"/>
                <w:bCs/>
                <w:sz w:val="24"/>
                <w:szCs w:val="24"/>
              </w:rPr>
            </w:pPr>
            <w:r w:rsidRPr="000F33EB">
              <w:rPr>
                <w:rFonts w:ascii="Times New Roman" w:hAnsi="Times New Roman" w:cs="Times New Roman"/>
                <w:bCs/>
                <w:sz w:val="24"/>
                <w:szCs w:val="24"/>
              </w:rPr>
              <w:t>8</w:t>
            </w:r>
          </w:p>
        </w:tc>
        <w:tc>
          <w:tcPr>
            <w:tcW w:w="4344" w:type="dxa"/>
            <w:tcMar>
              <w:top w:w="28" w:type="dxa"/>
              <w:left w:w="57" w:type="dxa"/>
              <w:bottom w:w="28" w:type="dxa"/>
              <w:right w:w="57" w:type="dxa"/>
            </w:tcMar>
          </w:tcPr>
          <w:p w:rsidR="000F33EB" w:rsidRPr="000F33EB" w:rsidRDefault="000F33EB" w:rsidP="001747C8">
            <w:pPr>
              <w:spacing w:after="0" w:line="240" w:lineRule="auto"/>
              <w:rPr>
                <w:rFonts w:ascii="Times New Roman" w:hAnsi="Times New Roman" w:cs="Times New Roman"/>
                <w:b/>
                <w:spacing w:val="-2"/>
                <w:sz w:val="24"/>
                <w:szCs w:val="24"/>
              </w:rPr>
            </w:pPr>
            <w:r w:rsidRPr="000F33EB">
              <w:rPr>
                <w:rFonts w:ascii="Times New Roman" w:hAnsi="Times New Roman" w:cs="Times New Roman"/>
                <w:bCs/>
                <w:spacing w:val="-2"/>
                <w:sz w:val="24"/>
                <w:szCs w:val="24"/>
              </w:rPr>
              <w:t>Число избирательных бюллетеней, содержащихся в переносных ящиках для голосования</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1</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2</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5</w:t>
            </w:r>
          </w:p>
        </w:tc>
        <w:tc>
          <w:tcPr>
            <w:tcW w:w="1001"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8</w:t>
            </w:r>
          </w:p>
        </w:tc>
      </w:tr>
      <w:tr w:rsidR="000F33EB" w:rsidRPr="000F33EB" w:rsidTr="00A1095E">
        <w:trPr>
          <w:cantSplit/>
        </w:trPr>
        <w:tc>
          <w:tcPr>
            <w:tcW w:w="464" w:type="dxa"/>
            <w:tcMar>
              <w:left w:w="28" w:type="dxa"/>
              <w:right w:w="28" w:type="dxa"/>
            </w:tcMar>
          </w:tcPr>
          <w:p w:rsidR="000F33EB" w:rsidRPr="000F33EB" w:rsidRDefault="000F33EB" w:rsidP="001747C8">
            <w:pPr>
              <w:spacing w:after="0" w:line="240" w:lineRule="auto"/>
              <w:jc w:val="center"/>
              <w:rPr>
                <w:rFonts w:ascii="Times New Roman" w:hAnsi="Times New Roman" w:cs="Times New Roman"/>
                <w:bCs/>
                <w:sz w:val="24"/>
                <w:szCs w:val="24"/>
              </w:rPr>
            </w:pPr>
            <w:r w:rsidRPr="000F33EB">
              <w:rPr>
                <w:rFonts w:ascii="Times New Roman" w:hAnsi="Times New Roman" w:cs="Times New Roman"/>
                <w:bCs/>
                <w:sz w:val="24"/>
                <w:szCs w:val="24"/>
              </w:rPr>
              <w:t>9</w:t>
            </w:r>
          </w:p>
        </w:tc>
        <w:tc>
          <w:tcPr>
            <w:tcW w:w="4344" w:type="dxa"/>
            <w:tcMar>
              <w:top w:w="28" w:type="dxa"/>
              <w:left w:w="57" w:type="dxa"/>
              <w:bottom w:w="28" w:type="dxa"/>
              <w:right w:w="57" w:type="dxa"/>
            </w:tcMar>
          </w:tcPr>
          <w:p w:rsidR="000F33EB" w:rsidRPr="000F33EB" w:rsidRDefault="000F33EB" w:rsidP="001747C8">
            <w:pPr>
              <w:spacing w:after="0" w:line="240" w:lineRule="auto"/>
              <w:rPr>
                <w:rFonts w:ascii="Times New Roman" w:hAnsi="Times New Roman" w:cs="Times New Roman"/>
                <w:bCs/>
                <w:sz w:val="24"/>
                <w:szCs w:val="24"/>
              </w:rPr>
            </w:pPr>
            <w:r w:rsidRPr="000F33EB">
              <w:rPr>
                <w:rFonts w:ascii="Times New Roman" w:hAnsi="Times New Roman" w:cs="Times New Roman"/>
                <w:bCs/>
                <w:spacing w:val="-2"/>
                <w:sz w:val="24"/>
                <w:szCs w:val="24"/>
              </w:rPr>
              <w:t>Число избирательных бюллетеней, содержащихся в стационарных ящиках для голосования</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2</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7</w:t>
            </w:r>
          </w:p>
        </w:tc>
        <w:tc>
          <w:tcPr>
            <w:tcW w:w="1001"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8</w:t>
            </w:r>
          </w:p>
        </w:tc>
      </w:tr>
      <w:tr w:rsidR="000F33EB" w:rsidRPr="000F33EB" w:rsidTr="00A1095E">
        <w:trPr>
          <w:cantSplit/>
        </w:trPr>
        <w:tc>
          <w:tcPr>
            <w:tcW w:w="464" w:type="dxa"/>
            <w:tcMar>
              <w:left w:w="28" w:type="dxa"/>
              <w:right w:w="28" w:type="dxa"/>
            </w:tcMar>
          </w:tcPr>
          <w:p w:rsidR="000F33EB" w:rsidRPr="000F33EB" w:rsidRDefault="000F33EB" w:rsidP="001747C8">
            <w:pPr>
              <w:spacing w:after="0" w:line="240" w:lineRule="auto"/>
              <w:jc w:val="center"/>
              <w:rPr>
                <w:rFonts w:ascii="Times New Roman" w:hAnsi="Times New Roman" w:cs="Times New Roman"/>
                <w:bCs/>
                <w:sz w:val="24"/>
                <w:szCs w:val="24"/>
              </w:rPr>
            </w:pPr>
            <w:r w:rsidRPr="000F33EB">
              <w:rPr>
                <w:rFonts w:ascii="Times New Roman" w:hAnsi="Times New Roman" w:cs="Times New Roman"/>
                <w:bCs/>
                <w:sz w:val="24"/>
                <w:szCs w:val="24"/>
              </w:rPr>
              <w:t>10</w:t>
            </w:r>
          </w:p>
        </w:tc>
        <w:tc>
          <w:tcPr>
            <w:tcW w:w="4344" w:type="dxa"/>
            <w:tcMar>
              <w:top w:w="28" w:type="dxa"/>
              <w:left w:w="57" w:type="dxa"/>
              <w:bottom w:w="28" w:type="dxa"/>
              <w:right w:w="57" w:type="dxa"/>
            </w:tcMar>
          </w:tcPr>
          <w:p w:rsidR="000F33EB" w:rsidRPr="000F33EB" w:rsidRDefault="000F33EB" w:rsidP="001747C8">
            <w:pPr>
              <w:spacing w:after="0" w:line="240" w:lineRule="auto"/>
              <w:rPr>
                <w:rFonts w:ascii="Times New Roman" w:hAnsi="Times New Roman" w:cs="Times New Roman"/>
                <w:bCs/>
                <w:sz w:val="24"/>
                <w:szCs w:val="24"/>
                <w:lang w:val="en-US"/>
              </w:rPr>
            </w:pPr>
            <w:r w:rsidRPr="000F33EB">
              <w:rPr>
                <w:rFonts w:ascii="Times New Roman" w:hAnsi="Times New Roman" w:cs="Times New Roman"/>
                <w:bCs/>
                <w:sz w:val="24"/>
                <w:szCs w:val="24"/>
              </w:rPr>
              <w:t xml:space="preserve">Число </w:t>
            </w:r>
            <w:proofErr w:type="gramStart"/>
            <w:r w:rsidRPr="000F33EB">
              <w:rPr>
                <w:rFonts w:ascii="Times New Roman" w:hAnsi="Times New Roman" w:cs="Times New Roman"/>
                <w:bCs/>
                <w:sz w:val="24"/>
                <w:szCs w:val="24"/>
              </w:rPr>
              <w:t>недействительных</w:t>
            </w:r>
            <w:proofErr w:type="gramEnd"/>
            <w:r w:rsidRPr="000F33EB">
              <w:rPr>
                <w:rFonts w:ascii="Times New Roman" w:hAnsi="Times New Roman" w:cs="Times New Roman"/>
                <w:bCs/>
                <w:sz w:val="24"/>
                <w:szCs w:val="24"/>
              </w:rPr>
              <w:t xml:space="preserve"> избирательных</w:t>
            </w:r>
          </w:p>
          <w:p w:rsidR="000F33EB" w:rsidRPr="000F33EB" w:rsidRDefault="000F33EB" w:rsidP="001747C8">
            <w:pPr>
              <w:spacing w:after="0" w:line="240" w:lineRule="auto"/>
              <w:rPr>
                <w:rFonts w:ascii="Times New Roman" w:hAnsi="Times New Roman" w:cs="Times New Roman"/>
                <w:bCs/>
                <w:spacing w:val="-2"/>
                <w:sz w:val="24"/>
                <w:szCs w:val="24"/>
              </w:rPr>
            </w:pPr>
            <w:r w:rsidRPr="000F33EB">
              <w:rPr>
                <w:rFonts w:ascii="Times New Roman" w:hAnsi="Times New Roman" w:cs="Times New Roman"/>
                <w:bCs/>
                <w:sz w:val="24"/>
                <w:szCs w:val="24"/>
              </w:rPr>
              <w:t>бюллетеней</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7</w:t>
            </w:r>
          </w:p>
        </w:tc>
        <w:tc>
          <w:tcPr>
            <w:tcW w:w="1001"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9</w:t>
            </w:r>
          </w:p>
        </w:tc>
      </w:tr>
      <w:tr w:rsidR="000F33EB" w:rsidRPr="000F33EB" w:rsidTr="00A1095E">
        <w:trPr>
          <w:cantSplit/>
        </w:trPr>
        <w:tc>
          <w:tcPr>
            <w:tcW w:w="464" w:type="dxa"/>
            <w:tcMar>
              <w:left w:w="28" w:type="dxa"/>
              <w:right w:w="28" w:type="dxa"/>
            </w:tcMar>
          </w:tcPr>
          <w:p w:rsidR="000F33EB" w:rsidRPr="000F33EB" w:rsidRDefault="000F33EB" w:rsidP="001747C8">
            <w:pPr>
              <w:spacing w:after="0" w:line="240" w:lineRule="auto"/>
              <w:jc w:val="center"/>
              <w:rPr>
                <w:rFonts w:ascii="Times New Roman" w:hAnsi="Times New Roman" w:cs="Times New Roman"/>
                <w:bCs/>
                <w:sz w:val="24"/>
                <w:szCs w:val="24"/>
              </w:rPr>
            </w:pPr>
            <w:r w:rsidRPr="000F33EB">
              <w:rPr>
                <w:rFonts w:ascii="Times New Roman" w:hAnsi="Times New Roman" w:cs="Times New Roman"/>
                <w:bCs/>
                <w:sz w:val="24"/>
                <w:szCs w:val="24"/>
              </w:rPr>
              <w:t>11</w:t>
            </w:r>
          </w:p>
        </w:tc>
        <w:tc>
          <w:tcPr>
            <w:tcW w:w="4344" w:type="dxa"/>
            <w:tcMar>
              <w:top w:w="28" w:type="dxa"/>
              <w:left w:w="57" w:type="dxa"/>
              <w:bottom w:w="28" w:type="dxa"/>
              <w:right w:w="57" w:type="dxa"/>
            </w:tcMar>
          </w:tcPr>
          <w:p w:rsidR="000F33EB" w:rsidRPr="000F33EB" w:rsidRDefault="000F33EB" w:rsidP="001747C8">
            <w:pPr>
              <w:spacing w:after="0" w:line="240" w:lineRule="auto"/>
              <w:rPr>
                <w:rFonts w:ascii="Times New Roman" w:hAnsi="Times New Roman" w:cs="Times New Roman"/>
                <w:bCs/>
                <w:sz w:val="24"/>
                <w:szCs w:val="24"/>
                <w:lang w:val="en-US"/>
              </w:rPr>
            </w:pPr>
            <w:r w:rsidRPr="000F33EB">
              <w:rPr>
                <w:rFonts w:ascii="Times New Roman" w:hAnsi="Times New Roman" w:cs="Times New Roman"/>
                <w:bCs/>
                <w:sz w:val="24"/>
                <w:szCs w:val="24"/>
              </w:rPr>
              <w:t xml:space="preserve">Число </w:t>
            </w:r>
            <w:proofErr w:type="gramStart"/>
            <w:r w:rsidRPr="000F33EB">
              <w:rPr>
                <w:rFonts w:ascii="Times New Roman" w:hAnsi="Times New Roman" w:cs="Times New Roman"/>
                <w:bCs/>
                <w:sz w:val="24"/>
                <w:szCs w:val="24"/>
              </w:rPr>
              <w:t>действительных</w:t>
            </w:r>
            <w:proofErr w:type="gramEnd"/>
            <w:r w:rsidRPr="000F33EB">
              <w:rPr>
                <w:rFonts w:ascii="Times New Roman" w:hAnsi="Times New Roman" w:cs="Times New Roman"/>
                <w:bCs/>
                <w:sz w:val="24"/>
                <w:szCs w:val="24"/>
              </w:rPr>
              <w:t xml:space="preserve"> избирательных</w:t>
            </w:r>
          </w:p>
          <w:p w:rsidR="000F33EB" w:rsidRPr="000F33EB" w:rsidRDefault="000F33EB" w:rsidP="001747C8">
            <w:pPr>
              <w:pStyle w:val="8"/>
              <w:spacing w:before="0" w:line="240" w:lineRule="auto"/>
              <w:rPr>
                <w:rFonts w:ascii="Times New Roman" w:hAnsi="Times New Roman" w:cs="Times New Roman"/>
                <w:b/>
                <w:sz w:val="24"/>
                <w:szCs w:val="24"/>
              </w:rPr>
            </w:pPr>
            <w:r w:rsidRPr="000F33EB">
              <w:rPr>
                <w:rFonts w:ascii="Times New Roman" w:hAnsi="Times New Roman" w:cs="Times New Roman"/>
                <w:sz w:val="24"/>
                <w:szCs w:val="24"/>
              </w:rPr>
              <w:t xml:space="preserve">бюллетеней </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3</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2</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5</w:t>
            </w:r>
          </w:p>
        </w:tc>
        <w:tc>
          <w:tcPr>
            <w:tcW w:w="1001"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7</w:t>
            </w:r>
          </w:p>
        </w:tc>
      </w:tr>
      <w:tr w:rsidR="000F33EB" w:rsidRPr="000F33EB" w:rsidTr="00A1095E">
        <w:trPr>
          <w:cantSplit/>
        </w:trPr>
        <w:tc>
          <w:tcPr>
            <w:tcW w:w="464" w:type="dxa"/>
            <w:tcMar>
              <w:left w:w="28" w:type="dxa"/>
              <w:right w:w="28" w:type="dxa"/>
            </w:tcMar>
          </w:tcPr>
          <w:p w:rsidR="000F33EB" w:rsidRPr="000F33EB" w:rsidRDefault="000F33EB" w:rsidP="001747C8">
            <w:pPr>
              <w:spacing w:after="0" w:line="240" w:lineRule="auto"/>
              <w:jc w:val="center"/>
              <w:rPr>
                <w:rFonts w:ascii="Times New Roman" w:hAnsi="Times New Roman" w:cs="Times New Roman"/>
                <w:bCs/>
                <w:sz w:val="24"/>
                <w:szCs w:val="24"/>
              </w:rPr>
            </w:pPr>
            <w:r w:rsidRPr="000F33EB">
              <w:rPr>
                <w:rFonts w:ascii="Times New Roman" w:hAnsi="Times New Roman" w:cs="Times New Roman"/>
                <w:bCs/>
                <w:sz w:val="24"/>
                <w:szCs w:val="24"/>
              </w:rPr>
              <w:t>12</w:t>
            </w:r>
          </w:p>
        </w:tc>
        <w:tc>
          <w:tcPr>
            <w:tcW w:w="4344" w:type="dxa"/>
            <w:tcMar>
              <w:top w:w="28" w:type="dxa"/>
              <w:left w:w="57" w:type="dxa"/>
              <w:bottom w:w="28" w:type="dxa"/>
              <w:right w:w="57" w:type="dxa"/>
            </w:tcMar>
          </w:tcPr>
          <w:p w:rsidR="000F33EB" w:rsidRPr="000F33EB" w:rsidRDefault="000F33EB" w:rsidP="001747C8">
            <w:pPr>
              <w:spacing w:after="0" w:line="240" w:lineRule="auto"/>
              <w:rPr>
                <w:rFonts w:ascii="Times New Roman" w:hAnsi="Times New Roman" w:cs="Times New Roman"/>
                <w:bCs/>
                <w:sz w:val="24"/>
                <w:szCs w:val="24"/>
              </w:rPr>
            </w:pPr>
            <w:r w:rsidRPr="000F33EB">
              <w:rPr>
                <w:rFonts w:ascii="Times New Roman" w:hAnsi="Times New Roman" w:cs="Times New Roman"/>
                <w:bCs/>
                <w:sz w:val="24"/>
                <w:szCs w:val="24"/>
              </w:rPr>
              <w:t>Число утраченных избирательных бюллетеней</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c>
          <w:tcPr>
            <w:tcW w:w="1001"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r>
      <w:tr w:rsidR="000F33EB" w:rsidRPr="000F33EB" w:rsidTr="00A1095E">
        <w:trPr>
          <w:cantSplit/>
        </w:trPr>
        <w:tc>
          <w:tcPr>
            <w:tcW w:w="464" w:type="dxa"/>
            <w:tcMar>
              <w:left w:w="28" w:type="dxa"/>
              <w:right w:w="28" w:type="dxa"/>
            </w:tcMar>
          </w:tcPr>
          <w:p w:rsidR="000F33EB" w:rsidRPr="000F33EB" w:rsidRDefault="000F33EB" w:rsidP="001747C8">
            <w:pPr>
              <w:spacing w:after="0" w:line="240" w:lineRule="auto"/>
              <w:jc w:val="center"/>
              <w:rPr>
                <w:rFonts w:ascii="Times New Roman" w:hAnsi="Times New Roman" w:cs="Times New Roman"/>
                <w:bCs/>
                <w:sz w:val="24"/>
                <w:szCs w:val="24"/>
              </w:rPr>
            </w:pPr>
            <w:r w:rsidRPr="000F33EB">
              <w:rPr>
                <w:rFonts w:ascii="Times New Roman" w:hAnsi="Times New Roman" w:cs="Times New Roman"/>
                <w:bCs/>
                <w:sz w:val="24"/>
                <w:szCs w:val="24"/>
              </w:rPr>
              <w:t>13</w:t>
            </w:r>
          </w:p>
        </w:tc>
        <w:tc>
          <w:tcPr>
            <w:tcW w:w="4344" w:type="dxa"/>
            <w:tcMar>
              <w:top w:w="28" w:type="dxa"/>
              <w:left w:w="57" w:type="dxa"/>
              <w:bottom w:w="28" w:type="dxa"/>
              <w:right w:w="57" w:type="dxa"/>
            </w:tcMar>
          </w:tcPr>
          <w:p w:rsidR="000F33EB" w:rsidRPr="000F33EB" w:rsidRDefault="000F33EB" w:rsidP="001747C8">
            <w:pPr>
              <w:spacing w:after="0" w:line="240" w:lineRule="auto"/>
              <w:rPr>
                <w:rFonts w:ascii="Times New Roman" w:hAnsi="Times New Roman" w:cs="Times New Roman"/>
                <w:bCs/>
                <w:sz w:val="24"/>
                <w:szCs w:val="24"/>
              </w:rPr>
            </w:pPr>
            <w:r w:rsidRPr="000F33EB">
              <w:rPr>
                <w:rFonts w:ascii="Times New Roman" w:hAnsi="Times New Roman" w:cs="Times New Roman"/>
                <w:bCs/>
                <w:sz w:val="24"/>
                <w:szCs w:val="24"/>
              </w:rPr>
              <w:t>Число избирательных бюллетеней, не учтенных при получении</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c>
          <w:tcPr>
            <w:tcW w:w="1001"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r>
    </w:tbl>
    <w:p w:rsidR="000F33EB" w:rsidRPr="000F33EB" w:rsidRDefault="000F33EB" w:rsidP="001747C8">
      <w:pPr>
        <w:spacing w:after="0" w:line="240" w:lineRule="auto"/>
        <w:rPr>
          <w:rFonts w:ascii="Times New Roman" w:hAnsi="Times New Roman" w:cs="Times New Roman"/>
          <w:sz w:val="24"/>
          <w:szCs w:val="24"/>
        </w:rPr>
      </w:pPr>
    </w:p>
    <w:tbl>
      <w:tblPr>
        <w:tblW w:w="9809" w:type="dxa"/>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tblPr>
      <w:tblGrid>
        <w:gridCol w:w="464"/>
        <w:gridCol w:w="4344"/>
        <w:gridCol w:w="1000"/>
        <w:gridCol w:w="1000"/>
        <w:gridCol w:w="1000"/>
        <w:gridCol w:w="1000"/>
        <w:gridCol w:w="1001"/>
      </w:tblGrid>
      <w:tr w:rsidR="000F33EB" w:rsidRPr="000F33EB" w:rsidTr="000F33EB">
        <w:trPr>
          <w:cantSplit/>
        </w:trPr>
        <w:tc>
          <w:tcPr>
            <w:tcW w:w="4808" w:type="dxa"/>
            <w:gridSpan w:val="2"/>
          </w:tcPr>
          <w:p w:rsidR="000F33EB" w:rsidRPr="000F33EB" w:rsidRDefault="000F33EB" w:rsidP="001747C8">
            <w:pPr>
              <w:pStyle w:val="39"/>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Фамилии, имена, отчества</w:t>
            </w:r>
          </w:p>
          <w:p w:rsidR="000F33EB" w:rsidRPr="000F33EB" w:rsidRDefault="000F33EB" w:rsidP="001747C8">
            <w:pPr>
              <w:pStyle w:val="39"/>
              <w:spacing w:after="0" w:line="240" w:lineRule="auto"/>
              <w:jc w:val="center"/>
              <w:rPr>
                <w:rFonts w:ascii="Times New Roman" w:hAnsi="Times New Roman" w:cs="Times New Roman"/>
                <w:sz w:val="24"/>
                <w:szCs w:val="24"/>
              </w:rPr>
            </w:pPr>
            <w:proofErr w:type="gramStart"/>
            <w:r w:rsidRPr="000F33EB">
              <w:rPr>
                <w:rFonts w:ascii="Times New Roman" w:hAnsi="Times New Roman" w:cs="Times New Roman"/>
                <w:sz w:val="24"/>
                <w:szCs w:val="24"/>
              </w:rPr>
              <w:t>внесенных</w:t>
            </w:r>
            <w:proofErr w:type="gramEnd"/>
            <w:r w:rsidRPr="000F33EB">
              <w:rPr>
                <w:rFonts w:ascii="Times New Roman" w:hAnsi="Times New Roman" w:cs="Times New Roman"/>
                <w:sz w:val="24"/>
                <w:szCs w:val="24"/>
              </w:rPr>
              <w:t xml:space="preserve"> в избирательный бюллетень</w:t>
            </w:r>
          </w:p>
          <w:p w:rsidR="000F33EB" w:rsidRPr="000F33EB" w:rsidRDefault="000F33EB" w:rsidP="001747C8">
            <w:pPr>
              <w:spacing w:after="0" w:line="240" w:lineRule="auto"/>
              <w:jc w:val="center"/>
              <w:rPr>
                <w:rFonts w:ascii="Times New Roman" w:hAnsi="Times New Roman" w:cs="Times New Roman"/>
                <w:b/>
                <w:sz w:val="24"/>
                <w:szCs w:val="24"/>
              </w:rPr>
            </w:pPr>
            <w:r w:rsidRPr="000F33EB">
              <w:rPr>
                <w:rFonts w:ascii="Times New Roman" w:hAnsi="Times New Roman" w:cs="Times New Roman"/>
                <w:b/>
                <w:sz w:val="24"/>
                <w:szCs w:val="24"/>
              </w:rPr>
              <w:t>зарегистрированных кандидатов</w:t>
            </w:r>
          </w:p>
        </w:tc>
        <w:tc>
          <w:tcPr>
            <w:tcW w:w="5001" w:type="dxa"/>
            <w:gridSpan w:val="5"/>
            <w:vAlign w:val="center"/>
          </w:tcPr>
          <w:p w:rsidR="000F33EB" w:rsidRPr="000F33EB" w:rsidRDefault="000F33EB" w:rsidP="001747C8">
            <w:pPr>
              <w:spacing w:after="0" w:line="240" w:lineRule="auto"/>
              <w:jc w:val="center"/>
              <w:rPr>
                <w:rFonts w:ascii="Times New Roman" w:hAnsi="Times New Roman" w:cs="Times New Roman"/>
                <w:b/>
                <w:sz w:val="24"/>
                <w:szCs w:val="24"/>
              </w:rPr>
            </w:pPr>
            <w:r w:rsidRPr="000F33EB">
              <w:rPr>
                <w:rFonts w:ascii="Times New Roman" w:hAnsi="Times New Roman" w:cs="Times New Roman"/>
                <w:b/>
                <w:sz w:val="24"/>
                <w:szCs w:val="24"/>
              </w:rPr>
              <w:t>Число голосов избирателей, поданных</w:t>
            </w:r>
          </w:p>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b/>
                <w:sz w:val="24"/>
                <w:szCs w:val="24"/>
              </w:rPr>
              <w:t>за каждого зарегистрированного кандидата</w:t>
            </w:r>
          </w:p>
        </w:tc>
      </w:tr>
      <w:tr w:rsidR="000F33EB" w:rsidRPr="000F33EB" w:rsidTr="000F33EB">
        <w:trPr>
          <w:cantSplit/>
          <w:trHeight w:hRule="exact" w:val="567"/>
        </w:trPr>
        <w:tc>
          <w:tcPr>
            <w:tcW w:w="464" w:type="dxa"/>
          </w:tcPr>
          <w:p w:rsidR="000F33EB" w:rsidRPr="000F33EB" w:rsidRDefault="000F33EB" w:rsidP="001747C8">
            <w:pPr>
              <w:spacing w:after="0" w:line="240" w:lineRule="auto"/>
              <w:jc w:val="center"/>
              <w:rPr>
                <w:rFonts w:ascii="Times New Roman" w:hAnsi="Times New Roman" w:cs="Times New Roman"/>
                <w:bCs/>
                <w:sz w:val="24"/>
                <w:szCs w:val="24"/>
              </w:rPr>
            </w:pPr>
            <w:r w:rsidRPr="000F33EB">
              <w:rPr>
                <w:rFonts w:ascii="Times New Roman" w:hAnsi="Times New Roman" w:cs="Times New Roman"/>
                <w:bCs/>
                <w:sz w:val="24"/>
                <w:szCs w:val="24"/>
                <w:lang w:val="en-US"/>
              </w:rPr>
              <w:t>1</w:t>
            </w:r>
            <w:r w:rsidRPr="000F33EB">
              <w:rPr>
                <w:rFonts w:ascii="Times New Roman" w:hAnsi="Times New Roman" w:cs="Times New Roman"/>
                <w:bCs/>
                <w:sz w:val="24"/>
                <w:szCs w:val="24"/>
              </w:rPr>
              <w:t>4</w:t>
            </w:r>
          </w:p>
        </w:tc>
        <w:tc>
          <w:tcPr>
            <w:tcW w:w="4344" w:type="dxa"/>
            <w:vAlign w:val="center"/>
          </w:tcPr>
          <w:p w:rsidR="000F33EB" w:rsidRPr="000F33EB" w:rsidRDefault="000F33EB" w:rsidP="001747C8">
            <w:pPr>
              <w:spacing w:after="0" w:line="240" w:lineRule="auto"/>
              <w:rPr>
                <w:rFonts w:ascii="Times New Roman" w:hAnsi="Times New Roman" w:cs="Times New Roman"/>
                <w:bCs/>
                <w:sz w:val="24"/>
                <w:szCs w:val="24"/>
              </w:rPr>
            </w:pPr>
            <w:proofErr w:type="spellStart"/>
            <w:r w:rsidRPr="000F33EB">
              <w:rPr>
                <w:rFonts w:ascii="Times New Roman" w:hAnsi="Times New Roman" w:cs="Times New Roman"/>
                <w:sz w:val="24"/>
                <w:szCs w:val="24"/>
              </w:rPr>
              <w:t>Глушаков</w:t>
            </w:r>
            <w:proofErr w:type="spellEnd"/>
            <w:r w:rsidRPr="000F33EB">
              <w:rPr>
                <w:rFonts w:ascii="Times New Roman" w:hAnsi="Times New Roman" w:cs="Times New Roman"/>
                <w:sz w:val="24"/>
                <w:szCs w:val="24"/>
              </w:rPr>
              <w:t xml:space="preserve"> Николай Серафимович</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1</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7</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9</w:t>
            </w:r>
          </w:p>
        </w:tc>
        <w:tc>
          <w:tcPr>
            <w:tcW w:w="1001"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8</w:t>
            </w:r>
          </w:p>
        </w:tc>
      </w:tr>
      <w:tr w:rsidR="000F33EB" w:rsidRPr="000F33EB" w:rsidTr="000F33EB">
        <w:trPr>
          <w:cantSplit/>
          <w:trHeight w:hRule="exact" w:val="567"/>
        </w:trPr>
        <w:tc>
          <w:tcPr>
            <w:tcW w:w="464" w:type="dxa"/>
          </w:tcPr>
          <w:p w:rsidR="000F33EB" w:rsidRPr="000F33EB" w:rsidRDefault="000F33EB" w:rsidP="001747C8">
            <w:pPr>
              <w:spacing w:after="0" w:line="240" w:lineRule="auto"/>
              <w:jc w:val="center"/>
              <w:rPr>
                <w:rFonts w:ascii="Times New Roman" w:hAnsi="Times New Roman" w:cs="Times New Roman"/>
                <w:bCs/>
                <w:sz w:val="24"/>
                <w:szCs w:val="24"/>
              </w:rPr>
            </w:pPr>
            <w:r w:rsidRPr="000F33EB">
              <w:rPr>
                <w:rFonts w:ascii="Times New Roman" w:hAnsi="Times New Roman" w:cs="Times New Roman"/>
                <w:bCs/>
                <w:sz w:val="24"/>
                <w:szCs w:val="24"/>
              </w:rPr>
              <w:t>15</w:t>
            </w:r>
          </w:p>
        </w:tc>
        <w:tc>
          <w:tcPr>
            <w:tcW w:w="4344" w:type="dxa"/>
            <w:vAlign w:val="center"/>
          </w:tcPr>
          <w:p w:rsidR="000F33EB" w:rsidRPr="000F33EB" w:rsidRDefault="000F33EB" w:rsidP="001747C8">
            <w:pPr>
              <w:spacing w:after="0" w:line="240" w:lineRule="auto"/>
              <w:rPr>
                <w:rFonts w:ascii="Times New Roman" w:hAnsi="Times New Roman" w:cs="Times New Roman"/>
                <w:bCs/>
                <w:sz w:val="24"/>
                <w:szCs w:val="24"/>
              </w:rPr>
            </w:pPr>
            <w:proofErr w:type="spellStart"/>
            <w:r w:rsidRPr="000F33EB">
              <w:rPr>
                <w:rFonts w:ascii="Times New Roman" w:hAnsi="Times New Roman" w:cs="Times New Roman"/>
                <w:sz w:val="24"/>
                <w:szCs w:val="24"/>
              </w:rPr>
              <w:t>Куваев</w:t>
            </w:r>
            <w:proofErr w:type="spellEnd"/>
            <w:r w:rsidRPr="000F33EB">
              <w:rPr>
                <w:rFonts w:ascii="Times New Roman" w:hAnsi="Times New Roman" w:cs="Times New Roman"/>
                <w:sz w:val="24"/>
                <w:szCs w:val="24"/>
              </w:rPr>
              <w:t xml:space="preserve"> Александр Владимирович</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2</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7</w:t>
            </w:r>
          </w:p>
        </w:tc>
        <w:tc>
          <w:tcPr>
            <w:tcW w:w="1001"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9</w:t>
            </w:r>
          </w:p>
        </w:tc>
      </w:tr>
      <w:tr w:rsidR="000F33EB" w:rsidRPr="000F33EB" w:rsidTr="000F33EB">
        <w:trPr>
          <w:cantSplit/>
          <w:trHeight w:hRule="exact" w:val="567"/>
        </w:trPr>
        <w:tc>
          <w:tcPr>
            <w:tcW w:w="464" w:type="dxa"/>
          </w:tcPr>
          <w:p w:rsidR="000F33EB" w:rsidRPr="000F33EB" w:rsidRDefault="000F33EB" w:rsidP="001747C8">
            <w:pPr>
              <w:spacing w:after="0" w:line="240" w:lineRule="auto"/>
              <w:jc w:val="center"/>
              <w:rPr>
                <w:rFonts w:ascii="Times New Roman" w:hAnsi="Times New Roman" w:cs="Times New Roman"/>
                <w:bCs/>
                <w:sz w:val="24"/>
                <w:szCs w:val="24"/>
              </w:rPr>
            </w:pPr>
            <w:r w:rsidRPr="000F33EB">
              <w:rPr>
                <w:rFonts w:ascii="Times New Roman" w:hAnsi="Times New Roman" w:cs="Times New Roman"/>
                <w:bCs/>
                <w:sz w:val="24"/>
                <w:szCs w:val="24"/>
              </w:rPr>
              <w:lastRenderedPageBreak/>
              <w:t>16</w:t>
            </w:r>
          </w:p>
        </w:tc>
        <w:tc>
          <w:tcPr>
            <w:tcW w:w="4344" w:type="dxa"/>
            <w:vAlign w:val="center"/>
          </w:tcPr>
          <w:p w:rsidR="000F33EB" w:rsidRPr="000F33EB" w:rsidRDefault="000F33EB" w:rsidP="001747C8">
            <w:pPr>
              <w:spacing w:after="0" w:line="240" w:lineRule="auto"/>
              <w:rPr>
                <w:rFonts w:ascii="Times New Roman" w:hAnsi="Times New Roman" w:cs="Times New Roman"/>
                <w:bCs/>
                <w:sz w:val="24"/>
                <w:szCs w:val="24"/>
              </w:rPr>
            </w:pPr>
            <w:proofErr w:type="spellStart"/>
            <w:r w:rsidRPr="000F33EB">
              <w:rPr>
                <w:rFonts w:ascii="Times New Roman" w:hAnsi="Times New Roman" w:cs="Times New Roman"/>
                <w:sz w:val="24"/>
                <w:szCs w:val="24"/>
              </w:rPr>
              <w:t>Лямина</w:t>
            </w:r>
            <w:proofErr w:type="spellEnd"/>
            <w:r w:rsidRPr="000F33EB">
              <w:rPr>
                <w:rFonts w:ascii="Times New Roman" w:hAnsi="Times New Roman" w:cs="Times New Roman"/>
                <w:sz w:val="24"/>
                <w:szCs w:val="24"/>
              </w:rPr>
              <w:t xml:space="preserve"> Ольга Александровна</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1</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1</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8</w:t>
            </w:r>
          </w:p>
        </w:tc>
        <w:tc>
          <w:tcPr>
            <w:tcW w:w="1001"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r>
    </w:tbl>
    <w:p w:rsidR="000F33EB" w:rsidRPr="000F33EB" w:rsidRDefault="000F33EB" w:rsidP="001747C8">
      <w:pPr>
        <w:pStyle w:val="affb"/>
        <w:ind w:left="0" w:right="0" w:firstLine="284"/>
        <w:rPr>
          <w:spacing w:val="-6"/>
          <w:sz w:val="24"/>
          <w:szCs w:val="24"/>
        </w:rPr>
      </w:pPr>
    </w:p>
    <w:p w:rsidR="000F33EB" w:rsidRPr="000F33EB" w:rsidRDefault="000F33EB" w:rsidP="001747C8">
      <w:pPr>
        <w:spacing w:after="0" w:line="240" w:lineRule="auto"/>
        <w:rPr>
          <w:rFonts w:ascii="Times New Roman" w:hAnsi="Times New Roman" w:cs="Times New Roman"/>
          <w:sz w:val="24"/>
          <w:szCs w:val="24"/>
        </w:rPr>
      </w:pPr>
    </w:p>
    <w:tbl>
      <w:tblPr>
        <w:tblW w:w="9781" w:type="dxa"/>
        <w:tblInd w:w="108" w:type="dxa"/>
        <w:tblLayout w:type="fixed"/>
        <w:tblLook w:val="0000"/>
      </w:tblPr>
      <w:tblGrid>
        <w:gridCol w:w="4705"/>
        <w:gridCol w:w="5076"/>
      </w:tblGrid>
      <w:tr w:rsidR="000F33EB" w:rsidRPr="000F33EB" w:rsidTr="000F33EB">
        <w:trPr>
          <w:cantSplit/>
        </w:trPr>
        <w:tc>
          <w:tcPr>
            <w:tcW w:w="4705" w:type="dxa"/>
            <w:vMerge w:val="restart"/>
            <w:tcBorders>
              <w:top w:val="nil"/>
              <w:left w:val="nil"/>
              <w:bottom w:val="nil"/>
              <w:right w:val="nil"/>
            </w:tcBorders>
          </w:tcPr>
          <w:p w:rsidR="000F33EB" w:rsidRPr="000F33EB" w:rsidRDefault="000F33EB" w:rsidP="001747C8">
            <w:pPr>
              <w:spacing w:after="0" w:line="240" w:lineRule="auto"/>
              <w:rPr>
                <w:rFonts w:ascii="Times New Roman" w:hAnsi="Times New Roman" w:cs="Times New Roman"/>
                <w:sz w:val="24"/>
                <w:szCs w:val="24"/>
              </w:rPr>
            </w:pPr>
            <w:r w:rsidRPr="000F33EB">
              <w:rPr>
                <w:rFonts w:ascii="Times New Roman" w:hAnsi="Times New Roman" w:cs="Times New Roman"/>
                <w:sz w:val="24"/>
                <w:szCs w:val="24"/>
              </w:rPr>
              <w:t>Число избирателей, принявших</w:t>
            </w:r>
          </w:p>
          <w:p w:rsidR="000F33EB" w:rsidRPr="000F33EB" w:rsidRDefault="000F33EB" w:rsidP="001747C8">
            <w:pPr>
              <w:spacing w:after="0" w:line="240" w:lineRule="auto"/>
              <w:rPr>
                <w:rFonts w:ascii="Times New Roman" w:hAnsi="Times New Roman" w:cs="Times New Roman"/>
                <w:sz w:val="24"/>
                <w:szCs w:val="24"/>
              </w:rPr>
            </w:pPr>
            <w:proofErr w:type="gramStart"/>
            <w:r w:rsidRPr="000F33EB">
              <w:rPr>
                <w:rFonts w:ascii="Times New Roman" w:hAnsi="Times New Roman" w:cs="Times New Roman"/>
                <w:sz w:val="24"/>
                <w:szCs w:val="24"/>
              </w:rPr>
              <w:t>участие в голосовании (определяется</w:t>
            </w:r>
            <w:proofErr w:type="gramEnd"/>
          </w:p>
          <w:p w:rsidR="000F33EB" w:rsidRPr="000F33EB" w:rsidRDefault="000F33EB" w:rsidP="001747C8">
            <w:pPr>
              <w:spacing w:after="0" w:line="240" w:lineRule="auto"/>
              <w:rPr>
                <w:rFonts w:ascii="Times New Roman" w:hAnsi="Times New Roman" w:cs="Times New Roman"/>
                <w:sz w:val="24"/>
                <w:szCs w:val="24"/>
              </w:rPr>
            </w:pPr>
            <w:r w:rsidRPr="000F33EB">
              <w:rPr>
                <w:rFonts w:ascii="Times New Roman" w:hAnsi="Times New Roman" w:cs="Times New Roman"/>
                <w:sz w:val="24"/>
                <w:szCs w:val="24"/>
              </w:rPr>
              <w:t>как сумма чисел в строках 8, 9)</w:t>
            </w:r>
          </w:p>
        </w:tc>
        <w:tc>
          <w:tcPr>
            <w:tcW w:w="5076" w:type="dxa"/>
            <w:tcBorders>
              <w:top w:val="nil"/>
              <w:left w:val="nil"/>
              <w:bottom w:val="nil"/>
              <w:right w:val="nil"/>
            </w:tcBorders>
          </w:tcPr>
          <w:p w:rsidR="000F33EB" w:rsidRPr="000F33EB" w:rsidRDefault="000F33EB" w:rsidP="001747C8">
            <w:pPr>
              <w:spacing w:after="0" w:line="240" w:lineRule="auto"/>
              <w:jc w:val="right"/>
              <w:rPr>
                <w:rFonts w:ascii="Times New Roman" w:hAnsi="Times New Roman" w:cs="Times New Roman"/>
                <w:sz w:val="24"/>
                <w:szCs w:val="24"/>
                <w:lang w:val="en-US"/>
              </w:rPr>
            </w:pPr>
            <w:r w:rsidRPr="000F33EB">
              <w:rPr>
                <w:rFonts w:ascii="Times New Roman" w:hAnsi="Times New Roman" w:cs="Times New Roman"/>
                <w:sz w:val="24"/>
                <w:szCs w:val="24"/>
              </w:rPr>
              <w:t xml:space="preserve">абсолютное </w:t>
            </w:r>
            <w:r w:rsidRPr="000F33EB">
              <w:rPr>
                <w:rFonts w:ascii="Times New Roman" w:hAnsi="Times New Roman" w:cs="Times New Roman"/>
                <w:sz w:val="24"/>
                <w:szCs w:val="24"/>
                <w:lang w:val="en-US"/>
              </w:rPr>
              <w:t xml:space="preserve"> 3336</w:t>
            </w:r>
          </w:p>
        </w:tc>
      </w:tr>
      <w:tr w:rsidR="000F33EB" w:rsidRPr="000F33EB" w:rsidTr="000F33EB">
        <w:trPr>
          <w:cantSplit/>
          <w:trHeight w:val="520"/>
        </w:trPr>
        <w:tc>
          <w:tcPr>
            <w:tcW w:w="4705" w:type="dxa"/>
            <w:vMerge/>
            <w:tcBorders>
              <w:top w:val="nil"/>
              <w:left w:val="nil"/>
              <w:bottom w:val="nil"/>
              <w:right w:val="nil"/>
            </w:tcBorders>
          </w:tcPr>
          <w:p w:rsidR="000F33EB" w:rsidRPr="000F33EB" w:rsidRDefault="000F33EB" w:rsidP="001747C8">
            <w:pPr>
              <w:spacing w:after="0" w:line="240" w:lineRule="auto"/>
              <w:rPr>
                <w:rFonts w:ascii="Times New Roman" w:hAnsi="Times New Roman" w:cs="Times New Roman"/>
                <w:sz w:val="24"/>
                <w:szCs w:val="24"/>
              </w:rPr>
            </w:pPr>
          </w:p>
        </w:tc>
        <w:tc>
          <w:tcPr>
            <w:tcW w:w="5076" w:type="dxa"/>
            <w:tcBorders>
              <w:top w:val="nil"/>
              <w:left w:val="nil"/>
              <w:bottom w:val="nil"/>
              <w:right w:val="nil"/>
            </w:tcBorders>
          </w:tcPr>
          <w:p w:rsidR="000F33EB" w:rsidRPr="000F33EB" w:rsidRDefault="000F33EB" w:rsidP="001747C8">
            <w:pPr>
              <w:spacing w:after="0" w:line="240" w:lineRule="auto"/>
              <w:jc w:val="right"/>
              <w:rPr>
                <w:rFonts w:ascii="Times New Roman" w:hAnsi="Times New Roman" w:cs="Times New Roman"/>
                <w:sz w:val="24"/>
                <w:szCs w:val="24"/>
              </w:rPr>
            </w:pPr>
          </w:p>
          <w:p w:rsidR="000F33EB" w:rsidRPr="000F33EB" w:rsidRDefault="000F33EB" w:rsidP="001747C8">
            <w:pPr>
              <w:spacing w:after="0" w:line="240" w:lineRule="auto"/>
              <w:jc w:val="right"/>
              <w:rPr>
                <w:rFonts w:ascii="Times New Roman" w:hAnsi="Times New Roman" w:cs="Times New Roman"/>
                <w:sz w:val="24"/>
                <w:szCs w:val="24"/>
              </w:rPr>
            </w:pPr>
            <w:r w:rsidRPr="000F33EB">
              <w:rPr>
                <w:rFonts w:ascii="Times New Roman" w:hAnsi="Times New Roman" w:cs="Times New Roman"/>
                <w:sz w:val="24"/>
                <w:szCs w:val="24"/>
              </w:rPr>
              <w:t>в процентах (к числу в строке 1) 45,15%</w:t>
            </w:r>
          </w:p>
        </w:tc>
      </w:tr>
    </w:tbl>
    <w:p w:rsidR="000F33EB" w:rsidRPr="000F33EB" w:rsidRDefault="000F33EB" w:rsidP="001747C8">
      <w:pPr>
        <w:spacing w:after="0" w:line="240" w:lineRule="auto"/>
        <w:ind w:firstLine="425"/>
        <w:jc w:val="center"/>
        <w:rPr>
          <w:rFonts w:ascii="Times New Roman" w:hAnsi="Times New Roman" w:cs="Times New Roman"/>
          <w:spacing w:val="10"/>
          <w:sz w:val="24"/>
          <w:szCs w:val="24"/>
        </w:rPr>
      </w:pPr>
    </w:p>
    <w:p w:rsidR="000F33EB" w:rsidRPr="000F33EB" w:rsidRDefault="000F33EB" w:rsidP="001747C8">
      <w:pPr>
        <w:spacing w:after="0" w:line="240" w:lineRule="auto"/>
        <w:ind w:firstLine="425"/>
        <w:jc w:val="both"/>
        <w:rPr>
          <w:rFonts w:ascii="Times New Roman" w:hAnsi="Times New Roman" w:cs="Times New Roman"/>
          <w:b/>
          <w:bCs/>
          <w:spacing w:val="8"/>
          <w:sz w:val="24"/>
          <w:szCs w:val="24"/>
        </w:rPr>
      </w:pPr>
      <w:r w:rsidRPr="000F33EB">
        <w:rPr>
          <w:rFonts w:ascii="Times New Roman" w:hAnsi="Times New Roman" w:cs="Times New Roman"/>
          <w:sz w:val="24"/>
          <w:szCs w:val="24"/>
        </w:rPr>
        <w:t>На основании статей 42, 131, 134 Избирательного кодекса Костромской области избирательная</w:t>
      </w:r>
      <w:r w:rsidRPr="000F33EB">
        <w:rPr>
          <w:rFonts w:ascii="Times New Roman" w:hAnsi="Times New Roman" w:cs="Times New Roman"/>
          <w:spacing w:val="8"/>
          <w:sz w:val="24"/>
          <w:szCs w:val="24"/>
        </w:rPr>
        <w:t xml:space="preserve"> комиссия муниципального образования </w:t>
      </w:r>
      <w:r w:rsidRPr="000F33EB">
        <w:rPr>
          <w:rFonts w:ascii="Times New Roman" w:hAnsi="Times New Roman" w:cs="Times New Roman"/>
          <w:b/>
          <w:bCs/>
          <w:spacing w:val="8"/>
          <w:sz w:val="24"/>
          <w:szCs w:val="24"/>
        </w:rPr>
        <w:t>решила:</w:t>
      </w:r>
    </w:p>
    <w:p w:rsidR="000F33EB" w:rsidRPr="000F33EB" w:rsidRDefault="000F33EB" w:rsidP="001747C8">
      <w:pPr>
        <w:pStyle w:val="ad"/>
        <w:spacing w:line="240" w:lineRule="auto"/>
        <w:ind w:firstLine="426"/>
        <w:rPr>
          <w:sz w:val="24"/>
          <w:szCs w:val="24"/>
        </w:rPr>
      </w:pPr>
      <w:r w:rsidRPr="000F33EB">
        <w:rPr>
          <w:sz w:val="24"/>
          <w:szCs w:val="24"/>
        </w:rPr>
        <w:t xml:space="preserve">1. Признать выборы главы </w:t>
      </w:r>
      <w:proofErr w:type="spellStart"/>
      <w:r w:rsidRPr="000F33EB">
        <w:rPr>
          <w:sz w:val="24"/>
          <w:szCs w:val="24"/>
        </w:rPr>
        <w:t>Шарьинского</w:t>
      </w:r>
      <w:proofErr w:type="spellEnd"/>
      <w:r w:rsidRPr="000F33EB">
        <w:rPr>
          <w:sz w:val="24"/>
          <w:szCs w:val="24"/>
        </w:rPr>
        <w:t xml:space="preserve"> муниципального района Костромской области 13 сентября 2020 года состоявшимися и действительными.</w:t>
      </w:r>
    </w:p>
    <w:p w:rsidR="000F33EB" w:rsidRPr="000F33EB" w:rsidRDefault="000F33EB" w:rsidP="001747C8">
      <w:pPr>
        <w:spacing w:after="0" w:line="240" w:lineRule="auto"/>
        <w:ind w:firstLine="426"/>
        <w:rPr>
          <w:rFonts w:ascii="Times New Roman" w:hAnsi="Times New Roman" w:cs="Times New Roman"/>
          <w:sz w:val="24"/>
          <w:szCs w:val="24"/>
        </w:rPr>
      </w:pPr>
      <w:r w:rsidRPr="000F33EB">
        <w:rPr>
          <w:rFonts w:ascii="Times New Roman" w:hAnsi="Times New Roman" w:cs="Times New Roman"/>
          <w:sz w:val="24"/>
          <w:szCs w:val="24"/>
        </w:rPr>
        <w:t xml:space="preserve">2. Считать избранным главой </w:t>
      </w:r>
      <w:proofErr w:type="spellStart"/>
      <w:r w:rsidRPr="000F33EB">
        <w:rPr>
          <w:rFonts w:ascii="Times New Roman" w:hAnsi="Times New Roman" w:cs="Times New Roman"/>
          <w:sz w:val="24"/>
          <w:szCs w:val="24"/>
        </w:rPr>
        <w:t>Шарьинского</w:t>
      </w:r>
      <w:proofErr w:type="spellEnd"/>
      <w:r w:rsidRPr="000F33EB">
        <w:rPr>
          <w:rFonts w:ascii="Times New Roman" w:hAnsi="Times New Roman" w:cs="Times New Roman"/>
          <w:sz w:val="24"/>
          <w:szCs w:val="24"/>
        </w:rPr>
        <w:t xml:space="preserve"> муниципального района Костромской </w:t>
      </w:r>
    </w:p>
    <w:p w:rsidR="000F33EB" w:rsidRPr="000F33EB" w:rsidRDefault="000F33EB" w:rsidP="001747C8">
      <w:pPr>
        <w:spacing w:after="0" w:line="240" w:lineRule="auto"/>
        <w:rPr>
          <w:rFonts w:ascii="Times New Roman" w:hAnsi="Times New Roman" w:cs="Times New Roman"/>
          <w:sz w:val="24"/>
          <w:szCs w:val="24"/>
        </w:rPr>
      </w:pPr>
      <w:r w:rsidRPr="000F33EB">
        <w:rPr>
          <w:rFonts w:ascii="Times New Roman" w:hAnsi="Times New Roman" w:cs="Times New Roman"/>
          <w:sz w:val="24"/>
          <w:szCs w:val="24"/>
        </w:rPr>
        <w:t xml:space="preserve">области 13 сентября 2020 года </w:t>
      </w:r>
      <w:proofErr w:type="spellStart"/>
      <w:r w:rsidRPr="000F33EB">
        <w:rPr>
          <w:rFonts w:ascii="Times New Roman" w:hAnsi="Times New Roman" w:cs="Times New Roman"/>
          <w:sz w:val="24"/>
          <w:szCs w:val="24"/>
        </w:rPr>
        <w:t>Глушакова</w:t>
      </w:r>
      <w:proofErr w:type="spellEnd"/>
      <w:r w:rsidRPr="000F33EB">
        <w:rPr>
          <w:rFonts w:ascii="Times New Roman" w:hAnsi="Times New Roman" w:cs="Times New Roman"/>
          <w:sz w:val="24"/>
          <w:szCs w:val="24"/>
        </w:rPr>
        <w:t xml:space="preserve"> Николая Серафимовича.</w:t>
      </w:r>
    </w:p>
    <w:p w:rsidR="000F33EB" w:rsidRPr="000F33EB" w:rsidRDefault="000F33EB" w:rsidP="001747C8">
      <w:pPr>
        <w:spacing w:after="0" w:line="240" w:lineRule="auto"/>
        <w:rPr>
          <w:rFonts w:ascii="Times New Roman" w:hAnsi="Times New Roman" w:cs="Times New Roman"/>
          <w:b/>
          <w:bCs/>
          <w:sz w:val="24"/>
          <w:szCs w:val="24"/>
        </w:rPr>
      </w:pPr>
    </w:p>
    <w:p w:rsidR="000F33EB" w:rsidRPr="000F33EB" w:rsidRDefault="000F33EB" w:rsidP="001747C8">
      <w:pPr>
        <w:spacing w:after="0" w:line="240" w:lineRule="auto"/>
        <w:rPr>
          <w:rFonts w:ascii="Times New Roman" w:hAnsi="Times New Roman" w:cs="Times New Roman"/>
          <w:b/>
          <w:bCs/>
          <w:sz w:val="24"/>
          <w:szCs w:val="24"/>
        </w:rPr>
      </w:pPr>
      <w:r w:rsidRPr="000F33EB">
        <w:rPr>
          <w:rFonts w:ascii="Times New Roman" w:hAnsi="Times New Roman" w:cs="Times New Roman"/>
          <w:b/>
          <w:bCs/>
          <w:sz w:val="24"/>
          <w:szCs w:val="24"/>
        </w:rPr>
        <w:t>Председатель</w:t>
      </w:r>
    </w:p>
    <w:p w:rsidR="000F33EB" w:rsidRPr="000F33EB" w:rsidRDefault="000F33EB" w:rsidP="001747C8">
      <w:pPr>
        <w:spacing w:after="0" w:line="240" w:lineRule="auto"/>
        <w:rPr>
          <w:rFonts w:ascii="Times New Roman" w:hAnsi="Times New Roman" w:cs="Times New Roman"/>
          <w:b/>
          <w:bCs/>
          <w:sz w:val="24"/>
          <w:szCs w:val="24"/>
        </w:rPr>
      </w:pPr>
      <w:r w:rsidRPr="000F33EB">
        <w:rPr>
          <w:rFonts w:ascii="Times New Roman" w:hAnsi="Times New Roman" w:cs="Times New Roman"/>
          <w:b/>
          <w:bCs/>
          <w:sz w:val="24"/>
          <w:szCs w:val="24"/>
        </w:rPr>
        <w:t xml:space="preserve">избирательной комиссии </w:t>
      </w:r>
    </w:p>
    <w:p w:rsidR="000F33EB" w:rsidRPr="000F33EB" w:rsidRDefault="000F33EB" w:rsidP="001747C8">
      <w:pPr>
        <w:spacing w:after="0" w:line="240" w:lineRule="auto"/>
        <w:rPr>
          <w:rFonts w:ascii="Times New Roman" w:hAnsi="Times New Roman" w:cs="Times New Roman"/>
          <w:b/>
          <w:bCs/>
          <w:sz w:val="24"/>
          <w:szCs w:val="24"/>
        </w:rPr>
      </w:pPr>
      <w:r w:rsidRPr="000F33EB">
        <w:rPr>
          <w:rFonts w:ascii="Times New Roman" w:hAnsi="Times New Roman" w:cs="Times New Roman"/>
          <w:b/>
          <w:bCs/>
          <w:sz w:val="24"/>
          <w:szCs w:val="24"/>
        </w:rPr>
        <w:t>муниципального образования</w:t>
      </w:r>
    </w:p>
    <w:tbl>
      <w:tblPr>
        <w:tblW w:w="9851" w:type="dxa"/>
        <w:tblLayout w:type="fixed"/>
        <w:tblCellMar>
          <w:left w:w="70" w:type="dxa"/>
          <w:right w:w="70" w:type="dxa"/>
        </w:tblCellMar>
        <w:tblLook w:val="0000"/>
      </w:tblPr>
      <w:tblGrid>
        <w:gridCol w:w="3331"/>
        <w:gridCol w:w="2976"/>
        <w:gridCol w:w="426"/>
        <w:gridCol w:w="3118"/>
      </w:tblGrid>
      <w:tr w:rsidR="000F33EB" w:rsidRPr="000F33EB" w:rsidTr="000F33EB">
        <w:trPr>
          <w:trHeight w:val="300"/>
        </w:trPr>
        <w:tc>
          <w:tcPr>
            <w:tcW w:w="3331" w:type="dxa"/>
            <w:tcBorders>
              <w:top w:val="nil"/>
              <w:left w:val="nil"/>
              <w:bottom w:val="nil"/>
              <w:right w:val="nil"/>
            </w:tcBorders>
          </w:tcPr>
          <w:p w:rsidR="000F33EB" w:rsidRPr="000F33EB" w:rsidRDefault="000F33EB" w:rsidP="001747C8">
            <w:pPr>
              <w:spacing w:after="0" w:line="240" w:lineRule="auto"/>
              <w:ind w:firstLine="425"/>
              <w:rPr>
                <w:rFonts w:ascii="Times New Roman" w:hAnsi="Times New Roman" w:cs="Times New Roman"/>
                <w:sz w:val="24"/>
                <w:szCs w:val="24"/>
              </w:rPr>
            </w:pPr>
          </w:p>
          <w:p w:rsidR="000F33EB" w:rsidRPr="000F33EB" w:rsidRDefault="000F33EB" w:rsidP="001747C8">
            <w:pPr>
              <w:spacing w:after="0" w:line="240" w:lineRule="auto"/>
              <w:rPr>
                <w:rFonts w:ascii="Times New Roman" w:hAnsi="Times New Roman" w:cs="Times New Roman"/>
                <w:b/>
                <w:bCs/>
                <w:sz w:val="24"/>
                <w:szCs w:val="24"/>
              </w:rPr>
            </w:pPr>
            <w:r w:rsidRPr="000F33EB">
              <w:rPr>
                <w:rFonts w:ascii="Times New Roman" w:hAnsi="Times New Roman" w:cs="Times New Roman"/>
                <w:b/>
                <w:bCs/>
                <w:sz w:val="24"/>
                <w:szCs w:val="24"/>
              </w:rPr>
              <w:t>Заместитель</w:t>
            </w:r>
          </w:p>
          <w:p w:rsidR="000F33EB" w:rsidRPr="000F33EB" w:rsidRDefault="000F33EB" w:rsidP="001747C8">
            <w:pPr>
              <w:spacing w:after="0" w:line="240" w:lineRule="auto"/>
              <w:rPr>
                <w:rFonts w:ascii="Times New Roman" w:hAnsi="Times New Roman" w:cs="Times New Roman"/>
                <w:b/>
                <w:bCs/>
                <w:sz w:val="24"/>
                <w:szCs w:val="24"/>
              </w:rPr>
            </w:pPr>
            <w:r w:rsidRPr="000F33EB">
              <w:rPr>
                <w:rFonts w:ascii="Times New Roman" w:hAnsi="Times New Roman" w:cs="Times New Roman"/>
                <w:b/>
                <w:bCs/>
                <w:sz w:val="24"/>
                <w:szCs w:val="24"/>
              </w:rPr>
              <w:t>председателя комиссии</w:t>
            </w:r>
          </w:p>
        </w:tc>
        <w:tc>
          <w:tcPr>
            <w:tcW w:w="2976" w:type="dxa"/>
            <w:tcBorders>
              <w:top w:val="single" w:sz="6" w:space="0" w:color="auto"/>
              <w:left w:val="nil"/>
              <w:bottom w:val="nil"/>
              <w:right w:val="nil"/>
            </w:tcBorders>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(фамилия, инициалы)</w:t>
            </w:r>
          </w:p>
        </w:tc>
        <w:tc>
          <w:tcPr>
            <w:tcW w:w="426" w:type="dxa"/>
            <w:tcBorders>
              <w:top w:val="nil"/>
              <w:left w:val="nil"/>
              <w:bottom w:val="nil"/>
              <w:right w:val="nil"/>
            </w:tcBorders>
          </w:tcPr>
          <w:p w:rsidR="000F33EB" w:rsidRPr="000F33EB" w:rsidRDefault="000F33EB" w:rsidP="001747C8">
            <w:pPr>
              <w:spacing w:after="0" w:line="240" w:lineRule="auto"/>
              <w:ind w:firstLine="425"/>
              <w:rPr>
                <w:rFonts w:ascii="Times New Roman" w:hAnsi="Times New Roman" w:cs="Times New Roman"/>
                <w:sz w:val="24"/>
                <w:szCs w:val="24"/>
              </w:rPr>
            </w:pPr>
          </w:p>
        </w:tc>
        <w:tc>
          <w:tcPr>
            <w:tcW w:w="3118" w:type="dxa"/>
            <w:tcBorders>
              <w:top w:val="single" w:sz="6" w:space="0" w:color="auto"/>
              <w:left w:val="nil"/>
              <w:bottom w:val="single" w:sz="6" w:space="0" w:color="auto"/>
              <w:right w:val="nil"/>
            </w:tcBorders>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(подпись и отметка об особом мнении)</w:t>
            </w:r>
          </w:p>
        </w:tc>
      </w:tr>
      <w:tr w:rsidR="000F33EB" w:rsidRPr="000F33EB" w:rsidTr="000F33EB">
        <w:trPr>
          <w:trHeight w:hRule="exact" w:val="454"/>
        </w:trPr>
        <w:tc>
          <w:tcPr>
            <w:tcW w:w="3331" w:type="dxa"/>
            <w:tcBorders>
              <w:top w:val="nil"/>
              <w:left w:val="nil"/>
              <w:bottom w:val="nil"/>
              <w:right w:val="nil"/>
            </w:tcBorders>
            <w:vAlign w:val="bottom"/>
          </w:tcPr>
          <w:p w:rsidR="000F33EB" w:rsidRPr="000F33EB" w:rsidRDefault="000F33EB" w:rsidP="001747C8">
            <w:pPr>
              <w:spacing w:after="0" w:line="240" w:lineRule="auto"/>
              <w:rPr>
                <w:rFonts w:ascii="Times New Roman" w:hAnsi="Times New Roman" w:cs="Times New Roman"/>
                <w:b/>
                <w:bCs/>
                <w:sz w:val="24"/>
                <w:szCs w:val="24"/>
              </w:rPr>
            </w:pPr>
            <w:r w:rsidRPr="000F33EB">
              <w:rPr>
                <w:rFonts w:ascii="Times New Roman" w:hAnsi="Times New Roman" w:cs="Times New Roman"/>
                <w:b/>
                <w:bCs/>
                <w:sz w:val="24"/>
                <w:szCs w:val="24"/>
              </w:rPr>
              <w:t>И.О. секретаря комиссии</w:t>
            </w:r>
          </w:p>
        </w:tc>
        <w:tc>
          <w:tcPr>
            <w:tcW w:w="2976" w:type="dxa"/>
            <w:tcBorders>
              <w:top w:val="single" w:sz="6" w:space="0" w:color="auto"/>
              <w:left w:val="nil"/>
              <w:bottom w:val="nil"/>
              <w:right w:val="nil"/>
            </w:tcBorders>
          </w:tcPr>
          <w:p w:rsidR="000F33EB" w:rsidRPr="000F33EB" w:rsidRDefault="000F33EB" w:rsidP="001747C8">
            <w:pPr>
              <w:spacing w:after="0" w:line="240" w:lineRule="auto"/>
              <w:ind w:firstLine="425"/>
              <w:rPr>
                <w:rFonts w:ascii="Times New Roman" w:hAnsi="Times New Roman" w:cs="Times New Roman"/>
                <w:sz w:val="24"/>
                <w:szCs w:val="24"/>
              </w:rPr>
            </w:pPr>
          </w:p>
        </w:tc>
        <w:tc>
          <w:tcPr>
            <w:tcW w:w="426" w:type="dxa"/>
            <w:tcBorders>
              <w:top w:val="nil"/>
              <w:left w:val="nil"/>
              <w:bottom w:val="nil"/>
              <w:right w:val="nil"/>
            </w:tcBorders>
          </w:tcPr>
          <w:p w:rsidR="000F33EB" w:rsidRPr="000F33EB" w:rsidRDefault="000F33EB" w:rsidP="001747C8">
            <w:pPr>
              <w:spacing w:after="0" w:line="240" w:lineRule="auto"/>
              <w:ind w:firstLine="425"/>
              <w:rPr>
                <w:rFonts w:ascii="Times New Roman" w:hAnsi="Times New Roman" w:cs="Times New Roman"/>
                <w:sz w:val="24"/>
                <w:szCs w:val="24"/>
              </w:rPr>
            </w:pPr>
          </w:p>
        </w:tc>
        <w:tc>
          <w:tcPr>
            <w:tcW w:w="3118" w:type="dxa"/>
            <w:tcBorders>
              <w:top w:val="nil"/>
              <w:left w:val="nil"/>
              <w:bottom w:val="nil"/>
              <w:right w:val="nil"/>
            </w:tcBorders>
          </w:tcPr>
          <w:p w:rsidR="000F33EB" w:rsidRPr="000F33EB" w:rsidRDefault="000F33EB" w:rsidP="001747C8">
            <w:pPr>
              <w:spacing w:after="0" w:line="240" w:lineRule="auto"/>
              <w:ind w:firstLine="425"/>
              <w:rPr>
                <w:rFonts w:ascii="Times New Roman" w:hAnsi="Times New Roman" w:cs="Times New Roman"/>
                <w:sz w:val="24"/>
                <w:szCs w:val="24"/>
              </w:rPr>
            </w:pPr>
          </w:p>
        </w:tc>
      </w:tr>
      <w:tr w:rsidR="000F33EB" w:rsidRPr="000F33EB" w:rsidTr="000F33EB">
        <w:trPr>
          <w:trHeight w:hRule="exact" w:val="454"/>
        </w:trPr>
        <w:tc>
          <w:tcPr>
            <w:tcW w:w="3331" w:type="dxa"/>
            <w:tcBorders>
              <w:top w:val="nil"/>
              <w:left w:val="nil"/>
              <w:bottom w:val="nil"/>
              <w:right w:val="nil"/>
            </w:tcBorders>
            <w:vAlign w:val="bottom"/>
          </w:tcPr>
          <w:p w:rsidR="000F33EB" w:rsidRPr="000F33EB" w:rsidRDefault="000F33EB" w:rsidP="001747C8">
            <w:pPr>
              <w:spacing w:after="0" w:line="240" w:lineRule="auto"/>
              <w:rPr>
                <w:rFonts w:ascii="Times New Roman" w:hAnsi="Times New Roman" w:cs="Times New Roman"/>
                <w:b/>
                <w:bCs/>
                <w:sz w:val="24"/>
                <w:szCs w:val="24"/>
              </w:rPr>
            </w:pPr>
            <w:r w:rsidRPr="000F33EB">
              <w:rPr>
                <w:rFonts w:ascii="Times New Roman" w:hAnsi="Times New Roman" w:cs="Times New Roman"/>
                <w:b/>
                <w:bCs/>
                <w:sz w:val="24"/>
                <w:szCs w:val="24"/>
              </w:rPr>
              <w:t>Секретарь комиссии</w:t>
            </w:r>
          </w:p>
        </w:tc>
        <w:tc>
          <w:tcPr>
            <w:tcW w:w="2976" w:type="dxa"/>
            <w:tcBorders>
              <w:top w:val="single" w:sz="6" w:space="0" w:color="auto"/>
              <w:left w:val="nil"/>
              <w:bottom w:val="single" w:sz="6" w:space="0" w:color="auto"/>
              <w:right w:val="nil"/>
            </w:tcBorders>
          </w:tcPr>
          <w:p w:rsidR="000F33EB" w:rsidRPr="000F33EB" w:rsidRDefault="000F33EB" w:rsidP="001747C8">
            <w:pPr>
              <w:spacing w:after="0" w:line="240" w:lineRule="auto"/>
              <w:ind w:firstLine="425"/>
              <w:rPr>
                <w:rFonts w:ascii="Times New Roman" w:hAnsi="Times New Roman" w:cs="Times New Roman"/>
                <w:sz w:val="24"/>
                <w:szCs w:val="24"/>
              </w:rPr>
            </w:pPr>
          </w:p>
        </w:tc>
        <w:tc>
          <w:tcPr>
            <w:tcW w:w="426" w:type="dxa"/>
            <w:tcBorders>
              <w:top w:val="nil"/>
              <w:left w:val="nil"/>
              <w:bottom w:val="nil"/>
              <w:right w:val="nil"/>
            </w:tcBorders>
          </w:tcPr>
          <w:p w:rsidR="000F33EB" w:rsidRPr="000F33EB" w:rsidRDefault="000F33EB" w:rsidP="001747C8">
            <w:pPr>
              <w:spacing w:after="0" w:line="240" w:lineRule="auto"/>
              <w:ind w:firstLine="425"/>
              <w:rPr>
                <w:rFonts w:ascii="Times New Roman" w:hAnsi="Times New Roman" w:cs="Times New Roman"/>
                <w:sz w:val="24"/>
                <w:szCs w:val="24"/>
              </w:rPr>
            </w:pPr>
          </w:p>
        </w:tc>
        <w:tc>
          <w:tcPr>
            <w:tcW w:w="3118" w:type="dxa"/>
            <w:tcBorders>
              <w:top w:val="single" w:sz="6" w:space="0" w:color="auto"/>
              <w:left w:val="nil"/>
              <w:bottom w:val="single" w:sz="6" w:space="0" w:color="auto"/>
              <w:right w:val="nil"/>
            </w:tcBorders>
          </w:tcPr>
          <w:p w:rsidR="000F33EB" w:rsidRPr="000F33EB" w:rsidRDefault="000F33EB" w:rsidP="001747C8">
            <w:pPr>
              <w:spacing w:after="0" w:line="240" w:lineRule="auto"/>
              <w:ind w:firstLine="425"/>
              <w:rPr>
                <w:rFonts w:ascii="Times New Roman" w:hAnsi="Times New Roman" w:cs="Times New Roman"/>
                <w:sz w:val="24"/>
                <w:szCs w:val="24"/>
              </w:rPr>
            </w:pPr>
          </w:p>
        </w:tc>
      </w:tr>
      <w:tr w:rsidR="000F33EB" w:rsidRPr="000F33EB" w:rsidTr="000F33EB">
        <w:trPr>
          <w:trHeight w:val="440"/>
        </w:trPr>
        <w:tc>
          <w:tcPr>
            <w:tcW w:w="3331" w:type="dxa"/>
            <w:tcBorders>
              <w:top w:val="nil"/>
              <w:left w:val="nil"/>
              <w:bottom w:val="nil"/>
              <w:right w:val="nil"/>
            </w:tcBorders>
            <w:vAlign w:val="bottom"/>
          </w:tcPr>
          <w:p w:rsidR="000F33EB" w:rsidRPr="000F33EB" w:rsidRDefault="000F33EB" w:rsidP="001747C8">
            <w:pPr>
              <w:spacing w:after="0" w:line="240" w:lineRule="auto"/>
              <w:rPr>
                <w:rFonts w:ascii="Times New Roman" w:hAnsi="Times New Roman" w:cs="Times New Roman"/>
                <w:b/>
                <w:bCs/>
                <w:sz w:val="24"/>
                <w:szCs w:val="24"/>
              </w:rPr>
            </w:pPr>
            <w:r w:rsidRPr="000F33EB">
              <w:rPr>
                <w:rFonts w:ascii="Times New Roman" w:hAnsi="Times New Roman" w:cs="Times New Roman"/>
                <w:b/>
                <w:bCs/>
                <w:sz w:val="24"/>
                <w:szCs w:val="24"/>
              </w:rPr>
              <w:t>Члены комиссии:</w:t>
            </w:r>
          </w:p>
        </w:tc>
        <w:tc>
          <w:tcPr>
            <w:tcW w:w="2976" w:type="dxa"/>
            <w:tcBorders>
              <w:top w:val="single" w:sz="6" w:space="0" w:color="auto"/>
              <w:left w:val="nil"/>
              <w:bottom w:val="single" w:sz="6" w:space="0" w:color="auto"/>
              <w:right w:val="nil"/>
            </w:tcBorders>
          </w:tcPr>
          <w:p w:rsidR="000F33EB" w:rsidRPr="000F33EB" w:rsidRDefault="000F33EB" w:rsidP="001747C8">
            <w:pPr>
              <w:spacing w:after="0" w:line="240" w:lineRule="auto"/>
              <w:ind w:firstLine="425"/>
              <w:rPr>
                <w:rFonts w:ascii="Times New Roman" w:hAnsi="Times New Roman" w:cs="Times New Roman"/>
                <w:sz w:val="24"/>
                <w:szCs w:val="24"/>
              </w:rPr>
            </w:pPr>
          </w:p>
        </w:tc>
        <w:tc>
          <w:tcPr>
            <w:tcW w:w="426" w:type="dxa"/>
            <w:tcBorders>
              <w:top w:val="nil"/>
              <w:left w:val="nil"/>
              <w:bottom w:val="nil"/>
              <w:right w:val="nil"/>
            </w:tcBorders>
          </w:tcPr>
          <w:p w:rsidR="000F33EB" w:rsidRPr="000F33EB" w:rsidRDefault="000F33EB" w:rsidP="001747C8">
            <w:pPr>
              <w:spacing w:after="0" w:line="240" w:lineRule="auto"/>
              <w:ind w:firstLine="425"/>
              <w:rPr>
                <w:rFonts w:ascii="Times New Roman" w:hAnsi="Times New Roman" w:cs="Times New Roman"/>
                <w:sz w:val="24"/>
                <w:szCs w:val="24"/>
              </w:rPr>
            </w:pPr>
          </w:p>
        </w:tc>
        <w:tc>
          <w:tcPr>
            <w:tcW w:w="3118" w:type="dxa"/>
            <w:tcBorders>
              <w:top w:val="single" w:sz="6" w:space="0" w:color="auto"/>
              <w:left w:val="nil"/>
              <w:bottom w:val="single" w:sz="6" w:space="0" w:color="auto"/>
              <w:right w:val="nil"/>
            </w:tcBorders>
          </w:tcPr>
          <w:p w:rsidR="000F33EB" w:rsidRPr="000F33EB" w:rsidRDefault="000F33EB" w:rsidP="001747C8">
            <w:pPr>
              <w:spacing w:after="0" w:line="240" w:lineRule="auto"/>
              <w:ind w:firstLine="425"/>
              <w:rPr>
                <w:rFonts w:ascii="Times New Roman" w:hAnsi="Times New Roman" w:cs="Times New Roman"/>
                <w:sz w:val="24"/>
                <w:szCs w:val="24"/>
              </w:rPr>
            </w:pPr>
          </w:p>
        </w:tc>
      </w:tr>
      <w:tr w:rsidR="000F33EB" w:rsidRPr="000F33EB" w:rsidTr="000F33EB">
        <w:trPr>
          <w:trHeight w:val="440"/>
        </w:trPr>
        <w:tc>
          <w:tcPr>
            <w:tcW w:w="3331" w:type="dxa"/>
            <w:tcBorders>
              <w:top w:val="nil"/>
              <w:left w:val="nil"/>
              <w:bottom w:val="nil"/>
              <w:right w:val="nil"/>
            </w:tcBorders>
          </w:tcPr>
          <w:p w:rsidR="000F33EB" w:rsidRPr="000F33EB" w:rsidRDefault="000F33EB" w:rsidP="001747C8">
            <w:pPr>
              <w:spacing w:after="0" w:line="240" w:lineRule="auto"/>
              <w:ind w:firstLine="425"/>
              <w:rPr>
                <w:rFonts w:ascii="Times New Roman" w:hAnsi="Times New Roman" w:cs="Times New Roman"/>
                <w:sz w:val="24"/>
                <w:szCs w:val="24"/>
              </w:rPr>
            </w:pPr>
          </w:p>
        </w:tc>
        <w:tc>
          <w:tcPr>
            <w:tcW w:w="2976" w:type="dxa"/>
            <w:tcBorders>
              <w:top w:val="single" w:sz="6" w:space="0" w:color="auto"/>
              <w:left w:val="nil"/>
              <w:bottom w:val="single" w:sz="6" w:space="0" w:color="auto"/>
              <w:right w:val="nil"/>
            </w:tcBorders>
          </w:tcPr>
          <w:p w:rsidR="000F33EB" w:rsidRPr="000F33EB" w:rsidRDefault="000F33EB" w:rsidP="001747C8">
            <w:pPr>
              <w:spacing w:after="0" w:line="240" w:lineRule="auto"/>
              <w:ind w:firstLine="425"/>
              <w:rPr>
                <w:rFonts w:ascii="Times New Roman" w:hAnsi="Times New Roman" w:cs="Times New Roman"/>
                <w:sz w:val="24"/>
                <w:szCs w:val="24"/>
              </w:rPr>
            </w:pPr>
          </w:p>
        </w:tc>
        <w:tc>
          <w:tcPr>
            <w:tcW w:w="426" w:type="dxa"/>
            <w:tcBorders>
              <w:top w:val="nil"/>
              <w:left w:val="nil"/>
              <w:bottom w:val="nil"/>
              <w:right w:val="nil"/>
            </w:tcBorders>
          </w:tcPr>
          <w:p w:rsidR="000F33EB" w:rsidRPr="000F33EB" w:rsidRDefault="000F33EB" w:rsidP="001747C8">
            <w:pPr>
              <w:spacing w:after="0" w:line="240" w:lineRule="auto"/>
              <w:ind w:firstLine="425"/>
              <w:rPr>
                <w:rFonts w:ascii="Times New Roman" w:hAnsi="Times New Roman" w:cs="Times New Roman"/>
                <w:sz w:val="24"/>
                <w:szCs w:val="24"/>
              </w:rPr>
            </w:pPr>
          </w:p>
        </w:tc>
        <w:tc>
          <w:tcPr>
            <w:tcW w:w="3118" w:type="dxa"/>
            <w:tcBorders>
              <w:top w:val="single" w:sz="6" w:space="0" w:color="auto"/>
              <w:left w:val="nil"/>
              <w:bottom w:val="single" w:sz="6" w:space="0" w:color="auto"/>
              <w:right w:val="nil"/>
            </w:tcBorders>
          </w:tcPr>
          <w:p w:rsidR="000F33EB" w:rsidRPr="000F33EB" w:rsidRDefault="000F33EB" w:rsidP="001747C8">
            <w:pPr>
              <w:spacing w:after="0" w:line="240" w:lineRule="auto"/>
              <w:ind w:firstLine="425"/>
              <w:rPr>
                <w:rFonts w:ascii="Times New Roman" w:hAnsi="Times New Roman" w:cs="Times New Roman"/>
                <w:sz w:val="24"/>
                <w:szCs w:val="24"/>
              </w:rPr>
            </w:pPr>
          </w:p>
        </w:tc>
      </w:tr>
      <w:tr w:rsidR="000F33EB" w:rsidRPr="000F33EB" w:rsidTr="000F33EB">
        <w:trPr>
          <w:trHeight w:val="440"/>
        </w:trPr>
        <w:tc>
          <w:tcPr>
            <w:tcW w:w="3331" w:type="dxa"/>
            <w:tcBorders>
              <w:top w:val="nil"/>
              <w:left w:val="nil"/>
              <w:bottom w:val="nil"/>
              <w:right w:val="nil"/>
            </w:tcBorders>
          </w:tcPr>
          <w:p w:rsidR="000F33EB" w:rsidRPr="000F33EB" w:rsidRDefault="000F33EB" w:rsidP="001747C8">
            <w:pPr>
              <w:spacing w:after="0" w:line="240" w:lineRule="auto"/>
              <w:ind w:firstLine="425"/>
              <w:rPr>
                <w:rFonts w:ascii="Times New Roman" w:hAnsi="Times New Roman" w:cs="Times New Roman"/>
                <w:sz w:val="24"/>
                <w:szCs w:val="24"/>
              </w:rPr>
            </w:pPr>
          </w:p>
        </w:tc>
        <w:tc>
          <w:tcPr>
            <w:tcW w:w="2976" w:type="dxa"/>
            <w:tcBorders>
              <w:top w:val="single" w:sz="6" w:space="0" w:color="auto"/>
              <w:left w:val="nil"/>
              <w:bottom w:val="single" w:sz="6" w:space="0" w:color="auto"/>
              <w:right w:val="nil"/>
            </w:tcBorders>
          </w:tcPr>
          <w:p w:rsidR="000F33EB" w:rsidRPr="000F33EB" w:rsidRDefault="000F33EB" w:rsidP="001747C8">
            <w:pPr>
              <w:spacing w:after="0" w:line="240" w:lineRule="auto"/>
              <w:ind w:firstLine="425"/>
              <w:rPr>
                <w:rFonts w:ascii="Times New Roman" w:hAnsi="Times New Roman" w:cs="Times New Roman"/>
                <w:sz w:val="24"/>
                <w:szCs w:val="24"/>
              </w:rPr>
            </w:pPr>
          </w:p>
        </w:tc>
        <w:tc>
          <w:tcPr>
            <w:tcW w:w="426" w:type="dxa"/>
            <w:tcBorders>
              <w:top w:val="nil"/>
              <w:left w:val="nil"/>
              <w:bottom w:val="nil"/>
              <w:right w:val="nil"/>
            </w:tcBorders>
          </w:tcPr>
          <w:p w:rsidR="000F33EB" w:rsidRPr="000F33EB" w:rsidRDefault="000F33EB" w:rsidP="001747C8">
            <w:pPr>
              <w:spacing w:after="0" w:line="240" w:lineRule="auto"/>
              <w:ind w:firstLine="425"/>
              <w:rPr>
                <w:rFonts w:ascii="Times New Roman" w:hAnsi="Times New Roman" w:cs="Times New Roman"/>
                <w:sz w:val="24"/>
                <w:szCs w:val="24"/>
              </w:rPr>
            </w:pPr>
          </w:p>
        </w:tc>
        <w:tc>
          <w:tcPr>
            <w:tcW w:w="3118" w:type="dxa"/>
            <w:tcBorders>
              <w:top w:val="single" w:sz="6" w:space="0" w:color="auto"/>
              <w:left w:val="nil"/>
              <w:bottom w:val="single" w:sz="6" w:space="0" w:color="auto"/>
              <w:right w:val="nil"/>
            </w:tcBorders>
          </w:tcPr>
          <w:p w:rsidR="000F33EB" w:rsidRPr="000F33EB" w:rsidRDefault="000F33EB" w:rsidP="001747C8">
            <w:pPr>
              <w:spacing w:after="0" w:line="240" w:lineRule="auto"/>
              <w:ind w:firstLine="425"/>
              <w:rPr>
                <w:rFonts w:ascii="Times New Roman" w:hAnsi="Times New Roman" w:cs="Times New Roman"/>
                <w:sz w:val="24"/>
                <w:szCs w:val="24"/>
              </w:rPr>
            </w:pPr>
          </w:p>
        </w:tc>
      </w:tr>
      <w:tr w:rsidR="000F33EB" w:rsidRPr="000F33EB" w:rsidTr="000F33EB">
        <w:trPr>
          <w:trHeight w:val="440"/>
        </w:trPr>
        <w:tc>
          <w:tcPr>
            <w:tcW w:w="3331" w:type="dxa"/>
            <w:tcBorders>
              <w:top w:val="nil"/>
              <w:left w:val="nil"/>
              <w:bottom w:val="nil"/>
              <w:right w:val="nil"/>
            </w:tcBorders>
          </w:tcPr>
          <w:p w:rsidR="000F33EB" w:rsidRPr="000F33EB" w:rsidRDefault="000F33EB" w:rsidP="001747C8">
            <w:pPr>
              <w:spacing w:after="0" w:line="240" w:lineRule="auto"/>
              <w:ind w:firstLine="425"/>
              <w:rPr>
                <w:rFonts w:ascii="Times New Roman" w:hAnsi="Times New Roman" w:cs="Times New Roman"/>
                <w:sz w:val="24"/>
                <w:szCs w:val="24"/>
              </w:rPr>
            </w:pPr>
          </w:p>
        </w:tc>
        <w:tc>
          <w:tcPr>
            <w:tcW w:w="2976" w:type="dxa"/>
            <w:tcBorders>
              <w:top w:val="single" w:sz="6" w:space="0" w:color="auto"/>
              <w:left w:val="nil"/>
              <w:bottom w:val="single" w:sz="6" w:space="0" w:color="auto"/>
              <w:right w:val="nil"/>
            </w:tcBorders>
          </w:tcPr>
          <w:p w:rsidR="000F33EB" w:rsidRPr="000F33EB" w:rsidRDefault="000F33EB" w:rsidP="001747C8">
            <w:pPr>
              <w:spacing w:after="0" w:line="240" w:lineRule="auto"/>
              <w:ind w:firstLine="425"/>
              <w:rPr>
                <w:rFonts w:ascii="Times New Roman" w:hAnsi="Times New Roman" w:cs="Times New Roman"/>
                <w:sz w:val="24"/>
                <w:szCs w:val="24"/>
              </w:rPr>
            </w:pPr>
          </w:p>
        </w:tc>
        <w:tc>
          <w:tcPr>
            <w:tcW w:w="426" w:type="dxa"/>
            <w:tcBorders>
              <w:top w:val="nil"/>
              <w:left w:val="nil"/>
              <w:bottom w:val="nil"/>
              <w:right w:val="nil"/>
            </w:tcBorders>
          </w:tcPr>
          <w:p w:rsidR="000F33EB" w:rsidRPr="000F33EB" w:rsidRDefault="000F33EB" w:rsidP="001747C8">
            <w:pPr>
              <w:spacing w:after="0" w:line="240" w:lineRule="auto"/>
              <w:ind w:firstLine="425"/>
              <w:rPr>
                <w:rFonts w:ascii="Times New Roman" w:hAnsi="Times New Roman" w:cs="Times New Roman"/>
                <w:sz w:val="24"/>
                <w:szCs w:val="24"/>
              </w:rPr>
            </w:pPr>
          </w:p>
        </w:tc>
        <w:tc>
          <w:tcPr>
            <w:tcW w:w="3118" w:type="dxa"/>
            <w:tcBorders>
              <w:top w:val="single" w:sz="6" w:space="0" w:color="auto"/>
              <w:left w:val="nil"/>
              <w:bottom w:val="single" w:sz="6" w:space="0" w:color="auto"/>
              <w:right w:val="nil"/>
            </w:tcBorders>
          </w:tcPr>
          <w:p w:rsidR="000F33EB" w:rsidRPr="000F33EB" w:rsidRDefault="000F33EB" w:rsidP="001747C8">
            <w:pPr>
              <w:spacing w:after="0" w:line="240" w:lineRule="auto"/>
              <w:ind w:firstLine="425"/>
              <w:rPr>
                <w:rFonts w:ascii="Times New Roman" w:hAnsi="Times New Roman" w:cs="Times New Roman"/>
                <w:sz w:val="24"/>
                <w:szCs w:val="24"/>
              </w:rPr>
            </w:pPr>
          </w:p>
        </w:tc>
      </w:tr>
      <w:tr w:rsidR="000F33EB" w:rsidRPr="000F33EB" w:rsidTr="000F33EB">
        <w:trPr>
          <w:trHeight w:val="440"/>
        </w:trPr>
        <w:tc>
          <w:tcPr>
            <w:tcW w:w="3331" w:type="dxa"/>
            <w:tcBorders>
              <w:top w:val="nil"/>
              <w:left w:val="nil"/>
              <w:bottom w:val="nil"/>
              <w:right w:val="nil"/>
            </w:tcBorders>
          </w:tcPr>
          <w:p w:rsidR="000F33EB" w:rsidRPr="000F33EB" w:rsidRDefault="000F33EB" w:rsidP="001747C8">
            <w:pPr>
              <w:spacing w:after="0" w:line="240" w:lineRule="auto"/>
              <w:ind w:firstLine="425"/>
              <w:rPr>
                <w:rFonts w:ascii="Times New Roman" w:hAnsi="Times New Roman" w:cs="Times New Roman"/>
                <w:sz w:val="24"/>
                <w:szCs w:val="24"/>
              </w:rPr>
            </w:pPr>
          </w:p>
        </w:tc>
        <w:tc>
          <w:tcPr>
            <w:tcW w:w="2976" w:type="dxa"/>
            <w:tcBorders>
              <w:top w:val="single" w:sz="6" w:space="0" w:color="auto"/>
              <w:left w:val="nil"/>
              <w:bottom w:val="single" w:sz="6" w:space="0" w:color="auto"/>
              <w:right w:val="nil"/>
            </w:tcBorders>
          </w:tcPr>
          <w:p w:rsidR="000F33EB" w:rsidRPr="000F33EB" w:rsidRDefault="000F33EB" w:rsidP="001747C8">
            <w:pPr>
              <w:spacing w:after="0" w:line="240" w:lineRule="auto"/>
              <w:ind w:firstLine="425"/>
              <w:rPr>
                <w:rFonts w:ascii="Times New Roman" w:hAnsi="Times New Roman" w:cs="Times New Roman"/>
                <w:sz w:val="24"/>
                <w:szCs w:val="24"/>
              </w:rPr>
            </w:pPr>
          </w:p>
        </w:tc>
        <w:tc>
          <w:tcPr>
            <w:tcW w:w="426" w:type="dxa"/>
            <w:tcBorders>
              <w:top w:val="nil"/>
              <w:left w:val="nil"/>
              <w:bottom w:val="nil"/>
              <w:right w:val="nil"/>
            </w:tcBorders>
          </w:tcPr>
          <w:p w:rsidR="000F33EB" w:rsidRPr="000F33EB" w:rsidRDefault="000F33EB" w:rsidP="001747C8">
            <w:pPr>
              <w:spacing w:after="0" w:line="240" w:lineRule="auto"/>
              <w:ind w:firstLine="425"/>
              <w:rPr>
                <w:rFonts w:ascii="Times New Roman" w:hAnsi="Times New Roman" w:cs="Times New Roman"/>
                <w:sz w:val="24"/>
                <w:szCs w:val="24"/>
              </w:rPr>
            </w:pPr>
          </w:p>
        </w:tc>
        <w:tc>
          <w:tcPr>
            <w:tcW w:w="3118" w:type="dxa"/>
            <w:tcBorders>
              <w:top w:val="single" w:sz="6" w:space="0" w:color="auto"/>
              <w:left w:val="nil"/>
              <w:bottom w:val="single" w:sz="6" w:space="0" w:color="auto"/>
              <w:right w:val="nil"/>
            </w:tcBorders>
          </w:tcPr>
          <w:p w:rsidR="000F33EB" w:rsidRPr="000F33EB" w:rsidRDefault="000F33EB" w:rsidP="001747C8">
            <w:pPr>
              <w:spacing w:after="0" w:line="240" w:lineRule="auto"/>
              <w:ind w:firstLine="425"/>
              <w:rPr>
                <w:rFonts w:ascii="Times New Roman" w:hAnsi="Times New Roman" w:cs="Times New Roman"/>
                <w:sz w:val="24"/>
                <w:szCs w:val="24"/>
              </w:rPr>
            </w:pPr>
          </w:p>
        </w:tc>
      </w:tr>
      <w:tr w:rsidR="000F33EB" w:rsidRPr="000F33EB" w:rsidTr="000F33EB">
        <w:trPr>
          <w:trHeight w:val="440"/>
        </w:trPr>
        <w:tc>
          <w:tcPr>
            <w:tcW w:w="3331" w:type="dxa"/>
            <w:tcBorders>
              <w:top w:val="nil"/>
              <w:left w:val="nil"/>
              <w:bottom w:val="nil"/>
              <w:right w:val="nil"/>
            </w:tcBorders>
          </w:tcPr>
          <w:p w:rsidR="000F33EB" w:rsidRPr="000F33EB" w:rsidRDefault="000F33EB" w:rsidP="001747C8">
            <w:pPr>
              <w:spacing w:after="0" w:line="240" w:lineRule="auto"/>
              <w:ind w:firstLine="425"/>
              <w:rPr>
                <w:rFonts w:ascii="Times New Roman" w:hAnsi="Times New Roman" w:cs="Times New Roman"/>
                <w:sz w:val="24"/>
                <w:szCs w:val="24"/>
              </w:rPr>
            </w:pPr>
          </w:p>
        </w:tc>
        <w:tc>
          <w:tcPr>
            <w:tcW w:w="2976" w:type="dxa"/>
            <w:tcBorders>
              <w:top w:val="single" w:sz="6" w:space="0" w:color="auto"/>
              <w:left w:val="nil"/>
              <w:bottom w:val="single" w:sz="6" w:space="0" w:color="auto"/>
              <w:right w:val="nil"/>
            </w:tcBorders>
          </w:tcPr>
          <w:p w:rsidR="000F33EB" w:rsidRPr="000F33EB" w:rsidRDefault="000F33EB" w:rsidP="001747C8">
            <w:pPr>
              <w:spacing w:after="0" w:line="240" w:lineRule="auto"/>
              <w:ind w:firstLine="425"/>
              <w:rPr>
                <w:rFonts w:ascii="Times New Roman" w:hAnsi="Times New Roman" w:cs="Times New Roman"/>
                <w:sz w:val="24"/>
                <w:szCs w:val="24"/>
              </w:rPr>
            </w:pPr>
          </w:p>
        </w:tc>
        <w:tc>
          <w:tcPr>
            <w:tcW w:w="426" w:type="dxa"/>
            <w:tcBorders>
              <w:top w:val="nil"/>
              <w:left w:val="nil"/>
              <w:bottom w:val="nil"/>
              <w:right w:val="nil"/>
            </w:tcBorders>
          </w:tcPr>
          <w:p w:rsidR="000F33EB" w:rsidRPr="000F33EB" w:rsidRDefault="000F33EB" w:rsidP="001747C8">
            <w:pPr>
              <w:spacing w:after="0" w:line="240" w:lineRule="auto"/>
              <w:ind w:firstLine="425"/>
              <w:rPr>
                <w:rFonts w:ascii="Times New Roman" w:hAnsi="Times New Roman" w:cs="Times New Roman"/>
                <w:sz w:val="24"/>
                <w:szCs w:val="24"/>
              </w:rPr>
            </w:pPr>
          </w:p>
        </w:tc>
        <w:tc>
          <w:tcPr>
            <w:tcW w:w="3118" w:type="dxa"/>
            <w:tcBorders>
              <w:top w:val="single" w:sz="6" w:space="0" w:color="auto"/>
              <w:left w:val="nil"/>
              <w:bottom w:val="single" w:sz="6" w:space="0" w:color="auto"/>
              <w:right w:val="nil"/>
            </w:tcBorders>
          </w:tcPr>
          <w:p w:rsidR="000F33EB" w:rsidRPr="000F33EB" w:rsidRDefault="000F33EB" w:rsidP="001747C8">
            <w:pPr>
              <w:spacing w:after="0" w:line="240" w:lineRule="auto"/>
              <w:ind w:firstLine="425"/>
              <w:rPr>
                <w:rFonts w:ascii="Times New Roman" w:hAnsi="Times New Roman" w:cs="Times New Roman"/>
                <w:sz w:val="24"/>
                <w:szCs w:val="24"/>
              </w:rPr>
            </w:pPr>
          </w:p>
        </w:tc>
      </w:tr>
    </w:tbl>
    <w:p w:rsidR="000F33EB" w:rsidRPr="000F33EB" w:rsidRDefault="000F33EB" w:rsidP="001747C8">
      <w:pPr>
        <w:tabs>
          <w:tab w:val="left" w:pos="0"/>
        </w:tabs>
        <w:spacing w:after="0" w:line="240" w:lineRule="auto"/>
        <w:jc w:val="right"/>
        <w:rPr>
          <w:rFonts w:ascii="Times New Roman" w:hAnsi="Times New Roman" w:cs="Times New Roman"/>
          <w:sz w:val="24"/>
          <w:szCs w:val="24"/>
        </w:rPr>
      </w:pPr>
    </w:p>
    <w:p w:rsidR="000F33EB" w:rsidRPr="000F33EB" w:rsidRDefault="000F33EB" w:rsidP="001747C8">
      <w:pPr>
        <w:tabs>
          <w:tab w:val="left" w:pos="0"/>
        </w:tabs>
        <w:spacing w:after="0" w:line="240" w:lineRule="auto"/>
        <w:rPr>
          <w:rFonts w:ascii="Times New Roman" w:hAnsi="Times New Roman" w:cs="Times New Roman"/>
          <w:sz w:val="24"/>
          <w:szCs w:val="24"/>
        </w:rPr>
      </w:pPr>
      <w:r w:rsidRPr="000F33EB">
        <w:rPr>
          <w:rFonts w:ascii="Times New Roman" w:hAnsi="Times New Roman" w:cs="Times New Roman"/>
          <w:sz w:val="24"/>
          <w:szCs w:val="24"/>
        </w:rPr>
        <w:tab/>
      </w:r>
      <w:r w:rsidRPr="000F33EB">
        <w:rPr>
          <w:rFonts w:ascii="Times New Roman" w:hAnsi="Times New Roman" w:cs="Times New Roman"/>
          <w:sz w:val="24"/>
          <w:szCs w:val="24"/>
        </w:rPr>
        <w:tab/>
      </w:r>
      <w:r w:rsidRPr="000F33EB">
        <w:rPr>
          <w:rFonts w:ascii="Times New Roman" w:hAnsi="Times New Roman" w:cs="Times New Roman"/>
          <w:b/>
          <w:bCs/>
          <w:sz w:val="24"/>
          <w:szCs w:val="24"/>
        </w:rPr>
        <w:t>МП</w:t>
      </w:r>
      <w:r w:rsidRPr="000F33EB">
        <w:rPr>
          <w:rFonts w:ascii="Times New Roman" w:hAnsi="Times New Roman" w:cs="Times New Roman"/>
          <w:b/>
          <w:bCs/>
          <w:sz w:val="24"/>
          <w:szCs w:val="24"/>
        </w:rPr>
        <w:tab/>
      </w:r>
      <w:r w:rsidRPr="000F33EB">
        <w:rPr>
          <w:rFonts w:ascii="Times New Roman" w:hAnsi="Times New Roman" w:cs="Times New Roman"/>
          <w:b/>
          <w:bCs/>
          <w:sz w:val="24"/>
          <w:szCs w:val="24"/>
        </w:rPr>
        <w:tab/>
        <w:t>Протокол подписан «</w:t>
      </w:r>
      <w:r w:rsidRPr="000F33EB">
        <w:rPr>
          <w:rFonts w:ascii="Times New Roman" w:hAnsi="Times New Roman" w:cs="Times New Roman"/>
          <w:sz w:val="24"/>
          <w:szCs w:val="24"/>
        </w:rPr>
        <w:t>_____</w:t>
      </w:r>
      <w:r w:rsidRPr="000F33EB">
        <w:rPr>
          <w:rFonts w:ascii="Times New Roman" w:hAnsi="Times New Roman" w:cs="Times New Roman"/>
          <w:b/>
          <w:bCs/>
          <w:sz w:val="24"/>
          <w:szCs w:val="24"/>
        </w:rPr>
        <w:t>»</w:t>
      </w:r>
      <w:r w:rsidRPr="000F33EB">
        <w:rPr>
          <w:rFonts w:ascii="Times New Roman" w:hAnsi="Times New Roman" w:cs="Times New Roman"/>
          <w:sz w:val="24"/>
          <w:szCs w:val="24"/>
        </w:rPr>
        <w:t xml:space="preserve"> </w:t>
      </w:r>
      <w:r w:rsidRPr="000F33EB">
        <w:rPr>
          <w:rFonts w:ascii="Times New Roman" w:hAnsi="Times New Roman" w:cs="Times New Roman"/>
          <w:b/>
          <w:sz w:val="24"/>
          <w:szCs w:val="24"/>
        </w:rPr>
        <w:t>___________ 20____ года</w:t>
      </w:r>
      <w:r w:rsidRPr="000F33EB">
        <w:rPr>
          <w:rFonts w:ascii="Times New Roman" w:hAnsi="Times New Roman" w:cs="Times New Roman"/>
          <w:sz w:val="24"/>
          <w:szCs w:val="24"/>
        </w:rPr>
        <w:t xml:space="preserve"> </w:t>
      </w:r>
      <w:proofErr w:type="gramStart"/>
      <w:r w:rsidRPr="000F33EB">
        <w:rPr>
          <w:rFonts w:ascii="Times New Roman" w:hAnsi="Times New Roman" w:cs="Times New Roman"/>
          <w:b/>
          <w:bCs/>
          <w:sz w:val="24"/>
          <w:szCs w:val="24"/>
        </w:rPr>
        <w:t>в</w:t>
      </w:r>
      <w:proofErr w:type="gramEnd"/>
      <w:r w:rsidRPr="000F33EB">
        <w:rPr>
          <w:rFonts w:ascii="Times New Roman" w:hAnsi="Times New Roman" w:cs="Times New Roman"/>
          <w:sz w:val="24"/>
          <w:szCs w:val="24"/>
        </w:rPr>
        <w:t xml:space="preserve"> ___ </w:t>
      </w:r>
      <w:r w:rsidRPr="000F33EB">
        <w:rPr>
          <w:rFonts w:ascii="Times New Roman" w:hAnsi="Times New Roman" w:cs="Times New Roman"/>
          <w:b/>
          <w:bCs/>
          <w:sz w:val="24"/>
          <w:szCs w:val="24"/>
        </w:rPr>
        <w:t>часов</w:t>
      </w:r>
      <w:r w:rsidRPr="000F33EB">
        <w:rPr>
          <w:rFonts w:ascii="Times New Roman" w:hAnsi="Times New Roman" w:cs="Times New Roman"/>
          <w:sz w:val="24"/>
          <w:szCs w:val="24"/>
        </w:rPr>
        <w:t xml:space="preserve"> ____ </w:t>
      </w:r>
      <w:r w:rsidRPr="000F33EB">
        <w:rPr>
          <w:rFonts w:ascii="Times New Roman" w:hAnsi="Times New Roman" w:cs="Times New Roman"/>
          <w:b/>
          <w:bCs/>
          <w:sz w:val="24"/>
          <w:szCs w:val="24"/>
        </w:rPr>
        <w:t>минут</w:t>
      </w:r>
    </w:p>
    <w:p w:rsidR="000F33EB" w:rsidRPr="000F33EB" w:rsidRDefault="000F33EB" w:rsidP="001747C8">
      <w:pPr>
        <w:shd w:val="clear" w:color="auto" w:fill="FFFFFF"/>
        <w:spacing w:after="0" w:line="240" w:lineRule="auto"/>
        <w:ind w:firstLine="709"/>
        <w:jc w:val="both"/>
        <w:rPr>
          <w:rFonts w:ascii="Times New Roman" w:hAnsi="Times New Roman" w:cs="Times New Roman"/>
          <w:color w:val="000000"/>
          <w:sz w:val="24"/>
          <w:szCs w:val="24"/>
        </w:rPr>
      </w:pPr>
      <w:r w:rsidRPr="000F33EB">
        <w:rPr>
          <w:rFonts w:ascii="Times New Roman" w:hAnsi="Times New Roman" w:cs="Times New Roman"/>
          <w:sz w:val="24"/>
          <w:szCs w:val="24"/>
        </w:rPr>
        <w:t xml:space="preserve">                  </w:t>
      </w:r>
      <w:proofErr w:type="gramStart"/>
      <w:r w:rsidRPr="000F33EB">
        <w:rPr>
          <w:rFonts w:ascii="Times New Roman" w:hAnsi="Times New Roman" w:cs="Times New Roman"/>
          <w:sz w:val="24"/>
          <w:szCs w:val="24"/>
        </w:rPr>
        <w:t>(число)             (месяц</w:t>
      </w:r>
      <w:proofErr w:type="gramEnd"/>
    </w:p>
    <w:p w:rsidR="000F33EB" w:rsidRPr="000F33EB" w:rsidRDefault="000F33EB" w:rsidP="001747C8">
      <w:pPr>
        <w:shd w:val="clear" w:color="auto" w:fill="FFFFFF"/>
        <w:spacing w:after="0" w:line="240" w:lineRule="auto"/>
        <w:ind w:firstLine="709"/>
        <w:jc w:val="both"/>
        <w:rPr>
          <w:rFonts w:ascii="Times New Roman" w:hAnsi="Times New Roman" w:cs="Times New Roman"/>
          <w:color w:val="000000"/>
          <w:sz w:val="24"/>
          <w:szCs w:val="24"/>
        </w:rPr>
      </w:pPr>
    </w:p>
    <w:p w:rsidR="000F33EB" w:rsidRPr="000F33EB" w:rsidRDefault="000F33EB" w:rsidP="001747C8">
      <w:pPr>
        <w:shd w:val="clear" w:color="auto" w:fill="FFFFFF"/>
        <w:spacing w:after="0" w:line="240" w:lineRule="auto"/>
        <w:ind w:firstLine="709"/>
        <w:jc w:val="both"/>
        <w:rPr>
          <w:rFonts w:ascii="Times New Roman" w:hAnsi="Times New Roman" w:cs="Times New Roman"/>
          <w:color w:val="000000"/>
          <w:sz w:val="24"/>
          <w:szCs w:val="24"/>
        </w:rPr>
      </w:pPr>
    </w:p>
    <w:p w:rsidR="000F33EB" w:rsidRPr="000F33EB" w:rsidRDefault="000F33EB" w:rsidP="001747C8">
      <w:pPr>
        <w:pStyle w:val="af1"/>
        <w:jc w:val="center"/>
        <w:rPr>
          <w:i/>
          <w:iCs/>
        </w:rPr>
      </w:pPr>
    </w:p>
    <w:p w:rsidR="000F33EB" w:rsidRPr="000F33EB" w:rsidRDefault="000F33EB" w:rsidP="001747C8">
      <w:pPr>
        <w:spacing w:after="0" w:line="240" w:lineRule="auto"/>
        <w:rPr>
          <w:rFonts w:ascii="Times New Roman" w:hAnsi="Times New Roman" w:cs="Times New Roman"/>
          <w:sz w:val="24"/>
          <w:szCs w:val="24"/>
        </w:rPr>
      </w:pPr>
      <w:r w:rsidRPr="000F33EB">
        <w:rPr>
          <w:rFonts w:ascii="Times New Roman" w:hAnsi="Times New Roman" w:cs="Times New Roman"/>
          <w:sz w:val="24"/>
          <w:szCs w:val="24"/>
        </w:rPr>
        <w:t>Экземпляр № ____</w:t>
      </w:r>
    </w:p>
    <w:p w:rsidR="000F33EB" w:rsidRPr="000F33EB" w:rsidRDefault="000F33EB" w:rsidP="001747C8">
      <w:pPr>
        <w:spacing w:after="0" w:line="240" w:lineRule="auto"/>
        <w:jc w:val="center"/>
        <w:rPr>
          <w:rFonts w:ascii="Times New Roman" w:hAnsi="Times New Roman" w:cs="Times New Roman"/>
          <w:b/>
          <w:sz w:val="24"/>
          <w:szCs w:val="24"/>
        </w:rPr>
      </w:pPr>
      <w:r w:rsidRPr="000F33EB">
        <w:rPr>
          <w:rFonts w:ascii="Times New Roman" w:hAnsi="Times New Roman" w:cs="Times New Roman"/>
          <w:b/>
          <w:sz w:val="24"/>
          <w:szCs w:val="24"/>
        </w:rPr>
        <w:t xml:space="preserve">Выборы депутатов Совета депутатов Ивановского сельского поселения </w:t>
      </w:r>
      <w:proofErr w:type="spellStart"/>
      <w:r w:rsidRPr="000F33EB">
        <w:rPr>
          <w:rFonts w:ascii="Times New Roman" w:hAnsi="Times New Roman" w:cs="Times New Roman"/>
          <w:b/>
          <w:sz w:val="24"/>
          <w:szCs w:val="24"/>
        </w:rPr>
        <w:t>Шарьинского</w:t>
      </w:r>
      <w:proofErr w:type="spellEnd"/>
      <w:r w:rsidRPr="000F33EB">
        <w:rPr>
          <w:rFonts w:ascii="Times New Roman" w:hAnsi="Times New Roman" w:cs="Times New Roman"/>
          <w:b/>
          <w:sz w:val="24"/>
          <w:szCs w:val="24"/>
        </w:rPr>
        <w:t xml:space="preserve"> муниципального района Костромской области третьего созыва по </w:t>
      </w:r>
      <w:proofErr w:type="spellStart"/>
      <w:r w:rsidRPr="000F33EB">
        <w:rPr>
          <w:rFonts w:ascii="Times New Roman" w:hAnsi="Times New Roman" w:cs="Times New Roman"/>
          <w:b/>
          <w:sz w:val="24"/>
          <w:szCs w:val="24"/>
        </w:rPr>
        <w:t>десятимандатному</w:t>
      </w:r>
      <w:proofErr w:type="spellEnd"/>
      <w:r w:rsidRPr="000F33EB">
        <w:rPr>
          <w:rFonts w:ascii="Times New Roman" w:hAnsi="Times New Roman" w:cs="Times New Roman"/>
          <w:b/>
          <w:sz w:val="24"/>
          <w:szCs w:val="24"/>
        </w:rPr>
        <w:t xml:space="preserve"> избирательному округу</w:t>
      </w:r>
    </w:p>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13 сентября 2020 года</w:t>
      </w:r>
    </w:p>
    <w:p w:rsidR="000F33EB" w:rsidRPr="000F33EB" w:rsidRDefault="000F33EB" w:rsidP="001747C8">
      <w:pPr>
        <w:spacing w:after="0" w:line="240" w:lineRule="auto"/>
        <w:jc w:val="center"/>
        <w:rPr>
          <w:rFonts w:ascii="Times New Roman" w:hAnsi="Times New Roman" w:cs="Times New Roman"/>
          <w:b/>
          <w:sz w:val="24"/>
          <w:szCs w:val="24"/>
        </w:rPr>
      </w:pPr>
      <w:r w:rsidRPr="000F33EB">
        <w:rPr>
          <w:rFonts w:ascii="Times New Roman" w:hAnsi="Times New Roman" w:cs="Times New Roman"/>
          <w:b/>
          <w:sz w:val="24"/>
          <w:szCs w:val="24"/>
        </w:rPr>
        <w:t>ПРОТОКОЛ</w:t>
      </w:r>
    </w:p>
    <w:p w:rsidR="000F33EB" w:rsidRPr="000F33EB" w:rsidRDefault="000F33EB" w:rsidP="001747C8">
      <w:pPr>
        <w:spacing w:after="0" w:line="240" w:lineRule="auto"/>
        <w:rPr>
          <w:rFonts w:ascii="Times New Roman" w:hAnsi="Times New Roman" w:cs="Times New Roman"/>
          <w:b/>
          <w:sz w:val="24"/>
          <w:szCs w:val="24"/>
        </w:rPr>
      </w:pPr>
    </w:p>
    <w:p w:rsidR="000F33EB" w:rsidRPr="000F33EB" w:rsidRDefault="000F33EB" w:rsidP="001747C8">
      <w:pPr>
        <w:spacing w:after="0" w:line="240" w:lineRule="auto"/>
        <w:ind w:firstLine="14"/>
        <w:jc w:val="center"/>
        <w:rPr>
          <w:rFonts w:ascii="Times New Roman" w:hAnsi="Times New Roman" w:cs="Times New Roman"/>
          <w:b/>
          <w:sz w:val="24"/>
          <w:szCs w:val="24"/>
        </w:rPr>
      </w:pPr>
      <w:r w:rsidRPr="000F33EB">
        <w:rPr>
          <w:rFonts w:ascii="Times New Roman" w:hAnsi="Times New Roman" w:cs="Times New Roman"/>
          <w:b/>
          <w:sz w:val="24"/>
          <w:szCs w:val="24"/>
        </w:rPr>
        <w:t xml:space="preserve">окружной избирательной комиссии </w:t>
      </w:r>
      <w:proofErr w:type="spellStart"/>
      <w:r w:rsidRPr="000F33EB">
        <w:rPr>
          <w:rFonts w:ascii="Times New Roman" w:hAnsi="Times New Roman" w:cs="Times New Roman"/>
          <w:b/>
          <w:sz w:val="24"/>
          <w:szCs w:val="24"/>
        </w:rPr>
        <w:t>десятимандатного</w:t>
      </w:r>
      <w:proofErr w:type="spellEnd"/>
      <w:r w:rsidRPr="000F33EB">
        <w:rPr>
          <w:rFonts w:ascii="Times New Roman" w:hAnsi="Times New Roman" w:cs="Times New Roman"/>
          <w:b/>
          <w:sz w:val="24"/>
          <w:szCs w:val="24"/>
        </w:rPr>
        <w:t xml:space="preserve"> избирательного  округа </w:t>
      </w:r>
    </w:p>
    <w:p w:rsidR="000F33EB" w:rsidRPr="000F33EB" w:rsidRDefault="000F33EB" w:rsidP="001747C8">
      <w:pPr>
        <w:spacing w:after="0" w:line="240" w:lineRule="auto"/>
        <w:ind w:firstLine="14"/>
        <w:jc w:val="center"/>
        <w:rPr>
          <w:rFonts w:ascii="Times New Roman" w:hAnsi="Times New Roman" w:cs="Times New Roman"/>
          <w:sz w:val="24"/>
          <w:szCs w:val="24"/>
        </w:rPr>
      </w:pPr>
      <w:r w:rsidRPr="000F33EB">
        <w:rPr>
          <w:rFonts w:ascii="Times New Roman" w:hAnsi="Times New Roman" w:cs="Times New Roman"/>
          <w:b/>
          <w:spacing w:val="-6"/>
          <w:sz w:val="24"/>
          <w:szCs w:val="24"/>
        </w:rPr>
        <w:t xml:space="preserve">о результатах </w:t>
      </w:r>
      <w:proofErr w:type="gramStart"/>
      <w:r w:rsidRPr="000F33EB">
        <w:rPr>
          <w:rFonts w:ascii="Times New Roman" w:hAnsi="Times New Roman" w:cs="Times New Roman"/>
          <w:b/>
          <w:spacing w:val="-6"/>
          <w:sz w:val="24"/>
          <w:szCs w:val="24"/>
        </w:rPr>
        <w:t>выборов депутатов Совета депутатов Ивановского сельского поселения</w:t>
      </w:r>
      <w:proofErr w:type="gramEnd"/>
      <w:r w:rsidRPr="000F33EB">
        <w:rPr>
          <w:rFonts w:ascii="Times New Roman" w:hAnsi="Times New Roman" w:cs="Times New Roman"/>
          <w:b/>
          <w:spacing w:val="-6"/>
          <w:sz w:val="24"/>
          <w:szCs w:val="24"/>
        </w:rPr>
        <w:t xml:space="preserve">  </w:t>
      </w:r>
      <w:proofErr w:type="spellStart"/>
      <w:r w:rsidRPr="000F33EB">
        <w:rPr>
          <w:rFonts w:ascii="Times New Roman" w:hAnsi="Times New Roman" w:cs="Times New Roman"/>
          <w:b/>
          <w:sz w:val="24"/>
          <w:szCs w:val="24"/>
        </w:rPr>
        <w:t>Шарьинского</w:t>
      </w:r>
      <w:proofErr w:type="spellEnd"/>
      <w:r w:rsidRPr="000F33EB">
        <w:rPr>
          <w:rFonts w:ascii="Times New Roman" w:hAnsi="Times New Roman" w:cs="Times New Roman"/>
          <w:b/>
          <w:sz w:val="24"/>
          <w:szCs w:val="24"/>
        </w:rPr>
        <w:t xml:space="preserve"> муниципального района Костромской области третьего созыва по </w:t>
      </w:r>
      <w:proofErr w:type="spellStart"/>
      <w:r w:rsidRPr="000F33EB">
        <w:rPr>
          <w:rFonts w:ascii="Times New Roman" w:hAnsi="Times New Roman" w:cs="Times New Roman"/>
          <w:b/>
          <w:sz w:val="24"/>
          <w:szCs w:val="24"/>
        </w:rPr>
        <w:t>десятимандатному</w:t>
      </w:r>
      <w:proofErr w:type="spellEnd"/>
      <w:r w:rsidRPr="000F33EB">
        <w:rPr>
          <w:rFonts w:ascii="Times New Roman" w:hAnsi="Times New Roman" w:cs="Times New Roman"/>
          <w:b/>
          <w:sz w:val="24"/>
          <w:szCs w:val="24"/>
        </w:rPr>
        <w:t xml:space="preserve"> избирательному округу</w:t>
      </w:r>
    </w:p>
    <w:p w:rsidR="000F33EB" w:rsidRPr="000F33EB" w:rsidRDefault="000F33EB" w:rsidP="001747C8">
      <w:pPr>
        <w:pStyle w:val="4"/>
        <w:spacing w:before="0" w:line="240" w:lineRule="auto"/>
        <w:rPr>
          <w:rFonts w:ascii="Times New Roman" w:hAnsi="Times New Roman" w:cs="Times New Roman"/>
          <w:caps/>
          <w:sz w:val="24"/>
          <w:szCs w:val="24"/>
        </w:rPr>
      </w:pPr>
    </w:p>
    <w:tbl>
      <w:tblPr>
        <w:tblW w:w="9781" w:type="dxa"/>
        <w:tblInd w:w="70" w:type="dxa"/>
        <w:tblLayout w:type="fixed"/>
        <w:tblCellMar>
          <w:left w:w="70" w:type="dxa"/>
          <w:right w:w="70" w:type="dxa"/>
        </w:tblCellMar>
        <w:tblLook w:val="0000"/>
      </w:tblPr>
      <w:tblGrid>
        <w:gridCol w:w="8931"/>
        <w:gridCol w:w="283"/>
        <w:gridCol w:w="567"/>
      </w:tblGrid>
      <w:tr w:rsidR="000F33EB" w:rsidRPr="000F33EB" w:rsidTr="000F33EB">
        <w:trPr>
          <w:cantSplit/>
          <w:trHeight w:val="256"/>
        </w:trPr>
        <w:tc>
          <w:tcPr>
            <w:tcW w:w="8931" w:type="dxa"/>
            <w:tcBorders>
              <w:top w:val="nil"/>
              <w:left w:val="nil"/>
              <w:bottom w:val="nil"/>
              <w:right w:val="nil"/>
            </w:tcBorders>
            <w:vAlign w:val="bottom"/>
          </w:tcPr>
          <w:p w:rsidR="000F33EB" w:rsidRPr="000F33EB" w:rsidRDefault="000F33EB" w:rsidP="001747C8">
            <w:pPr>
              <w:pStyle w:val="1e"/>
              <w:jc w:val="left"/>
              <w:rPr>
                <w:sz w:val="24"/>
                <w:szCs w:val="24"/>
              </w:rPr>
            </w:pPr>
            <w:r w:rsidRPr="000F33EB">
              <w:rPr>
                <w:sz w:val="24"/>
                <w:szCs w:val="24"/>
              </w:rPr>
              <w:t xml:space="preserve">Число участковых избирательных комиссий </w:t>
            </w:r>
          </w:p>
        </w:tc>
        <w:tc>
          <w:tcPr>
            <w:tcW w:w="283" w:type="dxa"/>
            <w:tcBorders>
              <w:top w:val="nil"/>
              <w:left w:val="nil"/>
              <w:bottom w:val="nil"/>
              <w:right w:val="nil"/>
            </w:tcBorders>
          </w:tcPr>
          <w:p w:rsidR="000F33EB" w:rsidRPr="000F33EB" w:rsidRDefault="000F33EB" w:rsidP="001747C8">
            <w:pPr>
              <w:spacing w:after="0" w:line="240" w:lineRule="auto"/>
              <w:rPr>
                <w:rFonts w:ascii="Times New Roman" w:hAnsi="Times New Roman" w:cs="Times New Roman"/>
                <w:sz w:val="24"/>
                <w:szCs w:val="24"/>
              </w:rPr>
            </w:pPr>
          </w:p>
        </w:tc>
        <w:tc>
          <w:tcPr>
            <w:tcW w:w="567" w:type="dxa"/>
            <w:tcBorders>
              <w:top w:val="nil"/>
              <w:left w:val="nil"/>
              <w:bottom w:val="single" w:sz="2" w:space="0" w:color="auto"/>
              <w:right w:val="nil"/>
            </w:tcBorders>
            <w:vAlign w:val="bottom"/>
          </w:tcPr>
          <w:p w:rsidR="000F33EB" w:rsidRPr="000F33EB" w:rsidRDefault="000F33EB" w:rsidP="001747C8">
            <w:pPr>
              <w:pStyle w:val="af1"/>
              <w:jc w:val="center"/>
            </w:pPr>
            <w:r w:rsidRPr="000F33EB">
              <w:t>6</w:t>
            </w:r>
          </w:p>
        </w:tc>
      </w:tr>
      <w:tr w:rsidR="000F33EB" w:rsidRPr="000F33EB" w:rsidTr="000F33EB">
        <w:trPr>
          <w:cantSplit/>
          <w:trHeight w:val="473"/>
        </w:trPr>
        <w:tc>
          <w:tcPr>
            <w:tcW w:w="8931" w:type="dxa"/>
            <w:tcBorders>
              <w:top w:val="nil"/>
              <w:left w:val="nil"/>
              <w:bottom w:val="nil"/>
              <w:right w:val="nil"/>
            </w:tcBorders>
            <w:vAlign w:val="bottom"/>
          </w:tcPr>
          <w:p w:rsidR="000F33EB" w:rsidRPr="000F33EB" w:rsidRDefault="000F33EB" w:rsidP="001747C8">
            <w:pPr>
              <w:spacing w:after="0" w:line="240" w:lineRule="auto"/>
              <w:rPr>
                <w:rFonts w:ascii="Times New Roman" w:hAnsi="Times New Roman" w:cs="Times New Roman"/>
                <w:spacing w:val="-4"/>
                <w:sz w:val="24"/>
                <w:szCs w:val="24"/>
              </w:rPr>
            </w:pPr>
            <w:r w:rsidRPr="000F33EB">
              <w:rPr>
                <w:rFonts w:ascii="Times New Roman" w:hAnsi="Times New Roman" w:cs="Times New Roman"/>
                <w:spacing w:val="-4"/>
                <w:sz w:val="24"/>
                <w:szCs w:val="24"/>
              </w:rPr>
              <w:t>Число поступивших протоколов участковых избирательных комиссий об итогах голосования, на основании которых составлен данный протокол</w:t>
            </w:r>
          </w:p>
        </w:tc>
        <w:tc>
          <w:tcPr>
            <w:tcW w:w="283" w:type="dxa"/>
            <w:tcBorders>
              <w:top w:val="nil"/>
              <w:left w:val="nil"/>
              <w:bottom w:val="nil"/>
              <w:right w:val="nil"/>
            </w:tcBorders>
          </w:tcPr>
          <w:p w:rsidR="000F33EB" w:rsidRPr="000F33EB" w:rsidRDefault="000F33EB" w:rsidP="001747C8">
            <w:pPr>
              <w:spacing w:after="0" w:line="240" w:lineRule="auto"/>
              <w:rPr>
                <w:rFonts w:ascii="Times New Roman" w:hAnsi="Times New Roman" w:cs="Times New Roman"/>
                <w:sz w:val="24"/>
                <w:szCs w:val="24"/>
              </w:rPr>
            </w:pPr>
          </w:p>
          <w:p w:rsidR="000F33EB" w:rsidRPr="000F33EB" w:rsidRDefault="000F33EB" w:rsidP="001747C8">
            <w:pPr>
              <w:spacing w:after="0" w:line="240" w:lineRule="auto"/>
              <w:rPr>
                <w:rFonts w:ascii="Times New Roman" w:hAnsi="Times New Roman" w:cs="Times New Roman"/>
                <w:sz w:val="24"/>
                <w:szCs w:val="24"/>
              </w:rPr>
            </w:pPr>
          </w:p>
        </w:tc>
        <w:tc>
          <w:tcPr>
            <w:tcW w:w="567" w:type="dxa"/>
            <w:tcBorders>
              <w:top w:val="single" w:sz="2" w:space="0" w:color="auto"/>
              <w:left w:val="nil"/>
              <w:bottom w:val="single" w:sz="2" w:space="0" w:color="auto"/>
              <w:right w:val="nil"/>
            </w:tcBorders>
            <w:vAlign w:val="bottom"/>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6</w:t>
            </w:r>
          </w:p>
        </w:tc>
      </w:tr>
      <w:tr w:rsidR="000F33EB" w:rsidRPr="000F33EB" w:rsidTr="000F33EB">
        <w:trPr>
          <w:cantSplit/>
          <w:trHeight w:val="300"/>
        </w:trPr>
        <w:tc>
          <w:tcPr>
            <w:tcW w:w="8931" w:type="dxa"/>
            <w:tcBorders>
              <w:top w:val="nil"/>
              <w:left w:val="nil"/>
              <w:bottom w:val="nil"/>
              <w:right w:val="nil"/>
            </w:tcBorders>
            <w:vAlign w:val="bottom"/>
          </w:tcPr>
          <w:p w:rsidR="000F33EB" w:rsidRPr="000F33EB" w:rsidRDefault="000F33EB" w:rsidP="001747C8">
            <w:pPr>
              <w:pStyle w:val="af1"/>
              <w:rPr>
                <w:spacing w:val="-4"/>
              </w:rPr>
            </w:pPr>
            <w:r w:rsidRPr="000F33EB">
              <w:rPr>
                <w:spacing w:val="-4"/>
              </w:rPr>
              <w:t>Число избирательных участков, итоги голосования по которым были признаны недействительными</w:t>
            </w:r>
          </w:p>
        </w:tc>
        <w:tc>
          <w:tcPr>
            <w:tcW w:w="283" w:type="dxa"/>
            <w:tcBorders>
              <w:top w:val="nil"/>
              <w:left w:val="nil"/>
              <w:bottom w:val="nil"/>
              <w:right w:val="nil"/>
            </w:tcBorders>
          </w:tcPr>
          <w:p w:rsidR="000F33EB" w:rsidRPr="000F33EB" w:rsidRDefault="000F33EB" w:rsidP="001747C8">
            <w:pPr>
              <w:spacing w:after="0" w:line="240" w:lineRule="auto"/>
              <w:ind w:firstLine="782"/>
              <w:jc w:val="both"/>
              <w:rPr>
                <w:rFonts w:ascii="Times New Roman" w:hAnsi="Times New Roman" w:cs="Times New Roman"/>
                <w:sz w:val="24"/>
                <w:szCs w:val="24"/>
              </w:rPr>
            </w:pPr>
          </w:p>
        </w:tc>
        <w:tc>
          <w:tcPr>
            <w:tcW w:w="567" w:type="dxa"/>
            <w:tcBorders>
              <w:top w:val="single" w:sz="2" w:space="0" w:color="auto"/>
              <w:left w:val="nil"/>
              <w:bottom w:val="single" w:sz="2" w:space="0" w:color="auto"/>
              <w:right w:val="nil"/>
            </w:tcBorders>
            <w:vAlign w:val="bottom"/>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r>
      <w:tr w:rsidR="000F33EB" w:rsidRPr="000F33EB" w:rsidTr="000F33EB">
        <w:trPr>
          <w:cantSplit/>
          <w:trHeight w:val="495"/>
        </w:trPr>
        <w:tc>
          <w:tcPr>
            <w:tcW w:w="8931" w:type="dxa"/>
            <w:tcBorders>
              <w:top w:val="nil"/>
              <w:left w:val="nil"/>
              <w:bottom w:val="nil"/>
              <w:right w:val="nil"/>
            </w:tcBorders>
            <w:vAlign w:val="bottom"/>
          </w:tcPr>
          <w:p w:rsidR="000F33EB" w:rsidRPr="000F33EB" w:rsidRDefault="000F33EB" w:rsidP="001747C8">
            <w:pPr>
              <w:pStyle w:val="af1"/>
              <w:rPr>
                <w:spacing w:val="2"/>
              </w:rPr>
            </w:pPr>
            <w:r w:rsidRPr="000F33EB">
              <w:rPr>
                <w:spacing w:val="2"/>
              </w:rPr>
              <w:t>Суммарное число избирателей, внесенных в списки избирателей на момент окончания голосования на избирательных участках, итоги голосования по которым были признаны недействительными</w:t>
            </w:r>
          </w:p>
        </w:tc>
        <w:tc>
          <w:tcPr>
            <w:tcW w:w="283" w:type="dxa"/>
            <w:tcBorders>
              <w:top w:val="nil"/>
              <w:left w:val="nil"/>
              <w:bottom w:val="nil"/>
              <w:right w:val="nil"/>
            </w:tcBorders>
          </w:tcPr>
          <w:p w:rsidR="000F33EB" w:rsidRPr="000F33EB" w:rsidRDefault="000F33EB" w:rsidP="001747C8">
            <w:pPr>
              <w:spacing w:after="0" w:line="240" w:lineRule="auto"/>
              <w:ind w:firstLine="782"/>
              <w:jc w:val="both"/>
              <w:rPr>
                <w:rFonts w:ascii="Times New Roman" w:hAnsi="Times New Roman" w:cs="Times New Roman"/>
                <w:sz w:val="24"/>
                <w:szCs w:val="24"/>
              </w:rPr>
            </w:pPr>
          </w:p>
        </w:tc>
        <w:tc>
          <w:tcPr>
            <w:tcW w:w="567" w:type="dxa"/>
            <w:tcBorders>
              <w:top w:val="single" w:sz="2" w:space="0" w:color="auto"/>
              <w:left w:val="nil"/>
              <w:bottom w:val="single" w:sz="2" w:space="0" w:color="auto"/>
              <w:right w:val="nil"/>
            </w:tcBorders>
            <w:vAlign w:val="bottom"/>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r>
    </w:tbl>
    <w:p w:rsidR="000F33EB" w:rsidRPr="000F33EB" w:rsidRDefault="000F33EB" w:rsidP="001747C8">
      <w:pPr>
        <w:pStyle w:val="af1"/>
        <w:ind w:firstLine="142"/>
        <w:jc w:val="both"/>
      </w:pPr>
      <w:r w:rsidRPr="000F33EB">
        <w:t xml:space="preserve">После предварительной проверки правильности составления протоколов участковых избирательных комиссий об </w:t>
      </w:r>
      <w:r w:rsidRPr="000F33EB">
        <w:rPr>
          <w:spacing w:val="-4"/>
        </w:rPr>
        <w:t>итогах голосования путем суммирования данных, содержащихся в указанных протоколах</w:t>
      </w:r>
      <w:r w:rsidRPr="000F33EB">
        <w:t xml:space="preserve">, окружная избирательная комиссия </w:t>
      </w:r>
      <w:r w:rsidRPr="000F33EB">
        <w:rPr>
          <w:b/>
          <w:bCs/>
          <w:spacing w:val="22"/>
        </w:rPr>
        <w:t>определила:</w:t>
      </w:r>
    </w:p>
    <w:tbl>
      <w:tblPr>
        <w:tblW w:w="98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tblPr>
      <w:tblGrid>
        <w:gridCol w:w="464"/>
        <w:gridCol w:w="4344"/>
        <w:gridCol w:w="1000"/>
        <w:gridCol w:w="1000"/>
        <w:gridCol w:w="1000"/>
        <w:gridCol w:w="1000"/>
        <w:gridCol w:w="1001"/>
      </w:tblGrid>
      <w:tr w:rsidR="000F33EB" w:rsidRPr="000F33EB" w:rsidTr="00A1095E">
        <w:trPr>
          <w:cantSplit/>
        </w:trPr>
        <w:tc>
          <w:tcPr>
            <w:tcW w:w="464" w:type="dxa"/>
            <w:tcMar>
              <w:left w:w="28" w:type="dxa"/>
              <w:right w:w="28" w:type="dxa"/>
            </w:tcMar>
          </w:tcPr>
          <w:p w:rsidR="000F33EB" w:rsidRPr="000F33EB" w:rsidRDefault="000F33EB" w:rsidP="001747C8">
            <w:pPr>
              <w:pStyle w:val="af1"/>
              <w:jc w:val="center"/>
              <w:rPr>
                <w:bCs/>
              </w:rPr>
            </w:pPr>
            <w:r w:rsidRPr="000F33EB">
              <w:rPr>
                <w:bCs/>
              </w:rPr>
              <w:t>1</w:t>
            </w:r>
          </w:p>
        </w:tc>
        <w:tc>
          <w:tcPr>
            <w:tcW w:w="4344" w:type="dxa"/>
            <w:tcMar>
              <w:top w:w="28" w:type="dxa"/>
              <w:left w:w="57" w:type="dxa"/>
              <w:bottom w:w="28" w:type="dxa"/>
              <w:right w:w="28" w:type="dxa"/>
            </w:tcMar>
          </w:tcPr>
          <w:p w:rsidR="000F33EB" w:rsidRPr="000F33EB" w:rsidRDefault="000F33EB" w:rsidP="001747C8">
            <w:pPr>
              <w:pStyle w:val="af1"/>
              <w:rPr>
                <w:bCs/>
              </w:rPr>
            </w:pPr>
            <w:r w:rsidRPr="000F33EB">
              <w:rPr>
                <w:bCs/>
              </w:rPr>
              <w:t>Число избирателей, внесенных в списки</w:t>
            </w:r>
          </w:p>
          <w:p w:rsidR="000F33EB" w:rsidRPr="000F33EB" w:rsidRDefault="000F33EB" w:rsidP="001747C8">
            <w:pPr>
              <w:pStyle w:val="af1"/>
              <w:rPr>
                <w:bCs/>
              </w:rPr>
            </w:pPr>
            <w:r w:rsidRPr="000F33EB">
              <w:rPr>
                <w:bCs/>
              </w:rPr>
              <w:t>избирателей на момент окончания голосования</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1</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8</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4</w:t>
            </w:r>
          </w:p>
        </w:tc>
        <w:tc>
          <w:tcPr>
            <w:tcW w:w="1001"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5</w:t>
            </w:r>
          </w:p>
        </w:tc>
      </w:tr>
      <w:tr w:rsidR="000F33EB" w:rsidRPr="000F33EB" w:rsidTr="00A1095E">
        <w:trPr>
          <w:cantSplit/>
        </w:trPr>
        <w:tc>
          <w:tcPr>
            <w:tcW w:w="464" w:type="dxa"/>
            <w:tcMar>
              <w:left w:w="28" w:type="dxa"/>
              <w:right w:w="28" w:type="dxa"/>
            </w:tcMar>
          </w:tcPr>
          <w:p w:rsidR="000F33EB" w:rsidRPr="000F33EB" w:rsidRDefault="000F33EB" w:rsidP="001747C8">
            <w:pPr>
              <w:spacing w:after="0" w:line="240" w:lineRule="auto"/>
              <w:jc w:val="center"/>
              <w:rPr>
                <w:rFonts w:ascii="Times New Roman" w:hAnsi="Times New Roman" w:cs="Times New Roman"/>
                <w:bCs/>
                <w:sz w:val="24"/>
                <w:szCs w:val="24"/>
              </w:rPr>
            </w:pPr>
            <w:r w:rsidRPr="000F33EB">
              <w:rPr>
                <w:rFonts w:ascii="Times New Roman" w:hAnsi="Times New Roman" w:cs="Times New Roman"/>
                <w:bCs/>
                <w:sz w:val="24"/>
                <w:szCs w:val="24"/>
              </w:rPr>
              <w:t>2</w:t>
            </w:r>
          </w:p>
        </w:tc>
        <w:tc>
          <w:tcPr>
            <w:tcW w:w="4344" w:type="dxa"/>
            <w:tcMar>
              <w:top w:w="28" w:type="dxa"/>
              <w:left w:w="57" w:type="dxa"/>
              <w:bottom w:w="28" w:type="dxa"/>
              <w:right w:w="57" w:type="dxa"/>
            </w:tcMar>
          </w:tcPr>
          <w:p w:rsidR="000F33EB" w:rsidRPr="000F33EB" w:rsidRDefault="000F33EB" w:rsidP="001747C8">
            <w:pPr>
              <w:spacing w:after="0" w:line="240" w:lineRule="auto"/>
              <w:rPr>
                <w:rFonts w:ascii="Times New Roman" w:hAnsi="Times New Roman" w:cs="Times New Roman"/>
                <w:bCs/>
                <w:spacing w:val="-6"/>
                <w:sz w:val="24"/>
                <w:szCs w:val="24"/>
              </w:rPr>
            </w:pPr>
            <w:r w:rsidRPr="000F33EB">
              <w:rPr>
                <w:rFonts w:ascii="Times New Roman" w:hAnsi="Times New Roman" w:cs="Times New Roman"/>
                <w:bCs/>
                <w:spacing w:val="-4"/>
                <w:sz w:val="24"/>
                <w:szCs w:val="24"/>
              </w:rPr>
              <w:t>Число избирательных бюллетеней, полученных</w:t>
            </w:r>
          </w:p>
          <w:p w:rsidR="000F33EB" w:rsidRPr="000F33EB" w:rsidRDefault="000F33EB" w:rsidP="001747C8">
            <w:pPr>
              <w:spacing w:after="0" w:line="240" w:lineRule="auto"/>
              <w:rPr>
                <w:rFonts w:ascii="Times New Roman" w:hAnsi="Times New Roman" w:cs="Times New Roman"/>
                <w:bCs/>
                <w:spacing w:val="-6"/>
                <w:sz w:val="24"/>
                <w:szCs w:val="24"/>
              </w:rPr>
            </w:pPr>
            <w:r w:rsidRPr="000F33EB">
              <w:rPr>
                <w:rFonts w:ascii="Times New Roman" w:hAnsi="Times New Roman" w:cs="Times New Roman"/>
                <w:bCs/>
                <w:spacing w:val="-6"/>
                <w:sz w:val="24"/>
                <w:szCs w:val="24"/>
              </w:rPr>
              <w:t>участковыми избирательными комиссиями</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1</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6</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2</w:t>
            </w:r>
          </w:p>
        </w:tc>
        <w:tc>
          <w:tcPr>
            <w:tcW w:w="1001"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r>
      <w:tr w:rsidR="000F33EB" w:rsidRPr="000F33EB" w:rsidTr="00A1095E">
        <w:trPr>
          <w:cantSplit/>
        </w:trPr>
        <w:tc>
          <w:tcPr>
            <w:tcW w:w="464" w:type="dxa"/>
            <w:tcMar>
              <w:left w:w="28" w:type="dxa"/>
              <w:right w:w="28" w:type="dxa"/>
            </w:tcMar>
          </w:tcPr>
          <w:p w:rsidR="000F33EB" w:rsidRPr="000F33EB" w:rsidRDefault="000F33EB" w:rsidP="001747C8">
            <w:pPr>
              <w:spacing w:after="0" w:line="240" w:lineRule="auto"/>
              <w:jc w:val="center"/>
              <w:rPr>
                <w:rFonts w:ascii="Times New Roman" w:hAnsi="Times New Roman" w:cs="Times New Roman"/>
                <w:bCs/>
                <w:sz w:val="24"/>
                <w:szCs w:val="24"/>
              </w:rPr>
            </w:pPr>
            <w:r w:rsidRPr="000F33EB">
              <w:rPr>
                <w:rFonts w:ascii="Times New Roman" w:hAnsi="Times New Roman" w:cs="Times New Roman"/>
                <w:bCs/>
                <w:sz w:val="24"/>
                <w:szCs w:val="24"/>
              </w:rPr>
              <w:t>3</w:t>
            </w:r>
          </w:p>
        </w:tc>
        <w:tc>
          <w:tcPr>
            <w:tcW w:w="4344" w:type="dxa"/>
            <w:tcMar>
              <w:top w:w="28" w:type="dxa"/>
              <w:left w:w="57" w:type="dxa"/>
              <w:bottom w:w="28" w:type="dxa"/>
              <w:right w:w="57" w:type="dxa"/>
            </w:tcMar>
          </w:tcPr>
          <w:p w:rsidR="000F33EB" w:rsidRPr="000F33EB" w:rsidRDefault="000F33EB" w:rsidP="001747C8">
            <w:pPr>
              <w:spacing w:after="0" w:line="240" w:lineRule="auto"/>
              <w:rPr>
                <w:rFonts w:ascii="Times New Roman" w:hAnsi="Times New Roman" w:cs="Times New Roman"/>
                <w:bCs/>
                <w:sz w:val="24"/>
                <w:szCs w:val="24"/>
              </w:rPr>
            </w:pPr>
            <w:r w:rsidRPr="000F33EB">
              <w:rPr>
                <w:rFonts w:ascii="Times New Roman" w:hAnsi="Times New Roman" w:cs="Times New Roman"/>
                <w:bCs/>
                <w:spacing w:val="-2"/>
                <w:sz w:val="24"/>
                <w:szCs w:val="24"/>
              </w:rPr>
              <w:t>Число избирательных бюллетеней, выданных</w:t>
            </w:r>
          </w:p>
          <w:p w:rsidR="000F33EB" w:rsidRPr="000F33EB" w:rsidRDefault="000F33EB" w:rsidP="001747C8">
            <w:pPr>
              <w:spacing w:after="0" w:line="240" w:lineRule="auto"/>
              <w:rPr>
                <w:rFonts w:ascii="Times New Roman" w:hAnsi="Times New Roman" w:cs="Times New Roman"/>
                <w:bCs/>
                <w:sz w:val="24"/>
                <w:szCs w:val="24"/>
              </w:rPr>
            </w:pPr>
            <w:r w:rsidRPr="000F33EB">
              <w:rPr>
                <w:rFonts w:ascii="Times New Roman" w:hAnsi="Times New Roman" w:cs="Times New Roman"/>
                <w:bCs/>
                <w:sz w:val="24"/>
                <w:szCs w:val="24"/>
              </w:rPr>
              <w:t>избирателям, проголосовавшим досрочно</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5</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c>
          <w:tcPr>
            <w:tcW w:w="1001"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9</w:t>
            </w:r>
          </w:p>
        </w:tc>
      </w:tr>
      <w:tr w:rsidR="000F33EB" w:rsidRPr="000F33EB" w:rsidTr="00A1095E">
        <w:trPr>
          <w:cantSplit/>
        </w:trPr>
        <w:tc>
          <w:tcPr>
            <w:tcW w:w="464" w:type="dxa"/>
            <w:tcMar>
              <w:left w:w="28" w:type="dxa"/>
              <w:right w:w="28" w:type="dxa"/>
            </w:tcMar>
          </w:tcPr>
          <w:p w:rsidR="000F33EB" w:rsidRPr="000F33EB" w:rsidRDefault="000F33EB" w:rsidP="001747C8">
            <w:pPr>
              <w:spacing w:after="0" w:line="240" w:lineRule="auto"/>
              <w:jc w:val="center"/>
              <w:rPr>
                <w:rFonts w:ascii="Times New Roman" w:hAnsi="Times New Roman" w:cs="Times New Roman"/>
                <w:bCs/>
                <w:sz w:val="24"/>
                <w:szCs w:val="24"/>
              </w:rPr>
            </w:pPr>
            <w:r w:rsidRPr="000F33EB">
              <w:rPr>
                <w:rFonts w:ascii="Times New Roman" w:hAnsi="Times New Roman" w:cs="Times New Roman"/>
                <w:bCs/>
                <w:sz w:val="24"/>
                <w:szCs w:val="24"/>
              </w:rPr>
              <w:t>4</w:t>
            </w:r>
          </w:p>
        </w:tc>
        <w:tc>
          <w:tcPr>
            <w:tcW w:w="4344" w:type="dxa"/>
            <w:tcMar>
              <w:top w:w="28" w:type="dxa"/>
              <w:left w:w="57" w:type="dxa"/>
              <w:bottom w:w="28" w:type="dxa"/>
              <w:right w:w="57" w:type="dxa"/>
            </w:tcMar>
          </w:tcPr>
          <w:p w:rsidR="000F33EB" w:rsidRPr="000F33EB" w:rsidRDefault="000F33EB" w:rsidP="001747C8">
            <w:pPr>
              <w:pStyle w:val="af1"/>
              <w:rPr>
                <w:bCs/>
                <w:i/>
                <w:iCs/>
              </w:rPr>
            </w:pPr>
            <w:r w:rsidRPr="000F33EB">
              <w:rPr>
                <w:i/>
              </w:rPr>
              <w:t xml:space="preserve">Число избирательных бюллетеней, выданных </w:t>
            </w:r>
            <w:r w:rsidRPr="000F33EB">
              <w:rPr>
                <w:i/>
              </w:rPr>
              <w:br/>
              <w:t xml:space="preserve">избирателям, проголосовавшим досрочно </w:t>
            </w:r>
            <w:r w:rsidRPr="000F33EB">
              <w:rPr>
                <w:i/>
              </w:rPr>
              <w:br/>
              <w:t xml:space="preserve">в помещении избирательной комиссии </w:t>
            </w:r>
            <w:r w:rsidRPr="000F33EB">
              <w:rPr>
                <w:i/>
              </w:rPr>
              <w:br/>
              <w:t>муниципального образования</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1</w:t>
            </w:r>
          </w:p>
        </w:tc>
        <w:tc>
          <w:tcPr>
            <w:tcW w:w="1001"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5</w:t>
            </w:r>
          </w:p>
        </w:tc>
      </w:tr>
      <w:tr w:rsidR="000F33EB" w:rsidRPr="000F33EB" w:rsidTr="00A1095E">
        <w:trPr>
          <w:cantSplit/>
        </w:trPr>
        <w:tc>
          <w:tcPr>
            <w:tcW w:w="464" w:type="dxa"/>
            <w:tcMar>
              <w:left w:w="28" w:type="dxa"/>
              <w:right w:w="28" w:type="dxa"/>
            </w:tcMar>
          </w:tcPr>
          <w:p w:rsidR="000F33EB" w:rsidRPr="000F33EB" w:rsidRDefault="000F33EB" w:rsidP="001747C8">
            <w:pPr>
              <w:spacing w:after="0" w:line="240" w:lineRule="auto"/>
              <w:jc w:val="center"/>
              <w:rPr>
                <w:rFonts w:ascii="Times New Roman" w:hAnsi="Times New Roman" w:cs="Times New Roman"/>
                <w:bCs/>
                <w:sz w:val="24"/>
                <w:szCs w:val="24"/>
              </w:rPr>
            </w:pPr>
            <w:r w:rsidRPr="000F33EB">
              <w:rPr>
                <w:rFonts w:ascii="Times New Roman" w:hAnsi="Times New Roman" w:cs="Times New Roman"/>
                <w:bCs/>
                <w:sz w:val="24"/>
                <w:szCs w:val="24"/>
              </w:rPr>
              <w:t>5</w:t>
            </w:r>
          </w:p>
        </w:tc>
        <w:tc>
          <w:tcPr>
            <w:tcW w:w="4344" w:type="dxa"/>
            <w:tcMar>
              <w:top w:w="28" w:type="dxa"/>
              <w:left w:w="57" w:type="dxa"/>
              <w:bottom w:w="28" w:type="dxa"/>
              <w:right w:w="57" w:type="dxa"/>
            </w:tcMar>
          </w:tcPr>
          <w:p w:rsidR="000F33EB" w:rsidRPr="000F33EB" w:rsidRDefault="000F33EB" w:rsidP="001747C8">
            <w:pPr>
              <w:spacing w:after="0" w:line="240" w:lineRule="auto"/>
              <w:rPr>
                <w:rFonts w:ascii="Times New Roman" w:hAnsi="Times New Roman" w:cs="Times New Roman"/>
                <w:bCs/>
                <w:sz w:val="24"/>
                <w:szCs w:val="24"/>
              </w:rPr>
            </w:pPr>
            <w:r w:rsidRPr="000F33EB">
              <w:rPr>
                <w:rFonts w:ascii="Times New Roman" w:hAnsi="Times New Roman" w:cs="Times New Roman"/>
                <w:bCs/>
                <w:sz w:val="24"/>
                <w:szCs w:val="24"/>
              </w:rPr>
              <w:t>Число избирательных бюллетеней, выданных</w:t>
            </w:r>
          </w:p>
          <w:p w:rsidR="000F33EB" w:rsidRPr="000F33EB" w:rsidRDefault="000F33EB" w:rsidP="001747C8">
            <w:pPr>
              <w:pStyle w:val="af1"/>
              <w:rPr>
                <w:bCs/>
              </w:rPr>
            </w:pPr>
            <w:r w:rsidRPr="000F33EB">
              <w:rPr>
                <w:bCs/>
              </w:rPr>
              <w:t>избирателям в помещениях для голосования</w:t>
            </w:r>
          </w:p>
          <w:p w:rsidR="000F33EB" w:rsidRPr="000F33EB" w:rsidRDefault="000F33EB" w:rsidP="001747C8">
            <w:pPr>
              <w:spacing w:after="0" w:line="240" w:lineRule="auto"/>
              <w:rPr>
                <w:rFonts w:ascii="Times New Roman" w:hAnsi="Times New Roman" w:cs="Times New Roman"/>
                <w:bCs/>
                <w:sz w:val="24"/>
                <w:szCs w:val="24"/>
              </w:rPr>
            </w:pPr>
            <w:r w:rsidRPr="000F33EB">
              <w:rPr>
                <w:rFonts w:ascii="Times New Roman" w:hAnsi="Times New Roman" w:cs="Times New Roman"/>
                <w:bCs/>
                <w:sz w:val="24"/>
                <w:szCs w:val="24"/>
              </w:rPr>
              <w:t>в день голосования</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3</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2</w:t>
            </w:r>
          </w:p>
        </w:tc>
        <w:tc>
          <w:tcPr>
            <w:tcW w:w="1001"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r>
      <w:tr w:rsidR="000F33EB" w:rsidRPr="000F33EB" w:rsidTr="00A1095E">
        <w:trPr>
          <w:cantSplit/>
        </w:trPr>
        <w:tc>
          <w:tcPr>
            <w:tcW w:w="464" w:type="dxa"/>
            <w:tcMar>
              <w:left w:w="28" w:type="dxa"/>
              <w:right w:w="28" w:type="dxa"/>
            </w:tcMar>
          </w:tcPr>
          <w:p w:rsidR="000F33EB" w:rsidRPr="000F33EB" w:rsidRDefault="000F33EB" w:rsidP="001747C8">
            <w:pPr>
              <w:spacing w:after="0" w:line="240" w:lineRule="auto"/>
              <w:jc w:val="center"/>
              <w:rPr>
                <w:rFonts w:ascii="Times New Roman" w:hAnsi="Times New Roman" w:cs="Times New Roman"/>
                <w:bCs/>
                <w:sz w:val="24"/>
                <w:szCs w:val="24"/>
              </w:rPr>
            </w:pPr>
            <w:r w:rsidRPr="000F33EB">
              <w:rPr>
                <w:rFonts w:ascii="Times New Roman" w:hAnsi="Times New Roman" w:cs="Times New Roman"/>
                <w:bCs/>
                <w:sz w:val="24"/>
                <w:szCs w:val="24"/>
              </w:rPr>
              <w:t>6</w:t>
            </w:r>
          </w:p>
        </w:tc>
        <w:tc>
          <w:tcPr>
            <w:tcW w:w="4344" w:type="dxa"/>
            <w:tcMar>
              <w:top w:w="28" w:type="dxa"/>
              <w:left w:w="57" w:type="dxa"/>
              <w:bottom w:w="28" w:type="dxa"/>
              <w:right w:w="57" w:type="dxa"/>
            </w:tcMar>
          </w:tcPr>
          <w:p w:rsidR="000F33EB" w:rsidRPr="000F33EB" w:rsidRDefault="000F33EB" w:rsidP="001747C8">
            <w:pPr>
              <w:spacing w:after="0" w:line="240" w:lineRule="auto"/>
              <w:rPr>
                <w:rFonts w:ascii="Times New Roman" w:hAnsi="Times New Roman" w:cs="Times New Roman"/>
                <w:bCs/>
                <w:sz w:val="24"/>
                <w:szCs w:val="24"/>
              </w:rPr>
            </w:pPr>
            <w:r w:rsidRPr="000F33EB">
              <w:rPr>
                <w:rFonts w:ascii="Times New Roman" w:hAnsi="Times New Roman" w:cs="Times New Roman"/>
                <w:bCs/>
                <w:spacing w:val="-2"/>
                <w:sz w:val="24"/>
                <w:szCs w:val="24"/>
              </w:rPr>
              <w:t>Число избирательных бюллетеней, выданных</w:t>
            </w:r>
          </w:p>
          <w:p w:rsidR="000F33EB" w:rsidRPr="000F33EB" w:rsidRDefault="000F33EB" w:rsidP="001747C8">
            <w:pPr>
              <w:spacing w:after="0" w:line="240" w:lineRule="auto"/>
              <w:rPr>
                <w:rFonts w:ascii="Times New Roman" w:hAnsi="Times New Roman" w:cs="Times New Roman"/>
                <w:bCs/>
                <w:sz w:val="24"/>
                <w:szCs w:val="24"/>
              </w:rPr>
            </w:pPr>
            <w:r w:rsidRPr="000F33EB">
              <w:rPr>
                <w:rFonts w:ascii="Times New Roman" w:hAnsi="Times New Roman" w:cs="Times New Roman"/>
                <w:bCs/>
                <w:sz w:val="24"/>
                <w:szCs w:val="24"/>
              </w:rPr>
              <w:t>избирателям, проголосовавшим вне помещений</w:t>
            </w:r>
          </w:p>
          <w:p w:rsidR="000F33EB" w:rsidRPr="000F33EB" w:rsidRDefault="000F33EB" w:rsidP="001747C8">
            <w:pPr>
              <w:spacing w:after="0" w:line="240" w:lineRule="auto"/>
              <w:rPr>
                <w:rFonts w:ascii="Times New Roman" w:hAnsi="Times New Roman" w:cs="Times New Roman"/>
                <w:bCs/>
                <w:sz w:val="24"/>
                <w:szCs w:val="24"/>
              </w:rPr>
            </w:pPr>
            <w:r w:rsidRPr="000F33EB">
              <w:rPr>
                <w:rFonts w:ascii="Times New Roman" w:hAnsi="Times New Roman" w:cs="Times New Roman"/>
                <w:bCs/>
                <w:sz w:val="24"/>
                <w:szCs w:val="24"/>
              </w:rPr>
              <w:t>для голосования в день голосования</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8</w:t>
            </w:r>
          </w:p>
        </w:tc>
        <w:tc>
          <w:tcPr>
            <w:tcW w:w="1001"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3</w:t>
            </w:r>
          </w:p>
        </w:tc>
      </w:tr>
      <w:tr w:rsidR="000F33EB" w:rsidRPr="000F33EB" w:rsidTr="00A1095E">
        <w:trPr>
          <w:cantSplit/>
        </w:trPr>
        <w:tc>
          <w:tcPr>
            <w:tcW w:w="464" w:type="dxa"/>
            <w:tcMar>
              <w:left w:w="28" w:type="dxa"/>
              <w:right w:w="28" w:type="dxa"/>
            </w:tcMar>
          </w:tcPr>
          <w:p w:rsidR="000F33EB" w:rsidRPr="000F33EB" w:rsidRDefault="000F33EB" w:rsidP="001747C8">
            <w:pPr>
              <w:spacing w:after="0" w:line="240" w:lineRule="auto"/>
              <w:jc w:val="center"/>
              <w:rPr>
                <w:rFonts w:ascii="Times New Roman" w:hAnsi="Times New Roman" w:cs="Times New Roman"/>
                <w:bCs/>
                <w:sz w:val="24"/>
                <w:szCs w:val="24"/>
              </w:rPr>
            </w:pPr>
            <w:r w:rsidRPr="000F33EB">
              <w:rPr>
                <w:rFonts w:ascii="Times New Roman" w:hAnsi="Times New Roman" w:cs="Times New Roman"/>
                <w:bCs/>
                <w:sz w:val="24"/>
                <w:szCs w:val="24"/>
              </w:rPr>
              <w:t>7</w:t>
            </w:r>
          </w:p>
        </w:tc>
        <w:tc>
          <w:tcPr>
            <w:tcW w:w="4344" w:type="dxa"/>
            <w:tcMar>
              <w:top w:w="28" w:type="dxa"/>
              <w:left w:w="57" w:type="dxa"/>
              <w:bottom w:w="28" w:type="dxa"/>
              <w:right w:w="57" w:type="dxa"/>
            </w:tcMar>
          </w:tcPr>
          <w:p w:rsidR="000F33EB" w:rsidRPr="000F33EB" w:rsidRDefault="000F33EB" w:rsidP="001747C8">
            <w:pPr>
              <w:pStyle w:val="af1"/>
              <w:rPr>
                <w:spacing w:val="-2"/>
              </w:rPr>
            </w:pPr>
            <w:r w:rsidRPr="000F33EB">
              <w:rPr>
                <w:spacing w:val="-2"/>
              </w:rPr>
              <w:t>Число погашенных избирательных бюллетеней</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7</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2</w:t>
            </w:r>
          </w:p>
        </w:tc>
        <w:tc>
          <w:tcPr>
            <w:tcW w:w="1001"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3</w:t>
            </w:r>
          </w:p>
        </w:tc>
      </w:tr>
      <w:tr w:rsidR="000F33EB" w:rsidRPr="000F33EB" w:rsidTr="00A1095E">
        <w:trPr>
          <w:cantSplit/>
        </w:trPr>
        <w:tc>
          <w:tcPr>
            <w:tcW w:w="464" w:type="dxa"/>
            <w:tcMar>
              <w:left w:w="28" w:type="dxa"/>
              <w:right w:w="28" w:type="dxa"/>
            </w:tcMar>
          </w:tcPr>
          <w:p w:rsidR="000F33EB" w:rsidRPr="000F33EB" w:rsidRDefault="000F33EB" w:rsidP="001747C8">
            <w:pPr>
              <w:spacing w:after="0" w:line="240" w:lineRule="auto"/>
              <w:jc w:val="center"/>
              <w:rPr>
                <w:rFonts w:ascii="Times New Roman" w:hAnsi="Times New Roman" w:cs="Times New Roman"/>
                <w:bCs/>
                <w:sz w:val="24"/>
                <w:szCs w:val="24"/>
              </w:rPr>
            </w:pPr>
            <w:r w:rsidRPr="000F33EB">
              <w:rPr>
                <w:rFonts w:ascii="Times New Roman" w:hAnsi="Times New Roman" w:cs="Times New Roman"/>
                <w:bCs/>
                <w:sz w:val="24"/>
                <w:szCs w:val="24"/>
              </w:rPr>
              <w:t>8</w:t>
            </w:r>
          </w:p>
        </w:tc>
        <w:tc>
          <w:tcPr>
            <w:tcW w:w="4344" w:type="dxa"/>
            <w:tcMar>
              <w:top w:w="28" w:type="dxa"/>
              <w:left w:w="57" w:type="dxa"/>
              <w:bottom w:w="28" w:type="dxa"/>
              <w:right w:w="57" w:type="dxa"/>
            </w:tcMar>
          </w:tcPr>
          <w:p w:rsidR="000F33EB" w:rsidRPr="000F33EB" w:rsidRDefault="000F33EB" w:rsidP="001747C8">
            <w:pPr>
              <w:spacing w:after="0" w:line="240" w:lineRule="auto"/>
              <w:rPr>
                <w:rFonts w:ascii="Times New Roman" w:hAnsi="Times New Roman" w:cs="Times New Roman"/>
                <w:b/>
                <w:spacing w:val="-2"/>
                <w:sz w:val="24"/>
                <w:szCs w:val="24"/>
              </w:rPr>
            </w:pPr>
            <w:r w:rsidRPr="000F33EB">
              <w:rPr>
                <w:rFonts w:ascii="Times New Roman" w:hAnsi="Times New Roman" w:cs="Times New Roman"/>
                <w:bCs/>
                <w:spacing w:val="-2"/>
                <w:sz w:val="24"/>
                <w:szCs w:val="24"/>
              </w:rPr>
              <w:t>Число избирательных бюллетеней, содержащихся в переносных ящиках для голосования</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3</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2</w:t>
            </w:r>
          </w:p>
        </w:tc>
        <w:tc>
          <w:tcPr>
            <w:tcW w:w="1001"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7</w:t>
            </w:r>
          </w:p>
        </w:tc>
      </w:tr>
      <w:tr w:rsidR="000F33EB" w:rsidRPr="000F33EB" w:rsidTr="00A1095E">
        <w:trPr>
          <w:cantSplit/>
        </w:trPr>
        <w:tc>
          <w:tcPr>
            <w:tcW w:w="464" w:type="dxa"/>
            <w:tcMar>
              <w:left w:w="28" w:type="dxa"/>
              <w:right w:w="28" w:type="dxa"/>
            </w:tcMar>
          </w:tcPr>
          <w:p w:rsidR="000F33EB" w:rsidRPr="000F33EB" w:rsidRDefault="000F33EB" w:rsidP="001747C8">
            <w:pPr>
              <w:spacing w:after="0" w:line="240" w:lineRule="auto"/>
              <w:jc w:val="center"/>
              <w:rPr>
                <w:rFonts w:ascii="Times New Roman" w:hAnsi="Times New Roman" w:cs="Times New Roman"/>
                <w:bCs/>
                <w:sz w:val="24"/>
                <w:szCs w:val="24"/>
              </w:rPr>
            </w:pPr>
            <w:r w:rsidRPr="000F33EB">
              <w:rPr>
                <w:rFonts w:ascii="Times New Roman" w:hAnsi="Times New Roman" w:cs="Times New Roman"/>
                <w:bCs/>
                <w:sz w:val="24"/>
                <w:szCs w:val="24"/>
              </w:rPr>
              <w:t>9</w:t>
            </w:r>
          </w:p>
        </w:tc>
        <w:tc>
          <w:tcPr>
            <w:tcW w:w="4344" w:type="dxa"/>
            <w:tcMar>
              <w:top w:w="28" w:type="dxa"/>
              <w:left w:w="57" w:type="dxa"/>
              <w:bottom w:w="28" w:type="dxa"/>
              <w:right w:w="57" w:type="dxa"/>
            </w:tcMar>
          </w:tcPr>
          <w:p w:rsidR="000F33EB" w:rsidRPr="000F33EB" w:rsidRDefault="000F33EB" w:rsidP="001747C8">
            <w:pPr>
              <w:spacing w:after="0" w:line="240" w:lineRule="auto"/>
              <w:rPr>
                <w:rFonts w:ascii="Times New Roman" w:hAnsi="Times New Roman" w:cs="Times New Roman"/>
                <w:bCs/>
                <w:sz w:val="24"/>
                <w:szCs w:val="24"/>
              </w:rPr>
            </w:pPr>
            <w:r w:rsidRPr="000F33EB">
              <w:rPr>
                <w:rFonts w:ascii="Times New Roman" w:hAnsi="Times New Roman" w:cs="Times New Roman"/>
                <w:bCs/>
                <w:spacing w:val="-2"/>
                <w:sz w:val="24"/>
                <w:szCs w:val="24"/>
              </w:rPr>
              <w:t>Число избирательных бюллетеней, содержащихся в стационарных ящиках для голосования</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5</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8</w:t>
            </w:r>
          </w:p>
        </w:tc>
        <w:tc>
          <w:tcPr>
            <w:tcW w:w="1001"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5</w:t>
            </w:r>
          </w:p>
        </w:tc>
      </w:tr>
      <w:tr w:rsidR="000F33EB" w:rsidRPr="000F33EB" w:rsidTr="00A1095E">
        <w:trPr>
          <w:cantSplit/>
        </w:trPr>
        <w:tc>
          <w:tcPr>
            <w:tcW w:w="464" w:type="dxa"/>
            <w:tcMar>
              <w:left w:w="28" w:type="dxa"/>
              <w:right w:w="28" w:type="dxa"/>
            </w:tcMar>
          </w:tcPr>
          <w:p w:rsidR="000F33EB" w:rsidRPr="000F33EB" w:rsidRDefault="000F33EB" w:rsidP="001747C8">
            <w:pPr>
              <w:spacing w:after="0" w:line="240" w:lineRule="auto"/>
              <w:jc w:val="center"/>
              <w:rPr>
                <w:rFonts w:ascii="Times New Roman" w:hAnsi="Times New Roman" w:cs="Times New Roman"/>
                <w:bCs/>
                <w:sz w:val="24"/>
                <w:szCs w:val="24"/>
              </w:rPr>
            </w:pPr>
            <w:r w:rsidRPr="000F33EB">
              <w:rPr>
                <w:rFonts w:ascii="Times New Roman" w:hAnsi="Times New Roman" w:cs="Times New Roman"/>
                <w:bCs/>
                <w:sz w:val="24"/>
                <w:szCs w:val="24"/>
              </w:rPr>
              <w:t>10</w:t>
            </w:r>
          </w:p>
        </w:tc>
        <w:tc>
          <w:tcPr>
            <w:tcW w:w="4344" w:type="dxa"/>
            <w:tcMar>
              <w:top w:w="28" w:type="dxa"/>
              <w:left w:w="57" w:type="dxa"/>
              <w:bottom w:w="28" w:type="dxa"/>
              <w:right w:w="57" w:type="dxa"/>
            </w:tcMar>
          </w:tcPr>
          <w:p w:rsidR="000F33EB" w:rsidRPr="000F33EB" w:rsidRDefault="000F33EB" w:rsidP="001747C8">
            <w:pPr>
              <w:spacing w:after="0" w:line="240" w:lineRule="auto"/>
              <w:rPr>
                <w:rFonts w:ascii="Times New Roman" w:hAnsi="Times New Roman" w:cs="Times New Roman"/>
                <w:bCs/>
                <w:sz w:val="24"/>
                <w:szCs w:val="24"/>
                <w:lang w:val="en-US"/>
              </w:rPr>
            </w:pPr>
            <w:r w:rsidRPr="000F33EB">
              <w:rPr>
                <w:rFonts w:ascii="Times New Roman" w:hAnsi="Times New Roman" w:cs="Times New Roman"/>
                <w:bCs/>
                <w:sz w:val="24"/>
                <w:szCs w:val="24"/>
              </w:rPr>
              <w:t xml:space="preserve">Число </w:t>
            </w:r>
            <w:proofErr w:type="gramStart"/>
            <w:r w:rsidRPr="000F33EB">
              <w:rPr>
                <w:rFonts w:ascii="Times New Roman" w:hAnsi="Times New Roman" w:cs="Times New Roman"/>
                <w:bCs/>
                <w:sz w:val="24"/>
                <w:szCs w:val="24"/>
              </w:rPr>
              <w:t>недействительных</w:t>
            </w:r>
            <w:proofErr w:type="gramEnd"/>
            <w:r w:rsidRPr="000F33EB">
              <w:rPr>
                <w:rFonts w:ascii="Times New Roman" w:hAnsi="Times New Roman" w:cs="Times New Roman"/>
                <w:bCs/>
                <w:sz w:val="24"/>
                <w:szCs w:val="24"/>
              </w:rPr>
              <w:t xml:space="preserve"> избирательных</w:t>
            </w:r>
          </w:p>
          <w:p w:rsidR="000F33EB" w:rsidRPr="000F33EB" w:rsidRDefault="000F33EB" w:rsidP="001747C8">
            <w:pPr>
              <w:spacing w:after="0" w:line="240" w:lineRule="auto"/>
              <w:rPr>
                <w:rFonts w:ascii="Times New Roman" w:hAnsi="Times New Roman" w:cs="Times New Roman"/>
                <w:bCs/>
                <w:spacing w:val="-2"/>
                <w:sz w:val="24"/>
                <w:szCs w:val="24"/>
              </w:rPr>
            </w:pPr>
            <w:r w:rsidRPr="000F33EB">
              <w:rPr>
                <w:rFonts w:ascii="Times New Roman" w:hAnsi="Times New Roman" w:cs="Times New Roman"/>
                <w:bCs/>
                <w:sz w:val="24"/>
                <w:szCs w:val="24"/>
              </w:rPr>
              <w:t>бюллетеней</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2</w:t>
            </w:r>
          </w:p>
        </w:tc>
        <w:tc>
          <w:tcPr>
            <w:tcW w:w="1001"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1</w:t>
            </w:r>
          </w:p>
        </w:tc>
      </w:tr>
      <w:tr w:rsidR="000F33EB" w:rsidRPr="000F33EB" w:rsidTr="00A1095E">
        <w:trPr>
          <w:cantSplit/>
        </w:trPr>
        <w:tc>
          <w:tcPr>
            <w:tcW w:w="464" w:type="dxa"/>
            <w:tcMar>
              <w:left w:w="28" w:type="dxa"/>
              <w:right w:w="28" w:type="dxa"/>
            </w:tcMar>
          </w:tcPr>
          <w:p w:rsidR="000F33EB" w:rsidRPr="000F33EB" w:rsidRDefault="000F33EB" w:rsidP="001747C8">
            <w:pPr>
              <w:spacing w:after="0" w:line="240" w:lineRule="auto"/>
              <w:jc w:val="center"/>
              <w:rPr>
                <w:rFonts w:ascii="Times New Roman" w:hAnsi="Times New Roman" w:cs="Times New Roman"/>
                <w:bCs/>
                <w:sz w:val="24"/>
                <w:szCs w:val="24"/>
              </w:rPr>
            </w:pPr>
            <w:r w:rsidRPr="000F33EB">
              <w:rPr>
                <w:rFonts w:ascii="Times New Roman" w:hAnsi="Times New Roman" w:cs="Times New Roman"/>
                <w:bCs/>
                <w:sz w:val="24"/>
                <w:szCs w:val="24"/>
              </w:rPr>
              <w:t>11</w:t>
            </w:r>
          </w:p>
        </w:tc>
        <w:tc>
          <w:tcPr>
            <w:tcW w:w="4344" w:type="dxa"/>
            <w:tcMar>
              <w:top w:w="28" w:type="dxa"/>
              <w:left w:w="57" w:type="dxa"/>
              <w:bottom w:w="28" w:type="dxa"/>
              <w:right w:w="57" w:type="dxa"/>
            </w:tcMar>
          </w:tcPr>
          <w:p w:rsidR="000F33EB" w:rsidRPr="000F33EB" w:rsidRDefault="000F33EB" w:rsidP="001747C8">
            <w:pPr>
              <w:spacing w:after="0" w:line="240" w:lineRule="auto"/>
              <w:rPr>
                <w:rFonts w:ascii="Times New Roman" w:hAnsi="Times New Roman" w:cs="Times New Roman"/>
                <w:bCs/>
                <w:sz w:val="24"/>
                <w:szCs w:val="24"/>
                <w:lang w:val="en-US"/>
              </w:rPr>
            </w:pPr>
            <w:r w:rsidRPr="000F33EB">
              <w:rPr>
                <w:rFonts w:ascii="Times New Roman" w:hAnsi="Times New Roman" w:cs="Times New Roman"/>
                <w:bCs/>
                <w:sz w:val="24"/>
                <w:szCs w:val="24"/>
              </w:rPr>
              <w:t xml:space="preserve">Число </w:t>
            </w:r>
            <w:proofErr w:type="gramStart"/>
            <w:r w:rsidRPr="000F33EB">
              <w:rPr>
                <w:rFonts w:ascii="Times New Roman" w:hAnsi="Times New Roman" w:cs="Times New Roman"/>
                <w:bCs/>
                <w:sz w:val="24"/>
                <w:szCs w:val="24"/>
              </w:rPr>
              <w:t>действительных</w:t>
            </w:r>
            <w:proofErr w:type="gramEnd"/>
            <w:r w:rsidRPr="000F33EB">
              <w:rPr>
                <w:rFonts w:ascii="Times New Roman" w:hAnsi="Times New Roman" w:cs="Times New Roman"/>
                <w:bCs/>
                <w:sz w:val="24"/>
                <w:szCs w:val="24"/>
              </w:rPr>
              <w:t xml:space="preserve"> избирательных</w:t>
            </w:r>
          </w:p>
          <w:p w:rsidR="000F33EB" w:rsidRPr="000F33EB" w:rsidRDefault="000F33EB" w:rsidP="001747C8">
            <w:pPr>
              <w:pStyle w:val="8"/>
              <w:spacing w:before="0" w:line="240" w:lineRule="auto"/>
              <w:rPr>
                <w:rFonts w:ascii="Times New Roman" w:hAnsi="Times New Roman" w:cs="Times New Roman"/>
                <w:b/>
                <w:sz w:val="24"/>
                <w:szCs w:val="24"/>
              </w:rPr>
            </w:pPr>
            <w:r w:rsidRPr="000F33EB">
              <w:rPr>
                <w:rFonts w:ascii="Times New Roman" w:hAnsi="Times New Roman" w:cs="Times New Roman"/>
                <w:sz w:val="24"/>
                <w:szCs w:val="24"/>
              </w:rPr>
              <w:t xml:space="preserve">бюллетеней </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8</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9</w:t>
            </w:r>
          </w:p>
        </w:tc>
        <w:tc>
          <w:tcPr>
            <w:tcW w:w="1001"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1</w:t>
            </w:r>
          </w:p>
        </w:tc>
      </w:tr>
      <w:tr w:rsidR="000F33EB" w:rsidRPr="000F33EB" w:rsidTr="00A1095E">
        <w:trPr>
          <w:cantSplit/>
        </w:trPr>
        <w:tc>
          <w:tcPr>
            <w:tcW w:w="464" w:type="dxa"/>
            <w:tcMar>
              <w:left w:w="28" w:type="dxa"/>
              <w:right w:w="28" w:type="dxa"/>
            </w:tcMar>
          </w:tcPr>
          <w:p w:rsidR="000F33EB" w:rsidRPr="000F33EB" w:rsidRDefault="000F33EB" w:rsidP="001747C8">
            <w:pPr>
              <w:spacing w:after="0" w:line="240" w:lineRule="auto"/>
              <w:jc w:val="center"/>
              <w:rPr>
                <w:rFonts w:ascii="Times New Roman" w:hAnsi="Times New Roman" w:cs="Times New Roman"/>
                <w:bCs/>
                <w:sz w:val="24"/>
                <w:szCs w:val="24"/>
              </w:rPr>
            </w:pPr>
            <w:r w:rsidRPr="000F33EB">
              <w:rPr>
                <w:rFonts w:ascii="Times New Roman" w:hAnsi="Times New Roman" w:cs="Times New Roman"/>
                <w:bCs/>
                <w:sz w:val="24"/>
                <w:szCs w:val="24"/>
              </w:rPr>
              <w:lastRenderedPageBreak/>
              <w:t>12</w:t>
            </w:r>
          </w:p>
        </w:tc>
        <w:tc>
          <w:tcPr>
            <w:tcW w:w="4344" w:type="dxa"/>
            <w:tcMar>
              <w:top w:w="28" w:type="dxa"/>
              <w:left w:w="57" w:type="dxa"/>
              <w:bottom w:w="28" w:type="dxa"/>
              <w:right w:w="57" w:type="dxa"/>
            </w:tcMar>
          </w:tcPr>
          <w:p w:rsidR="000F33EB" w:rsidRPr="000F33EB" w:rsidRDefault="000F33EB" w:rsidP="001747C8">
            <w:pPr>
              <w:spacing w:after="0" w:line="240" w:lineRule="auto"/>
              <w:rPr>
                <w:rFonts w:ascii="Times New Roman" w:hAnsi="Times New Roman" w:cs="Times New Roman"/>
                <w:bCs/>
                <w:sz w:val="24"/>
                <w:szCs w:val="24"/>
              </w:rPr>
            </w:pPr>
            <w:r w:rsidRPr="000F33EB">
              <w:rPr>
                <w:rFonts w:ascii="Times New Roman" w:hAnsi="Times New Roman" w:cs="Times New Roman"/>
                <w:bCs/>
                <w:sz w:val="24"/>
                <w:szCs w:val="24"/>
              </w:rPr>
              <w:t>Число утраченных избирательных бюллетеней</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c>
          <w:tcPr>
            <w:tcW w:w="1001"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r>
      <w:tr w:rsidR="000F33EB" w:rsidRPr="000F33EB" w:rsidTr="00A1095E">
        <w:trPr>
          <w:cantSplit/>
        </w:trPr>
        <w:tc>
          <w:tcPr>
            <w:tcW w:w="464" w:type="dxa"/>
            <w:tcMar>
              <w:left w:w="28" w:type="dxa"/>
              <w:right w:w="28" w:type="dxa"/>
            </w:tcMar>
          </w:tcPr>
          <w:p w:rsidR="000F33EB" w:rsidRPr="000F33EB" w:rsidRDefault="000F33EB" w:rsidP="001747C8">
            <w:pPr>
              <w:spacing w:after="0" w:line="240" w:lineRule="auto"/>
              <w:jc w:val="center"/>
              <w:rPr>
                <w:rFonts w:ascii="Times New Roman" w:hAnsi="Times New Roman" w:cs="Times New Roman"/>
                <w:bCs/>
                <w:sz w:val="24"/>
                <w:szCs w:val="24"/>
              </w:rPr>
            </w:pPr>
            <w:r w:rsidRPr="000F33EB">
              <w:rPr>
                <w:rFonts w:ascii="Times New Roman" w:hAnsi="Times New Roman" w:cs="Times New Roman"/>
                <w:bCs/>
                <w:sz w:val="24"/>
                <w:szCs w:val="24"/>
              </w:rPr>
              <w:t>13</w:t>
            </w:r>
          </w:p>
        </w:tc>
        <w:tc>
          <w:tcPr>
            <w:tcW w:w="4344" w:type="dxa"/>
            <w:tcMar>
              <w:top w:w="28" w:type="dxa"/>
              <w:left w:w="57" w:type="dxa"/>
              <w:bottom w:w="28" w:type="dxa"/>
              <w:right w:w="57" w:type="dxa"/>
            </w:tcMar>
          </w:tcPr>
          <w:p w:rsidR="000F33EB" w:rsidRPr="000F33EB" w:rsidRDefault="000F33EB" w:rsidP="001747C8">
            <w:pPr>
              <w:spacing w:after="0" w:line="240" w:lineRule="auto"/>
              <w:rPr>
                <w:rFonts w:ascii="Times New Roman" w:hAnsi="Times New Roman" w:cs="Times New Roman"/>
                <w:bCs/>
                <w:sz w:val="24"/>
                <w:szCs w:val="24"/>
              </w:rPr>
            </w:pPr>
            <w:r w:rsidRPr="000F33EB">
              <w:rPr>
                <w:rFonts w:ascii="Times New Roman" w:hAnsi="Times New Roman" w:cs="Times New Roman"/>
                <w:bCs/>
                <w:sz w:val="24"/>
                <w:szCs w:val="24"/>
              </w:rPr>
              <w:t>Число избирательных бюллетеней, не учтенных при получении</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c>
          <w:tcPr>
            <w:tcW w:w="1001"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r>
    </w:tbl>
    <w:p w:rsidR="000F33EB" w:rsidRPr="000F33EB" w:rsidRDefault="000F33EB" w:rsidP="001747C8">
      <w:pPr>
        <w:spacing w:after="0" w:line="240" w:lineRule="auto"/>
        <w:rPr>
          <w:rFonts w:ascii="Times New Roman" w:hAnsi="Times New Roman" w:cs="Times New Roman"/>
          <w:i/>
          <w:sz w:val="24"/>
          <w:szCs w:val="24"/>
        </w:rPr>
      </w:pPr>
    </w:p>
    <w:tbl>
      <w:tblPr>
        <w:tblW w:w="9809" w:type="dxa"/>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tblPr>
      <w:tblGrid>
        <w:gridCol w:w="464"/>
        <w:gridCol w:w="4344"/>
        <w:gridCol w:w="1000"/>
        <w:gridCol w:w="1000"/>
        <w:gridCol w:w="1000"/>
        <w:gridCol w:w="1000"/>
        <w:gridCol w:w="1001"/>
      </w:tblGrid>
      <w:tr w:rsidR="000F33EB" w:rsidRPr="000F33EB" w:rsidTr="00A1095E">
        <w:trPr>
          <w:cantSplit/>
        </w:trPr>
        <w:tc>
          <w:tcPr>
            <w:tcW w:w="4808" w:type="dxa"/>
            <w:gridSpan w:val="2"/>
          </w:tcPr>
          <w:p w:rsidR="000F33EB" w:rsidRPr="000F33EB" w:rsidRDefault="000F33EB" w:rsidP="001747C8">
            <w:pPr>
              <w:pStyle w:val="39"/>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Фамилии, имена, отчества</w:t>
            </w:r>
          </w:p>
          <w:p w:rsidR="000F33EB" w:rsidRPr="000F33EB" w:rsidRDefault="000F33EB" w:rsidP="001747C8">
            <w:pPr>
              <w:pStyle w:val="39"/>
              <w:spacing w:after="0" w:line="240" w:lineRule="auto"/>
              <w:jc w:val="center"/>
              <w:rPr>
                <w:rFonts w:ascii="Times New Roman" w:hAnsi="Times New Roman" w:cs="Times New Roman"/>
                <w:sz w:val="24"/>
                <w:szCs w:val="24"/>
              </w:rPr>
            </w:pPr>
            <w:proofErr w:type="gramStart"/>
            <w:r w:rsidRPr="000F33EB">
              <w:rPr>
                <w:rFonts w:ascii="Times New Roman" w:hAnsi="Times New Roman" w:cs="Times New Roman"/>
                <w:sz w:val="24"/>
                <w:szCs w:val="24"/>
              </w:rPr>
              <w:t>внесенных</w:t>
            </w:r>
            <w:proofErr w:type="gramEnd"/>
            <w:r w:rsidRPr="000F33EB">
              <w:rPr>
                <w:rFonts w:ascii="Times New Roman" w:hAnsi="Times New Roman" w:cs="Times New Roman"/>
                <w:sz w:val="24"/>
                <w:szCs w:val="24"/>
              </w:rPr>
              <w:t xml:space="preserve"> в избирательный бюллетень</w:t>
            </w:r>
          </w:p>
          <w:p w:rsidR="000F33EB" w:rsidRPr="000F33EB" w:rsidRDefault="000F33EB" w:rsidP="001747C8">
            <w:pPr>
              <w:spacing w:after="0" w:line="240" w:lineRule="auto"/>
              <w:jc w:val="center"/>
              <w:rPr>
                <w:rFonts w:ascii="Times New Roman" w:hAnsi="Times New Roman" w:cs="Times New Roman"/>
                <w:b/>
                <w:sz w:val="24"/>
                <w:szCs w:val="24"/>
              </w:rPr>
            </w:pPr>
            <w:r w:rsidRPr="000F33EB">
              <w:rPr>
                <w:rFonts w:ascii="Times New Roman" w:hAnsi="Times New Roman" w:cs="Times New Roman"/>
                <w:b/>
                <w:sz w:val="24"/>
                <w:szCs w:val="24"/>
              </w:rPr>
              <w:t>зарегистрированных кандидатов</w:t>
            </w:r>
          </w:p>
        </w:tc>
        <w:tc>
          <w:tcPr>
            <w:tcW w:w="5001" w:type="dxa"/>
            <w:gridSpan w:val="5"/>
            <w:vAlign w:val="center"/>
          </w:tcPr>
          <w:p w:rsidR="000F33EB" w:rsidRPr="000F33EB" w:rsidRDefault="000F33EB" w:rsidP="001747C8">
            <w:pPr>
              <w:spacing w:after="0" w:line="240" w:lineRule="auto"/>
              <w:jc w:val="center"/>
              <w:rPr>
                <w:rFonts w:ascii="Times New Roman" w:hAnsi="Times New Roman" w:cs="Times New Roman"/>
                <w:b/>
                <w:sz w:val="24"/>
                <w:szCs w:val="24"/>
              </w:rPr>
            </w:pPr>
            <w:r w:rsidRPr="000F33EB">
              <w:rPr>
                <w:rFonts w:ascii="Times New Roman" w:hAnsi="Times New Roman" w:cs="Times New Roman"/>
                <w:b/>
                <w:sz w:val="24"/>
                <w:szCs w:val="24"/>
              </w:rPr>
              <w:t>Число голосов избирателей, поданных</w:t>
            </w:r>
          </w:p>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b/>
                <w:sz w:val="24"/>
                <w:szCs w:val="24"/>
              </w:rPr>
              <w:t>за каждого зарегистрированного кандидата</w:t>
            </w:r>
          </w:p>
        </w:tc>
      </w:tr>
      <w:tr w:rsidR="000F33EB" w:rsidRPr="000F33EB" w:rsidTr="00A1095E">
        <w:trPr>
          <w:cantSplit/>
        </w:trPr>
        <w:tc>
          <w:tcPr>
            <w:tcW w:w="464" w:type="dxa"/>
          </w:tcPr>
          <w:p w:rsidR="000F33EB" w:rsidRPr="000F33EB" w:rsidRDefault="000F33EB" w:rsidP="001747C8">
            <w:pPr>
              <w:spacing w:after="0" w:line="240" w:lineRule="auto"/>
              <w:jc w:val="center"/>
              <w:rPr>
                <w:rFonts w:ascii="Times New Roman" w:hAnsi="Times New Roman" w:cs="Times New Roman"/>
                <w:bCs/>
                <w:sz w:val="24"/>
                <w:szCs w:val="24"/>
              </w:rPr>
            </w:pPr>
            <w:r w:rsidRPr="000F33EB">
              <w:rPr>
                <w:rFonts w:ascii="Times New Roman" w:hAnsi="Times New Roman" w:cs="Times New Roman"/>
                <w:bCs/>
                <w:sz w:val="24"/>
                <w:szCs w:val="24"/>
                <w:lang w:val="en-US"/>
              </w:rPr>
              <w:t>1</w:t>
            </w:r>
            <w:r w:rsidRPr="000F33EB">
              <w:rPr>
                <w:rFonts w:ascii="Times New Roman" w:hAnsi="Times New Roman" w:cs="Times New Roman"/>
                <w:bCs/>
                <w:sz w:val="24"/>
                <w:szCs w:val="24"/>
              </w:rPr>
              <w:t>4</w:t>
            </w:r>
          </w:p>
        </w:tc>
        <w:tc>
          <w:tcPr>
            <w:tcW w:w="4344" w:type="dxa"/>
            <w:vAlign w:val="center"/>
          </w:tcPr>
          <w:p w:rsidR="000F33EB" w:rsidRPr="000F33EB" w:rsidRDefault="000F33EB" w:rsidP="001747C8">
            <w:pPr>
              <w:spacing w:after="0" w:line="240" w:lineRule="auto"/>
              <w:ind w:firstLine="284"/>
              <w:rPr>
                <w:rFonts w:ascii="Times New Roman" w:hAnsi="Times New Roman" w:cs="Times New Roman"/>
                <w:sz w:val="24"/>
                <w:szCs w:val="24"/>
              </w:rPr>
            </w:pPr>
            <w:r w:rsidRPr="000F33EB">
              <w:rPr>
                <w:rFonts w:ascii="Times New Roman" w:hAnsi="Times New Roman" w:cs="Times New Roman"/>
                <w:color w:val="000000"/>
                <w:sz w:val="24"/>
                <w:szCs w:val="24"/>
              </w:rPr>
              <w:t>Баскакова Надежда Николаевна</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3</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c>
          <w:tcPr>
            <w:tcW w:w="1001"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6</w:t>
            </w:r>
          </w:p>
        </w:tc>
      </w:tr>
      <w:tr w:rsidR="000F33EB" w:rsidRPr="000F33EB" w:rsidTr="00A1095E">
        <w:trPr>
          <w:cantSplit/>
        </w:trPr>
        <w:tc>
          <w:tcPr>
            <w:tcW w:w="464" w:type="dxa"/>
          </w:tcPr>
          <w:p w:rsidR="000F33EB" w:rsidRPr="000F33EB" w:rsidRDefault="000F33EB" w:rsidP="001747C8">
            <w:pPr>
              <w:spacing w:after="0" w:line="240" w:lineRule="auto"/>
              <w:jc w:val="center"/>
              <w:rPr>
                <w:rFonts w:ascii="Times New Roman" w:hAnsi="Times New Roman" w:cs="Times New Roman"/>
                <w:bCs/>
                <w:sz w:val="24"/>
                <w:szCs w:val="24"/>
              </w:rPr>
            </w:pPr>
            <w:r w:rsidRPr="000F33EB">
              <w:rPr>
                <w:rFonts w:ascii="Times New Roman" w:hAnsi="Times New Roman" w:cs="Times New Roman"/>
                <w:bCs/>
                <w:sz w:val="24"/>
                <w:szCs w:val="24"/>
              </w:rPr>
              <w:t>15</w:t>
            </w:r>
          </w:p>
        </w:tc>
        <w:tc>
          <w:tcPr>
            <w:tcW w:w="4344" w:type="dxa"/>
            <w:vAlign w:val="center"/>
          </w:tcPr>
          <w:p w:rsidR="000F33EB" w:rsidRPr="000F33EB" w:rsidRDefault="000F33EB" w:rsidP="001747C8">
            <w:pPr>
              <w:spacing w:after="0" w:line="240" w:lineRule="auto"/>
              <w:ind w:firstLine="284"/>
              <w:rPr>
                <w:rFonts w:ascii="Times New Roman" w:hAnsi="Times New Roman" w:cs="Times New Roman"/>
                <w:sz w:val="24"/>
                <w:szCs w:val="24"/>
              </w:rPr>
            </w:pPr>
            <w:r w:rsidRPr="000F33EB">
              <w:rPr>
                <w:rFonts w:ascii="Times New Roman" w:hAnsi="Times New Roman" w:cs="Times New Roman"/>
                <w:color w:val="000000"/>
                <w:sz w:val="24"/>
                <w:szCs w:val="24"/>
              </w:rPr>
              <w:t>Воробьёва Нина Владимировна</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1</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7</w:t>
            </w:r>
          </w:p>
        </w:tc>
        <w:tc>
          <w:tcPr>
            <w:tcW w:w="1001"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9</w:t>
            </w:r>
          </w:p>
        </w:tc>
      </w:tr>
      <w:tr w:rsidR="000F33EB" w:rsidRPr="000F33EB" w:rsidTr="00A1095E">
        <w:trPr>
          <w:cantSplit/>
        </w:trPr>
        <w:tc>
          <w:tcPr>
            <w:tcW w:w="464" w:type="dxa"/>
          </w:tcPr>
          <w:p w:rsidR="000F33EB" w:rsidRPr="000F33EB" w:rsidRDefault="000F33EB" w:rsidP="001747C8">
            <w:pPr>
              <w:spacing w:after="0" w:line="240" w:lineRule="auto"/>
              <w:jc w:val="center"/>
              <w:rPr>
                <w:rFonts w:ascii="Times New Roman" w:hAnsi="Times New Roman" w:cs="Times New Roman"/>
                <w:bCs/>
                <w:sz w:val="24"/>
                <w:szCs w:val="24"/>
              </w:rPr>
            </w:pPr>
            <w:r w:rsidRPr="000F33EB">
              <w:rPr>
                <w:rFonts w:ascii="Times New Roman" w:hAnsi="Times New Roman" w:cs="Times New Roman"/>
                <w:bCs/>
                <w:sz w:val="24"/>
                <w:szCs w:val="24"/>
              </w:rPr>
              <w:t>16</w:t>
            </w:r>
          </w:p>
        </w:tc>
        <w:tc>
          <w:tcPr>
            <w:tcW w:w="4344" w:type="dxa"/>
            <w:vAlign w:val="center"/>
          </w:tcPr>
          <w:p w:rsidR="000F33EB" w:rsidRPr="000F33EB" w:rsidRDefault="000F33EB" w:rsidP="001747C8">
            <w:pPr>
              <w:spacing w:after="0" w:line="240" w:lineRule="auto"/>
              <w:ind w:firstLine="284"/>
              <w:rPr>
                <w:rFonts w:ascii="Times New Roman" w:hAnsi="Times New Roman" w:cs="Times New Roman"/>
                <w:sz w:val="24"/>
                <w:szCs w:val="24"/>
              </w:rPr>
            </w:pPr>
            <w:r w:rsidRPr="000F33EB">
              <w:rPr>
                <w:rFonts w:ascii="Times New Roman" w:hAnsi="Times New Roman" w:cs="Times New Roman"/>
                <w:color w:val="000000"/>
                <w:sz w:val="24"/>
                <w:szCs w:val="24"/>
              </w:rPr>
              <w:t>Коновалова Зоя Юрьевна</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9</w:t>
            </w:r>
          </w:p>
        </w:tc>
        <w:tc>
          <w:tcPr>
            <w:tcW w:w="1001"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9</w:t>
            </w:r>
          </w:p>
        </w:tc>
      </w:tr>
      <w:tr w:rsidR="000F33EB" w:rsidRPr="000F33EB" w:rsidTr="00A1095E">
        <w:trPr>
          <w:cantSplit/>
        </w:trPr>
        <w:tc>
          <w:tcPr>
            <w:tcW w:w="464" w:type="dxa"/>
          </w:tcPr>
          <w:p w:rsidR="000F33EB" w:rsidRPr="000F33EB" w:rsidRDefault="000F33EB" w:rsidP="001747C8">
            <w:pPr>
              <w:spacing w:after="0" w:line="240" w:lineRule="auto"/>
              <w:jc w:val="center"/>
              <w:rPr>
                <w:rFonts w:ascii="Times New Roman" w:hAnsi="Times New Roman" w:cs="Times New Roman"/>
                <w:bCs/>
                <w:sz w:val="24"/>
                <w:szCs w:val="24"/>
              </w:rPr>
            </w:pPr>
            <w:r w:rsidRPr="000F33EB">
              <w:rPr>
                <w:rFonts w:ascii="Times New Roman" w:hAnsi="Times New Roman" w:cs="Times New Roman"/>
                <w:bCs/>
                <w:sz w:val="24"/>
                <w:szCs w:val="24"/>
                <w:lang w:val="en-US"/>
              </w:rPr>
              <w:t>1</w:t>
            </w:r>
            <w:r w:rsidRPr="000F33EB">
              <w:rPr>
                <w:rFonts w:ascii="Times New Roman" w:hAnsi="Times New Roman" w:cs="Times New Roman"/>
                <w:bCs/>
                <w:sz w:val="24"/>
                <w:szCs w:val="24"/>
              </w:rPr>
              <w:t>7</w:t>
            </w:r>
          </w:p>
        </w:tc>
        <w:tc>
          <w:tcPr>
            <w:tcW w:w="4344" w:type="dxa"/>
            <w:vAlign w:val="center"/>
          </w:tcPr>
          <w:p w:rsidR="000F33EB" w:rsidRPr="000F33EB" w:rsidRDefault="000F33EB" w:rsidP="001747C8">
            <w:pPr>
              <w:spacing w:after="0" w:line="240" w:lineRule="auto"/>
              <w:ind w:firstLine="284"/>
              <w:rPr>
                <w:rFonts w:ascii="Times New Roman" w:hAnsi="Times New Roman" w:cs="Times New Roman"/>
                <w:sz w:val="24"/>
                <w:szCs w:val="24"/>
              </w:rPr>
            </w:pPr>
            <w:proofErr w:type="spellStart"/>
            <w:r w:rsidRPr="000F33EB">
              <w:rPr>
                <w:rFonts w:ascii="Times New Roman" w:hAnsi="Times New Roman" w:cs="Times New Roman"/>
                <w:color w:val="000000"/>
                <w:sz w:val="24"/>
                <w:szCs w:val="24"/>
              </w:rPr>
              <w:t>Корязина</w:t>
            </w:r>
            <w:proofErr w:type="spellEnd"/>
            <w:r w:rsidRPr="000F33EB">
              <w:rPr>
                <w:rFonts w:ascii="Times New Roman" w:hAnsi="Times New Roman" w:cs="Times New Roman"/>
                <w:color w:val="000000"/>
                <w:sz w:val="24"/>
                <w:szCs w:val="24"/>
              </w:rPr>
              <w:t xml:space="preserve"> Ирина Сергеевна</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2</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7</w:t>
            </w:r>
          </w:p>
        </w:tc>
        <w:tc>
          <w:tcPr>
            <w:tcW w:w="1001"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3</w:t>
            </w:r>
          </w:p>
        </w:tc>
      </w:tr>
      <w:tr w:rsidR="000F33EB" w:rsidRPr="000F33EB" w:rsidTr="00A1095E">
        <w:trPr>
          <w:cantSplit/>
        </w:trPr>
        <w:tc>
          <w:tcPr>
            <w:tcW w:w="464" w:type="dxa"/>
          </w:tcPr>
          <w:p w:rsidR="000F33EB" w:rsidRPr="000F33EB" w:rsidRDefault="000F33EB" w:rsidP="001747C8">
            <w:pPr>
              <w:spacing w:after="0" w:line="240" w:lineRule="auto"/>
              <w:jc w:val="center"/>
              <w:rPr>
                <w:rFonts w:ascii="Times New Roman" w:hAnsi="Times New Roman" w:cs="Times New Roman"/>
                <w:bCs/>
                <w:sz w:val="24"/>
                <w:szCs w:val="24"/>
              </w:rPr>
            </w:pPr>
            <w:r w:rsidRPr="000F33EB">
              <w:rPr>
                <w:rFonts w:ascii="Times New Roman" w:hAnsi="Times New Roman" w:cs="Times New Roman"/>
                <w:bCs/>
                <w:sz w:val="24"/>
                <w:szCs w:val="24"/>
              </w:rPr>
              <w:t>18</w:t>
            </w:r>
          </w:p>
        </w:tc>
        <w:tc>
          <w:tcPr>
            <w:tcW w:w="4344" w:type="dxa"/>
            <w:vAlign w:val="center"/>
          </w:tcPr>
          <w:p w:rsidR="000F33EB" w:rsidRPr="000F33EB" w:rsidRDefault="000F33EB" w:rsidP="001747C8">
            <w:pPr>
              <w:spacing w:after="0" w:line="240" w:lineRule="auto"/>
              <w:ind w:firstLine="284"/>
              <w:rPr>
                <w:rFonts w:ascii="Times New Roman" w:hAnsi="Times New Roman" w:cs="Times New Roman"/>
                <w:sz w:val="24"/>
                <w:szCs w:val="24"/>
              </w:rPr>
            </w:pPr>
            <w:r w:rsidRPr="000F33EB">
              <w:rPr>
                <w:rFonts w:ascii="Times New Roman" w:hAnsi="Times New Roman" w:cs="Times New Roman"/>
                <w:spacing w:val="-2"/>
                <w:sz w:val="24"/>
                <w:szCs w:val="24"/>
              </w:rPr>
              <w:t>Кузнецова Вера Анатольевна</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1</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2</w:t>
            </w:r>
          </w:p>
        </w:tc>
        <w:tc>
          <w:tcPr>
            <w:tcW w:w="1001"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8</w:t>
            </w:r>
          </w:p>
        </w:tc>
      </w:tr>
      <w:tr w:rsidR="000F33EB" w:rsidRPr="000F33EB" w:rsidTr="00A1095E">
        <w:trPr>
          <w:cantSplit/>
        </w:trPr>
        <w:tc>
          <w:tcPr>
            <w:tcW w:w="464" w:type="dxa"/>
          </w:tcPr>
          <w:p w:rsidR="000F33EB" w:rsidRPr="000F33EB" w:rsidRDefault="000F33EB" w:rsidP="001747C8">
            <w:pPr>
              <w:spacing w:after="0" w:line="240" w:lineRule="auto"/>
              <w:jc w:val="center"/>
              <w:rPr>
                <w:rFonts w:ascii="Times New Roman" w:hAnsi="Times New Roman" w:cs="Times New Roman"/>
                <w:bCs/>
                <w:sz w:val="24"/>
                <w:szCs w:val="24"/>
                <w:lang w:val="en-US"/>
              </w:rPr>
            </w:pPr>
            <w:r w:rsidRPr="000F33EB">
              <w:rPr>
                <w:rFonts w:ascii="Times New Roman" w:hAnsi="Times New Roman" w:cs="Times New Roman"/>
                <w:bCs/>
                <w:sz w:val="24"/>
                <w:szCs w:val="24"/>
                <w:lang w:val="en-US"/>
              </w:rPr>
              <w:t>19</w:t>
            </w:r>
          </w:p>
        </w:tc>
        <w:tc>
          <w:tcPr>
            <w:tcW w:w="4344" w:type="dxa"/>
            <w:vAlign w:val="center"/>
          </w:tcPr>
          <w:p w:rsidR="000F33EB" w:rsidRPr="000F33EB" w:rsidRDefault="000F33EB" w:rsidP="001747C8">
            <w:pPr>
              <w:spacing w:after="0" w:line="240" w:lineRule="auto"/>
              <w:ind w:firstLine="284"/>
              <w:rPr>
                <w:rFonts w:ascii="Times New Roman" w:hAnsi="Times New Roman" w:cs="Times New Roman"/>
                <w:spacing w:val="-2"/>
                <w:sz w:val="24"/>
                <w:szCs w:val="24"/>
              </w:rPr>
            </w:pPr>
            <w:r w:rsidRPr="000F33EB">
              <w:rPr>
                <w:rFonts w:ascii="Times New Roman" w:hAnsi="Times New Roman" w:cs="Times New Roman"/>
                <w:spacing w:val="-2"/>
                <w:sz w:val="24"/>
                <w:szCs w:val="24"/>
              </w:rPr>
              <w:t>Кузнецова Татьяна Николаевна</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2</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1</w:t>
            </w:r>
          </w:p>
        </w:tc>
        <w:tc>
          <w:tcPr>
            <w:tcW w:w="1001"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r>
      <w:tr w:rsidR="000F33EB" w:rsidRPr="000F33EB" w:rsidTr="00A1095E">
        <w:trPr>
          <w:cantSplit/>
        </w:trPr>
        <w:tc>
          <w:tcPr>
            <w:tcW w:w="464" w:type="dxa"/>
          </w:tcPr>
          <w:p w:rsidR="000F33EB" w:rsidRPr="000F33EB" w:rsidRDefault="000F33EB" w:rsidP="001747C8">
            <w:pPr>
              <w:spacing w:after="0" w:line="240" w:lineRule="auto"/>
              <w:jc w:val="center"/>
              <w:rPr>
                <w:rFonts w:ascii="Times New Roman" w:hAnsi="Times New Roman" w:cs="Times New Roman"/>
                <w:bCs/>
                <w:sz w:val="24"/>
                <w:szCs w:val="24"/>
                <w:lang w:val="en-US"/>
              </w:rPr>
            </w:pPr>
            <w:r w:rsidRPr="000F33EB">
              <w:rPr>
                <w:rFonts w:ascii="Times New Roman" w:hAnsi="Times New Roman" w:cs="Times New Roman"/>
                <w:bCs/>
                <w:sz w:val="24"/>
                <w:szCs w:val="24"/>
                <w:lang w:val="en-US"/>
              </w:rPr>
              <w:t>20</w:t>
            </w:r>
          </w:p>
        </w:tc>
        <w:tc>
          <w:tcPr>
            <w:tcW w:w="4344" w:type="dxa"/>
            <w:vAlign w:val="center"/>
          </w:tcPr>
          <w:p w:rsidR="000F33EB" w:rsidRPr="000F33EB" w:rsidRDefault="000F33EB" w:rsidP="001747C8">
            <w:pPr>
              <w:spacing w:after="0" w:line="240" w:lineRule="auto"/>
              <w:ind w:firstLine="284"/>
              <w:rPr>
                <w:rFonts w:ascii="Times New Roman" w:hAnsi="Times New Roman" w:cs="Times New Roman"/>
                <w:spacing w:val="-2"/>
                <w:sz w:val="24"/>
                <w:szCs w:val="24"/>
              </w:rPr>
            </w:pPr>
            <w:proofErr w:type="spellStart"/>
            <w:r w:rsidRPr="000F33EB">
              <w:rPr>
                <w:rFonts w:ascii="Times New Roman" w:hAnsi="Times New Roman" w:cs="Times New Roman"/>
                <w:spacing w:val="-2"/>
                <w:sz w:val="24"/>
                <w:szCs w:val="24"/>
              </w:rPr>
              <w:t>Майорова</w:t>
            </w:r>
            <w:proofErr w:type="spellEnd"/>
            <w:r w:rsidRPr="000F33EB">
              <w:rPr>
                <w:rFonts w:ascii="Times New Roman" w:hAnsi="Times New Roman" w:cs="Times New Roman"/>
                <w:spacing w:val="-2"/>
                <w:sz w:val="24"/>
                <w:szCs w:val="24"/>
              </w:rPr>
              <w:t xml:space="preserve"> Татьяна Николаевна</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2</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c>
          <w:tcPr>
            <w:tcW w:w="1001"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5</w:t>
            </w:r>
          </w:p>
        </w:tc>
      </w:tr>
      <w:tr w:rsidR="000F33EB" w:rsidRPr="000F33EB" w:rsidTr="00A1095E">
        <w:trPr>
          <w:cantSplit/>
        </w:trPr>
        <w:tc>
          <w:tcPr>
            <w:tcW w:w="464" w:type="dxa"/>
          </w:tcPr>
          <w:p w:rsidR="000F33EB" w:rsidRPr="000F33EB" w:rsidRDefault="000F33EB" w:rsidP="001747C8">
            <w:pPr>
              <w:spacing w:after="0" w:line="240" w:lineRule="auto"/>
              <w:jc w:val="center"/>
              <w:rPr>
                <w:rFonts w:ascii="Times New Roman" w:hAnsi="Times New Roman" w:cs="Times New Roman"/>
                <w:bCs/>
                <w:sz w:val="24"/>
                <w:szCs w:val="24"/>
                <w:lang w:val="en-US"/>
              </w:rPr>
            </w:pPr>
            <w:r w:rsidRPr="000F33EB">
              <w:rPr>
                <w:rFonts w:ascii="Times New Roman" w:hAnsi="Times New Roman" w:cs="Times New Roman"/>
                <w:bCs/>
                <w:sz w:val="24"/>
                <w:szCs w:val="24"/>
                <w:lang w:val="en-US"/>
              </w:rPr>
              <w:t>21</w:t>
            </w:r>
          </w:p>
        </w:tc>
        <w:tc>
          <w:tcPr>
            <w:tcW w:w="4344" w:type="dxa"/>
            <w:vAlign w:val="center"/>
          </w:tcPr>
          <w:p w:rsidR="000F33EB" w:rsidRPr="000F33EB" w:rsidRDefault="000F33EB" w:rsidP="001747C8">
            <w:pPr>
              <w:spacing w:after="0" w:line="240" w:lineRule="auto"/>
              <w:ind w:firstLine="284"/>
              <w:rPr>
                <w:rFonts w:ascii="Times New Roman" w:hAnsi="Times New Roman" w:cs="Times New Roman"/>
                <w:spacing w:val="-2"/>
                <w:sz w:val="24"/>
                <w:szCs w:val="24"/>
              </w:rPr>
            </w:pPr>
            <w:r w:rsidRPr="000F33EB">
              <w:rPr>
                <w:rFonts w:ascii="Times New Roman" w:hAnsi="Times New Roman" w:cs="Times New Roman"/>
                <w:spacing w:val="-2"/>
                <w:sz w:val="24"/>
                <w:szCs w:val="24"/>
              </w:rPr>
              <w:t>Маркова Наталья Геннадьевна</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3</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2</w:t>
            </w:r>
          </w:p>
        </w:tc>
        <w:tc>
          <w:tcPr>
            <w:tcW w:w="1001"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5</w:t>
            </w:r>
          </w:p>
        </w:tc>
      </w:tr>
      <w:tr w:rsidR="000F33EB" w:rsidRPr="000F33EB" w:rsidTr="00A1095E">
        <w:trPr>
          <w:cantSplit/>
        </w:trPr>
        <w:tc>
          <w:tcPr>
            <w:tcW w:w="464" w:type="dxa"/>
          </w:tcPr>
          <w:p w:rsidR="000F33EB" w:rsidRPr="000F33EB" w:rsidRDefault="000F33EB" w:rsidP="001747C8">
            <w:pPr>
              <w:spacing w:after="0" w:line="240" w:lineRule="auto"/>
              <w:jc w:val="center"/>
              <w:rPr>
                <w:rFonts w:ascii="Times New Roman" w:hAnsi="Times New Roman" w:cs="Times New Roman"/>
                <w:bCs/>
                <w:sz w:val="24"/>
                <w:szCs w:val="24"/>
                <w:lang w:val="en-US"/>
              </w:rPr>
            </w:pPr>
            <w:r w:rsidRPr="000F33EB">
              <w:rPr>
                <w:rFonts w:ascii="Times New Roman" w:hAnsi="Times New Roman" w:cs="Times New Roman"/>
                <w:bCs/>
                <w:sz w:val="24"/>
                <w:szCs w:val="24"/>
                <w:lang w:val="en-US"/>
              </w:rPr>
              <w:t>22</w:t>
            </w:r>
          </w:p>
        </w:tc>
        <w:tc>
          <w:tcPr>
            <w:tcW w:w="4344" w:type="dxa"/>
            <w:vAlign w:val="center"/>
          </w:tcPr>
          <w:p w:rsidR="000F33EB" w:rsidRPr="000F33EB" w:rsidRDefault="000F33EB" w:rsidP="001747C8">
            <w:pPr>
              <w:spacing w:after="0" w:line="240" w:lineRule="auto"/>
              <w:ind w:firstLine="284"/>
              <w:rPr>
                <w:rFonts w:ascii="Times New Roman" w:hAnsi="Times New Roman" w:cs="Times New Roman"/>
                <w:spacing w:val="-2"/>
                <w:sz w:val="24"/>
                <w:szCs w:val="24"/>
              </w:rPr>
            </w:pPr>
            <w:proofErr w:type="spellStart"/>
            <w:r w:rsidRPr="000F33EB">
              <w:rPr>
                <w:rFonts w:ascii="Times New Roman" w:hAnsi="Times New Roman" w:cs="Times New Roman"/>
                <w:spacing w:val="-2"/>
                <w:sz w:val="24"/>
                <w:szCs w:val="24"/>
              </w:rPr>
              <w:t>Попутникова</w:t>
            </w:r>
            <w:proofErr w:type="spellEnd"/>
            <w:r w:rsidRPr="000F33EB">
              <w:rPr>
                <w:rFonts w:ascii="Times New Roman" w:hAnsi="Times New Roman" w:cs="Times New Roman"/>
                <w:spacing w:val="-2"/>
                <w:sz w:val="24"/>
                <w:szCs w:val="24"/>
              </w:rPr>
              <w:t xml:space="preserve"> Светлана Васильевна</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2</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6</w:t>
            </w:r>
          </w:p>
        </w:tc>
        <w:tc>
          <w:tcPr>
            <w:tcW w:w="1001"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9</w:t>
            </w:r>
          </w:p>
        </w:tc>
      </w:tr>
      <w:tr w:rsidR="000F33EB" w:rsidRPr="000F33EB" w:rsidTr="00A1095E">
        <w:trPr>
          <w:cantSplit/>
        </w:trPr>
        <w:tc>
          <w:tcPr>
            <w:tcW w:w="464" w:type="dxa"/>
          </w:tcPr>
          <w:p w:rsidR="000F33EB" w:rsidRPr="000F33EB" w:rsidRDefault="000F33EB" w:rsidP="001747C8">
            <w:pPr>
              <w:spacing w:after="0" w:line="240" w:lineRule="auto"/>
              <w:jc w:val="center"/>
              <w:rPr>
                <w:rFonts w:ascii="Times New Roman" w:hAnsi="Times New Roman" w:cs="Times New Roman"/>
                <w:bCs/>
                <w:sz w:val="24"/>
                <w:szCs w:val="24"/>
                <w:lang w:val="en-US"/>
              </w:rPr>
            </w:pPr>
            <w:r w:rsidRPr="000F33EB">
              <w:rPr>
                <w:rFonts w:ascii="Times New Roman" w:hAnsi="Times New Roman" w:cs="Times New Roman"/>
                <w:bCs/>
                <w:sz w:val="24"/>
                <w:szCs w:val="24"/>
                <w:lang w:val="en-US"/>
              </w:rPr>
              <w:t>23</w:t>
            </w:r>
          </w:p>
        </w:tc>
        <w:tc>
          <w:tcPr>
            <w:tcW w:w="4344" w:type="dxa"/>
            <w:vAlign w:val="center"/>
          </w:tcPr>
          <w:p w:rsidR="000F33EB" w:rsidRPr="000F33EB" w:rsidRDefault="000F33EB" w:rsidP="001747C8">
            <w:pPr>
              <w:spacing w:after="0" w:line="240" w:lineRule="auto"/>
              <w:ind w:firstLine="284"/>
              <w:rPr>
                <w:rFonts w:ascii="Times New Roman" w:hAnsi="Times New Roman" w:cs="Times New Roman"/>
                <w:spacing w:val="-2"/>
                <w:sz w:val="24"/>
                <w:szCs w:val="24"/>
              </w:rPr>
            </w:pPr>
            <w:r w:rsidRPr="000F33EB">
              <w:rPr>
                <w:rFonts w:ascii="Times New Roman" w:hAnsi="Times New Roman" w:cs="Times New Roman"/>
                <w:spacing w:val="-2"/>
                <w:sz w:val="24"/>
                <w:szCs w:val="24"/>
              </w:rPr>
              <w:t>Рогова Наталья Владимировна</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1</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5</w:t>
            </w:r>
          </w:p>
        </w:tc>
        <w:tc>
          <w:tcPr>
            <w:tcW w:w="1001"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3</w:t>
            </w:r>
          </w:p>
        </w:tc>
      </w:tr>
      <w:tr w:rsidR="000F33EB" w:rsidRPr="000F33EB" w:rsidTr="00A1095E">
        <w:trPr>
          <w:cantSplit/>
        </w:trPr>
        <w:tc>
          <w:tcPr>
            <w:tcW w:w="464" w:type="dxa"/>
          </w:tcPr>
          <w:p w:rsidR="000F33EB" w:rsidRPr="000F33EB" w:rsidRDefault="000F33EB" w:rsidP="001747C8">
            <w:pPr>
              <w:spacing w:after="0" w:line="240" w:lineRule="auto"/>
              <w:jc w:val="center"/>
              <w:rPr>
                <w:rFonts w:ascii="Times New Roman" w:hAnsi="Times New Roman" w:cs="Times New Roman"/>
                <w:bCs/>
                <w:sz w:val="24"/>
                <w:szCs w:val="24"/>
                <w:lang w:val="en-US"/>
              </w:rPr>
            </w:pPr>
            <w:r w:rsidRPr="000F33EB">
              <w:rPr>
                <w:rFonts w:ascii="Times New Roman" w:hAnsi="Times New Roman" w:cs="Times New Roman"/>
                <w:bCs/>
                <w:sz w:val="24"/>
                <w:szCs w:val="24"/>
                <w:lang w:val="en-US"/>
              </w:rPr>
              <w:t>24</w:t>
            </w:r>
          </w:p>
        </w:tc>
        <w:tc>
          <w:tcPr>
            <w:tcW w:w="4344" w:type="dxa"/>
            <w:vAlign w:val="center"/>
          </w:tcPr>
          <w:p w:rsidR="000F33EB" w:rsidRPr="000F33EB" w:rsidRDefault="000F33EB" w:rsidP="001747C8">
            <w:pPr>
              <w:spacing w:after="0" w:line="240" w:lineRule="auto"/>
              <w:ind w:firstLine="284"/>
              <w:rPr>
                <w:rFonts w:ascii="Times New Roman" w:hAnsi="Times New Roman" w:cs="Times New Roman"/>
                <w:spacing w:val="-2"/>
                <w:sz w:val="24"/>
                <w:szCs w:val="24"/>
              </w:rPr>
            </w:pPr>
            <w:r w:rsidRPr="000F33EB">
              <w:rPr>
                <w:rFonts w:ascii="Times New Roman" w:hAnsi="Times New Roman" w:cs="Times New Roman"/>
                <w:spacing w:val="-2"/>
                <w:sz w:val="24"/>
                <w:szCs w:val="24"/>
              </w:rPr>
              <w:t>Соколова Елена Павловна</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1</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8</w:t>
            </w:r>
          </w:p>
        </w:tc>
        <w:tc>
          <w:tcPr>
            <w:tcW w:w="1001"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9</w:t>
            </w:r>
          </w:p>
        </w:tc>
      </w:tr>
      <w:tr w:rsidR="000F33EB" w:rsidRPr="000F33EB" w:rsidTr="00A1095E">
        <w:trPr>
          <w:cantSplit/>
        </w:trPr>
        <w:tc>
          <w:tcPr>
            <w:tcW w:w="464" w:type="dxa"/>
          </w:tcPr>
          <w:p w:rsidR="000F33EB" w:rsidRPr="000F33EB" w:rsidRDefault="000F33EB" w:rsidP="001747C8">
            <w:pPr>
              <w:spacing w:after="0" w:line="240" w:lineRule="auto"/>
              <w:jc w:val="center"/>
              <w:rPr>
                <w:rFonts w:ascii="Times New Roman" w:hAnsi="Times New Roman" w:cs="Times New Roman"/>
                <w:bCs/>
                <w:sz w:val="24"/>
                <w:szCs w:val="24"/>
                <w:lang w:val="en-US"/>
              </w:rPr>
            </w:pPr>
            <w:r w:rsidRPr="000F33EB">
              <w:rPr>
                <w:rFonts w:ascii="Times New Roman" w:hAnsi="Times New Roman" w:cs="Times New Roman"/>
                <w:bCs/>
                <w:sz w:val="24"/>
                <w:szCs w:val="24"/>
                <w:lang w:val="en-US"/>
              </w:rPr>
              <w:t>25</w:t>
            </w:r>
          </w:p>
        </w:tc>
        <w:tc>
          <w:tcPr>
            <w:tcW w:w="4344" w:type="dxa"/>
            <w:vAlign w:val="center"/>
          </w:tcPr>
          <w:p w:rsidR="000F33EB" w:rsidRPr="000F33EB" w:rsidRDefault="000F33EB" w:rsidP="001747C8">
            <w:pPr>
              <w:spacing w:after="0" w:line="240" w:lineRule="auto"/>
              <w:ind w:firstLine="284"/>
              <w:rPr>
                <w:rFonts w:ascii="Times New Roman" w:hAnsi="Times New Roman" w:cs="Times New Roman"/>
                <w:spacing w:val="-2"/>
                <w:sz w:val="24"/>
                <w:szCs w:val="24"/>
              </w:rPr>
            </w:pPr>
            <w:r w:rsidRPr="000F33EB">
              <w:rPr>
                <w:rFonts w:ascii="Times New Roman" w:hAnsi="Times New Roman" w:cs="Times New Roman"/>
                <w:spacing w:val="-2"/>
                <w:sz w:val="24"/>
                <w:szCs w:val="24"/>
              </w:rPr>
              <w:t>Соколова Людмила Николаевна</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2</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6</w:t>
            </w:r>
          </w:p>
        </w:tc>
        <w:tc>
          <w:tcPr>
            <w:tcW w:w="1001"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1</w:t>
            </w:r>
          </w:p>
        </w:tc>
      </w:tr>
      <w:tr w:rsidR="000F33EB" w:rsidRPr="000F33EB" w:rsidTr="00A1095E">
        <w:trPr>
          <w:cantSplit/>
        </w:trPr>
        <w:tc>
          <w:tcPr>
            <w:tcW w:w="464" w:type="dxa"/>
          </w:tcPr>
          <w:p w:rsidR="000F33EB" w:rsidRPr="000F33EB" w:rsidRDefault="000F33EB" w:rsidP="001747C8">
            <w:pPr>
              <w:spacing w:after="0" w:line="240" w:lineRule="auto"/>
              <w:jc w:val="center"/>
              <w:rPr>
                <w:rFonts w:ascii="Times New Roman" w:hAnsi="Times New Roman" w:cs="Times New Roman"/>
                <w:bCs/>
                <w:sz w:val="24"/>
                <w:szCs w:val="24"/>
                <w:lang w:val="en-US"/>
              </w:rPr>
            </w:pPr>
            <w:r w:rsidRPr="000F33EB">
              <w:rPr>
                <w:rFonts w:ascii="Times New Roman" w:hAnsi="Times New Roman" w:cs="Times New Roman"/>
                <w:bCs/>
                <w:sz w:val="24"/>
                <w:szCs w:val="24"/>
                <w:lang w:val="en-US"/>
              </w:rPr>
              <w:t>26</w:t>
            </w:r>
          </w:p>
        </w:tc>
        <w:tc>
          <w:tcPr>
            <w:tcW w:w="4344" w:type="dxa"/>
            <w:vAlign w:val="center"/>
          </w:tcPr>
          <w:p w:rsidR="000F33EB" w:rsidRPr="000F33EB" w:rsidRDefault="000F33EB" w:rsidP="001747C8">
            <w:pPr>
              <w:spacing w:after="0" w:line="240" w:lineRule="auto"/>
              <w:ind w:firstLine="284"/>
              <w:rPr>
                <w:rFonts w:ascii="Times New Roman" w:hAnsi="Times New Roman" w:cs="Times New Roman"/>
                <w:spacing w:val="-2"/>
                <w:sz w:val="24"/>
                <w:szCs w:val="24"/>
              </w:rPr>
            </w:pPr>
            <w:r w:rsidRPr="000F33EB">
              <w:rPr>
                <w:rFonts w:ascii="Times New Roman" w:hAnsi="Times New Roman" w:cs="Times New Roman"/>
                <w:spacing w:val="-2"/>
                <w:sz w:val="24"/>
                <w:szCs w:val="24"/>
              </w:rPr>
              <w:t>Терехина Светлана Ивановна</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1</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6</w:t>
            </w:r>
          </w:p>
        </w:tc>
        <w:tc>
          <w:tcPr>
            <w:tcW w:w="1001"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4</w:t>
            </w:r>
          </w:p>
        </w:tc>
      </w:tr>
      <w:tr w:rsidR="000F33EB" w:rsidRPr="000F33EB" w:rsidTr="00A1095E">
        <w:trPr>
          <w:cantSplit/>
        </w:trPr>
        <w:tc>
          <w:tcPr>
            <w:tcW w:w="464" w:type="dxa"/>
          </w:tcPr>
          <w:p w:rsidR="000F33EB" w:rsidRPr="000F33EB" w:rsidRDefault="000F33EB" w:rsidP="001747C8">
            <w:pPr>
              <w:spacing w:after="0" w:line="240" w:lineRule="auto"/>
              <w:jc w:val="center"/>
              <w:rPr>
                <w:rFonts w:ascii="Times New Roman" w:hAnsi="Times New Roman" w:cs="Times New Roman"/>
                <w:bCs/>
                <w:sz w:val="24"/>
                <w:szCs w:val="24"/>
                <w:lang w:val="en-US"/>
              </w:rPr>
            </w:pPr>
            <w:r w:rsidRPr="000F33EB">
              <w:rPr>
                <w:rFonts w:ascii="Times New Roman" w:hAnsi="Times New Roman" w:cs="Times New Roman"/>
                <w:bCs/>
                <w:sz w:val="24"/>
                <w:szCs w:val="24"/>
                <w:lang w:val="en-US"/>
              </w:rPr>
              <w:t>27</w:t>
            </w:r>
          </w:p>
        </w:tc>
        <w:tc>
          <w:tcPr>
            <w:tcW w:w="4344" w:type="dxa"/>
            <w:vAlign w:val="center"/>
          </w:tcPr>
          <w:p w:rsidR="000F33EB" w:rsidRPr="000F33EB" w:rsidRDefault="000F33EB" w:rsidP="001747C8">
            <w:pPr>
              <w:spacing w:after="0" w:line="240" w:lineRule="auto"/>
              <w:ind w:firstLine="284"/>
              <w:rPr>
                <w:rFonts w:ascii="Times New Roman" w:hAnsi="Times New Roman" w:cs="Times New Roman"/>
                <w:spacing w:val="-2"/>
                <w:sz w:val="24"/>
                <w:szCs w:val="24"/>
              </w:rPr>
            </w:pPr>
            <w:proofErr w:type="spellStart"/>
            <w:r w:rsidRPr="000F33EB">
              <w:rPr>
                <w:rFonts w:ascii="Times New Roman" w:hAnsi="Times New Roman" w:cs="Times New Roman"/>
                <w:spacing w:val="-2"/>
                <w:sz w:val="24"/>
                <w:szCs w:val="24"/>
              </w:rPr>
              <w:t>Чеснокова</w:t>
            </w:r>
            <w:proofErr w:type="spellEnd"/>
            <w:r w:rsidRPr="000F33EB">
              <w:rPr>
                <w:rFonts w:ascii="Times New Roman" w:hAnsi="Times New Roman" w:cs="Times New Roman"/>
                <w:spacing w:val="-2"/>
                <w:sz w:val="24"/>
                <w:szCs w:val="24"/>
              </w:rPr>
              <w:t xml:space="preserve"> Людмила Николаевна</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1</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5</w:t>
            </w:r>
          </w:p>
        </w:tc>
        <w:tc>
          <w:tcPr>
            <w:tcW w:w="1001"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5</w:t>
            </w:r>
          </w:p>
        </w:tc>
      </w:tr>
      <w:tr w:rsidR="000F33EB" w:rsidRPr="000F33EB" w:rsidTr="00A1095E">
        <w:trPr>
          <w:cantSplit/>
        </w:trPr>
        <w:tc>
          <w:tcPr>
            <w:tcW w:w="464" w:type="dxa"/>
          </w:tcPr>
          <w:p w:rsidR="000F33EB" w:rsidRPr="000F33EB" w:rsidRDefault="000F33EB" w:rsidP="001747C8">
            <w:pPr>
              <w:spacing w:after="0" w:line="240" w:lineRule="auto"/>
              <w:jc w:val="center"/>
              <w:rPr>
                <w:rFonts w:ascii="Times New Roman" w:hAnsi="Times New Roman" w:cs="Times New Roman"/>
                <w:bCs/>
                <w:sz w:val="24"/>
                <w:szCs w:val="24"/>
                <w:lang w:val="en-US"/>
              </w:rPr>
            </w:pPr>
            <w:r w:rsidRPr="000F33EB">
              <w:rPr>
                <w:rFonts w:ascii="Times New Roman" w:hAnsi="Times New Roman" w:cs="Times New Roman"/>
                <w:bCs/>
                <w:sz w:val="24"/>
                <w:szCs w:val="24"/>
                <w:lang w:val="en-US"/>
              </w:rPr>
              <w:t>28</w:t>
            </w:r>
          </w:p>
        </w:tc>
        <w:tc>
          <w:tcPr>
            <w:tcW w:w="4344" w:type="dxa"/>
            <w:vAlign w:val="center"/>
          </w:tcPr>
          <w:p w:rsidR="000F33EB" w:rsidRPr="000F33EB" w:rsidRDefault="000F33EB" w:rsidP="001747C8">
            <w:pPr>
              <w:spacing w:after="0" w:line="240" w:lineRule="auto"/>
              <w:ind w:firstLine="284"/>
              <w:rPr>
                <w:rFonts w:ascii="Times New Roman" w:hAnsi="Times New Roman" w:cs="Times New Roman"/>
                <w:spacing w:val="-2"/>
                <w:sz w:val="24"/>
                <w:szCs w:val="24"/>
              </w:rPr>
            </w:pPr>
            <w:proofErr w:type="spellStart"/>
            <w:r w:rsidRPr="000F33EB">
              <w:rPr>
                <w:rFonts w:ascii="Times New Roman" w:hAnsi="Times New Roman" w:cs="Times New Roman"/>
                <w:spacing w:val="-2"/>
                <w:sz w:val="24"/>
                <w:szCs w:val="24"/>
              </w:rPr>
              <w:t>Шиндякова</w:t>
            </w:r>
            <w:proofErr w:type="spellEnd"/>
            <w:r w:rsidRPr="000F33EB">
              <w:rPr>
                <w:rFonts w:ascii="Times New Roman" w:hAnsi="Times New Roman" w:cs="Times New Roman"/>
                <w:spacing w:val="-2"/>
                <w:sz w:val="24"/>
                <w:szCs w:val="24"/>
              </w:rPr>
              <w:t xml:space="preserve"> Марина Александровна</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1</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9</w:t>
            </w:r>
          </w:p>
        </w:tc>
        <w:tc>
          <w:tcPr>
            <w:tcW w:w="1001"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9</w:t>
            </w:r>
          </w:p>
        </w:tc>
      </w:tr>
      <w:tr w:rsidR="000F33EB" w:rsidRPr="000F33EB" w:rsidTr="00A1095E">
        <w:trPr>
          <w:cantSplit/>
        </w:trPr>
        <w:tc>
          <w:tcPr>
            <w:tcW w:w="464" w:type="dxa"/>
          </w:tcPr>
          <w:p w:rsidR="000F33EB" w:rsidRPr="000F33EB" w:rsidRDefault="000F33EB" w:rsidP="001747C8">
            <w:pPr>
              <w:spacing w:after="0" w:line="240" w:lineRule="auto"/>
              <w:jc w:val="center"/>
              <w:rPr>
                <w:rFonts w:ascii="Times New Roman" w:hAnsi="Times New Roman" w:cs="Times New Roman"/>
                <w:bCs/>
                <w:sz w:val="24"/>
                <w:szCs w:val="24"/>
                <w:lang w:val="en-US"/>
              </w:rPr>
            </w:pPr>
            <w:r w:rsidRPr="000F33EB">
              <w:rPr>
                <w:rFonts w:ascii="Times New Roman" w:hAnsi="Times New Roman" w:cs="Times New Roman"/>
                <w:bCs/>
                <w:sz w:val="24"/>
                <w:szCs w:val="24"/>
                <w:lang w:val="en-US"/>
              </w:rPr>
              <w:t>29</w:t>
            </w:r>
          </w:p>
        </w:tc>
        <w:tc>
          <w:tcPr>
            <w:tcW w:w="4344" w:type="dxa"/>
            <w:vAlign w:val="center"/>
          </w:tcPr>
          <w:p w:rsidR="000F33EB" w:rsidRPr="000F33EB" w:rsidRDefault="000F33EB" w:rsidP="001747C8">
            <w:pPr>
              <w:spacing w:after="0" w:line="240" w:lineRule="auto"/>
              <w:ind w:firstLine="284"/>
              <w:rPr>
                <w:rFonts w:ascii="Times New Roman" w:hAnsi="Times New Roman" w:cs="Times New Roman"/>
                <w:spacing w:val="-2"/>
                <w:sz w:val="24"/>
                <w:szCs w:val="24"/>
              </w:rPr>
            </w:pPr>
            <w:r w:rsidRPr="000F33EB">
              <w:rPr>
                <w:rFonts w:ascii="Times New Roman" w:hAnsi="Times New Roman" w:cs="Times New Roman"/>
                <w:spacing w:val="-2"/>
                <w:sz w:val="24"/>
                <w:szCs w:val="24"/>
              </w:rPr>
              <w:t>Ясаков Александр Геннадьевич</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0</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1</w:t>
            </w:r>
          </w:p>
        </w:tc>
        <w:tc>
          <w:tcPr>
            <w:tcW w:w="1000"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9</w:t>
            </w:r>
          </w:p>
        </w:tc>
        <w:tc>
          <w:tcPr>
            <w:tcW w:w="1001" w:type="dxa"/>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4</w:t>
            </w:r>
          </w:p>
        </w:tc>
      </w:tr>
    </w:tbl>
    <w:p w:rsidR="000F33EB" w:rsidRPr="000F33EB" w:rsidRDefault="000F33EB" w:rsidP="001747C8">
      <w:pPr>
        <w:spacing w:after="0" w:line="240" w:lineRule="auto"/>
        <w:rPr>
          <w:rFonts w:ascii="Times New Roman" w:hAnsi="Times New Roman" w:cs="Times New Roman"/>
          <w:sz w:val="24"/>
          <w:szCs w:val="24"/>
        </w:rPr>
      </w:pPr>
    </w:p>
    <w:tbl>
      <w:tblPr>
        <w:tblW w:w="9781" w:type="dxa"/>
        <w:tblInd w:w="108" w:type="dxa"/>
        <w:tblLayout w:type="fixed"/>
        <w:tblLook w:val="0000"/>
      </w:tblPr>
      <w:tblGrid>
        <w:gridCol w:w="4705"/>
        <w:gridCol w:w="5076"/>
      </w:tblGrid>
      <w:tr w:rsidR="000F33EB" w:rsidRPr="000F33EB" w:rsidTr="000F33EB">
        <w:trPr>
          <w:cantSplit/>
        </w:trPr>
        <w:tc>
          <w:tcPr>
            <w:tcW w:w="4705" w:type="dxa"/>
            <w:vMerge w:val="restart"/>
            <w:tcBorders>
              <w:top w:val="nil"/>
              <w:left w:val="nil"/>
              <w:bottom w:val="nil"/>
              <w:right w:val="nil"/>
            </w:tcBorders>
          </w:tcPr>
          <w:p w:rsidR="000F33EB" w:rsidRPr="000F33EB" w:rsidRDefault="000F33EB" w:rsidP="001747C8">
            <w:pPr>
              <w:spacing w:after="0" w:line="240" w:lineRule="auto"/>
              <w:rPr>
                <w:rFonts w:ascii="Times New Roman" w:hAnsi="Times New Roman" w:cs="Times New Roman"/>
                <w:sz w:val="24"/>
                <w:szCs w:val="24"/>
              </w:rPr>
            </w:pPr>
            <w:r w:rsidRPr="000F33EB">
              <w:rPr>
                <w:rFonts w:ascii="Times New Roman" w:hAnsi="Times New Roman" w:cs="Times New Roman"/>
                <w:sz w:val="24"/>
                <w:szCs w:val="24"/>
              </w:rPr>
              <w:t>Число избирателей, принявших</w:t>
            </w:r>
          </w:p>
          <w:p w:rsidR="000F33EB" w:rsidRPr="000F33EB" w:rsidRDefault="000F33EB" w:rsidP="001747C8">
            <w:pPr>
              <w:spacing w:after="0" w:line="240" w:lineRule="auto"/>
              <w:rPr>
                <w:rFonts w:ascii="Times New Roman" w:hAnsi="Times New Roman" w:cs="Times New Roman"/>
                <w:sz w:val="24"/>
                <w:szCs w:val="24"/>
              </w:rPr>
            </w:pPr>
            <w:proofErr w:type="gramStart"/>
            <w:r w:rsidRPr="000F33EB">
              <w:rPr>
                <w:rFonts w:ascii="Times New Roman" w:hAnsi="Times New Roman" w:cs="Times New Roman"/>
                <w:sz w:val="24"/>
                <w:szCs w:val="24"/>
              </w:rPr>
              <w:t>участие в голосовании (определяется</w:t>
            </w:r>
            <w:proofErr w:type="gramEnd"/>
          </w:p>
          <w:p w:rsidR="000F33EB" w:rsidRPr="000F33EB" w:rsidRDefault="000F33EB" w:rsidP="001747C8">
            <w:pPr>
              <w:spacing w:after="0" w:line="240" w:lineRule="auto"/>
              <w:rPr>
                <w:rFonts w:ascii="Times New Roman" w:hAnsi="Times New Roman" w:cs="Times New Roman"/>
                <w:sz w:val="24"/>
                <w:szCs w:val="24"/>
              </w:rPr>
            </w:pPr>
            <w:r w:rsidRPr="000F33EB">
              <w:rPr>
                <w:rFonts w:ascii="Times New Roman" w:hAnsi="Times New Roman" w:cs="Times New Roman"/>
                <w:sz w:val="24"/>
                <w:szCs w:val="24"/>
              </w:rPr>
              <w:t>как сумма чисел в строках 8, 9)</w:t>
            </w:r>
          </w:p>
        </w:tc>
        <w:tc>
          <w:tcPr>
            <w:tcW w:w="5076" w:type="dxa"/>
            <w:tcBorders>
              <w:top w:val="nil"/>
              <w:left w:val="nil"/>
              <w:bottom w:val="nil"/>
              <w:right w:val="nil"/>
            </w:tcBorders>
          </w:tcPr>
          <w:p w:rsidR="000F33EB" w:rsidRPr="000F33EB" w:rsidRDefault="000F33EB" w:rsidP="001747C8">
            <w:pPr>
              <w:spacing w:after="0" w:line="240" w:lineRule="auto"/>
              <w:jc w:val="right"/>
              <w:rPr>
                <w:rFonts w:ascii="Times New Roman" w:hAnsi="Times New Roman" w:cs="Times New Roman"/>
                <w:sz w:val="24"/>
                <w:szCs w:val="24"/>
              </w:rPr>
            </w:pPr>
            <w:r w:rsidRPr="000F33EB">
              <w:rPr>
                <w:rFonts w:ascii="Times New Roman" w:hAnsi="Times New Roman" w:cs="Times New Roman"/>
                <w:sz w:val="24"/>
                <w:szCs w:val="24"/>
              </w:rPr>
              <w:t>абсолютное 912</w:t>
            </w:r>
          </w:p>
        </w:tc>
      </w:tr>
      <w:tr w:rsidR="000F33EB" w:rsidRPr="000F33EB" w:rsidTr="000F33EB">
        <w:trPr>
          <w:cantSplit/>
          <w:trHeight w:val="520"/>
        </w:trPr>
        <w:tc>
          <w:tcPr>
            <w:tcW w:w="4705" w:type="dxa"/>
            <w:vMerge/>
            <w:tcBorders>
              <w:top w:val="nil"/>
              <w:left w:val="nil"/>
              <w:bottom w:val="nil"/>
              <w:right w:val="nil"/>
            </w:tcBorders>
          </w:tcPr>
          <w:p w:rsidR="000F33EB" w:rsidRPr="000F33EB" w:rsidRDefault="000F33EB" w:rsidP="001747C8">
            <w:pPr>
              <w:spacing w:after="0" w:line="240" w:lineRule="auto"/>
              <w:rPr>
                <w:rFonts w:ascii="Times New Roman" w:hAnsi="Times New Roman" w:cs="Times New Roman"/>
                <w:sz w:val="24"/>
                <w:szCs w:val="24"/>
              </w:rPr>
            </w:pPr>
          </w:p>
        </w:tc>
        <w:tc>
          <w:tcPr>
            <w:tcW w:w="5076" w:type="dxa"/>
            <w:tcBorders>
              <w:top w:val="nil"/>
              <w:left w:val="nil"/>
              <w:bottom w:val="nil"/>
              <w:right w:val="nil"/>
            </w:tcBorders>
          </w:tcPr>
          <w:p w:rsidR="000F33EB" w:rsidRPr="000F33EB" w:rsidRDefault="000F33EB" w:rsidP="001747C8">
            <w:pPr>
              <w:spacing w:after="0" w:line="240" w:lineRule="auto"/>
              <w:jc w:val="right"/>
              <w:rPr>
                <w:rFonts w:ascii="Times New Roman" w:hAnsi="Times New Roman" w:cs="Times New Roman"/>
                <w:sz w:val="24"/>
                <w:szCs w:val="24"/>
              </w:rPr>
            </w:pPr>
          </w:p>
          <w:p w:rsidR="000F33EB" w:rsidRPr="000F33EB" w:rsidRDefault="000F33EB" w:rsidP="001747C8">
            <w:pPr>
              <w:spacing w:after="0" w:line="240" w:lineRule="auto"/>
              <w:jc w:val="right"/>
              <w:rPr>
                <w:rFonts w:ascii="Times New Roman" w:hAnsi="Times New Roman" w:cs="Times New Roman"/>
                <w:sz w:val="24"/>
                <w:szCs w:val="24"/>
              </w:rPr>
            </w:pPr>
            <w:r w:rsidRPr="000F33EB">
              <w:rPr>
                <w:rFonts w:ascii="Times New Roman" w:hAnsi="Times New Roman" w:cs="Times New Roman"/>
                <w:sz w:val="24"/>
                <w:szCs w:val="24"/>
              </w:rPr>
              <w:t>в процентах (к числу в строке 1) 49,43%</w:t>
            </w:r>
          </w:p>
        </w:tc>
      </w:tr>
    </w:tbl>
    <w:p w:rsidR="000F33EB" w:rsidRPr="000F33EB" w:rsidRDefault="000F33EB" w:rsidP="001747C8">
      <w:pPr>
        <w:spacing w:after="0" w:line="240" w:lineRule="auto"/>
        <w:ind w:firstLine="425"/>
        <w:jc w:val="center"/>
        <w:rPr>
          <w:rFonts w:ascii="Times New Roman" w:hAnsi="Times New Roman" w:cs="Times New Roman"/>
          <w:spacing w:val="10"/>
          <w:sz w:val="24"/>
          <w:szCs w:val="24"/>
        </w:rPr>
      </w:pPr>
    </w:p>
    <w:p w:rsidR="000F33EB" w:rsidRPr="000F33EB" w:rsidRDefault="000F33EB" w:rsidP="001747C8">
      <w:pPr>
        <w:spacing w:after="0" w:line="240" w:lineRule="auto"/>
        <w:ind w:firstLine="425"/>
        <w:jc w:val="both"/>
        <w:rPr>
          <w:rFonts w:ascii="Times New Roman" w:hAnsi="Times New Roman" w:cs="Times New Roman"/>
          <w:b/>
          <w:bCs/>
          <w:spacing w:val="8"/>
          <w:sz w:val="24"/>
          <w:szCs w:val="24"/>
        </w:rPr>
      </w:pPr>
      <w:r w:rsidRPr="000F33EB">
        <w:rPr>
          <w:rFonts w:ascii="Times New Roman" w:hAnsi="Times New Roman" w:cs="Times New Roman"/>
          <w:sz w:val="24"/>
          <w:szCs w:val="24"/>
        </w:rPr>
        <w:t>На основании статей 46, 131, 133 Избирательного кодекса Костромской области окружная избирательная</w:t>
      </w:r>
      <w:r w:rsidRPr="000F33EB">
        <w:rPr>
          <w:rFonts w:ascii="Times New Roman" w:hAnsi="Times New Roman" w:cs="Times New Roman"/>
          <w:spacing w:val="8"/>
          <w:sz w:val="24"/>
          <w:szCs w:val="24"/>
        </w:rPr>
        <w:t xml:space="preserve"> комиссия </w:t>
      </w:r>
      <w:proofErr w:type="spellStart"/>
      <w:r w:rsidRPr="000F33EB">
        <w:rPr>
          <w:rFonts w:ascii="Times New Roman" w:hAnsi="Times New Roman" w:cs="Times New Roman"/>
          <w:spacing w:val="8"/>
          <w:sz w:val="24"/>
          <w:szCs w:val="24"/>
        </w:rPr>
        <w:t>десятимандатного</w:t>
      </w:r>
      <w:proofErr w:type="spellEnd"/>
      <w:r w:rsidRPr="000F33EB">
        <w:rPr>
          <w:rFonts w:ascii="Times New Roman" w:hAnsi="Times New Roman" w:cs="Times New Roman"/>
          <w:spacing w:val="8"/>
          <w:sz w:val="24"/>
          <w:szCs w:val="24"/>
        </w:rPr>
        <w:t xml:space="preserve"> избирательного округа </w:t>
      </w:r>
      <w:r w:rsidRPr="000F33EB">
        <w:rPr>
          <w:rFonts w:ascii="Times New Roman" w:hAnsi="Times New Roman" w:cs="Times New Roman"/>
          <w:b/>
          <w:bCs/>
          <w:spacing w:val="8"/>
          <w:sz w:val="24"/>
          <w:szCs w:val="24"/>
        </w:rPr>
        <w:t>решила:</w:t>
      </w:r>
    </w:p>
    <w:p w:rsidR="000F33EB" w:rsidRPr="000F33EB" w:rsidRDefault="000F33EB" w:rsidP="001747C8">
      <w:pPr>
        <w:pStyle w:val="ad"/>
        <w:spacing w:line="240" w:lineRule="auto"/>
        <w:ind w:firstLine="426"/>
        <w:rPr>
          <w:sz w:val="24"/>
          <w:szCs w:val="24"/>
        </w:rPr>
      </w:pPr>
      <w:r w:rsidRPr="000F33EB">
        <w:rPr>
          <w:sz w:val="24"/>
          <w:szCs w:val="24"/>
        </w:rPr>
        <w:t xml:space="preserve">1. Признать выборы депутатов Совета депутатов Ивановского сельского поселения </w:t>
      </w:r>
      <w:proofErr w:type="spellStart"/>
      <w:r w:rsidRPr="000F33EB">
        <w:rPr>
          <w:sz w:val="24"/>
          <w:szCs w:val="24"/>
        </w:rPr>
        <w:t>Шарьинского</w:t>
      </w:r>
      <w:proofErr w:type="spellEnd"/>
      <w:r w:rsidRPr="000F33EB">
        <w:rPr>
          <w:sz w:val="24"/>
          <w:szCs w:val="24"/>
        </w:rPr>
        <w:t xml:space="preserve"> муниципального района Костромской области третьего созыва по </w:t>
      </w:r>
      <w:proofErr w:type="spellStart"/>
      <w:r w:rsidRPr="000F33EB">
        <w:rPr>
          <w:sz w:val="24"/>
          <w:szCs w:val="24"/>
        </w:rPr>
        <w:t>десятимандатному</w:t>
      </w:r>
      <w:proofErr w:type="spellEnd"/>
      <w:r w:rsidRPr="000F33EB">
        <w:rPr>
          <w:sz w:val="24"/>
          <w:szCs w:val="24"/>
        </w:rPr>
        <w:t xml:space="preserve"> избирательному округу 13 сентября 2020 года  состоявшимися и действительными</w:t>
      </w:r>
    </w:p>
    <w:p w:rsidR="000F33EB" w:rsidRPr="000F33EB" w:rsidRDefault="000F33EB" w:rsidP="001747C8">
      <w:pPr>
        <w:spacing w:after="0" w:line="240" w:lineRule="auto"/>
        <w:ind w:firstLine="426"/>
        <w:jc w:val="both"/>
        <w:rPr>
          <w:rFonts w:ascii="Times New Roman" w:hAnsi="Times New Roman" w:cs="Times New Roman"/>
          <w:sz w:val="24"/>
          <w:szCs w:val="24"/>
        </w:rPr>
      </w:pPr>
      <w:r w:rsidRPr="000F33EB">
        <w:rPr>
          <w:rFonts w:ascii="Times New Roman" w:hAnsi="Times New Roman" w:cs="Times New Roman"/>
          <w:sz w:val="24"/>
          <w:szCs w:val="24"/>
        </w:rPr>
        <w:t xml:space="preserve">2. </w:t>
      </w:r>
      <w:proofErr w:type="gramStart"/>
      <w:r w:rsidRPr="000F33EB">
        <w:rPr>
          <w:rFonts w:ascii="Times New Roman" w:hAnsi="Times New Roman" w:cs="Times New Roman"/>
          <w:sz w:val="24"/>
          <w:szCs w:val="24"/>
        </w:rPr>
        <w:t xml:space="preserve">Считать избранными депутатами Совета депутатов Ивановского сельского поселения </w:t>
      </w:r>
      <w:proofErr w:type="spellStart"/>
      <w:r w:rsidRPr="000F33EB">
        <w:rPr>
          <w:rFonts w:ascii="Times New Roman" w:hAnsi="Times New Roman" w:cs="Times New Roman"/>
          <w:sz w:val="24"/>
          <w:szCs w:val="24"/>
        </w:rPr>
        <w:t>Шарьинского</w:t>
      </w:r>
      <w:proofErr w:type="spellEnd"/>
      <w:r w:rsidRPr="000F33EB">
        <w:rPr>
          <w:rFonts w:ascii="Times New Roman" w:hAnsi="Times New Roman" w:cs="Times New Roman"/>
          <w:sz w:val="24"/>
          <w:szCs w:val="24"/>
        </w:rPr>
        <w:t xml:space="preserve"> муниципального района Костромской области третьего созыва по </w:t>
      </w:r>
      <w:proofErr w:type="spellStart"/>
      <w:r w:rsidRPr="000F33EB">
        <w:rPr>
          <w:rFonts w:ascii="Times New Roman" w:hAnsi="Times New Roman" w:cs="Times New Roman"/>
          <w:sz w:val="24"/>
          <w:szCs w:val="24"/>
        </w:rPr>
        <w:t>десятимандатному</w:t>
      </w:r>
      <w:proofErr w:type="spellEnd"/>
      <w:r w:rsidRPr="000F33EB">
        <w:rPr>
          <w:rFonts w:ascii="Times New Roman" w:hAnsi="Times New Roman" w:cs="Times New Roman"/>
          <w:sz w:val="24"/>
          <w:szCs w:val="24"/>
        </w:rPr>
        <w:t xml:space="preserve"> избирательному округу 13 сентября 2020 года Баскакову Надежду Николаевну, </w:t>
      </w:r>
      <w:proofErr w:type="spellStart"/>
      <w:r w:rsidRPr="000F33EB">
        <w:rPr>
          <w:rFonts w:ascii="Times New Roman" w:hAnsi="Times New Roman" w:cs="Times New Roman"/>
          <w:sz w:val="24"/>
          <w:szCs w:val="24"/>
        </w:rPr>
        <w:t>Корязину</w:t>
      </w:r>
      <w:proofErr w:type="spellEnd"/>
      <w:r w:rsidRPr="000F33EB">
        <w:rPr>
          <w:rFonts w:ascii="Times New Roman" w:hAnsi="Times New Roman" w:cs="Times New Roman"/>
          <w:sz w:val="24"/>
          <w:szCs w:val="24"/>
        </w:rPr>
        <w:t xml:space="preserve"> Ирину Сергеевну, Кузнецову Татьяну Николаевну, </w:t>
      </w:r>
      <w:proofErr w:type="spellStart"/>
      <w:r w:rsidRPr="000F33EB">
        <w:rPr>
          <w:rFonts w:ascii="Times New Roman" w:hAnsi="Times New Roman" w:cs="Times New Roman"/>
          <w:sz w:val="24"/>
          <w:szCs w:val="24"/>
        </w:rPr>
        <w:t>Майорову</w:t>
      </w:r>
      <w:proofErr w:type="spellEnd"/>
      <w:r w:rsidRPr="000F33EB">
        <w:rPr>
          <w:rFonts w:ascii="Times New Roman" w:hAnsi="Times New Roman" w:cs="Times New Roman"/>
          <w:sz w:val="24"/>
          <w:szCs w:val="24"/>
        </w:rPr>
        <w:t xml:space="preserve"> Татьяну Николаевну, Маркову Наталью Геннадьевну, </w:t>
      </w:r>
      <w:proofErr w:type="spellStart"/>
      <w:r w:rsidRPr="000F33EB">
        <w:rPr>
          <w:rFonts w:ascii="Times New Roman" w:hAnsi="Times New Roman" w:cs="Times New Roman"/>
          <w:sz w:val="24"/>
          <w:szCs w:val="24"/>
        </w:rPr>
        <w:t>Попутникову</w:t>
      </w:r>
      <w:proofErr w:type="spellEnd"/>
      <w:r w:rsidRPr="000F33EB">
        <w:rPr>
          <w:rFonts w:ascii="Times New Roman" w:hAnsi="Times New Roman" w:cs="Times New Roman"/>
          <w:sz w:val="24"/>
          <w:szCs w:val="24"/>
        </w:rPr>
        <w:t xml:space="preserve"> Светлану Васильевну, Соколову Елену Павловну, Соколову Людмилу Николаевну, </w:t>
      </w:r>
      <w:proofErr w:type="spellStart"/>
      <w:r w:rsidRPr="000F33EB">
        <w:rPr>
          <w:rFonts w:ascii="Times New Roman" w:hAnsi="Times New Roman" w:cs="Times New Roman"/>
          <w:sz w:val="24"/>
          <w:szCs w:val="24"/>
        </w:rPr>
        <w:t>Шиндякову</w:t>
      </w:r>
      <w:proofErr w:type="spellEnd"/>
      <w:r w:rsidRPr="000F33EB">
        <w:rPr>
          <w:rFonts w:ascii="Times New Roman" w:hAnsi="Times New Roman" w:cs="Times New Roman"/>
          <w:sz w:val="24"/>
          <w:szCs w:val="24"/>
        </w:rPr>
        <w:t xml:space="preserve"> Марину Александровну, </w:t>
      </w:r>
      <w:proofErr w:type="spellStart"/>
      <w:r w:rsidRPr="000F33EB">
        <w:rPr>
          <w:rFonts w:ascii="Times New Roman" w:hAnsi="Times New Roman" w:cs="Times New Roman"/>
          <w:sz w:val="24"/>
          <w:szCs w:val="24"/>
        </w:rPr>
        <w:t>Ясакова</w:t>
      </w:r>
      <w:proofErr w:type="spellEnd"/>
      <w:r w:rsidRPr="000F33EB">
        <w:rPr>
          <w:rFonts w:ascii="Times New Roman" w:hAnsi="Times New Roman" w:cs="Times New Roman"/>
          <w:sz w:val="24"/>
          <w:szCs w:val="24"/>
        </w:rPr>
        <w:t xml:space="preserve"> Александра Геннадьевича</w:t>
      </w:r>
      <w:proofErr w:type="gramEnd"/>
    </w:p>
    <w:p w:rsidR="000F33EB" w:rsidRPr="000F33EB" w:rsidRDefault="000F33EB" w:rsidP="001747C8">
      <w:pPr>
        <w:spacing w:after="0" w:line="240" w:lineRule="auto"/>
        <w:rPr>
          <w:rFonts w:ascii="Times New Roman" w:hAnsi="Times New Roman" w:cs="Times New Roman"/>
          <w:b/>
          <w:bCs/>
          <w:sz w:val="24"/>
          <w:szCs w:val="24"/>
        </w:rPr>
      </w:pPr>
    </w:p>
    <w:p w:rsidR="000F33EB" w:rsidRPr="000F33EB" w:rsidRDefault="000F33EB" w:rsidP="001747C8">
      <w:pPr>
        <w:spacing w:after="0" w:line="240" w:lineRule="auto"/>
        <w:rPr>
          <w:rFonts w:ascii="Times New Roman" w:hAnsi="Times New Roman" w:cs="Times New Roman"/>
          <w:b/>
          <w:bCs/>
          <w:sz w:val="24"/>
          <w:szCs w:val="24"/>
        </w:rPr>
      </w:pPr>
      <w:r w:rsidRPr="000F33EB">
        <w:rPr>
          <w:rFonts w:ascii="Times New Roman" w:hAnsi="Times New Roman" w:cs="Times New Roman"/>
          <w:b/>
          <w:bCs/>
          <w:sz w:val="24"/>
          <w:szCs w:val="24"/>
        </w:rPr>
        <w:t>Председатель</w:t>
      </w:r>
    </w:p>
    <w:p w:rsidR="000F33EB" w:rsidRPr="000F33EB" w:rsidRDefault="000F33EB" w:rsidP="001747C8">
      <w:pPr>
        <w:spacing w:after="0" w:line="240" w:lineRule="auto"/>
        <w:rPr>
          <w:rFonts w:ascii="Times New Roman" w:hAnsi="Times New Roman" w:cs="Times New Roman"/>
          <w:b/>
          <w:bCs/>
          <w:sz w:val="24"/>
          <w:szCs w:val="24"/>
        </w:rPr>
      </w:pPr>
      <w:r w:rsidRPr="000F33EB">
        <w:rPr>
          <w:rFonts w:ascii="Times New Roman" w:hAnsi="Times New Roman" w:cs="Times New Roman"/>
          <w:b/>
          <w:bCs/>
          <w:sz w:val="24"/>
          <w:szCs w:val="24"/>
        </w:rPr>
        <w:t xml:space="preserve">окружной избирательной </w:t>
      </w:r>
    </w:p>
    <w:p w:rsidR="000F33EB" w:rsidRPr="000F33EB" w:rsidRDefault="000F33EB" w:rsidP="001747C8">
      <w:pPr>
        <w:spacing w:after="0" w:line="240" w:lineRule="auto"/>
        <w:rPr>
          <w:rFonts w:ascii="Times New Roman" w:hAnsi="Times New Roman" w:cs="Times New Roman"/>
          <w:b/>
          <w:bCs/>
          <w:sz w:val="24"/>
          <w:szCs w:val="24"/>
        </w:rPr>
      </w:pPr>
      <w:r w:rsidRPr="000F33EB">
        <w:rPr>
          <w:rFonts w:ascii="Times New Roman" w:hAnsi="Times New Roman" w:cs="Times New Roman"/>
          <w:b/>
          <w:bCs/>
          <w:sz w:val="24"/>
          <w:szCs w:val="24"/>
        </w:rPr>
        <w:t xml:space="preserve">комиссии </w:t>
      </w:r>
    </w:p>
    <w:tbl>
      <w:tblPr>
        <w:tblW w:w="9851" w:type="dxa"/>
        <w:tblLayout w:type="fixed"/>
        <w:tblCellMar>
          <w:left w:w="70" w:type="dxa"/>
          <w:right w:w="70" w:type="dxa"/>
        </w:tblCellMar>
        <w:tblLook w:val="0000"/>
      </w:tblPr>
      <w:tblGrid>
        <w:gridCol w:w="3331"/>
        <w:gridCol w:w="2976"/>
        <w:gridCol w:w="426"/>
        <w:gridCol w:w="3118"/>
      </w:tblGrid>
      <w:tr w:rsidR="000F33EB" w:rsidRPr="000F33EB" w:rsidTr="000F33EB">
        <w:trPr>
          <w:trHeight w:val="300"/>
        </w:trPr>
        <w:tc>
          <w:tcPr>
            <w:tcW w:w="3331" w:type="dxa"/>
            <w:tcBorders>
              <w:top w:val="nil"/>
              <w:left w:val="nil"/>
              <w:bottom w:val="nil"/>
              <w:right w:val="nil"/>
            </w:tcBorders>
          </w:tcPr>
          <w:p w:rsidR="000F33EB" w:rsidRPr="000F33EB" w:rsidRDefault="000F33EB" w:rsidP="001747C8">
            <w:pPr>
              <w:spacing w:after="0" w:line="240" w:lineRule="auto"/>
              <w:ind w:firstLine="425"/>
              <w:rPr>
                <w:rFonts w:ascii="Times New Roman" w:hAnsi="Times New Roman" w:cs="Times New Roman"/>
                <w:sz w:val="24"/>
                <w:szCs w:val="24"/>
              </w:rPr>
            </w:pPr>
          </w:p>
          <w:p w:rsidR="000F33EB" w:rsidRPr="000F33EB" w:rsidRDefault="000F33EB" w:rsidP="001747C8">
            <w:pPr>
              <w:spacing w:after="0" w:line="240" w:lineRule="auto"/>
              <w:rPr>
                <w:rFonts w:ascii="Times New Roman" w:hAnsi="Times New Roman" w:cs="Times New Roman"/>
                <w:b/>
                <w:bCs/>
                <w:sz w:val="24"/>
                <w:szCs w:val="24"/>
              </w:rPr>
            </w:pPr>
            <w:r w:rsidRPr="000F33EB">
              <w:rPr>
                <w:rFonts w:ascii="Times New Roman" w:hAnsi="Times New Roman" w:cs="Times New Roman"/>
                <w:b/>
                <w:bCs/>
                <w:sz w:val="24"/>
                <w:szCs w:val="24"/>
              </w:rPr>
              <w:t>Заместитель</w:t>
            </w:r>
          </w:p>
          <w:p w:rsidR="000F33EB" w:rsidRPr="000F33EB" w:rsidRDefault="000F33EB" w:rsidP="001747C8">
            <w:pPr>
              <w:spacing w:after="0" w:line="240" w:lineRule="auto"/>
              <w:rPr>
                <w:rFonts w:ascii="Times New Roman" w:hAnsi="Times New Roman" w:cs="Times New Roman"/>
                <w:b/>
                <w:bCs/>
                <w:sz w:val="24"/>
                <w:szCs w:val="24"/>
              </w:rPr>
            </w:pPr>
            <w:r w:rsidRPr="000F33EB">
              <w:rPr>
                <w:rFonts w:ascii="Times New Roman" w:hAnsi="Times New Roman" w:cs="Times New Roman"/>
                <w:b/>
                <w:bCs/>
                <w:sz w:val="24"/>
                <w:szCs w:val="24"/>
              </w:rPr>
              <w:t>председателя комиссии</w:t>
            </w:r>
          </w:p>
        </w:tc>
        <w:tc>
          <w:tcPr>
            <w:tcW w:w="2976" w:type="dxa"/>
            <w:tcBorders>
              <w:top w:val="single" w:sz="6" w:space="0" w:color="auto"/>
              <w:left w:val="nil"/>
              <w:bottom w:val="nil"/>
              <w:right w:val="nil"/>
            </w:tcBorders>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(фамилия, инициалы)</w:t>
            </w:r>
          </w:p>
        </w:tc>
        <w:tc>
          <w:tcPr>
            <w:tcW w:w="426" w:type="dxa"/>
            <w:tcBorders>
              <w:top w:val="nil"/>
              <w:left w:val="nil"/>
              <w:bottom w:val="nil"/>
              <w:right w:val="nil"/>
            </w:tcBorders>
          </w:tcPr>
          <w:p w:rsidR="000F33EB" w:rsidRPr="000F33EB" w:rsidRDefault="000F33EB" w:rsidP="001747C8">
            <w:pPr>
              <w:spacing w:after="0" w:line="240" w:lineRule="auto"/>
              <w:ind w:firstLine="425"/>
              <w:rPr>
                <w:rFonts w:ascii="Times New Roman" w:hAnsi="Times New Roman" w:cs="Times New Roman"/>
                <w:sz w:val="24"/>
                <w:szCs w:val="24"/>
              </w:rPr>
            </w:pPr>
          </w:p>
        </w:tc>
        <w:tc>
          <w:tcPr>
            <w:tcW w:w="3118" w:type="dxa"/>
            <w:tcBorders>
              <w:top w:val="single" w:sz="6" w:space="0" w:color="auto"/>
              <w:left w:val="nil"/>
              <w:bottom w:val="single" w:sz="6" w:space="0" w:color="auto"/>
              <w:right w:val="nil"/>
            </w:tcBorders>
          </w:tcPr>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(подпись и отметка об особом мнении)</w:t>
            </w:r>
          </w:p>
        </w:tc>
      </w:tr>
      <w:tr w:rsidR="000F33EB" w:rsidRPr="000F33EB" w:rsidTr="000F33EB">
        <w:trPr>
          <w:trHeight w:hRule="exact" w:val="454"/>
        </w:trPr>
        <w:tc>
          <w:tcPr>
            <w:tcW w:w="3331" w:type="dxa"/>
            <w:tcBorders>
              <w:top w:val="nil"/>
              <w:left w:val="nil"/>
              <w:bottom w:val="nil"/>
              <w:right w:val="nil"/>
            </w:tcBorders>
            <w:vAlign w:val="bottom"/>
          </w:tcPr>
          <w:p w:rsidR="000F33EB" w:rsidRPr="000F33EB" w:rsidRDefault="000F33EB" w:rsidP="001747C8">
            <w:pPr>
              <w:spacing w:after="0" w:line="240" w:lineRule="auto"/>
              <w:rPr>
                <w:rFonts w:ascii="Times New Roman" w:hAnsi="Times New Roman" w:cs="Times New Roman"/>
                <w:b/>
                <w:bCs/>
                <w:sz w:val="24"/>
                <w:szCs w:val="24"/>
              </w:rPr>
            </w:pPr>
            <w:r w:rsidRPr="000F33EB">
              <w:rPr>
                <w:rFonts w:ascii="Times New Roman" w:hAnsi="Times New Roman" w:cs="Times New Roman"/>
                <w:b/>
                <w:bCs/>
                <w:sz w:val="24"/>
                <w:szCs w:val="24"/>
              </w:rPr>
              <w:t xml:space="preserve">И.О. </w:t>
            </w:r>
            <w:proofErr w:type="gramStart"/>
            <w:r w:rsidRPr="000F33EB">
              <w:rPr>
                <w:rFonts w:ascii="Times New Roman" w:hAnsi="Times New Roman" w:cs="Times New Roman"/>
                <w:b/>
                <w:bCs/>
                <w:sz w:val="24"/>
                <w:szCs w:val="24"/>
                <w:lang w:val="en-US"/>
              </w:rPr>
              <w:t>c</w:t>
            </w:r>
            <w:proofErr w:type="spellStart"/>
            <w:proofErr w:type="gramEnd"/>
            <w:r w:rsidRPr="000F33EB">
              <w:rPr>
                <w:rFonts w:ascii="Times New Roman" w:hAnsi="Times New Roman" w:cs="Times New Roman"/>
                <w:b/>
                <w:bCs/>
                <w:sz w:val="24"/>
                <w:szCs w:val="24"/>
              </w:rPr>
              <w:t>екретаря</w:t>
            </w:r>
            <w:proofErr w:type="spellEnd"/>
            <w:r w:rsidRPr="000F33EB">
              <w:rPr>
                <w:rFonts w:ascii="Times New Roman" w:hAnsi="Times New Roman" w:cs="Times New Roman"/>
                <w:b/>
                <w:bCs/>
                <w:sz w:val="24"/>
                <w:szCs w:val="24"/>
              </w:rPr>
              <w:t xml:space="preserve"> комиссии</w:t>
            </w:r>
          </w:p>
        </w:tc>
        <w:tc>
          <w:tcPr>
            <w:tcW w:w="2976" w:type="dxa"/>
            <w:tcBorders>
              <w:top w:val="single" w:sz="6" w:space="0" w:color="auto"/>
              <w:left w:val="nil"/>
              <w:bottom w:val="nil"/>
              <w:right w:val="nil"/>
            </w:tcBorders>
          </w:tcPr>
          <w:p w:rsidR="000F33EB" w:rsidRPr="000F33EB" w:rsidRDefault="000F33EB" w:rsidP="001747C8">
            <w:pPr>
              <w:spacing w:after="0" w:line="240" w:lineRule="auto"/>
              <w:ind w:firstLine="425"/>
              <w:rPr>
                <w:rFonts w:ascii="Times New Roman" w:hAnsi="Times New Roman" w:cs="Times New Roman"/>
                <w:sz w:val="24"/>
                <w:szCs w:val="24"/>
              </w:rPr>
            </w:pPr>
          </w:p>
        </w:tc>
        <w:tc>
          <w:tcPr>
            <w:tcW w:w="426" w:type="dxa"/>
            <w:tcBorders>
              <w:top w:val="nil"/>
              <w:left w:val="nil"/>
              <w:bottom w:val="nil"/>
              <w:right w:val="nil"/>
            </w:tcBorders>
          </w:tcPr>
          <w:p w:rsidR="000F33EB" w:rsidRPr="000F33EB" w:rsidRDefault="000F33EB" w:rsidP="001747C8">
            <w:pPr>
              <w:spacing w:after="0" w:line="240" w:lineRule="auto"/>
              <w:ind w:firstLine="425"/>
              <w:rPr>
                <w:rFonts w:ascii="Times New Roman" w:hAnsi="Times New Roman" w:cs="Times New Roman"/>
                <w:sz w:val="24"/>
                <w:szCs w:val="24"/>
              </w:rPr>
            </w:pPr>
          </w:p>
        </w:tc>
        <w:tc>
          <w:tcPr>
            <w:tcW w:w="3118" w:type="dxa"/>
            <w:tcBorders>
              <w:top w:val="nil"/>
              <w:left w:val="nil"/>
              <w:bottom w:val="nil"/>
              <w:right w:val="nil"/>
            </w:tcBorders>
          </w:tcPr>
          <w:p w:rsidR="000F33EB" w:rsidRPr="000F33EB" w:rsidRDefault="000F33EB" w:rsidP="001747C8">
            <w:pPr>
              <w:spacing w:after="0" w:line="240" w:lineRule="auto"/>
              <w:ind w:firstLine="425"/>
              <w:rPr>
                <w:rFonts w:ascii="Times New Roman" w:hAnsi="Times New Roman" w:cs="Times New Roman"/>
                <w:sz w:val="24"/>
                <w:szCs w:val="24"/>
              </w:rPr>
            </w:pPr>
          </w:p>
        </w:tc>
      </w:tr>
      <w:tr w:rsidR="000F33EB" w:rsidRPr="000F33EB" w:rsidTr="000F33EB">
        <w:trPr>
          <w:trHeight w:hRule="exact" w:val="454"/>
        </w:trPr>
        <w:tc>
          <w:tcPr>
            <w:tcW w:w="3331" w:type="dxa"/>
            <w:tcBorders>
              <w:top w:val="nil"/>
              <w:left w:val="nil"/>
              <w:bottom w:val="nil"/>
              <w:right w:val="nil"/>
            </w:tcBorders>
            <w:vAlign w:val="bottom"/>
          </w:tcPr>
          <w:p w:rsidR="000F33EB" w:rsidRPr="000F33EB" w:rsidRDefault="000F33EB" w:rsidP="001747C8">
            <w:pPr>
              <w:spacing w:after="0" w:line="240" w:lineRule="auto"/>
              <w:rPr>
                <w:rFonts w:ascii="Times New Roman" w:hAnsi="Times New Roman" w:cs="Times New Roman"/>
                <w:b/>
                <w:bCs/>
                <w:sz w:val="24"/>
                <w:szCs w:val="24"/>
              </w:rPr>
            </w:pPr>
            <w:r w:rsidRPr="000F33EB">
              <w:rPr>
                <w:rFonts w:ascii="Times New Roman" w:hAnsi="Times New Roman" w:cs="Times New Roman"/>
                <w:b/>
                <w:bCs/>
                <w:sz w:val="24"/>
                <w:szCs w:val="24"/>
              </w:rPr>
              <w:t>Секретарь комиссии</w:t>
            </w:r>
          </w:p>
        </w:tc>
        <w:tc>
          <w:tcPr>
            <w:tcW w:w="2976" w:type="dxa"/>
            <w:tcBorders>
              <w:top w:val="single" w:sz="6" w:space="0" w:color="auto"/>
              <w:left w:val="nil"/>
              <w:bottom w:val="single" w:sz="6" w:space="0" w:color="auto"/>
              <w:right w:val="nil"/>
            </w:tcBorders>
          </w:tcPr>
          <w:p w:rsidR="000F33EB" w:rsidRPr="000F33EB" w:rsidRDefault="000F33EB" w:rsidP="001747C8">
            <w:pPr>
              <w:spacing w:after="0" w:line="240" w:lineRule="auto"/>
              <w:ind w:firstLine="425"/>
              <w:rPr>
                <w:rFonts w:ascii="Times New Roman" w:hAnsi="Times New Roman" w:cs="Times New Roman"/>
                <w:sz w:val="24"/>
                <w:szCs w:val="24"/>
              </w:rPr>
            </w:pPr>
          </w:p>
        </w:tc>
        <w:tc>
          <w:tcPr>
            <w:tcW w:w="426" w:type="dxa"/>
            <w:tcBorders>
              <w:top w:val="nil"/>
              <w:left w:val="nil"/>
              <w:bottom w:val="nil"/>
              <w:right w:val="nil"/>
            </w:tcBorders>
          </w:tcPr>
          <w:p w:rsidR="000F33EB" w:rsidRPr="000F33EB" w:rsidRDefault="000F33EB" w:rsidP="001747C8">
            <w:pPr>
              <w:spacing w:after="0" w:line="240" w:lineRule="auto"/>
              <w:ind w:firstLine="425"/>
              <w:rPr>
                <w:rFonts w:ascii="Times New Roman" w:hAnsi="Times New Roman" w:cs="Times New Roman"/>
                <w:sz w:val="24"/>
                <w:szCs w:val="24"/>
              </w:rPr>
            </w:pPr>
          </w:p>
        </w:tc>
        <w:tc>
          <w:tcPr>
            <w:tcW w:w="3118" w:type="dxa"/>
            <w:tcBorders>
              <w:top w:val="single" w:sz="6" w:space="0" w:color="auto"/>
              <w:left w:val="nil"/>
              <w:bottom w:val="single" w:sz="6" w:space="0" w:color="auto"/>
              <w:right w:val="nil"/>
            </w:tcBorders>
          </w:tcPr>
          <w:p w:rsidR="000F33EB" w:rsidRPr="000F33EB" w:rsidRDefault="000F33EB" w:rsidP="001747C8">
            <w:pPr>
              <w:spacing w:after="0" w:line="240" w:lineRule="auto"/>
              <w:ind w:firstLine="425"/>
              <w:rPr>
                <w:rFonts w:ascii="Times New Roman" w:hAnsi="Times New Roman" w:cs="Times New Roman"/>
                <w:sz w:val="24"/>
                <w:szCs w:val="24"/>
              </w:rPr>
            </w:pPr>
          </w:p>
        </w:tc>
      </w:tr>
      <w:tr w:rsidR="000F33EB" w:rsidRPr="000F33EB" w:rsidTr="000F33EB">
        <w:trPr>
          <w:trHeight w:val="440"/>
        </w:trPr>
        <w:tc>
          <w:tcPr>
            <w:tcW w:w="3331" w:type="dxa"/>
            <w:tcBorders>
              <w:top w:val="nil"/>
              <w:left w:val="nil"/>
              <w:bottom w:val="nil"/>
              <w:right w:val="nil"/>
            </w:tcBorders>
            <w:vAlign w:val="bottom"/>
          </w:tcPr>
          <w:p w:rsidR="000F33EB" w:rsidRPr="000F33EB" w:rsidRDefault="000F33EB" w:rsidP="001747C8">
            <w:pPr>
              <w:spacing w:after="0" w:line="240" w:lineRule="auto"/>
              <w:rPr>
                <w:rFonts w:ascii="Times New Roman" w:hAnsi="Times New Roman" w:cs="Times New Roman"/>
                <w:b/>
                <w:bCs/>
                <w:sz w:val="24"/>
                <w:szCs w:val="24"/>
              </w:rPr>
            </w:pPr>
            <w:r w:rsidRPr="000F33EB">
              <w:rPr>
                <w:rFonts w:ascii="Times New Roman" w:hAnsi="Times New Roman" w:cs="Times New Roman"/>
                <w:b/>
                <w:bCs/>
                <w:sz w:val="24"/>
                <w:szCs w:val="24"/>
              </w:rPr>
              <w:lastRenderedPageBreak/>
              <w:t>Члены комиссии:</w:t>
            </w:r>
          </w:p>
        </w:tc>
        <w:tc>
          <w:tcPr>
            <w:tcW w:w="2976" w:type="dxa"/>
            <w:tcBorders>
              <w:top w:val="single" w:sz="6" w:space="0" w:color="auto"/>
              <w:left w:val="nil"/>
              <w:bottom w:val="single" w:sz="6" w:space="0" w:color="auto"/>
              <w:right w:val="nil"/>
            </w:tcBorders>
          </w:tcPr>
          <w:p w:rsidR="000F33EB" w:rsidRPr="000F33EB" w:rsidRDefault="000F33EB" w:rsidP="001747C8">
            <w:pPr>
              <w:spacing w:after="0" w:line="240" w:lineRule="auto"/>
              <w:ind w:firstLine="425"/>
              <w:rPr>
                <w:rFonts w:ascii="Times New Roman" w:hAnsi="Times New Roman" w:cs="Times New Roman"/>
                <w:sz w:val="24"/>
                <w:szCs w:val="24"/>
              </w:rPr>
            </w:pPr>
          </w:p>
        </w:tc>
        <w:tc>
          <w:tcPr>
            <w:tcW w:w="426" w:type="dxa"/>
            <w:tcBorders>
              <w:top w:val="nil"/>
              <w:left w:val="nil"/>
              <w:bottom w:val="nil"/>
              <w:right w:val="nil"/>
            </w:tcBorders>
          </w:tcPr>
          <w:p w:rsidR="000F33EB" w:rsidRPr="000F33EB" w:rsidRDefault="000F33EB" w:rsidP="001747C8">
            <w:pPr>
              <w:spacing w:after="0" w:line="240" w:lineRule="auto"/>
              <w:ind w:firstLine="425"/>
              <w:rPr>
                <w:rFonts w:ascii="Times New Roman" w:hAnsi="Times New Roman" w:cs="Times New Roman"/>
                <w:sz w:val="24"/>
                <w:szCs w:val="24"/>
              </w:rPr>
            </w:pPr>
          </w:p>
        </w:tc>
        <w:tc>
          <w:tcPr>
            <w:tcW w:w="3118" w:type="dxa"/>
            <w:tcBorders>
              <w:top w:val="single" w:sz="6" w:space="0" w:color="auto"/>
              <w:left w:val="nil"/>
              <w:bottom w:val="single" w:sz="6" w:space="0" w:color="auto"/>
              <w:right w:val="nil"/>
            </w:tcBorders>
          </w:tcPr>
          <w:p w:rsidR="000F33EB" w:rsidRPr="000F33EB" w:rsidRDefault="000F33EB" w:rsidP="001747C8">
            <w:pPr>
              <w:spacing w:after="0" w:line="240" w:lineRule="auto"/>
              <w:ind w:firstLine="425"/>
              <w:rPr>
                <w:rFonts w:ascii="Times New Roman" w:hAnsi="Times New Roman" w:cs="Times New Roman"/>
                <w:sz w:val="24"/>
                <w:szCs w:val="24"/>
              </w:rPr>
            </w:pPr>
          </w:p>
        </w:tc>
      </w:tr>
      <w:tr w:rsidR="000F33EB" w:rsidRPr="000F33EB" w:rsidTr="000F33EB">
        <w:trPr>
          <w:trHeight w:val="440"/>
        </w:trPr>
        <w:tc>
          <w:tcPr>
            <w:tcW w:w="3331" w:type="dxa"/>
            <w:tcBorders>
              <w:top w:val="nil"/>
              <w:left w:val="nil"/>
              <w:bottom w:val="nil"/>
              <w:right w:val="nil"/>
            </w:tcBorders>
          </w:tcPr>
          <w:p w:rsidR="000F33EB" w:rsidRPr="000F33EB" w:rsidRDefault="000F33EB" w:rsidP="001747C8">
            <w:pPr>
              <w:spacing w:after="0" w:line="240" w:lineRule="auto"/>
              <w:ind w:firstLine="425"/>
              <w:rPr>
                <w:rFonts w:ascii="Times New Roman" w:hAnsi="Times New Roman" w:cs="Times New Roman"/>
                <w:sz w:val="24"/>
                <w:szCs w:val="24"/>
              </w:rPr>
            </w:pPr>
          </w:p>
        </w:tc>
        <w:tc>
          <w:tcPr>
            <w:tcW w:w="2976" w:type="dxa"/>
            <w:tcBorders>
              <w:top w:val="single" w:sz="6" w:space="0" w:color="auto"/>
              <w:left w:val="nil"/>
              <w:bottom w:val="single" w:sz="6" w:space="0" w:color="auto"/>
              <w:right w:val="nil"/>
            </w:tcBorders>
          </w:tcPr>
          <w:p w:rsidR="000F33EB" w:rsidRPr="000F33EB" w:rsidRDefault="000F33EB" w:rsidP="001747C8">
            <w:pPr>
              <w:spacing w:after="0" w:line="240" w:lineRule="auto"/>
              <w:ind w:firstLine="425"/>
              <w:rPr>
                <w:rFonts w:ascii="Times New Roman" w:hAnsi="Times New Roman" w:cs="Times New Roman"/>
                <w:sz w:val="24"/>
                <w:szCs w:val="24"/>
              </w:rPr>
            </w:pPr>
          </w:p>
        </w:tc>
        <w:tc>
          <w:tcPr>
            <w:tcW w:w="426" w:type="dxa"/>
            <w:tcBorders>
              <w:top w:val="nil"/>
              <w:left w:val="nil"/>
              <w:bottom w:val="nil"/>
              <w:right w:val="nil"/>
            </w:tcBorders>
          </w:tcPr>
          <w:p w:rsidR="000F33EB" w:rsidRPr="000F33EB" w:rsidRDefault="000F33EB" w:rsidP="001747C8">
            <w:pPr>
              <w:spacing w:after="0" w:line="240" w:lineRule="auto"/>
              <w:ind w:firstLine="425"/>
              <w:rPr>
                <w:rFonts w:ascii="Times New Roman" w:hAnsi="Times New Roman" w:cs="Times New Roman"/>
                <w:sz w:val="24"/>
                <w:szCs w:val="24"/>
              </w:rPr>
            </w:pPr>
          </w:p>
        </w:tc>
        <w:tc>
          <w:tcPr>
            <w:tcW w:w="3118" w:type="dxa"/>
            <w:tcBorders>
              <w:top w:val="single" w:sz="6" w:space="0" w:color="auto"/>
              <w:left w:val="nil"/>
              <w:bottom w:val="single" w:sz="6" w:space="0" w:color="auto"/>
              <w:right w:val="nil"/>
            </w:tcBorders>
          </w:tcPr>
          <w:p w:rsidR="000F33EB" w:rsidRPr="000F33EB" w:rsidRDefault="000F33EB" w:rsidP="001747C8">
            <w:pPr>
              <w:spacing w:after="0" w:line="240" w:lineRule="auto"/>
              <w:ind w:firstLine="425"/>
              <w:rPr>
                <w:rFonts w:ascii="Times New Roman" w:hAnsi="Times New Roman" w:cs="Times New Roman"/>
                <w:sz w:val="24"/>
                <w:szCs w:val="24"/>
              </w:rPr>
            </w:pPr>
          </w:p>
        </w:tc>
      </w:tr>
      <w:tr w:rsidR="000F33EB" w:rsidRPr="000F33EB" w:rsidTr="000F33EB">
        <w:trPr>
          <w:trHeight w:val="440"/>
        </w:trPr>
        <w:tc>
          <w:tcPr>
            <w:tcW w:w="3331" w:type="dxa"/>
            <w:tcBorders>
              <w:top w:val="nil"/>
              <w:left w:val="nil"/>
              <w:bottom w:val="nil"/>
              <w:right w:val="nil"/>
            </w:tcBorders>
          </w:tcPr>
          <w:p w:rsidR="000F33EB" w:rsidRPr="000F33EB" w:rsidRDefault="000F33EB" w:rsidP="001747C8">
            <w:pPr>
              <w:spacing w:after="0" w:line="240" w:lineRule="auto"/>
              <w:ind w:firstLine="425"/>
              <w:rPr>
                <w:rFonts w:ascii="Times New Roman" w:hAnsi="Times New Roman" w:cs="Times New Roman"/>
                <w:sz w:val="24"/>
                <w:szCs w:val="24"/>
              </w:rPr>
            </w:pPr>
          </w:p>
        </w:tc>
        <w:tc>
          <w:tcPr>
            <w:tcW w:w="2976" w:type="dxa"/>
            <w:tcBorders>
              <w:top w:val="single" w:sz="6" w:space="0" w:color="auto"/>
              <w:left w:val="nil"/>
              <w:bottom w:val="single" w:sz="6" w:space="0" w:color="auto"/>
              <w:right w:val="nil"/>
            </w:tcBorders>
          </w:tcPr>
          <w:p w:rsidR="000F33EB" w:rsidRPr="000F33EB" w:rsidRDefault="000F33EB" w:rsidP="001747C8">
            <w:pPr>
              <w:spacing w:after="0" w:line="240" w:lineRule="auto"/>
              <w:ind w:firstLine="425"/>
              <w:rPr>
                <w:rFonts w:ascii="Times New Roman" w:hAnsi="Times New Roman" w:cs="Times New Roman"/>
                <w:sz w:val="24"/>
                <w:szCs w:val="24"/>
              </w:rPr>
            </w:pPr>
          </w:p>
        </w:tc>
        <w:tc>
          <w:tcPr>
            <w:tcW w:w="426" w:type="dxa"/>
            <w:tcBorders>
              <w:top w:val="nil"/>
              <w:left w:val="nil"/>
              <w:bottom w:val="nil"/>
              <w:right w:val="nil"/>
            </w:tcBorders>
          </w:tcPr>
          <w:p w:rsidR="000F33EB" w:rsidRPr="000F33EB" w:rsidRDefault="000F33EB" w:rsidP="001747C8">
            <w:pPr>
              <w:spacing w:after="0" w:line="240" w:lineRule="auto"/>
              <w:ind w:firstLine="425"/>
              <w:rPr>
                <w:rFonts w:ascii="Times New Roman" w:hAnsi="Times New Roman" w:cs="Times New Roman"/>
                <w:sz w:val="24"/>
                <w:szCs w:val="24"/>
              </w:rPr>
            </w:pPr>
          </w:p>
        </w:tc>
        <w:tc>
          <w:tcPr>
            <w:tcW w:w="3118" w:type="dxa"/>
            <w:tcBorders>
              <w:top w:val="single" w:sz="6" w:space="0" w:color="auto"/>
              <w:left w:val="nil"/>
              <w:bottom w:val="single" w:sz="6" w:space="0" w:color="auto"/>
              <w:right w:val="nil"/>
            </w:tcBorders>
          </w:tcPr>
          <w:p w:rsidR="000F33EB" w:rsidRPr="000F33EB" w:rsidRDefault="000F33EB" w:rsidP="001747C8">
            <w:pPr>
              <w:spacing w:after="0" w:line="240" w:lineRule="auto"/>
              <w:ind w:firstLine="425"/>
              <w:rPr>
                <w:rFonts w:ascii="Times New Roman" w:hAnsi="Times New Roman" w:cs="Times New Roman"/>
                <w:sz w:val="24"/>
                <w:szCs w:val="24"/>
              </w:rPr>
            </w:pPr>
          </w:p>
        </w:tc>
      </w:tr>
      <w:tr w:rsidR="000F33EB" w:rsidRPr="000F33EB" w:rsidTr="000F33EB">
        <w:trPr>
          <w:trHeight w:val="440"/>
        </w:trPr>
        <w:tc>
          <w:tcPr>
            <w:tcW w:w="3331" w:type="dxa"/>
            <w:tcBorders>
              <w:top w:val="nil"/>
              <w:left w:val="nil"/>
              <w:bottom w:val="nil"/>
              <w:right w:val="nil"/>
            </w:tcBorders>
          </w:tcPr>
          <w:p w:rsidR="000F33EB" w:rsidRPr="000F33EB" w:rsidRDefault="000F33EB" w:rsidP="001747C8">
            <w:pPr>
              <w:spacing w:after="0" w:line="240" w:lineRule="auto"/>
              <w:ind w:firstLine="425"/>
              <w:rPr>
                <w:rFonts w:ascii="Times New Roman" w:hAnsi="Times New Roman" w:cs="Times New Roman"/>
                <w:sz w:val="24"/>
                <w:szCs w:val="24"/>
              </w:rPr>
            </w:pPr>
          </w:p>
        </w:tc>
        <w:tc>
          <w:tcPr>
            <w:tcW w:w="2976" w:type="dxa"/>
            <w:tcBorders>
              <w:top w:val="single" w:sz="6" w:space="0" w:color="auto"/>
              <w:left w:val="nil"/>
              <w:bottom w:val="single" w:sz="6" w:space="0" w:color="auto"/>
              <w:right w:val="nil"/>
            </w:tcBorders>
          </w:tcPr>
          <w:p w:rsidR="000F33EB" w:rsidRPr="000F33EB" w:rsidRDefault="000F33EB" w:rsidP="001747C8">
            <w:pPr>
              <w:spacing w:after="0" w:line="240" w:lineRule="auto"/>
              <w:ind w:firstLine="425"/>
              <w:rPr>
                <w:rFonts w:ascii="Times New Roman" w:hAnsi="Times New Roman" w:cs="Times New Roman"/>
                <w:sz w:val="24"/>
                <w:szCs w:val="24"/>
              </w:rPr>
            </w:pPr>
          </w:p>
        </w:tc>
        <w:tc>
          <w:tcPr>
            <w:tcW w:w="426" w:type="dxa"/>
            <w:tcBorders>
              <w:top w:val="nil"/>
              <w:left w:val="nil"/>
              <w:bottom w:val="nil"/>
              <w:right w:val="nil"/>
            </w:tcBorders>
          </w:tcPr>
          <w:p w:rsidR="000F33EB" w:rsidRPr="000F33EB" w:rsidRDefault="000F33EB" w:rsidP="001747C8">
            <w:pPr>
              <w:spacing w:after="0" w:line="240" w:lineRule="auto"/>
              <w:ind w:firstLine="425"/>
              <w:rPr>
                <w:rFonts w:ascii="Times New Roman" w:hAnsi="Times New Roman" w:cs="Times New Roman"/>
                <w:sz w:val="24"/>
                <w:szCs w:val="24"/>
              </w:rPr>
            </w:pPr>
          </w:p>
        </w:tc>
        <w:tc>
          <w:tcPr>
            <w:tcW w:w="3118" w:type="dxa"/>
            <w:tcBorders>
              <w:top w:val="single" w:sz="6" w:space="0" w:color="auto"/>
              <w:left w:val="nil"/>
              <w:bottom w:val="single" w:sz="6" w:space="0" w:color="auto"/>
              <w:right w:val="nil"/>
            </w:tcBorders>
          </w:tcPr>
          <w:p w:rsidR="000F33EB" w:rsidRPr="000F33EB" w:rsidRDefault="000F33EB" w:rsidP="001747C8">
            <w:pPr>
              <w:spacing w:after="0" w:line="240" w:lineRule="auto"/>
              <w:ind w:firstLine="425"/>
              <w:rPr>
                <w:rFonts w:ascii="Times New Roman" w:hAnsi="Times New Roman" w:cs="Times New Roman"/>
                <w:sz w:val="24"/>
                <w:szCs w:val="24"/>
              </w:rPr>
            </w:pPr>
          </w:p>
        </w:tc>
      </w:tr>
      <w:tr w:rsidR="000F33EB" w:rsidRPr="000F33EB" w:rsidTr="000F33EB">
        <w:trPr>
          <w:trHeight w:val="440"/>
        </w:trPr>
        <w:tc>
          <w:tcPr>
            <w:tcW w:w="3331" w:type="dxa"/>
            <w:tcBorders>
              <w:top w:val="nil"/>
              <w:left w:val="nil"/>
              <w:bottom w:val="nil"/>
              <w:right w:val="nil"/>
            </w:tcBorders>
          </w:tcPr>
          <w:p w:rsidR="000F33EB" w:rsidRPr="000F33EB" w:rsidRDefault="000F33EB" w:rsidP="001747C8">
            <w:pPr>
              <w:spacing w:after="0" w:line="240" w:lineRule="auto"/>
              <w:ind w:firstLine="425"/>
              <w:rPr>
                <w:rFonts w:ascii="Times New Roman" w:hAnsi="Times New Roman" w:cs="Times New Roman"/>
                <w:sz w:val="24"/>
                <w:szCs w:val="24"/>
              </w:rPr>
            </w:pPr>
          </w:p>
        </w:tc>
        <w:tc>
          <w:tcPr>
            <w:tcW w:w="2976" w:type="dxa"/>
            <w:tcBorders>
              <w:top w:val="single" w:sz="6" w:space="0" w:color="auto"/>
              <w:left w:val="nil"/>
              <w:bottom w:val="single" w:sz="6" w:space="0" w:color="auto"/>
              <w:right w:val="nil"/>
            </w:tcBorders>
          </w:tcPr>
          <w:p w:rsidR="000F33EB" w:rsidRPr="000F33EB" w:rsidRDefault="000F33EB" w:rsidP="001747C8">
            <w:pPr>
              <w:spacing w:after="0" w:line="240" w:lineRule="auto"/>
              <w:ind w:firstLine="425"/>
              <w:rPr>
                <w:rFonts w:ascii="Times New Roman" w:hAnsi="Times New Roman" w:cs="Times New Roman"/>
                <w:sz w:val="24"/>
                <w:szCs w:val="24"/>
              </w:rPr>
            </w:pPr>
          </w:p>
        </w:tc>
        <w:tc>
          <w:tcPr>
            <w:tcW w:w="426" w:type="dxa"/>
            <w:tcBorders>
              <w:top w:val="nil"/>
              <w:left w:val="nil"/>
              <w:bottom w:val="nil"/>
              <w:right w:val="nil"/>
            </w:tcBorders>
          </w:tcPr>
          <w:p w:rsidR="000F33EB" w:rsidRPr="000F33EB" w:rsidRDefault="000F33EB" w:rsidP="001747C8">
            <w:pPr>
              <w:spacing w:after="0" w:line="240" w:lineRule="auto"/>
              <w:ind w:firstLine="425"/>
              <w:rPr>
                <w:rFonts w:ascii="Times New Roman" w:hAnsi="Times New Roman" w:cs="Times New Roman"/>
                <w:sz w:val="24"/>
                <w:szCs w:val="24"/>
              </w:rPr>
            </w:pPr>
          </w:p>
        </w:tc>
        <w:tc>
          <w:tcPr>
            <w:tcW w:w="3118" w:type="dxa"/>
            <w:tcBorders>
              <w:top w:val="single" w:sz="6" w:space="0" w:color="auto"/>
              <w:left w:val="nil"/>
              <w:bottom w:val="single" w:sz="6" w:space="0" w:color="auto"/>
              <w:right w:val="nil"/>
            </w:tcBorders>
          </w:tcPr>
          <w:p w:rsidR="000F33EB" w:rsidRPr="000F33EB" w:rsidRDefault="000F33EB" w:rsidP="001747C8">
            <w:pPr>
              <w:spacing w:after="0" w:line="240" w:lineRule="auto"/>
              <w:ind w:firstLine="425"/>
              <w:rPr>
                <w:rFonts w:ascii="Times New Roman" w:hAnsi="Times New Roman" w:cs="Times New Roman"/>
                <w:sz w:val="24"/>
                <w:szCs w:val="24"/>
              </w:rPr>
            </w:pPr>
          </w:p>
        </w:tc>
      </w:tr>
      <w:tr w:rsidR="000F33EB" w:rsidRPr="000F33EB" w:rsidTr="000F33EB">
        <w:trPr>
          <w:trHeight w:val="440"/>
        </w:trPr>
        <w:tc>
          <w:tcPr>
            <w:tcW w:w="3331" w:type="dxa"/>
            <w:tcBorders>
              <w:top w:val="nil"/>
              <w:left w:val="nil"/>
              <w:bottom w:val="nil"/>
              <w:right w:val="nil"/>
            </w:tcBorders>
          </w:tcPr>
          <w:p w:rsidR="000F33EB" w:rsidRPr="000F33EB" w:rsidRDefault="000F33EB" w:rsidP="001747C8">
            <w:pPr>
              <w:spacing w:after="0" w:line="240" w:lineRule="auto"/>
              <w:ind w:firstLine="425"/>
              <w:rPr>
                <w:rFonts w:ascii="Times New Roman" w:hAnsi="Times New Roman" w:cs="Times New Roman"/>
                <w:sz w:val="24"/>
                <w:szCs w:val="24"/>
              </w:rPr>
            </w:pPr>
          </w:p>
        </w:tc>
        <w:tc>
          <w:tcPr>
            <w:tcW w:w="2976" w:type="dxa"/>
            <w:tcBorders>
              <w:top w:val="single" w:sz="6" w:space="0" w:color="auto"/>
              <w:left w:val="nil"/>
              <w:bottom w:val="single" w:sz="6" w:space="0" w:color="auto"/>
              <w:right w:val="nil"/>
            </w:tcBorders>
          </w:tcPr>
          <w:p w:rsidR="000F33EB" w:rsidRPr="000F33EB" w:rsidRDefault="000F33EB" w:rsidP="001747C8">
            <w:pPr>
              <w:spacing w:after="0" w:line="240" w:lineRule="auto"/>
              <w:ind w:firstLine="425"/>
              <w:rPr>
                <w:rFonts w:ascii="Times New Roman" w:hAnsi="Times New Roman" w:cs="Times New Roman"/>
                <w:sz w:val="24"/>
                <w:szCs w:val="24"/>
              </w:rPr>
            </w:pPr>
          </w:p>
        </w:tc>
        <w:tc>
          <w:tcPr>
            <w:tcW w:w="426" w:type="dxa"/>
            <w:tcBorders>
              <w:top w:val="nil"/>
              <w:left w:val="nil"/>
              <w:bottom w:val="nil"/>
              <w:right w:val="nil"/>
            </w:tcBorders>
          </w:tcPr>
          <w:p w:rsidR="000F33EB" w:rsidRPr="000F33EB" w:rsidRDefault="000F33EB" w:rsidP="001747C8">
            <w:pPr>
              <w:spacing w:after="0" w:line="240" w:lineRule="auto"/>
              <w:ind w:firstLine="425"/>
              <w:rPr>
                <w:rFonts w:ascii="Times New Roman" w:hAnsi="Times New Roman" w:cs="Times New Roman"/>
                <w:sz w:val="24"/>
                <w:szCs w:val="24"/>
              </w:rPr>
            </w:pPr>
          </w:p>
        </w:tc>
        <w:tc>
          <w:tcPr>
            <w:tcW w:w="3118" w:type="dxa"/>
            <w:tcBorders>
              <w:top w:val="single" w:sz="6" w:space="0" w:color="auto"/>
              <w:left w:val="nil"/>
              <w:bottom w:val="single" w:sz="6" w:space="0" w:color="auto"/>
              <w:right w:val="nil"/>
            </w:tcBorders>
          </w:tcPr>
          <w:p w:rsidR="000F33EB" w:rsidRPr="000F33EB" w:rsidRDefault="000F33EB" w:rsidP="001747C8">
            <w:pPr>
              <w:spacing w:after="0" w:line="240" w:lineRule="auto"/>
              <w:ind w:firstLine="425"/>
              <w:rPr>
                <w:rFonts w:ascii="Times New Roman" w:hAnsi="Times New Roman" w:cs="Times New Roman"/>
                <w:sz w:val="24"/>
                <w:szCs w:val="24"/>
              </w:rPr>
            </w:pPr>
          </w:p>
        </w:tc>
      </w:tr>
    </w:tbl>
    <w:p w:rsidR="000F33EB" w:rsidRPr="000F33EB" w:rsidRDefault="000F33EB" w:rsidP="001747C8">
      <w:pPr>
        <w:tabs>
          <w:tab w:val="left" w:pos="0"/>
        </w:tabs>
        <w:spacing w:after="0" w:line="240" w:lineRule="auto"/>
        <w:jc w:val="right"/>
        <w:rPr>
          <w:rFonts w:ascii="Times New Roman" w:hAnsi="Times New Roman" w:cs="Times New Roman"/>
          <w:sz w:val="24"/>
          <w:szCs w:val="24"/>
        </w:rPr>
      </w:pPr>
    </w:p>
    <w:p w:rsidR="000F33EB" w:rsidRPr="000F33EB" w:rsidRDefault="000F33EB" w:rsidP="001747C8">
      <w:pPr>
        <w:tabs>
          <w:tab w:val="left" w:pos="0"/>
        </w:tabs>
        <w:spacing w:after="0" w:line="240" w:lineRule="auto"/>
        <w:rPr>
          <w:rFonts w:ascii="Times New Roman" w:hAnsi="Times New Roman" w:cs="Times New Roman"/>
          <w:sz w:val="24"/>
          <w:szCs w:val="24"/>
        </w:rPr>
      </w:pPr>
      <w:r w:rsidRPr="000F33EB">
        <w:rPr>
          <w:rFonts w:ascii="Times New Roman" w:hAnsi="Times New Roman" w:cs="Times New Roman"/>
          <w:sz w:val="24"/>
          <w:szCs w:val="24"/>
        </w:rPr>
        <w:tab/>
      </w:r>
      <w:r w:rsidRPr="000F33EB">
        <w:rPr>
          <w:rFonts w:ascii="Times New Roman" w:hAnsi="Times New Roman" w:cs="Times New Roman"/>
          <w:sz w:val="24"/>
          <w:szCs w:val="24"/>
        </w:rPr>
        <w:tab/>
      </w:r>
      <w:r w:rsidRPr="000F33EB">
        <w:rPr>
          <w:rFonts w:ascii="Times New Roman" w:hAnsi="Times New Roman" w:cs="Times New Roman"/>
          <w:b/>
          <w:bCs/>
          <w:sz w:val="24"/>
          <w:szCs w:val="24"/>
        </w:rPr>
        <w:t>МП</w:t>
      </w:r>
      <w:r w:rsidRPr="000F33EB">
        <w:rPr>
          <w:rFonts w:ascii="Times New Roman" w:hAnsi="Times New Roman" w:cs="Times New Roman"/>
          <w:b/>
          <w:bCs/>
          <w:sz w:val="24"/>
          <w:szCs w:val="24"/>
        </w:rPr>
        <w:tab/>
      </w:r>
      <w:r w:rsidRPr="000F33EB">
        <w:rPr>
          <w:rFonts w:ascii="Times New Roman" w:hAnsi="Times New Roman" w:cs="Times New Roman"/>
          <w:b/>
          <w:bCs/>
          <w:sz w:val="24"/>
          <w:szCs w:val="24"/>
        </w:rPr>
        <w:tab/>
        <w:t>Протокол подписан «</w:t>
      </w:r>
      <w:r w:rsidRPr="000F33EB">
        <w:rPr>
          <w:rFonts w:ascii="Times New Roman" w:hAnsi="Times New Roman" w:cs="Times New Roman"/>
          <w:sz w:val="24"/>
          <w:szCs w:val="24"/>
        </w:rPr>
        <w:t>_____</w:t>
      </w:r>
      <w:r w:rsidRPr="000F33EB">
        <w:rPr>
          <w:rFonts w:ascii="Times New Roman" w:hAnsi="Times New Roman" w:cs="Times New Roman"/>
          <w:b/>
          <w:bCs/>
          <w:sz w:val="24"/>
          <w:szCs w:val="24"/>
        </w:rPr>
        <w:t>»</w:t>
      </w:r>
      <w:r w:rsidRPr="000F33EB">
        <w:rPr>
          <w:rFonts w:ascii="Times New Roman" w:hAnsi="Times New Roman" w:cs="Times New Roman"/>
          <w:sz w:val="24"/>
          <w:szCs w:val="24"/>
        </w:rPr>
        <w:t xml:space="preserve"> </w:t>
      </w:r>
      <w:r w:rsidRPr="000F33EB">
        <w:rPr>
          <w:rFonts w:ascii="Times New Roman" w:hAnsi="Times New Roman" w:cs="Times New Roman"/>
          <w:b/>
          <w:sz w:val="24"/>
          <w:szCs w:val="24"/>
        </w:rPr>
        <w:t>___________ 20____ года</w:t>
      </w:r>
      <w:r w:rsidRPr="000F33EB">
        <w:rPr>
          <w:rFonts w:ascii="Times New Roman" w:hAnsi="Times New Roman" w:cs="Times New Roman"/>
          <w:sz w:val="24"/>
          <w:szCs w:val="24"/>
        </w:rPr>
        <w:t xml:space="preserve"> </w:t>
      </w:r>
      <w:proofErr w:type="gramStart"/>
      <w:r w:rsidRPr="000F33EB">
        <w:rPr>
          <w:rFonts w:ascii="Times New Roman" w:hAnsi="Times New Roman" w:cs="Times New Roman"/>
          <w:b/>
          <w:bCs/>
          <w:sz w:val="24"/>
          <w:szCs w:val="24"/>
        </w:rPr>
        <w:t>в</w:t>
      </w:r>
      <w:proofErr w:type="gramEnd"/>
      <w:r w:rsidRPr="000F33EB">
        <w:rPr>
          <w:rFonts w:ascii="Times New Roman" w:hAnsi="Times New Roman" w:cs="Times New Roman"/>
          <w:sz w:val="24"/>
          <w:szCs w:val="24"/>
        </w:rPr>
        <w:t xml:space="preserve"> ___ </w:t>
      </w:r>
      <w:r w:rsidRPr="000F33EB">
        <w:rPr>
          <w:rFonts w:ascii="Times New Roman" w:hAnsi="Times New Roman" w:cs="Times New Roman"/>
          <w:b/>
          <w:bCs/>
          <w:sz w:val="24"/>
          <w:szCs w:val="24"/>
        </w:rPr>
        <w:t>часов</w:t>
      </w:r>
      <w:r w:rsidRPr="000F33EB">
        <w:rPr>
          <w:rFonts w:ascii="Times New Roman" w:hAnsi="Times New Roman" w:cs="Times New Roman"/>
          <w:sz w:val="24"/>
          <w:szCs w:val="24"/>
        </w:rPr>
        <w:t xml:space="preserve"> ____ </w:t>
      </w:r>
      <w:r w:rsidRPr="000F33EB">
        <w:rPr>
          <w:rFonts w:ascii="Times New Roman" w:hAnsi="Times New Roman" w:cs="Times New Roman"/>
          <w:b/>
          <w:bCs/>
          <w:sz w:val="24"/>
          <w:szCs w:val="24"/>
        </w:rPr>
        <w:t>минут</w:t>
      </w:r>
    </w:p>
    <w:p w:rsidR="000F33EB" w:rsidRPr="000F33EB" w:rsidRDefault="000F33EB" w:rsidP="001747C8">
      <w:pPr>
        <w:tabs>
          <w:tab w:val="left" w:pos="0"/>
        </w:tabs>
        <w:spacing w:after="0" w:line="240" w:lineRule="auto"/>
        <w:ind w:hanging="1276"/>
        <w:rPr>
          <w:rFonts w:ascii="Times New Roman" w:hAnsi="Times New Roman" w:cs="Times New Roman"/>
          <w:sz w:val="24"/>
          <w:szCs w:val="24"/>
        </w:rPr>
      </w:pPr>
      <w:r w:rsidRPr="000F33EB">
        <w:rPr>
          <w:rFonts w:ascii="Times New Roman" w:hAnsi="Times New Roman" w:cs="Times New Roman"/>
          <w:sz w:val="24"/>
          <w:szCs w:val="24"/>
        </w:rPr>
        <w:t xml:space="preserve">                  (число)             (месяц)</w:t>
      </w:r>
    </w:p>
    <w:p w:rsidR="000F33EB" w:rsidRPr="000F33EB" w:rsidRDefault="000F33EB" w:rsidP="001747C8">
      <w:pPr>
        <w:shd w:val="clear" w:color="auto" w:fill="FFFFFF"/>
        <w:spacing w:after="0" w:line="240" w:lineRule="auto"/>
        <w:ind w:firstLine="709"/>
        <w:jc w:val="both"/>
        <w:rPr>
          <w:rFonts w:ascii="Times New Roman" w:hAnsi="Times New Roman" w:cs="Times New Roman"/>
          <w:color w:val="000000"/>
          <w:sz w:val="24"/>
          <w:szCs w:val="24"/>
        </w:rPr>
      </w:pPr>
    </w:p>
    <w:p w:rsidR="000F33EB" w:rsidRPr="000F33EB" w:rsidRDefault="000F33EB" w:rsidP="001747C8">
      <w:pPr>
        <w:shd w:val="clear" w:color="auto" w:fill="FFFFFF"/>
        <w:spacing w:after="0" w:line="240" w:lineRule="auto"/>
        <w:ind w:firstLine="709"/>
        <w:jc w:val="both"/>
        <w:rPr>
          <w:rFonts w:ascii="Times New Roman" w:hAnsi="Times New Roman" w:cs="Times New Roman"/>
          <w:color w:val="000000"/>
          <w:sz w:val="24"/>
          <w:szCs w:val="24"/>
        </w:rPr>
      </w:pPr>
    </w:p>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b/>
          <w:sz w:val="24"/>
          <w:szCs w:val="24"/>
        </w:rPr>
        <w:t>ОКРУЖНАЯ ИЗБИРАТЕЛЬНАЯ КОМИССИЯ ПО ВЫБОРАМ ДЕПУТАТОВ СОВЕТА ДЕПУТАТОВ ИВАНОВСКОГО СЕЛЬСКОГО ПОСЕЛЕНИЯ ШАРЬИНСКОГО МУНИЦИПАЛЬНОГО РАЙОНА</w:t>
      </w:r>
      <w:r w:rsidRPr="000F33EB">
        <w:rPr>
          <w:rFonts w:ascii="Times New Roman" w:hAnsi="Times New Roman" w:cs="Times New Roman"/>
          <w:sz w:val="24"/>
          <w:szCs w:val="24"/>
        </w:rPr>
        <w:t xml:space="preserve"> </w:t>
      </w:r>
    </w:p>
    <w:p w:rsidR="000F33EB" w:rsidRPr="000F33EB" w:rsidRDefault="000F33EB" w:rsidP="001747C8">
      <w:pPr>
        <w:pStyle w:val="2"/>
        <w:numPr>
          <w:ilvl w:val="1"/>
          <w:numId w:val="0"/>
        </w:numPr>
        <w:tabs>
          <w:tab w:val="num" w:pos="0"/>
        </w:tabs>
        <w:spacing w:before="0" w:after="0"/>
        <w:ind w:hanging="576"/>
        <w:jc w:val="center"/>
        <w:rPr>
          <w:rFonts w:ascii="Times New Roman" w:hAnsi="Times New Roman" w:cs="Times New Roman"/>
          <w:sz w:val="24"/>
          <w:szCs w:val="24"/>
        </w:rPr>
      </w:pPr>
      <w:r w:rsidRPr="000F33EB">
        <w:rPr>
          <w:rFonts w:ascii="Times New Roman" w:hAnsi="Times New Roman" w:cs="Times New Roman"/>
          <w:sz w:val="24"/>
          <w:szCs w:val="24"/>
        </w:rPr>
        <w:t xml:space="preserve">КОСТРОМСКОЙ ОБЛАСТИ ТРЕТЬЕГО СОЗЫВА </w:t>
      </w:r>
    </w:p>
    <w:p w:rsidR="000F33EB" w:rsidRPr="000F33EB" w:rsidRDefault="000F33EB" w:rsidP="001747C8">
      <w:pPr>
        <w:pStyle w:val="2"/>
        <w:numPr>
          <w:ilvl w:val="1"/>
          <w:numId w:val="0"/>
        </w:numPr>
        <w:tabs>
          <w:tab w:val="num" w:pos="0"/>
        </w:tabs>
        <w:spacing w:before="0" w:after="0"/>
        <w:ind w:hanging="576"/>
        <w:jc w:val="center"/>
        <w:rPr>
          <w:rFonts w:ascii="Times New Roman" w:hAnsi="Times New Roman" w:cs="Times New Roman"/>
          <w:sz w:val="24"/>
          <w:szCs w:val="24"/>
        </w:rPr>
      </w:pPr>
      <w:r w:rsidRPr="000F33EB">
        <w:rPr>
          <w:rFonts w:ascii="Times New Roman" w:hAnsi="Times New Roman" w:cs="Times New Roman"/>
          <w:sz w:val="24"/>
          <w:szCs w:val="24"/>
        </w:rPr>
        <w:t>ПО ДЕСЯТИМАНДАТНОМУ ИЗБИРАТЕЛЬНОМУ ОКРУГУ</w:t>
      </w:r>
    </w:p>
    <w:p w:rsidR="000F33EB" w:rsidRPr="000F33EB" w:rsidRDefault="000F33EB" w:rsidP="001747C8">
      <w:pPr>
        <w:spacing w:after="0" w:line="240" w:lineRule="auto"/>
        <w:jc w:val="center"/>
        <w:rPr>
          <w:rFonts w:ascii="Times New Roman" w:hAnsi="Times New Roman" w:cs="Times New Roman"/>
          <w:b/>
          <w:sz w:val="24"/>
          <w:szCs w:val="24"/>
        </w:rPr>
      </w:pPr>
    </w:p>
    <w:p w:rsidR="000F33EB" w:rsidRPr="000F33EB" w:rsidRDefault="000F33EB" w:rsidP="001747C8">
      <w:pPr>
        <w:spacing w:after="0" w:line="240" w:lineRule="auto"/>
        <w:jc w:val="center"/>
        <w:rPr>
          <w:rFonts w:ascii="Times New Roman" w:hAnsi="Times New Roman" w:cs="Times New Roman"/>
          <w:b/>
          <w:sz w:val="24"/>
          <w:szCs w:val="24"/>
        </w:rPr>
      </w:pPr>
      <w:r w:rsidRPr="000F33EB">
        <w:rPr>
          <w:rFonts w:ascii="Times New Roman" w:hAnsi="Times New Roman" w:cs="Times New Roman"/>
          <w:b/>
          <w:sz w:val="24"/>
          <w:szCs w:val="24"/>
        </w:rPr>
        <w:t>ПОСТАНОВЛЕНИЕ</w:t>
      </w:r>
    </w:p>
    <w:p w:rsidR="000F33EB" w:rsidRPr="000F33EB" w:rsidRDefault="000F33EB" w:rsidP="001747C8">
      <w:pPr>
        <w:spacing w:after="0" w:line="240" w:lineRule="auto"/>
        <w:rPr>
          <w:rFonts w:ascii="Times New Roman" w:hAnsi="Times New Roman" w:cs="Times New Roman"/>
          <w:b/>
          <w:sz w:val="24"/>
          <w:szCs w:val="24"/>
        </w:rPr>
      </w:pPr>
    </w:p>
    <w:p w:rsidR="000F33EB" w:rsidRPr="000F33EB" w:rsidRDefault="000F33EB" w:rsidP="001747C8">
      <w:pPr>
        <w:spacing w:after="0" w:line="240" w:lineRule="auto"/>
        <w:ind w:firstLine="708"/>
        <w:rPr>
          <w:rFonts w:ascii="Times New Roman" w:hAnsi="Times New Roman" w:cs="Times New Roman"/>
          <w:sz w:val="24"/>
          <w:szCs w:val="24"/>
        </w:rPr>
      </w:pPr>
      <w:r w:rsidRPr="000F33EB">
        <w:rPr>
          <w:rFonts w:ascii="Times New Roman" w:hAnsi="Times New Roman" w:cs="Times New Roman"/>
          <w:sz w:val="24"/>
          <w:szCs w:val="24"/>
        </w:rPr>
        <w:t>14 сентября 2020 года                                                                           № 30</w:t>
      </w:r>
    </w:p>
    <w:p w:rsidR="000F33EB" w:rsidRPr="000F33EB" w:rsidRDefault="000F33EB" w:rsidP="001747C8">
      <w:pPr>
        <w:spacing w:after="0" w:line="240" w:lineRule="auto"/>
        <w:rPr>
          <w:rFonts w:ascii="Times New Roman" w:hAnsi="Times New Roman" w:cs="Times New Roman"/>
          <w:sz w:val="24"/>
          <w:szCs w:val="24"/>
        </w:rPr>
      </w:pPr>
    </w:p>
    <w:p w:rsidR="000F33EB" w:rsidRPr="000F33EB" w:rsidRDefault="000F33EB" w:rsidP="001747C8">
      <w:pPr>
        <w:pStyle w:val="a4"/>
        <w:ind w:left="0"/>
        <w:jc w:val="center"/>
        <w:rPr>
          <w:rFonts w:ascii="Times New Roman" w:hAnsi="Times New Roman"/>
          <w:iCs/>
          <w:spacing w:val="-6"/>
          <w:sz w:val="24"/>
          <w:szCs w:val="24"/>
        </w:rPr>
      </w:pPr>
      <w:r w:rsidRPr="000F33EB">
        <w:rPr>
          <w:rFonts w:ascii="Times New Roman" w:hAnsi="Times New Roman"/>
          <w:iCs/>
          <w:spacing w:val="-6"/>
          <w:sz w:val="24"/>
          <w:szCs w:val="24"/>
        </w:rPr>
        <w:t xml:space="preserve">О результатах </w:t>
      </w:r>
      <w:proofErr w:type="gramStart"/>
      <w:r w:rsidRPr="000F33EB">
        <w:rPr>
          <w:rFonts w:ascii="Times New Roman" w:hAnsi="Times New Roman"/>
          <w:iCs/>
          <w:spacing w:val="-6"/>
          <w:sz w:val="24"/>
          <w:szCs w:val="24"/>
        </w:rPr>
        <w:t xml:space="preserve">выборов  </w:t>
      </w:r>
      <w:r w:rsidRPr="000F33EB">
        <w:rPr>
          <w:rFonts w:ascii="Times New Roman" w:hAnsi="Times New Roman"/>
          <w:sz w:val="24"/>
          <w:szCs w:val="24"/>
        </w:rPr>
        <w:t>депутатов Совета депутатов Ивановского сельского поселения</w:t>
      </w:r>
      <w:proofErr w:type="gramEnd"/>
      <w:r w:rsidRPr="000F33EB">
        <w:rPr>
          <w:rFonts w:ascii="Times New Roman" w:hAnsi="Times New Roman"/>
          <w:sz w:val="24"/>
          <w:szCs w:val="24"/>
        </w:rPr>
        <w:t xml:space="preserve"> </w:t>
      </w:r>
      <w:proofErr w:type="spellStart"/>
      <w:r w:rsidRPr="000F33EB">
        <w:rPr>
          <w:rFonts w:ascii="Times New Roman" w:hAnsi="Times New Roman"/>
          <w:sz w:val="24"/>
          <w:szCs w:val="24"/>
        </w:rPr>
        <w:t>Шарьинского</w:t>
      </w:r>
      <w:proofErr w:type="spellEnd"/>
      <w:r w:rsidRPr="000F33EB">
        <w:rPr>
          <w:rFonts w:ascii="Times New Roman" w:hAnsi="Times New Roman"/>
          <w:sz w:val="24"/>
          <w:szCs w:val="24"/>
        </w:rPr>
        <w:t xml:space="preserve"> муниципального района Костромской области третьего созыва по </w:t>
      </w:r>
      <w:proofErr w:type="spellStart"/>
      <w:r w:rsidRPr="000F33EB">
        <w:rPr>
          <w:rFonts w:ascii="Times New Roman" w:hAnsi="Times New Roman"/>
          <w:sz w:val="24"/>
          <w:szCs w:val="24"/>
        </w:rPr>
        <w:t>десятимандатному</w:t>
      </w:r>
      <w:proofErr w:type="spellEnd"/>
      <w:r w:rsidRPr="000F33EB">
        <w:rPr>
          <w:rFonts w:ascii="Times New Roman" w:hAnsi="Times New Roman"/>
          <w:sz w:val="24"/>
          <w:szCs w:val="24"/>
        </w:rPr>
        <w:t xml:space="preserve"> избирательному округу</w:t>
      </w:r>
      <w:r w:rsidRPr="000F33EB">
        <w:rPr>
          <w:rFonts w:ascii="Times New Roman" w:hAnsi="Times New Roman"/>
          <w:iCs/>
          <w:spacing w:val="-6"/>
          <w:sz w:val="24"/>
          <w:szCs w:val="24"/>
        </w:rPr>
        <w:t xml:space="preserve"> </w:t>
      </w:r>
    </w:p>
    <w:p w:rsidR="000F33EB" w:rsidRPr="000F33EB" w:rsidRDefault="000F33EB" w:rsidP="001747C8">
      <w:pPr>
        <w:pStyle w:val="a4"/>
        <w:ind w:left="0"/>
        <w:jc w:val="center"/>
        <w:rPr>
          <w:rFonts w:ascii="Times New Roman" w:hAnsi="Times New Roman"/>
          <w:iCs/>
          <w:spacing w:val="-6"/>
          <w:sz w:val="24"/>
          <w:szCs w:val="24"/>
        </w:rPr>
      </w:pPr>
    </w:p>
    <w:p w:rsidR="00A1095E" w:rsidRDefault="000F33EB" w:rsidP="001747C8">
      <w:pPr>
        <w:tabs>
          <w:tab w:val="left" w:pos="709"/>
        </w:tabs>
        <w:spacing w:after="0" w:line="240" w:lineRule="auto"/>
        <w:ind w:firstLine="709"/>
        <w:jc w:val="both"/>
        <w:rPr>
          <w:rFonts w:ascii="Times New Roman" w:hAnsi="Times New Roman" w:cs="Times New Roman"/>
          <w:spacing w:val="-14"/>
          <w:sz w:val="24"/>
          <w:szCs w:val="24"/>
        </w:rPr>
      </w:pPr>
      <w:proofErr w:type="gramStart"/>
      <w:r w:rsidRPr="000F33EB">
        <w:rPr>
          <w:rFonts w:ascii="Times New Roman" w:hAnsi="Times New Roman" w:cs="Times New Roman"/>
          <w:sz w:val="24"/>
          <w:szCs w:val="24"/>
        </w:rPr>
        <w:t xml:space="preserve">В соответствии со статьей 70  Федерального закона от 12 июня 2002 года № 67-ФЗ «Об основных гарантиях избирательных прав и права на участие в референдуме граждан Российской Федерации»,  статьей  131, частью 1 статьи 134 Избирательного кодекса Костромской области, </w:t>
      </w:r>
      <w:r w:rsidRPr="000F33EB">
        <w:rPr>
          <w:rFonts w:ascii="Times New Roman" w:hAnsi="Times New Roman" w:cs="Times New Roman"/>
          <w:spacing w:val="-14"/>
          <w:sz w:val="24"/>
          <w:szCs w:val="24"/>
        </w:rPr>
        <w:t xml:space="preserve">на основании данных первых экземпляров протоколов участковых избирательных комиссий об итогах голосования  на выборах депутатов Совета депутатов Ивановского сельского поселения </w:t>
      </w:r>
      <w:proofErr w:type="spellStart"/>
      <w:r w:rsidRPr="000F33EB">
        <w:rPr>
          <w:rFonts w:ascii="Times New Roman" w:hAnsi="Times New Roman" w:cs="Times New Roman"/>
          <w:spacing w:val="-14"/>
          <w:sz w:val="24"/>
          <w:szCs w:val="24"/>
        </w:rPr>
        <w:t>Шарьинского</w:t>
      </w:r>
      <w:proofErr w:type="spellEnd"/>
      <w:r w:rsidRPr="000F33EB">
        <w:rPr>
          <w:rFonts w:ascii="Times New Roman" w:hAnsi="Times New Roman" w:cs="Times New Roman"/>
          <w:spacing w:val="-14"/>
          <w:sz w:val="24"/>
          <w:szCs w:val="24"/>
        </w:rPr>
        <w:t xml:space="preserve"> муниципального района</w:t>
      </w:r>
      <w:proofErr w:type="gramEnd"/>
      <w:r w:rsidRPr="000F33EB">
        <w:rPr>
          <w:rFonts w:ascii="Times New Roman" w:hAnsi="Times New Roman" w:cs="Times New Roman"/>
          <w:spacing w:val="-14"/>
          <w:sz w:val="24"/>
          <w:szCs w:val="24"/>
        </w:rPr>
        <w:t xml:space="preserve"> Костромской области третьего созыва, окружная избирательная комиссия  </w:t>
      </w:r>
      <w:proofErr w:type="spellStart"/>
      <w:r w:rsidRPr="000F33EB">
        <w:rPr>
          <w:rFonts w:ascii="Times New Roman" w:hAnsi="Times New Roman" w:cs="Times New Roman"/>
          <w:spacing w:val="-14"/>
          <w:sz w:val="24"/>
          <w:szCs w:val="24"/>
        </w:rPr>
        <w:t>десятимандатного</w:t>
      </w:r>
      <w:proofErr w:type="spellEnd"/>
      <w:r w:rsidRPr="000F33EB">
        <w:rPr>
          <w:rFonts w:ascii="Times New Roman" w:hAnsi="Times New Roman" w:cs="Times New Roman"/>
          <w:spacing w:val="-14"/>
          <w:sz w:val="24"/>
          <w:szCs w:val="24"/>
        </w:rPr>
        <w:t xml:space="preserve"> избирательного округа </w:t>
      </w:r>
    </w:p>
    <w:p w:rsidR="00A1095E" w:rsidRDefault="00A1095E" w:rsidP="001747C8">
      <w:pPr>
        <w:tabs>
          <w:tab w:val="left" w:pos="709"/>
        </w:tabs>
        <w:spacing w:after="0" w:line="240" w:lineRule="auto"/>
        <w:ind w:firstLine="709"/>
        <w:jc w:val="both"/>
        <w:rPr>
          <w:rFonts w:ascii="Times New Roman" w:hAnsi="Times New Roman" w:cs="Times New Roman"/>
          <w:spacing w:val="-14"/>
          <w:sz w:val="24"/>
          <w:szCs w:val="24"/>
        </w:rPr>
      </w:pPr>
    </w:p>
    <w:p w:rsidR="000F33EB" w:rsidRPr="00A1095E" w:rsidRDefault="000F33EB" w:rsidP="001747C8">
      <w:pPr>
        <w:tabs>
          <w:tab w:val="left" w:pos="709"/>
        </w:tabs>
        <w:spacing w:after="0" w:line="240" w:lineRule="auto"/>
        <w:ind w:firstLine="709"/>
        <w:jc w:val="center"/>
        <w:rPr>
          <w:rFonts w:ascii="Times New Roman" w:hAnsi="Times New Roman" w:cs="Times New Roman"/>
          <w:b/>
          <w:bCs/>
          <w:spacing w:val="-14"/>
          <w:sz w:val="28"/>
          <w:szCs w:val="24"/>
        </w:rPr>
      </w:pPr>
      <w:r w:rsidRPr="00A1095E">
        <w:rPr>
          <w:rFonts w:ascii="Times New Roman" w:hAnsi="Times New Roman" w:cs="Times New Roman"/>
          <w:b/>
          <w:bCs/>
          <w:spacing w:val="-14"/>
          <w:sz w:val="28"/>
          <w:szCs w:val="24"/>
        </w:rPr>
        <w:t>постановляет:</w:t>
      </w:r>
    </w:p>
    <w:p w:rsidR="00A1095E" w:rsidRDefault="00A1095E" w:rsidP="001747C8">
      <w:pPr>
        <w:suppressAutoHyphens/>
        <w:spacing w:after="0" w:line="240" w:lineRule="auto"/>
        <w:ind w:firstLine="709"/>
        <w:jc w:val="both"/>
        <w:rPr>
          <w:rFonts w:ascii="Times New Roman" w:hAnsi="Times New Roman" w:cs="Times New Roman"/>
          <w:spacing w:val="-14"/>
          <w:sz w:val="24"/>
          <w:szCs w:val="24"/>
        </w:rPr>
      </w:pPr>
    </w:p>
    <w:p w:rsidR="00A1095E" w:rsidRDefault="00A1095E" w:rsidP="001747C8">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pacing w:val="-14"/>
          <w:sz w:val="24"/>
          <w:szCs w:val="24"/>
        </w:rPr>
        <w:t xml:space="preserve">1. </w:t>
      </w:r>
      <w:r w:rsidR="000F33EB" w:rsidRPr="000F33EB">
        <w:rPr>
          <w:rFonts w:ascii="Times New Roman" w:hAnsi="Times New Roman" w:cs="Times New Roman"/>
          <w:spacing w:val="-14"/>
          <w:sz w:val="24"/>
          <w:szCs w:val="24"/>
        </w:rPr>
        <w:t xml:space="preserve">Признать выборы депутатов Совета депутатов Ивановского сельского поселения </w:t>
      </w:r>
      <w:proofErr w:type="spellStart"/>
      <w:r w:rsidR="000F33EB" w:rsidRPr="000F33EB">
        <w:rPr>
          <w:rFonts w:ascii="Times New Roman" w:hAnsi="Times New Roman" w:cs="Times New Roman"/>
          <w:spacing w:val="-14"/>
          <w:sz w:val="24"/>
          <w:szCs w:val="24"/>
        </w:rPr>
        <w:t>Шарьинского</w:t>
      </w:r>
      <w:proofErr w:type="spellEnd"/>
      <w:r w:rsidR="000F33EB" w:rsidRPr="000F33EB">
        <w:rPr>
          <w:rFonts w:ascii="Times New Roman" w:hAnsi="Times New Roman" w:cs="Times New Roman"/>
          <w:spacing w:val="-14"/>
          <w:sz w:val="24"/>
          <w:szCs w:val="24"/>
        </w:rPr>
        <w:t xml:space="preserve"> муниципального района Костромской области третьего созыва по </w:t>
      </w:r>
      <w:proofErr w:type="spellStart"/>
      <w:r w:rsidR="000F33EB" w:rsidRPr="000F33EB">
        <w:rPr>
          <w:rFonts w:ascii="Times New Roman" w:hAnsi="Times New Roman" w:cs="Times New Roman"/>
          <w:spacing w:val="-14"/>
          <w:sz w:val="24"/>
          <w:szCs w:val="24"/>
        </w:rPr>
        <w:t>десятимандатному</w:t>
      </w:r>
      <w:proofErr w:type="spellEnd"/>
      <w:r w:rsidR="000F33EB" w:rsidRPr="000F33EB">
        <w:rPr>
          <w:rFonts w:ascii="Times New Roman" w:hAnsi="Times New Roman" w:cs="Times New Roman"/>
          <w:spacing w:val="-14"/>
          <w:sz w:val="24"/>
          <w:szCs w:val="24"/>
        </w:rPr>
        <w:t xml:space="preserve"> избирательному округу 13 сентября 2020 года состоявшимися и действительными.</w:t>
      </w:r>
    </w:p>
    <w:p w:rsidR="000F33EB" w:rsidRPr="00A1095E" w:rsidRDefault="00A1095E" w:rsidP="001747C8">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pacing w:val="-14"/>
          <w:sz w:val="24"/>
          <w:szCs w:val="24"/>
        </w:rPr>
        <w:t xml:space="preserve">2. </w:t>
      </w:r>
      <w:r w:rsidR="000F33EB" w:rsidRPr="00A1095E">
        <w:rPr>
          <w:rFonts w:ascii="Times New Roman" w:hAnsi="Times New Roman" w:cs="Times New Roman"/>
          <w:spacing w:val="-14"/>
          <w:sz w:val="24"/>
          <w:szCs w:val="24"/>
        </w:rPr>
        <w:t xml:space="preserve">Утвердить Протокол окружной избирательной комиссии о результатах  </w:t>
      </w:r>
      <w:proofErr w:type="gramStart"/>
      <w:r w:rsidR="000F33EB" w:rsidRPr="00A1095E">
        <w:rPr>
          <w:rFonts w:ascii="Times New Roman" w:hAnsi="Times New Roman" w:cs="Times New Roman"/>
          <w:spacing w:val="-14"/>
          <w:sz w:val="24"/>
          <w:szCs w:val="24"/>
        </w:rPr>
        <w:t>выборов депутатов Совета депутатов Ивановского сельского поселения</w:t>
      </w:r>
      <w:proofErr w:type="gramEnd"/>
      <w:r w:rsidR="000F33EB" w:rsidRPr="00A1095E">
        <w:rPr>
          <w:rFonts w:ascii="Times New Roman" w:hAnsi="Times New Roman" w:cs="Times New Roman"/>
          <w:spacing w:val="-14"/>
          <w:sz w:val="24"/>
          <w:szCs w:val="24"/>
        </w:rPr>
        <w:t xml:space="preserve"> </w:t>
      </w:r>
      <w:proofErr w:type="spellStart"/>
      <w:r w:rsidR="000F33EB" w:rsidRPr="00A1095E">
        <w:rPr>
          <w:rFonts w:ascii="Times New Roman" w:hAnsi="Times New Roman" w:cs="Times New Roman"/>
          <w:spacing w:val="-14"/>
          <w:sz w:val="24"/>
          <w:szCs w:val="24"/>
        </w:rPr>
        <w:t>Шарьинского</w:t>
      </w:r>
      <w:proofErr w:type="spellEnd"/>
      <w:r w:rsidR="000F33EB" w:rsidRPr="00A1095E">
        <w:rPr>
          <w:rFonts w:ascii="Times New Roman" w:hAnsi="Times New Roman" w:cs="Times New Roman"/>
          <w:spacing w:val="-14"/>
          <w:sz w:val="24"/>
          <w:szCs w:val="24"/>
        </w:rPr>
        <w:t xml:space="preserve"> муниципального района Костромской области третьего созыва по </w:t>
      </w:r>
      <w:proofErr w:type="spellStart"/>
      <w:r w:rsidR="000F33EB" w:rsidRPr="00A1095E">
        <w:rPr>
          <w:rFonts w:ascii="Times New Roman" w:hAnsi="Times New Roman" w:cs="Times New Roman"/>
          <w:spacing w:val="-14"/>
          <w:sz w:val="24"/>
          <w:szCs w:val="24"/>
        </w:rPr>
        <w:t>десятимандатному</w:t>
      </w:r>
      <w:proofErr w:type="spellEnd"/>
      <w:r w:rsidR="000F33EB" w:rsidRPr="00A1095E">
        <w:rPr>
          <w:rFonts w:ascii="Times New Roman" w:hAnsi="Times New Roman" w:cs="Times New Roman"/>
          <w:spacing w:val="-14"/>
          <w:sz w:val="24"/>
          <w:szCs w:val="24"/>
        </w:rPr>
        <w:t xml:space="preserve"> избирательному округу 13 сентября 2020 года (14 сентября  2020 года в 10 часов 45 минут) (прилагается).</w:t>
      </w:r>
    </w:p>
    <w:p w:rsidR="000F33EB" w:rsidRPr="000F33EB" w:rsidRDefault="00A1095E" w:rsidP="001747C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0F33EB" w:rsidRPr="000F33EB">
        <w:rPr>
          <w:rFonts w:ascii="Times New Roman" w:hAnsi="Times New Roman" w:cs="Times New Roman"/>
          <w:sz w:val="24"/>
          <w:szCs w:val="24"/>
        </w:rPr>
        <w:t xml:space="preserve">. </w:t>
      </w:r>
      <w:r w:rsidR="000F33EB" w:rsidRPr="000F33EB">
        <w:rPr>
          <w:rFonts w:ascii="Times New Roman" w:hAnsi="Times New Roman" w:cs="Times New Roman"/>
          <w:spacing w:val="-14"/>
          <w:sz w:val="24"/>
          <w:szCs w:val="24"/>
        </w:rPr>
        <w:t xml:space="preserve">Установить, что на выборах депутатов Совета депутатов Ивановского сельского поселения </w:t>
      </w:r>
      <w:proofErr w:type="spellStart"/>
      <w:r w:rsidR="000F33EB" w:rsidRPr="000F33EB">
        <w:rPr>
          <w:rFonts w:ascii="Times New Roman" w:hAnsi="Times New Roman" w:cs="Times New Roman"/>
          <w:spacing w:val="-14"/>
          <w:sz w:val="24"/>
          <w:szCs w:val="24"/>
        </w:rPr>
        <w:t>Шарьинского</w:t>
      </w:r>
      <w:proofErr w:type="spellEnd"/>
      <w:r w:rsidR="000F33EB" w:rsidRPr="000F33EB">
        <w:rPr>
          <w:rFonts w:ascii="Times New Roman" w:hAnsi="Times New Roman" w:cs="Times New Roman"/>
          <w:spacing w:val="-14"/>
          <w:sz w:val="24"/>
          <w:szCs w:val="24"/>
        </w:rPr>
        <w:t xml:space="preserve"> муниципального района Костромской области третьего созыва по </w:t>
      </w:r>
      <w:proofErr w:type="spellStart"/>
      <w:r w:rsidR="000F33EB" w:rsidRPr="000F33EB">
        <w:rPr>
          <w:rFonts w:ascii="Times New Roman" w:hAnsi="Times New Roman" w:cs="Times New Roman"/>
          <w:spacing w:val="-14"/>
          <w:sz w:val="24"/>
          <w:szCs w:val="24"/>
        </w:rPr>
        <w:t>десятимандатному</w:t>
      </w:r>
      <w:proofErr w:type="spellEnd"/>
      <w:r w:rsidR="000F33EB" w:rsidRPr="000F33EB">
        <w:rPr>
          <w:rFonts w:ascii="Times New Roman" w:hAnsi="Times New Roman" w:cs="Times New Roman"/>
          <w:spacing w:val="-14"/>
          <w:sz w:val="24"/>
          <w:szCs w:val="24"/>
        </w:rPr>
        <w:t xml:space="preserve"> избирательному округу 13 сентября 2020 года депутатами Совета депутатов Ивановского сельского поселения </w:t>
      </w:r>
      <w:proofErr w:type="spellStart"/>
      <w:r w:rsidR="000F33EB" w:rsidRPr="000F33EB">
        <w:rPr>
          <w:rFonts w:ascii="Times New Roman" w:hAnsi="Times New Roman" w:cs="Times New Roman"/>
          <w:spacing w:val="-14"/>
          <w:sz w:val="24"/>
          <w:szCs w:val="24"/>
        </w:rPr>
        <w:t>Шарьинского</w:t>
      </w:r>
      <w:proofErr w:type="spellEnd"/>
      <w:r w:rsidR="000F33EB" w:rsidRPr="000F33EB">
        <w:rPr>
          <w:rFonts w:ascii="Times New Roman" w:hAnsi="Times New Roman" w:cs="Times New Roman"/>
          <w:spacing w:val="-14"/>
          <w:sz w:val="24"/>
          <w:szCs w:val="24"/>
        </w:rPr>
        <w:t xml:space="preserve"> муниципального района Костромской области третьего  созыва избраны: </w:t>
      </w:r>
      <w:r w:rsidR="000F33EB" w:rsidRPr="000F33EB">
        <w:rPr>
          <w:rFonts w:ascii="Times New Roman" w:hAnsi="Times New Roman" w:cs="Times New Roman"/>
          <w:sz w:val="24"/>
          <w:szCs w:val="24"/>
        </w:rPr>
        <w:t xml:space="preserve">Баскакова Надежда Николаевна, </w:t>
      </w:r>
      <w:proofErr w:type="spellStart"/>
      <w:r w:rsidR="000F33EB" w:rsidRPr="000F33EB">
        <w:rPr>
          <w:rFonts w:ascii="Times New Roman" w:hAnsi="Times New Roman" w:cs="Times New Roman"/>
          <w:sz w:val="24"/>
          <w:szCs w:val="24"/>
        </w:rPr>
        <w:t>Корязина</w:t>
      </w:r>
      <w:proofErr w:type="spellEnd"/>
      <w:r w:rsidR="000F33EB" w:rsidRPr="000F33EB">
        <w:rPr>
          <w:rFonts w:ascii="Times New Roman" w:hAnsi="Times New Roman" w:cs="Times New Roman"/>
          <w:sz w:val="24"/>
          <w:szCs w:val="24"/>
        </w:rPr>
        <w:t xml:space="preserve"> Ирина Сергеевна, Кузнецова Татьяна Николаевна, </w:t>
      </w:r>
      <w:proofErr w:type="spellStart"/>
      <w:r w:rsidR="000F33EB" w:rsidRPr="000F33EB">
        <w:rPr>
          <w:rFonts w:ascii="Times New Roman" w:hAnsi="Times New Roman" w:cs="Times New Roman"/>
          <w:sz w:val="24"/>
          <w:szCs w:val="24"/>
        </w:rPr>
        <w:t>Майорова</w:t>
      </w:r>
      <w:proofErr w:type="spellEnd"/>
      <w:r w:rsidR="000F33EB" w:rsidRPr="000F33EB">
        <w:rPr>
          <w:rFonts w:ascii="Times New Roman" w:hAnsi="Times New Roman" w:cs="Times New Roman"/>
          <w:sz w:val="24"/>
          <w:szCs w:val="24"/>
        </w:rPr>
        <w:t xml:space="preserve"> Татьяна Николаевна, Маркова Наталья Геннадьевна,  </w:t>
      </w:r>
      <w:proofErr w:type="spellStart"/>
      <w:r w:rsidR="000F33EB" w:rsidRPr="000F33EB">
        <w:rPr>
          <w:rFonts w:ascii="Times New Roman" w:hAnsi="Times New Roman" w:cs="Times New Roman"/>
          <w:sz w:val="24"/>
          <w:szCs w:val="24"/>
        </w:rPr>
        <w:t>Попутникова</w:t>
      </w:r>
      <w:proofErr w:type="spellEnd"/>
      <w:r w:rsidR="000F33EB" w:rsidRPr="000F33EB">
        <w:rPr>
          <w:rFonts w:ascii="Times New Roman" w:hAnsi="Times New Roman" w:cs="Times New Roman"/>
          <w:sz w:val="24"/>
          <w:szCs w:val="24"/>
        </w:rPr>
        <w:t xml:space="preserve"> Светлана Васильевна, </w:t>
      </w:r>
      <w:r w:rsidR="000F33EB" w:rsidRPr="000F33EB">
        <w:rPr>
          <w:rFonts w:ascii="Times New Roman" w:hAnsi="Times New Roman" w:cs="Times New Roman"/>
          <w:sz w:val="24"/>
          <w:szCs w:val="24"/>
        </w:rPr>
        <w:lastRenderedPageBreak/>
        <w:t xml:space="preserve">Соколова Елена Павловна, Соколова Людмила Николаевна, </w:t>
      </w:r>
      <w:proofErr w:type="spellStart"/>
      <w:r w:rsidR="000F33EB" w:rsidRPr="000F33EB">
        <w:rPr>
          <w:rFonts w:ascii="Times New Roman" w:hAnsi="Times New Roman" w:cs="Times New Roman"/>
          <w:sz w:val="24"/>
          <w:szCs w:val="24"/>
        </w:rPr>
        <w:t>Шиндякова</w:t>
      </w:r>
      <w:proofErr w:type="spellEnd"/>
      <w:r w:rsidR="000F33EB" w:rsidRPr="000F33EB">
        <w:rPr>
          <w:rFonts w:ascii="Times New Roman" w:hAnsi="Times New Roman" w:cs="Times New Roman"/>
          <w:sz w:val="24"/>
          <w:szCs w:val="24"/>
        </w:rPr>
        <w:t xml:space="preserve"> Марина Александровна, Ясаков Александр Геннадьевич.</w:t>
      </w:r>
    </w:p>
    <w:p w:rsidR="000F33EB" w:rsidRPr="000F33EB" w:rsidRDefault="00A1095E" w:rsidP="001747C8">
      <w:pPr>
        <w:tabs>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0F33EB" w:rsidRPr="000F33EB">
        <w:rPr>
          <w:rFonts w:ascii="Times New Roman" w:hAnsi="Times New Roman" w:cs="Times New Roman"/>
          <w:sz w:val="24"/>
          <w:szCs w:val="24"/>
        </w:rPr>
        <w:t xml:space="preserve">. </w:t>
      </w:r>
      <w:r w:rsidR="000F33EB" w:rsidRPr="000F33EB">
        <w:rPr>
          <w:rFonts w:ascii="Times New Roman" w:hAnsi="Times New Roman" w:cs="Times New Roman"/>
          <w:spacing w:val="-8"/>
          <w:sz w:val="24"/>
          <w:szCs w:val="24"/>
        </w:rPr>
        <w:t xml:space="preserve">Опубликовать настоящее постановление </w:t>
      </w:r>
      <w:r w:rsidR="000F33EB" w:rsidRPr="000F33EB">
        <w:rPr>
          <w:rFonts w:ascii="Times New Roman" w:hAnsi="Times New Roman" w:cs="Times New Roman"/>
          <w:sz w:val="24"/>
          <w:szCs w:val="24"/>
        </w:rPr>
        <w:t>в газете «Ветлужский край»</w:t>
      </w:r>
      <w:r w:rsidR="000F33EB" w:rsidRPr="000F33EB">
        <w:rPr>
          <w:rFonts w:ascii="Times New Roman" w:hAnsi="Times New Roman" w:cs="Times New Roman"/>
          <w:spacing w:val="-6"/>
          <w:sz w:val="24"/>
          <w:szCs w:val="24"/>
        </w:rPr>
        <w:t xml:space="preserve"> и разместить </w:t>
      </w:r>
      <w:r w:rsidR="000F33EB" w:rsidRPr="000F33EB">
        <w:rPr>
          <w:rFonts w:ascii="Times New Roman" w:hAnsi="Times New Roman" w:cs="Times New Roman"/>
          <w:sz w:val="24"/>
          <w:szCs w:val="24"/>
        </w:rPr>
        <w:t xml:space="preserve">на сайте администрации </w:t>
      </w:r>
      <w:proofErr w:type="spellStart"/>
      <w:r w:rsidR="000F33EB" w:rsidRPr="000F33EB">
        <w:rPr>
          <w:rFonts w:ascii="Times New Roman" w:hAnsi="Times New Roman" w:cs="Times New Roman"/>
          <w:sz w:val="24"/>
          <w:szCs w:val="24"/>
        </w:rPr>
        <w:t>Шарьинского</w:t>
      </w:r>
      <w:proofErr w:type="spellEnd"/>
      <w:r w:rsidR="000F33EB" w:rsidRPr="000F33EB">
        <w:rPr>
          <w:rFonts w:ascii="Times New Roman" w:hAnsi="Times New Roman" w:cs="Times New Roman"/>
          <w:sz w:val="24"/>
          <w:szCs w:val="24"/>
        </w:rPr>
        <w:t xml:space="preserve"> муниципального района Костромской области в разделе «Избирательная комиссия» в информационно-телекоммуникационной сети «Интернет».</w:t>
      </w:r>
    </w:p>
    <w:p w:rsidR="000F33EB" w:rsidRPr="000F33EB" w:rsidRDefault="000F33EB" w:rsidP="001747C8">
      <w:pPr>
        <w:spacing w:after="0" w:line="240" w:lineRule="auto"/>
        <w:ind w:firstLine="709"/>
        <w:jc w:val="both"/>
        <w:rPr>
          <w:rFonts w:ascii="Times New Roman" w:hAnsi="Times New Roman" w:cs="Times New Roman"/>
          <w:sz w:val="24"/>
          <w:szCs w:val="24"/>
        </w:rPr>
      </w:pPr>
      <w:r w:rsidRPr="000F33EB">
        <w:rPr>
          <w:rFonts w:ascii="Times New Roman" w:hAnsi="Times New Roman" w:cs="Times New Roman"/>
          <w:sz w:val="24"/>
          <w:szCs w:val="24"/>
        </w:rPr>
        <w:t>Председатель</w:t>
      </w:r>
    </w:p>
    <w:p w:rsidR="000F33EB" w:rsidRPr="000F33EB" w:rsidRDefault="000F33EB" w:rsidP="001747C8">
      <w:pPr>
        <w:spacing w:after="0" w:line="240" w:lineRule="auto"/>
        <w:jc w:val="both"/>
        <w:rPr>
          <w:rFonts w:ascii="Times New Roman" w:hAnsi="Times New Roman" w:cs="Times New Roman"/>
          <w:sz w:val="24"/>
          <w:szCs w:val="24"/>
        </w:rPr>
      </w:pPr>
      <w:r w:rsidRPr="000F33EB">
        <w:rPr>
          <w:rFonts w:ascii="Times New Roman" w:hAnsi="Times New Roman" w:cs="Times New Roman"/>
          <w:sz w:val="24"/>
          <w:szCs w:val="24"/>
        </w:rPr>
        <w:t xml:space="preserve">избирательной комиссии                                                        И.Н. Петрова </w:t>
      </w:r>
    </w:p>
    <w:p w:rsidR="000F33EB" w:rsidRPr="000F33EB" w:rsidRDefault="000F33EB" w:rsidP="001747C8">
      <w:pPr>
        <w:spacing w:after="0" w:line="240" w:lineRule="auto"/>
        <w:jc w:val="both"/>
        <w:rPr>
          <w:rFonts w:ascii="Times New Roman" w:hAnsi="Times New Roman" w:cs="Times New Roman"/>
          <w:sz w:val="24"/>
          <w:szCs w:val="24"/>
        </w:rPr>
      </w:pPr>
    </w:p>
    <w:p w:rsidR="000F33EB" w:rsidRPr="000F33EB" w:rsidRDefault="000F33EB" w:rsidP="001747C8">
      <w:pPr>
        <w:spacing w:after="0" w:line="240" w:lineRule="auto"/>
        <w:ind w:firstLine="708"/>
        <w:rPr>
          <w:rFonts w:ascii="Times New Roman" w:hAnsi="Times New Roman" w:cs="Times New Roman"/>
          <w:sz w:val="24"/>
          <w:szCs w:val="24"/>
        </w:rPr>
      </w:pPr>
      <w:r w:rsidRPr="000F33EB">
        <w:rPr>
          <w:rFonts w:ascii="Times New Roman" w:hAnsi="Times New Roman" w:cs="Times New Roman"/>
          <w:sz w:val="24"/>
          <w:szCs w:val="24"/>
        </w:rPr>
        <w:t xml:space="preserve"> </w:t>
      </w:r>
      <w:proofErr w:type="gramStart"/>
      <w:r w:rsidRPr="000F33EB">
        <w:rPr>
          <w:rFonts w:ascii="Times New Roman" w:hAnsi="Times New Roman" w:cs="Times New Roman"/>
          <w:sz w:val="24"/>
          <w:szCs w:val="24"/>
        </w:rPr>
        <w:t>Исполняющий</w:t>
      </w:r>
      <w:proofErr w:type="gramEnd"/>
      <w:r w:rsidRPr="000F33EB">
        <w:rPr>
          <w:rFonts w:ascii="Times New Roman" w:hAnsi="Times New Roman" w:cs="Times New Roman"/>
          <w:sz w:val="24"/>
          <w:szCs w:val="24"/>
        </w:rPr>
        <w:t xml:space="preserve"> обязанности </w:t>
      </w:r>
    </w:p>
    <w:p w:rsidR="000F33EB" w:rsidRPr="000F33EB" w:rsidRDefault="000F33EB" w:rsidP="001747C8">
      <w:pPr>
        <w:spacing w:after="0" w:line="240" w:lineRule="auto"/>
        <w:rPr>
          <w:rFonts w:ascii="Times New Roman" w:hAnsi="Times New Roman" w:cs="Times New Roman"/>
          <w:sz w:val="24"/>
          <w:szCs w:val="24"/>
        </w:rPr>
      </w:pPr>
      <w:r w:rsidRPr="000F33EB">
        <w:rPr>
          <w:rFonts w:ascii="Times New Roman" w:hAnsi="Times New Roman" w:cs="Times New Roman"/>
          <w:sz w:val="24"/>
          <w:szCs w:val="24"/>
        </w:rPr>
        <w:t>секретаря  избирательной  комиссии    __________________ Е.Н.Белорукова</w:t>
      </w:r>
    </w:p>
    <w:p w:rsidR="000F33EB" w:rsidRPr="000F33EB" w:rsidRDefault="000F33EB" w:rsidP="001747C8">
      <w:pPr>
        <w:spacing w:after="0" w:line="240" w:lineRule="auto"/>
        <w:jc w:val="both"/>
        <w:rPr>
          <w:rFonts w:ascii="Times New Roman" w:hAnsi="Times New Roman" w:cs="Times New Roman"/>
          <w:sz w:val="24"/>
          <w:szCs w:val="24"/>
        </w:rPr>
      </w:pPr>
    </w:p>
    <w:p w:rsidR="000F33EB" w:rsidRPr="000F33EB" w:rsidRDefault="000F33EB" w:rsidP="001747C8">
      <w:pPr>
        <w:pStyle w:val="affa"/>
        <w:spacing w:before="0"/>
        <w:ind w:firstLine="0"/>
        <w:rPr>
          <w:rFonts w:ascii="Times New Roman" w:hAnsi="Times New Roman"/>
          <w:b/>
          <w:spacing w:val="16"/>
          <w:szCs w:val="24"/>
        </w:rPr>
      </w:pPr>
      <w:r w:rsidRPr="000F33EB">
        <w:rPr>
          <w:rFonts w:ascii="Times New Roman" w:hAnsi="Times New Roman"/>
          <w:b/>
          <w:spacing w:val="16"/>
          <w:szCs w:val="24"/>
        </w:rPr>
        <w:t>ИЗБИРАТЕЛЬНАЯ КОМИССИЯ</w:t>
      </w:r>
    </w:p>
    <w:p w:rsidR="000F33EB" w:rsidRPr="000F33EB" w:rsidRDefault="000F33EB" w:rsidP="001747C8">
      <w:pPr>
        <w:pStyle w:val="affa"/>
        <w:spacing w:before="0"/>
        <w:ind w:firstLine="0"/>
        <w:rPr>
          <w:rFonts w:ascii="Times New Roman" w:hAnsi="Times New Roman"/>
          <w:b/>
          <w:spacing w:val="16"/>
          <w:szCs w:val="24"/>
        </w:rPr>
      </w:pPr>
      <w:r w:rsidRPr="000F33EB">
        <w:rPr>
          <w:rFonts w:ascii="Times New Roman" w:hAnsi="Times New Roman"/>
          <w:b/>
          <w:spacing w:val="16"/>
          <w:szCs w:val="24"/>
        </w:rPr>
        <w:t>ШАРЬИНСКОГО МУНИЦИПАЛЬНОГО РАЙОНА</w:t>
      </w:r>
    </w:p>
    <w:p w:rsidR="000F33EB" w:rsidRPr="000F33EB" w:rsidRDefault="000F33EB" w:rsidP="001747C8">
      <w:pPr>
        <w:spacing w:after="0" w:line="240" w:lineRule="auto"/>
        <w:jc w:val="center"/>
        <w:rPr>
          <w:rFonts w:ascii="Times New Roman" w:hAnsi="Times New Roman" w:cs="Times New Roman"/>
          <w:b/>
          <w:sz w:val="24"/>
          <w:szCs w:val="24"/>
        </w:rPr>
      </w:pPr>
      <w:r w:rsidRPr="000F33EB">
        <w:rPr>
          <w:rFonts w:ascii="Times New Roman" w:hAnsi="Times New Roman" w:cs="Times New Roman"/>
          <w:b/>
          <w:spacing w:val="16"/>
          <w:sz w:val="24"/>
          <w:szCs w:val="24"/>
        </w:rPr>
        <w:t>КОСТРОМСКОЙ ОБЛАСТИ</w:t>
      </w:r>
    </w:p>
    <w:p w:rsidR="000F33EB" w:rsidRPr="000F33EB" w:rsidRDefault="000F33EB" w:rsidP="001747C8">
      <w:pPr>
        <w:spacing w:after="0" w:line="240" w:lineRule="auto"/>
        <w:jc w:val="center"/>
        <w:rPr>
          <w:rFonts w:ascii="Times New Roman" w:hAnsi="Times New Roman" w:cs="Times New Roman"/>
          <w:b/>
          <w:sz w:val="24"/>
          <w:szCs w:val="24"/>
        </w:rPr>
      </w:pPr>
    </w:p>
    <w:p w:rsidR="000F33EB" w:rsidRPr="000F33EB" w:rsidRDefault="000F33EB" w:rsidP="001747C8">
      <w:pPr>
        <w:spacing w:after="0" w:line="240" w:lineRule="auto"/>
        <w:jc w:val="center"/>
        <w:rPr>
          <w:rFonts w:ascii="Times New Roman" w:hAnsi="Times New Roman" w:cs="Times New Roman"/>
          <w:b/>
          <w:sz w:val="24"/>
          <w:szCs w:val="24"/>
        </w:rPr>
      </w:pPr>
      <w:r w:rsidRPr="000F33EB">
        <w:rPr>
          <w:rFonts w:ascii="Times New Roman" w:hAnsi="Times New Roman" w:cs="Times New Roman"/>
          <w:b/>
          <w:sz w:val="24"/>
          <w:szCs w:val="24"/>
        </w:rPr>
        <w:t>ПОСТАНОВЛЕНИЕ</w:t>
      </w:r>
    </w:p>
    <w:p w:rsidR="000F33EB" w:rsidRPr="000F33EB" w:rsidRDefault="000F33EB" w:rsidP="001747C8">
      <w:pPr>
        <w:spacing w:after="0" w:line="240" w:lineRule="auto"/>
        <w:jc w:val="center"/>
        <w:rPr>
          <w:rFonts w:ascii="Times New Roman" w:hAnsi="Times New Roman" w:cs="Times New Roman"/>
          <w:sz w:val="24"/>
          <w:szCs w:val="24"/>
        </w:rPr>
      </w:pPr>
      <w:r w:rsidRPr="000F33EB">
        <w:rPr>
          <w:rFonts w:ascii="Times New Roman" w:hAnsi="Times New Roman" w:cs="Times New Roman"/>
          <w:sz w:val="24"/>
          <w:szCs w:val="24"/>
        </w:rPr>
        <w:t>от 14 сентября 2020 года                                                                                 № 46</w:t>
      </w:r>
    </w:p>
    <w:p w:rsidR="000F33EB" w:rsidRPr="000F33EB" w:rsidRDefault="000F33EB" w:rsidP="001747C8">
      <w:pPr>
        <w:pStyle w:val="a4"/>
        <w:ind w:left="0"/>
        <w:jc w:val="center"/>
        <w:rPr>
          <w:rFonts w:ascii="Times New Roman" w:hAnsi="Times New Roman"/>
          <w:iCs/>
          <w:spacing w:val="-6"/>
          <w:sz w:val="24"/>
          <w:szCs w:val="24"/>
        </w:rPr>
      </w:pPr>
      <w:r w:rsidRPr="000F33EB">
        <w:rPr>
          <w:rFonts w:ascii="Times New Roman" w:hAnsi="Times New Roman"/>
          <w:iCs/>
          <w:spacing w:val="-6"/>
          <w:sz w:val="24"/>
          <w:szCs w:val="24"/>
        </w:rPr>
        <w:t xml:space="preserve">О результатах выборов  главы </w:t>
      </w:r>
      <w:proofErr w:type="spellStart"/>
      <w:r w:rsidRPr="000F33EB">
        <w:rPr>
          <w:rFonts w:ascii="Times New Roman" w:hAnsi="Times New Roman"/>
          <w:iCs/>
          <w:spacing w:val="-6"/>
          <w:sz w:val="24"/>
          <w:szCs w:val="24"/>
        </w:rPr>
        <w:t>Шарьинского</w:t>
      </w:r>
      <w:proofErr w:type="spellEnd"/>
      <w:r w:rsidRPr="000F33EB">
        <w:rPr>
          <w:rFonts w:ascii="Times New Roman" w:hAnsi="Times New Roman"/>
          <w:iCs/>
          <w:spacing w:val="-6"/>
          <w:sz w:val="24"/>
          <w:szCs w:val="24"/>
        </w:rPr>
        <w:t xml:space="preserve"> муниципального района Костромской области </w:t>
      </w:r>
    </w:p>
    <w:p w:rsidR="000F33EB" w:rsidRPr="000F33EB" w:rsidRDefault="000F33EB" w:rsidP="001747C8">
      <w:pPr>
        <w:pStyle w:val="a4"/>
        <w:ind w:left="0"/>
        <w:jc w:val="center"/>
        <w:rPr>
          <w:rFonts w:ascii="Times New Roman" w:hAnsi="Times New Roman"/>
          <w:iCs/>
          <w:spacing w:val="-6"/>
          <w:sz w:val="24"/>
          <w:szCs w:val="24"/>
        </w:rPr>
      </w:pPr>
    </w:p>
    <w:p w:rsidR="000F33EB" w:rsidRPr="000F33EB" w:rsidRDefault="000F33EB" w:rsidP="001747C8">
      <w:pPr>
        <w:spacing w:after="0" w:line="240" w:lineRule="auto"/>
        <w:ind w:firstLine="709"/>
        <w:jc w:val="both"/>
        <w:rPr>
          <w:rFonts w:ascii="Times New Roman" w:hAnsi="Times New Roman" w:cs="Times New Roman"/>
          <w:b/>
          <w:spacing w:val="-6"/>
          <w:sz w:val="24"/>
          <w:szCs w:val="24"/>
        </w:rPr>
      </w:pPr>
      <w:proofErr w:type="gramStart"/>
      <w:r w:rsidRPr="000F33EB">
        <w:rPr>
          <w:rFonts w:ascii="Times New Roman" w:hAnsi="Times New Roman" w:cs="Times New Roman"/>
          <w:sz w:val="24"/>
          <w:szCs w:val="24"/>
        </w:rPr>
        <w:t xml:space="preserve">В соответствии со статьей 70  Федерального закона от 12 июня 2002 года № 67-ФЗ «Об основных гарантиях избирательных прав и права на участие в референдуме граждан Российской Федерации»,  со статьями 131, 134 Избирательного кодекса Костромской области, на основании Протокола избирательной комиссии </w:t>
      </w:r>
      <w:proofErr w:type="spellStart"/>
      <w:r w:rsidRPr="000F33EB">
        <w:rPr>
          <w:rFonts w:ascii="Times New Roman" w:hAnsi="Times New Roman" w:cs="Times New Roman"/>
          <w:sz w:val="24"/>
          <w:szCs w:val="24"/>
        </w:rPr>
        <w:t>Шарьинского</w:t>
      </w:r>
      <w:proofErr w:type="spellEnd"/>
      <w:r w:rsidRPr="000F33EB">
        <w:rPr>
          <w:rFonts w:ascii="Times New Roman" w:hAnsi="Times New Roman" w:cs="Times New Roman"/>
          <w:sz w:val="24"/>
          <w:szCs w:val="24"/>
        </w:rPr>
        <w:t xml:space="preserve"> муниципального района Костромской области о результатах выборов главы </w:t>
      </w:r>
      <w:proofErr w:type="spellStart"/>
      <w:r w:rsidRPr="000F33EB">
        <w:rPr>
          <w:rFonts w:ascii="Times New Roman" w:hAnsi="Times New Roman" w:cs="Times New Roman"/>
          <w:sz w:val="24"/>
          <w:szCs w:val="24"/>
        </w:rPr>
        <w:t>Шарьинского</w:t>
      </w:r>
      <w:proofErr w:type="spellEnd"/>
      <w:r w:rsidRPr="000F33EB">
        <w:rPr>
          <w:rFonts w:ascii="Times New Roman" w:hAnsi="Times New Roman" w:cs="Times New Roman"/>
          <w:sz w:val="24"/>
          <w:szCs w:val="24"/>
        </w:rPr>
        <w:t xml:space="preserve"> муниципального района Костромской области, </w:t>
      </w:r>
      <w:r w:rsidRPr="000F33EB">
        <w:rPr>
          <w:rFonts w:ascii="Times New Roman" w:hAnsi="Times New Roman" w:cs="Times New Roman"/>
          <w:spacing w:val="-6"/>
          <w:sz w:val="24"/>
          <w:szCs w:val="24"/>
        </w:rPr>
        <w:t xml:space="preserve">избирательная комиссия </w:t>
      </w:r>
      <w:proofErr w:type="spellStart"/>
      <w:r w:rsidRPr="000F33EB">
        <w:rPr>
          <w:rStyle w:val="af5"/>
          <w:rFonts w:ascii="Times New Roman" w:hAnsi="Times New Roman" w:cs="Times New Roman"/>
          <w:sz w:val="24"/>
          <w:szCs w:val="24"/>
        </w:rPr>
        <w:t>Шарьинского</w:t>
      </w:r>
      <w:proofErr w:type="spellEnd"/>
      <w:r w:rsidRPr="000F33EB">
        <w:rPr>
          <w:rStyle w:val="af5"/>
          <w:rFonts w:ascii="Times New Roman" w:hAnsi="Times New Roman" w:cs="Times New Roman"/>
          <w:sz w:val="24"/>
          <w:szCs w:val="24"/>
        </w:rPr>
        <w:t xml:space="preserve"> муниципального района Костромской</w:t>
      </w:r>
      <w:proofErr w:type="gramEnd"/>
      <w:r w:rsidRPr="000F33EB">
        <w:rPr>
          <w:rStyle w:val="af5"/>
          <w:rFonts w:ascii="Times New Roman" w:hAnsi="Times New Roman" w:cs="Times New Roman"/>
          <w:sz w:val="24"/>
          <w:szCs w:val="24"/>
        </w:rPr>
        <w:t xml:space="preserve"> области</w:t>
      </w:r>
      <w:r w:rsidRPr="000F33EB">
        <w:rPr>
          <w:rFonts w:ascii="Times New Roman" w:hAnsi="Times New Roman" w:cs="Times New Roman"/>
          <w:b/>
          <w:spacing w:val="-6"/>
          <w:sz w:val="24"/>
          <w:szCs w:val="24"/>
        </w:rPr>
        <w:t xml:space="preserve"> постановляет:</w:t>
      </w:r>
    </w:p>
    <w:p w:rsidR="000F33EB" w:rsidRPr="000F33EB" w:rsidRDefault="000F33EB" w:rsidP="001747C8">
      <w:pPr>
        <w:spacing w:after="0" w:line="240" w:lineRule="auto"/>
        <w:ind w:firstLine="567"/>
        <w:jc w:val="both"/>
        <w:rPr>
          <w:rFonts w:ascii="Times New Roman" w:hAnsi="Times New Roman" w:cs="Times New Roman"/>
          <w:sz w:val="24"/>
          <w:szCs w:val="24"/>
        </w:rPr>
      </w:pPr>
      <w:r w:rsidRPr="000F33EB">
        <w:rPr>
          <w:rFonts w:ascii="Times New Roman" w:hAnsi="Times New Roman" w:cs="Times New Roman"/>
          <w:sz w:val="24"/>
          <w:szCs w:val="24"/>
        </w:rPr>
        <w:t xml:space="preserve">1. Признать выборы главы </w:t>
      </w:r>
      <w:proofErr w:type="spellStart"/>
      <w:r w:rsidRPr="000F33EB">
        <w:rPr>
          <w:rFonts w:ascii="Times New Roman" w:hAnsi="Times New Roman" w:cs="Times New Roman"/>
          <w:sz w:val="24"/>
          <w:szCs w:val="24"/>
        </w:rPr>
        <w:t>Шарьинского</w:t>
      </w:r>
      <w:proofErr w:type="spellEnd"/>
      <w:r w:rsidRPr="000F33EB">
        <w:rPr>
          <w:rFonts w:ascii="Times New Roman" w:hAnsi="Times New Roman" w:cs="Times New Roman"/>
          <w:sz w:val="24"/>
          <w:szCs w:val="24"/>
        </w:rPr>
        <w:t xml:space="preserve"> муниципального района Костромской области 13 сентября 2020 года состоявшимися и действительными.</w:t>
      </w:r>
    </w:p>
    <w:p w:rsidR="000F33EB" w:rsidRPr="000F33EB" w:rsidRDefault="000F33EB" w:rsidP="001747C8">
      <w:pPr>
        <w:spacing w:after="0" w:line="240" w:lineRule="auto"/>
        <w:ind w:firstLine="567"/>
        <w:jc w:val="both"/>
        <w:rPr>
          <w:rFonts w:ascii="Times New Roman" w:hAnsi="Times New Roman" w:cs="Times New Roman"/>
          <w:sz w:val="24"/>
          <w:szCs w:val="24"/>
        </w:rPr>
      </w:pPr>
      <w:r w:rsidRPr="000F33EB">
        <w:rPr>
          <w:rFonts w:ascii="Times New Roman" w:hAnsi="Times New Roman" w:cs="Times New Roman"/>
          <w:sz w:val="24"/>
          <w:szCs w:val="24"/>
        </w:rPr>
        <w:t xml:space="preserve">2. Считать избранным главой </w:t>
      </w:r>
      <w:proofErr w:type="spellStart"/>
      <w:r w:rsidRPr="000F33EB">
        <w:rPr>
          <w:rFonts w:ascii="Times New Roman" w:hAnsi="Times New Roman" w:cs="Times New Roman"/>
          <w:sz w:val="24"/>
          <w:szCs w:val="24"/>
        </w:rPr>
        <w:t>Шарьинского</w:t>
      </w:r>
      <w:proofErr w:type="spellEnd"/>
      <w:r w:rsidRPr="000F33EB">
        <w:rPr>
          <w:rFonts w:ascii="Times New Roman" w:hAnsi="Times New Roman" w:cs="Times New Roman"/>
          <w:sz w:val="24"/>
          <w:szCs w:val="24"/>
        </w:rPr>
        <w:t xml:space="preserve"> муниципального района Костромской области </w:t>
      </w:r>
      <w:proofErr w:type="spellStart"/>
      <w:r w:rsidRPr="000F33EB">
        <w:rPr>
          <w:rFonts w:ascii="Times New Roman" w:hAnsi="Times New Roman" w:cs="Times New Roman"/>
          <w:sz w:val="24"/>
          <w:szCs w:val="24"/>
        </w:rPr>
        <w:t>Глушакова</w:t>
      </w:r>
      <w:proofErr w:type="spellEnd"/>
      <w:r w:rsidRPr="000F33EB">
        <w:rPr>
          <w:rFonts w:ascii="Times New Roman" w:hAnsi="Times New Roman" w:cs="Times New Roman"/>
          <w:sz w:val="24"/>
          <w:szCs w:val="24"/>
        </w:rPr>
        <w:t xml:space="preserve"> Николая Серафимовича, получившего наибольшее число голосов избирателей, принявших участие в голосовании.</w:t>
      </w:r>
    </w:p>
    <w:p w:rsidR="000F33EB" w:rsidRPr="000F33EB" w:rsidRDefault="000F33EB" w:rsidP="001747C8">
      <w:pPr>
        <w:tabs>
          <w:tab w:val="left" w:pos="993"/>
        </w:tabs>
        <w:spacing w:after="0" w:line="240" w:lineRule="auto"/>
        <w:ind w:firstLine="709"/>
        <w:jc w:val="both"/>
        <w:rPr>
          <w:rFonts w:ascii="Times New Roman" w:hAnsi="Times New Roman" w:cs="Times New Roman"/>
          <w:sz w:val="24"/>
          <w:szCs w:val="24"/>
        </w:rPr>
      </w:pPr>
      <w:r w:rsidRPr="000F33EB">
        <w:rPr>
          <w:rFonts w:ascii="Times New Roman" w:hAnsi="Times New Roman" w:cs="Times New Roman"/>
          <w:sz w:val="24"/>
          <w:szCs w:val="24"/>
        </w:rPr>
        <w:t xml:space="preserve">3. </w:t>
      </w:r>
      <w:r w:rsidRPr="000F33EB">
        <w:rPr>
          <w:rFonts w:ascii="Times New Roman" w:hAnsi="Times New Roman" w:cs="Times New Roman"/>
          <w:spacing w:val="-8"/>
          <w:sz w:val="24"/>
          <w:szCs w:val="24"/>
        </w:rPr>
        <w:t xml:space="preserve">Опубликовать настоящее постановление </w:t>
      </w:r>
      <w:r w:rsidRPr="000F33EB">
        <w:rPr>
          <w:rFonts w:ascii="Times New Roman" w:hAnsi="Times New Roman" w:cs="Times New Roman"/>
          <w:sz w:val="24"/>
          <w:szCs w:val="24"/>
        </w:rPr>
        <w:t>в газете «Ветлужский край»</w:t>
      </w:r>
      <w:r w:rsidRPr="000F33EB">
        <w:rPr>
          <w:rFonts w:ascii="Times New Roman" w:hAnsi="Times New Roman" w:cs="Times New Roman"/>
          <w:spacing w:val="-6"/>
          <w:sz w:val="24"/>
          <w:szCs w:val="24"/>
        </w:rPr>
        <w:t xml:space="preserve"> и разместить </w:t>
      </w:r>
      <w:r w:rsidRPr="000F33EB">
        <w:rPr>
          <w:rFonts w:ascii="Times New Roman" w:hAnsi="Times New Roman" w:cs="Times New Roman"/>
          <w:sz w:val="24"/>
          <w:szCs w:val="24"/>
        </w:rPr>
        <w:t xml:space="preserve">на сайте администрации </w:t>
      </w:r>
      <w:proofErr w:type="spellStart"/>
      <w:r w:rsidRPr="000F33EB">
        <w:rPr>
          <w:rFonts w:ascii="Times New Roman" w:hAnsi="Times New Roman" w:cs="Times New Roman"/>
          <w:sz w:val="24"/>
          <w:szCs w:val="24"/>
        </w:rPr>
        <w:t>Шарьинского</w:t>
      </w:r>
      <w:proofErr w:type="spellEnd"/>
      <w:r w:rsidRPr="000F33EB">
        <w:rPr>
          <w:rFonts w:ascii="Times New Roman" w:hAnsi="Times New Roman" w:cs="Times New Roman"/>
          <w:sz w:val="24"/>
          <w:szCs w:val="24"/>
        </w:rPr>
        <w:t xml:space="preserve"> муниципального района Костромской области в разделе «Избирательная комиссия» в информационно-телекоммуникационной сети «Интернет».</w:t>
      </w:r>
    </w:p>
    <w:p w:rsidR="000F33EB" w:rsidRPr="000F33EB" w:rsidRDefault="000F33EB" w:rsidP="001747C8">
      <w:pPr>
        <w:spacing w:after="0" w:line="240" w:lineRule="auto"/>
        <w:jc w:val="both"/>
        <w:rPr>
          <w:rFonts w:ascii="Times New Roman" w:hAnsi="Times New Roman" w:cs="Times New Roman"/>
          <w:sz w:val="24"/>
          <w:szCs w:val="24"/>
        </w:rPr>
      </w:pPr>
    </w:p>
    <w:p w:rsidR="000F33EB" w:rsidRPr="000F33EB" w:rsidRDefault="000F33EB" w:rsidP="001747C8">
      <w:pPr>
        <w:spacing w:after="0" w:line="240" w:lineRule="auto"/>
        <w:ind w:firstLine="709"/>
        <w:jc w:val="both"/>
        <w:rPr>
          <w:rFonts w:ascii="Times New Roman" w:hAnsi="Times New Roman" w:cs="Times New Roman"/>
          <w:sz w:val="24"/>
          <w:szCs w:val="24"/>
        </w:rPr>
      </w:pPr>
      <w:r w:rsidRPr="000F33EB">
        <w:rPr>
          <w:rFonts w:ascii="Times New Roman" w:hAnsi="Times New Roman" w:cs="Times New Roman"/>
          <w:sz w:val="24"/>
          <w:szCs w:val="24"/>
        </w:rPr>
        <w:t xml:space="preserve">Председатель </w:t>
      </w:r>
    </w:p>
    <w:p w:rsidR="000F33EB" w:rsidRPr="000F33EB" w:rsidRDefault="000F33EB" w:rsidP="001747C8">
      <w:pPr>
        <w:spacing w:after="0" w:line="240" w:lineRule="auto"/>
        <w:jc w:val="both"/>
        <w:rPr>
          <w:rFonts w:ascii="Times New Roman" w:hAnsi="Times New Roman" w:cs="Times New Roman"/>
          <w:sz w:val="24"/>
          <w:szCs w:val="24"/>
        </w:rPr>
      </w:pPr>
      <w:r w:rsidRPr="000F33EB">
        <w:rPr>
          <w:rFonts w:ascii="Times New Roman" w:hAnsi="Times New Roman" w:cs="Times New Roman"/>
          <w:sz w:val="24"/>
          <w:szCs w:val="24"/>
        </w:rPr>
        <w:t xml:space="preserve">избирательной комиссии                    _________________ И.Н. Петрова </w:t>
      </w:r>
    </w:p>
    <w:p w:rsidR="000F33EB" w:rsidRPr="000F33EB" w:rsidRDefault="000F33EB" w:rsidP="001747C8">
      <w:pPr>
        <w:spacing w:after="0" w:line="240" w:lineRule="auto"/>
        <w:ind w:firstLine="709"/>
        <w:jc w:val="both"/>
        <w:rPr>
          <w:rFonts w:ascii="Times New Roman" w:hAnsi="Times New Roman" w:cs="Times New Roman"/>
          <w:spacing w:val="-2"/>
          <w:sz w:val="24"/>
          <w:szCs w:val="24"/>
        </w:rPr>
      </w:pPr>
    </w:p>
    <w:p w:rsidR="000F33EB" w:rsidRPr="000F33EB" w:rsidRDefault="000F33EB" w:rsidP="001747C8">
      <w:pPr>
        <w:spacing w:after="0" w:line="240" w:lineRule="auto"/>
        <w:ind w:firstLine="708"/>
        <w:rPr>
          <w:rFonts w:ascii="Times New Roman" w:hAnsi="Times New Roman" w:cs="Times New Roman"/>
          <w:sz w:val="24"/>
          <w:szCs w:val="24"/>
        </w:rPr>
      </w:pPr>
      <w:proofErr w:type="gramStart"/>
      <w:r w:rsidRPr="000F33EB">
        <w:rPr>
          <w:rFonts w:ascii="Times New Roman" w:hAnsi="Times New Roman" w:cs="Times New Roman"/>
          <w:sz w:val="24"/>
          <w:szCs w:val="24"/>
        </w:rPr>
        <w:t>Исполняющий</w:t>
      </w:r>
      <w:proofErr w:type="gramEnd"/>
      <w:r w:rsidRPr="000F33EB">
        <w:rPr>
          <w:rFonts w:ascii="Times New Roman" w:hAnsi="Times New Roman" w:cs="Times New Roman"/>
          <w:sz w:val="24"/>
          <w:szCs w:val="24"/>
        </w:rPr>
        <w:t xml:space="preserve"> обязанности </w:t>
      </w:r>
    </w:p>
    <w:p w:rsidR="000F33EB" w:rsidRDefault="000F33EB" w:rsidP="001747C8">
      <w:pPr>
        <w:spacing w:after="0" w:line="240" w:lineRule="auto"/>
        <w:rPr>
          <w:rFonts w:ascii="Times New Roman" w:hAnsi="Times New Roman" w:cs="Times New Roman"/>
          <w:sz w:val="24"/>
          <w:szCs w:val="24"/>
        </w:rPr>
      </w:pPr>
      <w:r w:rsidRPr="000F33EB">
        <w:rPr>
          <w:rFonts w:ascii="Times New Roman" w:hAnsi="Times New Roman" w:cs="Times New Roman"/>
          <w:sz w:val="24"/>
          <w:szCs w:val="24"/>
        </w:rPr>
        <w:t>секретаря  избирательной  комиссии    __________________ Е.Н.Белорукова</w:t>
      </w:r>
    </w:p>
    <w:p w:rsidR="000F33EB" w:rsidRDefault="000F33EB" w:rsidP="001747C8">
      <w:pPr>
        <w:spacing w:after="0" w:line="240" w:lineRule="auto"/>
        <w:jc w:val="both"/>
        <w:rPr>
          <w:rFonts w:ascii="Times New Roman" w:hAnsi="Times New Roman" w:cs="Times New Roman"/>
        </w:rPr>
      </w:pPr>
    </w:p>
    <w:tbl>
      <w:tblPr>
        <w:tblW w:w="10206" w:type="dxa"/>
        <w:tblInd w:w="93" w:type="dxa"/>
        <w:tblLook w:val="04A0"/>
      </w:tblPr>
      <w:tblGrid>
        <w:gridCol w:w="456"/>
        <w:gridCol w:w="2551"/>
        <w:gridCol w:w="720"/>
        <w:gridCol w:w="826"/>
        <w:gridCol w:w="1036"/>
        <w:gridCol w:w="1036"/>
        <w:gridCol w:w="1437"/>
        <w:gridCol w:w="1922"/>
        <w:gridCol w:w="222"/>
      </w:tblGrid>
      <w:tr w:rsidR="00351FE5" w:rsidRPr="00351FE5" w:rsidTr="00351FE5">
        <w:tc>
          <w:tcPr>
            <w:tcW w:w="0" w:type="auto"/>
            <w:gridSpan w:val="2"/>
            <w:tcBorders>
              <w:top w:val="nil"/>
              <w:left w:val="nil"/>
              <w:bottom w:val="nil"/>
              <w:right w:val="nil"/>
            </w:tcBorders>
            <w:shd w:val="clear" w:color="auto" w:fill="auto"/>
            <w:noWrap/>
            <w:vAlign w:val="bottom"/>
            <w:hideMark/>
          </w:tcPr>
          <w:p w:rsidR="00351FE5" w:rsidRPr="00351FE5" w:rsidRDefault="00351FE5" w:rsidP="001747C8">
            <w:pPr>
              <w:spacing w:after="0" w:line="240" w:lineRule="auto"/>
              <w:rPr>
                <w:rFonts w:ascii="Times New Roman" w:eastAsia="Times New Roman" w:hAnsi="Times New Roman" w:cs="Times New Roman"/>
                <w:color w:val="000000"/>
              </w:rPr>
            </w:pPr>
            <w:r w:rsidRPr="00351FE5">
              <w:rPr>
                <w:rFonts w:ascii="Times New Roman" w:eastAsia="Times New Roman" w:hAnsi="Times New Roman" w:cs="Times New Roman"/>
                <w:color w:val="000000"/>
              </w:rPr>
              <w:t>Экземпляр №  ___</w:t>
            </w:r>
          </w:p>
        </w:tc>
        <w:tc>
          <w:tcPr>
            <w:tcW w:w="0" w:type="auto"/>
            <w:tcBorders>
              <w:top w:val="nil"/>
              <w:left w:val="nil"/>
              <w:bottom w:val="nil"/>
              <w:right w:val="nil"/>
            </w:tcBorders>
            <w:shd w:val="clear" w:color="auto" w:fill="auto"/>
            <w:noWrap/>
            <w:vAlign w:val="bottom"/>
            <w:hideMark/>
          </w:tcPr>
          <w:p w:rsidR="00351FE5" w:rsidRPr="00351FE5" w:rsidRDefault="00351FE5" w:rsidP="001747C8">
            <w:pPr>
              <w:spacing w:after="0" w:line="240" w:lineRule="auto"/>
              <w:rPr>
                <w:rFonts w:ascii="Times New Roman" w:eastAsia="Times New Roman" w:hAnsi="Times New Roman" w:cs="Times New Roman"/>
                <w:color w:val="000000"/>
              </w:rPr>
            </w:pPr>
          </w:p>
        </w:tc>
        <w:tc>
          <w:tcPr>
            <w:tcW w:w="0" w:type="auto"/>
            <w:tcBorders>
              <w:top w:val="nil"/>
              <w:left w:val="nil"/>
              <w:bottom w:val="nil"/>
              <w:right w:val="nil"/>
            </w:tcBorders>
            <w:shd w:val="clear" w:color="auto" w:fill="auto"/>
            <w:noWrap/>
            <w:vAlign w:val="bottom"/>
            <w:hideMark/>
          </w:tcPr>
          <w:p w:rsidR="00351FE5" w:rsidRPr="00351FE5" w:rsidRDefault="00351FE5" w:rsidP="001747C8">
            <w:pPr>
              <w:spacing w:after="0" w:line="240" w:lineRule="auto"/>
              <w:rPr>
                <w:rFonts w:ascii="Times New Roman" w:eastAsia="Times New Roman" w:hAnsi="Times New Roman" w:cs="Times New Roman"/>
                <w:color w:val="000000"/>
              </w:rPr>
            </w:pPr>
          </w:p>
        </w:tc>
        <w:tc>
          <w:tcPr>
            <w:tcW w:w="0" w:type="auto"/>
            <w:tcBorders>
              <w:top w:val="nil"/>
              <w:left w:val="nil"/>
              <w:bottom w:val="nil"/>
              <w:right w:val="nil"/>
            </w:tcBorders>
            <w:shd w:val="clear" w:color="auto" w:fill="auto"/>
            <w:noWrap/>
            <w:vAlign w:val="bottom"/>
            <w:hideMark/>
          </w:tcPr>
          <w:p w:rsidR="00351FE5" w:rsidRPr="00351FE5" w:rsidRDefault="00351FE5" w:rsidP="001747C8">
            <w:pPr>
              <w:spacing w:after="0" w:line="240" w:lineRule="auto"/>
              <w:rPr>
                <w:rFonts w:ascii="Times New Roman" w:eastAsia="Times New Roman" w:hAnsi="Times New Roman" w:cs="Times New Roman"/>
                <w:color w:val="000000"/>
              </w:rPr>
            </w:pPr>
          </w:p>
        </w:tc>
        <w:tc>
          <w:tcPr>
            <w:tcW w:w="0" w:type="auto"/>
            <w:tcBorders>
              <w:top w:val="nil"/>
              <w:left w:val="nil"/>
              <w:bottom w:val="nil"/>
              <w:right w:val="nil"/>
            </w:tcBorders>
            <w:shd w:val="clear" w:color="auto" w:fill="auto"/>
            <w:noWrap/>
            <w:vAlign w:val="bottom"/>
            <w:hideMark/>
          </w:tcPr>
          <w:p w:rsidR="00351FE5" w:rsidRPr="00351FE5" w:rsidRDefault="00351FE5" w:rsidP="001747C8">
            <w:pPr>
              <w:spacing w:after="0" w:line="240" w:lineRule="auto"/>
              <w:rPr>
                <w:rFonts w:ascii="Times New Roman" w:eastAsia="Times New Roman" w:hAnsi="Times New Roman" w:cs="Times New Roman"/>
                <w:color w:val="000000"/>
              </w:rPr>
            </w:pPr>
          </w:p>
        </w:tc>
        <w:tc>
          <w:tcPr>
            <w:tcW w:w="2858" w:type="dxa"/>
            <w:gridSpan w:val="2"/>
            <w:tcBorders>
              <w:top w:val="nil"/>
              <w:left w:val="nil"/>
              <w:bottom w:val="nil"/>
              <w:right w:val="nil"/>
            </w:tcBorders>
            <w:shd w:val="clear" w:color="auto" w:fill="auto"/>
            <w:noWrap/>
            <w:vAlign w:val="bottom"/>
            <w:hideMark/>
          </w:tcPr>
          <w:p w:rsidR="00351FE5" w:rsidRPr="00351FE5" w:rsidRDefault="00351FE5" w:rsidP="001747C8">
            <w:pPr>
              <w:spacing w:after="0" w:line="240" w:lineRule="auto"/>
              <w:rPr>
                <w:rFonts w:ascii="Times New Roman" w:eastAsia="Times New Roman" w:hAnsi="Times New Roman" w:cs="Times New Roman"/>
                <w:color w:val="000000"/>
              </w:rPr>
            </w:pPr>
            <w:r w:rsidRPr="00351FE5">
              <w:rPr>
                <w:rFonts w:ascii="Times New Roman" w:eastAsia="Times New Roman" w:hAnsi="Times New Roman" w:cs="Times New Roman"/>
                <w:color w:val="000000"/>
              </w:rPr>
              <w:t>Лист № 1</w:t>
            </w:r>
            <w:proofErr w:type="gramStart"/>
            <w:r w:rsidRPr="00351FE5">
              <w:rPr>
                <w:rFonts w:ascii="Times New Roman" w:eastAsia="Times New Roman" w:hAnsi="Times New Roman" w:cs="Times New Roman"/>
                <w:color w:val="000000"/>
              </w:rPr>
              <w:t xml:space="preserve">  В</w:t>
            </w:r>
            <w:proofErr w:type="gramEnd"/>
            <w:r w:rsidRPr="00351FE5">
              <w:rPr>
                <w:rFonts w:ascii="Times New Roman" w:eastAsia="Times New Roman" w:hAnsi="Times New Roman" w:cs="Times New Roman"/>
                <w:color w:val="000000"/>
              </w:rPr>
              <w:t>сего листов 3</w:t>
            </w:r>
          </w:p>
        </w:tc>
        <w:tc>
          <w:tcPr>
            <w:tcW w:w="0" w:type="auto"/>
            <w:tcBorders>
              <w:top w:val="nil"/>
              <w:left w:val="nil"/>
              <w:bottom w:val="nil"/>
              <w:right w:val="nil"/>
            </w:tcBorders>
            <w:shd w:val="clear" w:color="auto" w:fill="auto"/>
            <w:noWrap/>
            <w:vAlign w:val="bottom"/>
            <w:hideMark/>
          </w:tcPr>
          <w:p w:rsidR="00351FE5" w:rsidRPr="00351FE5" w:rsidRDefault="00351FE5" w:rsidP="001747C8">
            <w:pPr>
              <w:spacing w:after="0" w:line="240" w:lineRule="auto"/>
              <w:rPr>
                <w:rFonts w:ascii="Times New Roman" w:eastAsia="Times New Roman" w:hAnsi="Times New Roman" w:cs="Times New Roman"/>
                <w:color w:val="000000"/>
              </w:rPr>
            </w:pPr>
          </w:p>
        </w:tc>
      </w:tr>
      <w:tr w:rsidR="00351FE5" w:rsidRPr="001747C8" w:rsidTr="00351FE5">
        <w:tc>
          <w:tcPr>
            <w:tcW w:w="9984" w:type="dxa"/>
            <w:gridSpan w:val="8"/>
            <w:tcBorders>
              <w:top w:val="nil"/>
              <w:left w:val="nil"/>
              <w:bottom w:val="nil"/>
              <w:right w:val="nil"/>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b/>
                <w:bCs/>
                <w:color w:val="000000"/>
                <w:sz w:val="24"/>
                <w:szCs w:val="24"/>
              </w:rPr>
            </w:pPr>
            <w:r w:rsidRPr="001747C8">
              <w:rPr>
                <w:rFonts w:ascii="Times New Roman" w:eastAsia="Times New Roman" w:hAnsi="Times New Roman" w:cs="Times New Roman"/>
                <w:b/>
                <w:bCs/>
                <w:color w:val="000000"/>
                <w:sz w:val="24"/>
                <w:szCs w:val="24"/>
              </w:rPr>
              <w:t xml:space="preserve">Выборы Главы </w:t>
            </w:r>
            <w:proofErr w:type="spellStart"/>
            <w:r w:rsidRPr="001747C8">
              <w:rPr>
                <w:rFonts w:ascii="Times New Roman" w:eastAsia="Times New Roman" w:hAnsi="Times New Roman" w:cs="Times New Roman"/>
                <w:b/>
                <w:bCs/>
                <w:color w:val="000000"/>
                <w:sz w:val="24"/>
                <w:szCs w:val="24"/>
              </w:rPr>
              <w:t>Шарьинского</w:t>
            </w:r>
            <w:proofErr w:type="spellEnd"/>
            <w:r w:rsidRPr="001747C8">
              <w:rPr>
                <w:rFonts w:ascii="Times New Roman" w:eastAsia="Times New Roman" w:hAnsi="Times New Roman" w:cs="Times New Roman"/>
                <w:b/>
                <w:bCs/>
                <w:color w:val="000000"/>
                <w:sz w:val="24"/>
                <w:szCs w:val="24"/>
              </w:rPr>
              <w:t xml:space="preserve"> муниципального района Костромской области</w:t>
            </w:r>
            <w:r w:rsidRPr="001747C8">
              <w:rPr>
                <w:rFonts w:ascii="Times New Roman" w:eastAsia="Times New Roman" w:hAnsi="Times New Roman" w:cs="Times New Roman"/>
                <w:b/>
                <w:bCs/>
                <w:color w:val="000000"/>
                <w:sz w:val="24"/>
                <w:szCs w:val="24"/>
              </w:rPr>
              <w:br/>
              <w:t>13 сентября 2020 года</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9984" w:type="dxa"/>
            <w:gridSpan w:val="8"/>
            <w:tcBorders>
              <w:top w:val="nil"/>
              <w:left w:val="nil"/>
              <w:bottom w:val="nil"/>
              <w:right w:val="nil"/>
            </w:tcBorders>
            <w:shd w:val="clear" w:color="auto" w:fill="auto"/>
            <w:vAlign w:val="bottom"/>
            <w:hideMark/>
          </w:tcPr>
          <w:p w:rsidR="00351FE5" w:rsidRPr="001747C8" w:rsidRDefault="00351FE5" w:rsidP="001747C8">
            <w:pPr>
              <w:spacing w:after="0" w:line="240" w:lineRule="auto"/>
              <w:jc w:val="center"/>
              <w:rPr>
                <w:rFonts w:ascii="Times New Roman" w:eastAsia="Times New Roman" w:hAnsi="Times New Roman" w:cs="Times New Roman"/>
                <w:b/>
                <w:bCs/>
                <w:color w:val="000000"/>
                <w:sz w:val="24"/>
                <w:szCs w:val="24"/>
              </w:rPr>
            </w:pPr>
            <w:r w:rsidRPr="001747C8">
              <w:rPr>
                <w:rFonts w:ascii="Times New Roman" w:eastAsia="Times New Roman" w:hAnsi="Times New Roman" w:cs="Times New Roman"/>
                <w:b/>
                <w:bCs/>
                <w:color w:val="000000"/>
                <w:sz w:val="24"/>
                <w:szCs w:val="24"/>
              </w:rPr>
              <w:t>СВОДНАЯ ТАБЛИЦА</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9984" w:type="dxa"/>
            <w:gridSpan w:val="8"/>
            <w:tcBorders>
              <w:top w:val="nil"/>
              <w:left w:val="nil"/>
              <w:bottom w:val="nil"/>
              <w:right w:val="nil"/>
            </w:tcBorders>
            <w:shd w:val="clear" w:color="auto" w:fill="auto"/>
            <w:hideMark/>
          </w:tcPr>
          <w:p w:rsidR="00351FE5" w:rsidRPr="001747C8" w:rsidRDefault="00351FE5" w:rsidP="001747C8">
            <w:pPr>
              <w:spacing w:after="0" w:line="240" w:lineRule="auto"/>
              <w:jc w:val="center"/>
              <w:rPr>
                <w:rFonts w:ascii="Times New Roman" w:eastAsia="Times New Roman" w:hAnsi="Times New Roman" w:cs="Times New Roman"/>
                <w:b/>
                <w:bCs/>
                <w:color w:val="000000"/>
                <w:sz w:val="24"/>
                <w:szCs w:val="24"/>
              </w:rPr>
            </w:pPr>
            <w:r w:rsidRPr="001747C8">
              <w:rPr>
                <w:rFonts w:ascii="Times New Roman" w:eastAsia="Times New Roman" w:hAnsi="Times New Roman" w:cs="Times New Roman"/>
                <w:b/>
                <w:bCs/>
                <w:color w:val="000000"/>
                <w:sz w:val="24"/>
                <w:szCs w:val="24"/>
              </w:rPr>
              <w:t xml:space="preserve">избирательной комиссии </w:t>
            </w:r>
            <w:proofErr w:type="spellStart"/>
            <w:r w:rsidRPr="001747C8">
              <w:rPr>
                <w:rFonts w:ascii="Times New Roman" w:eastAsia="Times New Roman" w:hAnsi="Times New Roman" w:cs="Times New Roman"/>
                <w:b/>
                <w:bCs/>
                <w:color w:val="000000"/>
                <w:sz w:val="24"/>
                <w:szCs w:val="24"/>
              </w:rPr>
              <w:t>Шарьинского</w:t>
            </w:r>
            <w:proofErr w:type="spellEnd"/>
            <w:r w:rsidRPr="001747C8">
              <w:rPr>
                <w:rFonts w:ascii="Times New Roman" w:eastAsia="Times New Roman" w:hAnsi="Times New Roman" w:cs="Times New Roman"/>
                <w:b/>
                <w:bCs/>
                <w:color w:val="000000"/>
                <w:sz w:val="24"/>
                <w:szCs w:val="24"/>
              </w:rPr>
              <w:t xml:space="preserve"> муниципального района</w:t>
            </w:r>
            <w:r w:rsidRPr="001747C8">
              <w:rPr>
                <w:rFonts w:ascii="Times New Roman" w:eastAsia="Times New Roman" w:hAnsi="Times New Roman" w:cs="Times New Roman"/>
                <w:b/>
                <w:bCs/>
                <w:color w:val="000000"/>
                <w:sz w:val="24"/>
                <w:szCs w:val="24"/>
              </w:rPr>
              <w:br/>
              <w:t xml:space="preserve">Костромской области о результатах выборов главы </w:t>
            </w:r>
            <w:r w:rsidRPr="001747C8">
              <w:rPr>
                <w:rFonts w:ascii="Times New Roman" w:eastAsia="Times New Roman" w:hAnsi="Times New Roman" w:cs="Times New Roman"/>
                <w:b/>
                <w:bCs/>
                <w:color w:val="000000"/>
                <w:sz w:val="24"/>
                <w:szCs w:val="24"/>
              </w:rPr>
              <w:br/>
            </w:r>
            <w:proofErr w:type="spellStart"/>
            <w:r w:rsidRPr="001747C8">
              <w:rPr>
                <w:rFonts w:ascii="Times New Roman" w:eastAsia="Times New Roman" w:hAnsi="Times New Roman" w:cs="Times New Roman"/>
                <w:b/>
                <w:bCs/>
                <w:color w:val="000000"/>
                <w:sz w:val="24"/>
                <w:szCs w:val="24"/>
              </w:rPr>
              <w:t>Шарьинского</w:t>
            </w:r>
            <w:proofErr w:type="spellEnd"/>
            <w:r w:rsidRPr="001747C8">
              <w:rPr>
                <w:rFonts w:ascii="Times New Roman" w:eastAsia="Times New Roman" w:hAnsi="Times New Roman" w:cs="Times New Roman"/>
                <w:b/>
                <w:bCs/>
                <w:color w:val="000000"/>
                <w:sz w:val="24"/>
                <w:szCs w:val="24"/>
              </w:rPr>
              <w:t xml:space="preserve"> муниципального района Костромской области</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gridSpan w:val="7"/>
            <w:tcBorders>
              <w:top w:val="nil"/>
              <w:left w:val="nil"/>
              <w:bottom w:val="nil"/>
              <w:right w:val="nil"/>
            </w:tcBorders>
            <w:shd w:val="clear" w:color="auto" w:fill="auto"/>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Число участковых избирательных комиссий</w:t>
            </w:r>
          </w:p>
        </w:tc>
        <w:tc>
          <w:tcPr>
            <w:tcW w:w="1193" w:type="dxa"/>
            <w:tcBorders>
              <w:top w:val="nil"/>
              <w:left w:val="nil"/>
              <w:bottom w:val="single" w:sz="4" w:space="0" w:color="auto"/>
              <w:right w:val="nil"/>
            </w:tcBorders>
            <w:shd w:val="clear" w:color="auto" w:fill="auto"/>
            <w:noWrap/>
            <w:vAlign w:val="bottom"/>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16</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gridSpan w:val="7"/>
            <w:tcBorders>
              <w:top w:val="nil"/>
              <w:left w:val="nil"/>
              <w:bottom w:val="nil"/>
              <w:right w:val="nil"/>
            </w:tcBorders>
            <w:shd w:val="clear" w:color="auto" w:fill="auto"/>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Число поступивших протоколов участковых избирательных комиссий об итогах голосования, на основании которых составлен протокол избирательной комиссии муниципального образования</w:t>
            </w:r>
          </w:p>
        </w:tc>
        <w:tc>
          <w:tcPr>
            <w:tcW w:w="1193" w:type="dxa"/>
            <w:tcBorders>
              <w:top w:val="nil"/>
              <w:left w:val="nil"/>
              <w:bottom w:val="single" w:sz="4" w:space="0" w:color="auto"/>
              <w:right w:val="nil"/>
            </w:tcBorders>
            <w:shd w:val="clear" w:color="auto" w:fill="auto"/>
            <w:noWrap/>
            <w:vAlign w:val="bottom"/>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16</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gridSpan w:val="7"/>
            <w:tcBorders>
              <w:top w:val="nil"/>
              <w:left w:val="nil"/>
              <w:bottom w:val="nil"/>
              <w:right w:val="nil"/>
            </w:tcBorders>
            <w:shd w:val="clear" w:color="auto" w:fill="auto"/>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Число избирательных участков, итоги голосования по которым были признаны недействительными</w:t>
            </w:r>
          </w:p>
        </w:tc>
        <w:tc>
          <w:tcPr>
            <w:tcW w:w="1193" w:type="dxa"/>
            <w:tcBorders>
              <w:top w:val="nil"/>
              <w:left w:val="nil"/>
              <w:bottom w:val="single" w:sz="4" w:space="0" w:color="auto"/>
              <w:right w:val="nil"/>
            </w:tcBorders>
            <w:shd w:val="clear" w:color="auto" w:fill="auto"/>
            <w:noWrap/>
            <w:vAlign w:val="bottom"/>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gridSpan w:val="7"/>
            <w:tcBorders>
              <w:top w:val="nil"/>
              <w:left w:val="nil"/>
              <w:bottom w:val="nil"/>
              <w:right w:val="nil"/>
            </w:tcBorders>
            <w:shd w:val="clear" w:color="auto" w:fill="auto"/>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lastRenderedPageBreak/>
              <w:t>Суммарное число избирателей, внесенных в списки избирателей на момент окончания голосования на избирательных участках, итоги голосования по которым были признаны недействительными</w:t>
            </w:r>
          </w:p>
        </w:tc>
        <w:tc>
          <w:tcPr>
            <w:tcW w:w="1193" w:type="dxa"/>
            <w:tcBorders>
              <w:top w:val="nil"/>
              <w:left w:val="nil"/>
              <w:bottom w:val="single" w:sz="4" w:space="0" w:color="auto"/>
              <w:right w:val="nil"/>
            </w:tcBorders>
            <w:shd w:val="clear" w:color="auto" w:fill="auto"/>
            <w:noWrap/>
            <w:vAlign w:val="bottom"/>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b/>
                <w:bCs/>
                <w:color w:val="000000"/>
                <w:sz w:val="24"/>
                <w:szCs w:val="24"/>
              </w:rPr>
            </w:pPr>
            <w:r w:rsidRPr="001747C8">
              <w:rPr>
                <w:rFonts w:ascii="Times New Roman" w:eastAsia="Times New Roman" w:hAnsi="Times New Roman" w:cs="Times New Roman"/>
                <w:b/>
                <w:bCs/>
                <w:color w:val="000000"/>
                <w:sz w:val="24"/>
                <w:szCs w:val="24"/>
              </w:rPr>
              <w:t>Данные протоколов участковых избирательных комиссий</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558</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559</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560</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562</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563</w:t>
            </w:r>
          </w:p>
        </w:tc>
        <w:tc>
          <w:tcPr>
            <w:tcW w:w="119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564</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rsidR="00351FE5" w:rsidRPr="001747C8" w:rsidRDefault="00351FE5" w:rsidP="001747C8">
            <w:pPr>
              <w:spacing w:after="0" w:line="240" w:lineRule="auto"/>
              <w:rPr>
                <w:rFonts w:ascii="Times New Roman" w:eastAsia="Times New Roman" w:hAnsi="Times New Roman" w:cs="Times New Roman"/>
                <w:b/>
                <w:bCs/>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1193" w:type="dxa"/>
            <w:vMerge/>
            <w:tcBorders>
              <w:top w:val="nil"/>
              <w:left w:val="single" w:sz="4" w:space="0" w:color="auto"/>
              <w:bottom w:val="single" w:sz="4" w:space="0" w:color="auto"/>
              <w:right w:val="single" w:sz="4" w:space="0" w:color="auto"/>
            </w:tcBorders>
            <w:vAlign w:val="center"/>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single" w:sz="4" w:space="0" w:color="auto"/>
              <w:bottom w:val="single" w:sz="4" w:space="0" w:color="auto"/>
              <w:right w:val="single" w:sz="4" w:space="0" w:color="auto"/>
            </w:tcBorders>
            <w:shd w:val="clear" w:color="auto" w:fill="auto"/>
            <w:noWrap/>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1</w:t>
            </w:r>
          </w:p>
        </w:tc>
        <w:tc>
          <w:tcPr>
            <w:tcW w:w="0" w:type="auto"/>
            <w:tcBorders>
              <w:top w:val="nil"/>
              <w:left w:val="nil"/>
              <w:bottom w:val="single" w:sz="4" w:space="0" w:color="auto"/>
              <w:right w:val="single" w:sz="4" w:space="0" w:color="auto"/>
            </w:tcBorders>
            <w:shd w:val="clear" w:color="auto" w:fill="auto"/>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Число избирателей, внесенных в списки избирателей на момент окончания голосования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1179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0177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0179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0224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1734</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0262</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single" w:sz="4" w:space="0" w:color="auto"/>
              <w:bottom w:val="single" w:sz="4" w:space="0" w:color="auto"/>
              <w:right w:val="single" w:sz="4" w:space="0" w:color="auto"/>
            </w:tcBorders>
            <w:shd w:val="clear" w:color="auto" w:fill="auto"/>
            <w:noWrap/>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2</w:t>
            </w:r>
          </w:p>
        </w:tc>
        <w:tc>
          <w:tcPr>
            <w:tcW w:w="0" w:type="auto"/>
            <w:tcBorders>
              <w:top w:val="nil"/>
              <w:left w:val="nil"/>
              <w:bottom w:val="single" w:sz="4" w:space="0" w:color="auto"/>
              <w:right w:val="single" w:sz="4" w:space="0" w:color="auto"/>
            </w:tcBorders>
            <w:shd w:val="clear" w:color="auto" w:fill="auto"/>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Число избирательных бюллетеней, полученных участковыми избирательными комиссиями</w:t>
            </w:r>
          </w:p>
        </w:tc>
        <w:tc>
          <w:tcPr>
            <w:tcW w:w="0" w:type="auto"/>
            <w:tcBorders>
              <w:top w:val="nil"/>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1000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0160</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0150</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0200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1600</w:t>
            </w:r>
          </w:p>
        </w:tc>
        <w:tc>
          <w:tcPr>
            <w:tcW w:w="1193" w:type="dxa"/>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0230</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single" w:sz="4" w:space="0" w:color="auto"/>
              <w:bottom w:val="single" w:sz="4" w:space="0" w:color="auto"/>
              <w:right w:val="single" w:sz="4" w:space="0" w:color="auto"/>
            </w:tcBorders>
            <w:shd w:val="clear" w:color="auto" w:fill="auto"/>
            <w:noWrap/>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3</w:t>
            </w:r>
          </w:p>
        </w:tc>
        <w:tc>
          <w:tcPr>
            <w:tcW w:w="0" w:type="auto"/>
            <w:tcBorders>
              <w:top w:val="nil"/>
              <w:left w:val="nil"/>
              <w:bottom w:val="single" w:sz="4" w:space="0" w:color="auto"/>
              <w:right w:val="single" w:sz="4" w:space="0" w:color="auto"/>
            </w:tcBorders>
            <w:shd w:val="clear" w:color="auto" w:fill="auto"/>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Число избирательных бюллетеней, выданных избирателям, проголосовавшим досрочно</w:t>
            </w:r>
          </w:p>
        </w:tc>
        <w:tc>
          <w:tcPr>
            <w:tcW w:w="0" w:type="auto"/>
            <w:tcBorders>
              <w:top w:val="nil"/>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0241</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0035</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0049</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0099</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0307</w:t>
            </w:r>
          </w:p>
        </w:tc>
        <w:tc>
          <w:tcPr>
            <w:tcW w:w="1193" w:type="dxa"/>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0061</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single" w:sz="4" w:space="0" w:color="auto"/>
              <w:bottom w:val="single" w:sz="4" w:space="0" w:color="auto"/>
              <w:right w:val="single" w:sz="4" w:space="0" w:color="auto"/>
            </w:tcBorders>
            <w:shd w:val="clear" w:color="auto" w:fill="auto"/>
            <w:noWrap/>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4</w:t>
            </w:r>
          </w:p>
        </w:tc>
        <w:tc>
          <w:tcPr>
            <w:tcW w:w="0" w:type="auto"/>
            <w:tcBorders>
              <w:top w:val="nil"/>
              <w:left w:val="nil"/>
              <w:bottom w:val="single" w:sz="4" w:space="0" w:color="auto"/>
              <w:right w:val="single" w:sz="4" w:space="0" w:color="auto"/>
            </w:tcBorders>
            <w:shd w:val="clear" w:color="auto" w:fill="auto"/>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Число избирательных бюллетеней, выданных  избирателям, проголосовавшим досрочно  в помещении избирательной комиссии  муниципального образования</w:t>
            </w:r>
          </w:p>
        </w:tc>
        <w:tc>
          <w:tcPr>
            <w:tcW w:w="0" w:type="auto"/>
            <w:tcBorders>
              <w:top w:val="nil"/>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0002</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0008</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0003</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0001</w:t>
            </w:r>
          </w:p>
        </w:tc>
        <w:tc>
          <w:tcPr>
            <w:tcW w:w="1193" w:type="dxa"/>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0000</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single" w:sz="4" w:space="0" w:color="auto"/>
              <w:bottom w:val="single" w:sz="4" w:space="0" w:color="auto"/>
              <w:right w:val="single" w:sz="4" w:space="0" w:color="auto"/>
            </w:tcBorders>
            <w:shd w:val="clear" w:color="auto" w:fill="auto"/>
            <w:noWrap/>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5</w:t>
            </w:r>
          </w:p>
        </w:tc>
        <w:tc>
          <w:tcPr>
            <w:tcW w:w="0" w:type="auto"/>
            <w:tcBorders>
              <w:top w:val="nil"/>
              <w:left w:val="nil"/>
              <w:bottom w:val="single" w:sz="4" w:space="0" w:color="auto"/>
              <w:right w:val="single" w:sz="4" w:space="0" w:color="auto"/>
            </w:tcBorders>
            <w:shd w:val="clear" w:color="auto" w:fill="auto"/>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Число избирательных бюллетеней, выданных избирателям в помещениях для голосования в день голосования</w:t>
            </w:r>
          </w:p>
        </w:tc>
        <w:tc>
          <w:tcPr>
            <w:tcW w:w="0" w:type="auto"/>
            <w:tcBorders>
              <w:top w:val="nil"/>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0216</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0045</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0012</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0036</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0252</w:t>
            </w:r>
          </w:p>
        </w:tc>
        <w:tc>
          <w:tcPr>
            <w:tcW w:w="1193" w:type="dxa"/>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0065</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single" w:sz="4" w:space="0" w:color="auto"/>
              <w:bottom w:val="single" w:sz="4" w:space="0" w:color="auto"/>
              <w:right w:val="single" w:sz="4" w:space="0" w:color="auto"/>
            </w:tcBorders>
            <w:shd w:val="clear" w:color="auto" w:fill="auto"/>
            <w:noWrap/>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6</w:t>
            </w:r>
          </w:p>
        </w:tc>
        <w:tc>
          <w:tcPr>
            <w:tcW w:w="0" w:type="auto"/>
            <w:tcBorders>
              <w:top w:val="nil"/>
              <w:left w:val="nil"/>
              <w:bottom w:val="single" w:sz="4" w:space="0" w:color="auto"/>
              <w:right w:val="single" w:sz="4" w:space="0" w:color="auto"/>
            </w:tcBorders>
            <w:shd w:val="clear" w:color="auto" w:fill="auto"/>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Число избирательных бюллетеней, выданных избирателям, проголосовавшим вне помещений для голосования в день голосования</w:t>
            </w:r>
          </w:p>
        </w:tc>
        <w:tc>
          <w:tcPr>
            <w:tcW w:w="0" w:type="auto"/>
            <w:tcBorders>
              <w:top w:val="nil"/>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0012</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0004</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0033</w:t>
            </w:r>
          </w:p>
        </w:tc>
        <w:tc>
          <w:tcPr>
            <w:tcW w:w="1193" w:type="dxa"/>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0010</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single" w:sz="4" w:space="0" w:color="auto"/>
              <w:bottom w:val="single" w:sz="4" w:space="0" w:color="auto"/>
              <w:right w:val="single" w:sz="4" w:space="0" w:color="auto"/>
            </w:tcBorders>
            <w:shd w:val="clear" w:color="auto" w:fill="auto"/>
            <w:noWrap/>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7</w:t>
            </w:r>
          </w:p>
        </w:tc>
        <w:tc>
          <w:tcPr>
            <w:tcW w:w="0" w:type="auto"/>
            <w:tcBorders>
              <w:top w:val="nil"/>
              <w:left w:val="nil"/>
              <w:bottom w:val="single" w:sz="4" w:space="0" w:color="auto"/>
              <w:right w:val="single" w:sz="4" w:space="0" w:color="auto"/>
            </w:tcBorders>
            <w:shd w:val="clear" w:color="auto" w:fill="auto"/>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Число погашенных избирательных бюллетеней</w:t>
            </w:r>
          </w:p>
        </w:tc>
        <w:tc>
          <w:tcPr>
            <w:tcW w:w="0" w:type="auto"/>
            <w:tcBorders>
              <w:top w:val="nil"/>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0533</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0080</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0093</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0068</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1009</w:t>
            </w:r>
          </w:p>
        </w:tc>
        <w:tc>
          <w:tcPr>
            <w:tcW w:w="1193" w:type="dxa"/>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0094</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single" w:sz="4" w:space="0" w:color="auto"/>
              <w:bottom w:val="single" w:sz="4" w:space="0" w:color="auto"/>
              <w:right w:val="single" w:sz="4" w:space="0" w:color="auto"/>
            </w:tcBorders>
            <w:shd w:val="clear" w:color="auto" w:fill="auto"/>
            <w:noWrap/>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8</w:t>
            </w:r>
          </w:p>
        </w:tc>
        <w:tc>
          <w:tcPr>
            <w:tcW w:w="0" w:type="auto"/>
            <w:tcBorders>
              <w:top w:val="nil"/>
              <w:left w:val="nil"/>
              <w:bottom w:val="single" w:sz="4" w:space="0" w:color="auto"/>
              <w:right w:val="single" w:sz="4" w:space="0" w:color="auto"/>
            </w:tcBorders>
            <w:shd w:val="clear" w:color="auto" w:fill="auto"/>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 xml:space="preserve">Число избирательных бюллетеней, </w:t>
            </w:r>
            <w:r w:rsidRPr="001747C8">
              <w:rPr>
                <w:rFonts w:ascii="Times New Roman" w:eastAsia="Times New Roman" w:hAnsi="Times New Roman" w:cs="Times New Roman"/>
                <w:color w:val="000000"/>
                <w:sz w:val="24"/>
                <w:szCs w:val="24"/>
              </w:rPr>
              <w:lastRenderedPageBreak/>
              <w:t>содержащихся в переносных ящиках для голосования</w:t>
            </w:r>
          </w:p>
        </w:tc>
        <w:tc>
          <w:tcPr>
            <w:tcW w:w="0" w:type="auto"/>
            <w:tcBorders>
              <w:top w:val="nil"/>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lastRenderedPageBreak/>
              <w:t>0253</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0035</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0053</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0096</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0340</w:t>
            </w:r>
          </w:p>
        </w:tc>
        <w:tc>
          <w:tcPr>
            <w:tcW w:w="1193" w:type="dxa"/>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0071</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single" w:sz="4" w:space="0" w:color="auto"/>
              <w:bottom w:val="single" w:sz="4" w:space="0" w:color="auto"/>
              <w:right w:val="single" w:sz="4" w:space="0" w:color="auto"/>
            </w:tcBorders>
            <w:shd w:val="clear" w:color="auto" w:fill="auto"/>
            <w:noWrap/>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lastRenderedPageBreak/>
              <w:t>9</w:t>
            </w:r>
          </w:p>
        </w:tc>
        <w:tc>
          <w:tcPr>
            <w:tcW w:w="0" w:type="auto"/>
            <w:tcBorders>
              <w:top w:val="nil"/>
              <w:left w:val="nil"/>
              <w:bottom w:val="single" w:sz="4" w:space="0" w:color="auto"/>
              <w:right w:val="single" w:sz="4" w:space="0" w:color="auto"/>
            </w:tcBorders>
            <w:shd w:val="clear" w:color="auto" w:fill="auto"/>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Число избирательных бюллетеней, содержащихся в стационарных ящиках для голосования</w:t>
            </w:r>
          </w:p>
        </w:tc>
        <w:tc>
          <w:tcPr>
            <w:tcW w:w="0" w:type="auto"/>
            <w:tcBorders>
              <w:top w:val="nil"/>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0216</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0045</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0012</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0039</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0252</w:t>
            </w:r>
          </w:p>
        </w:tc>
        <w:tc>
          <w:tcPr>
            <w:tcW w:w="1193" w:type="dxa"/>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0065</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single" w:sz="4" w:space="0" w:color="auto"/>
              <w:bottom w:val="single" w:sz="4" w:space="0" w:color="auto"/>
              <w:right w:val="single" w:sz="4" w:space="0" w:color="auto"/>
            </w:tcBorders>
            <w:shd w:val="clear" w:color="auto" w:fill="auto"/>
            <w:noWrap/>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10</w:t>
            </w:r>
          </w:p>
        </w:tc>
        <w:tc>
          <w:tcPr>
            <w:tcW w:w="0" w:type="auto"/>
            <w:tcBorders>
              <w:top w:val="nil"/>
              <w:left w:val="nil"/>
              <w:bottom w:val="single" w:sz="4" w:space="0" w:color="auto"/>
              <w:right w:val="single" w:sz="4" w:space="0" w:color="auto"/>
            </w:tcBorders>
            <w:shd w:val="clear" w:color="auto" w:fill="auto"/>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Число недействительных избирательных бюллетеней</w:t>
            </w:r>
          </w:p>
        </w:tc>
        <w:tc>
          <w:tcPr>
            <w:tcW w:w="0" w:type="auto"/>
            <w:tcBorders>
              <w:top w:val="nil"/>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0014</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0002</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0001</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0002</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0014</w:t>
            </w:r>
          </w:p>
        </w:tc>
        <w:tc>
          <w:tcPr>
            <w:tcW w:w="1193" w:type="dxa"/>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0007</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single" w:sz="4" w:space="0" w:color="auto"/>
              <w:bottom w:val="single" w:sz="4" w:space="0" w:color="auto"/>
              <w:right w:val="single" w:sz="4" w:space="0" w:color="auto"/>
            </w:tcBorders>
            <w:shd w:val="clear" w:color="auto" w:fill="auto"/>
            <w:noWrap/>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11</w:t>
            </w:r>
          </w:p>
        </w:tc>
        <w:tc>
          <w:tcPr>
            <w:tcW w:w="0" w:type="auto"/>
            <w:tcBorders>
              <w:top w:val="nil"/>
              <w:left w:val="nil"/>
              <w:bottom w:val="single" w:sz="4" w:space="0" w:color="auto"/>
              <w:right w:val="single" w:sz="4" w:space="0" w:color="auto"/>
            </w:tcBorders>
            <w:shd w:val="clear" w:color="auto" w:fill="auto"/>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 xml:space="preserve">Число действительных избирательных бюллетеней </w:t>
            </w:r>
          </w:p>
        </w:tc>
        <w:tc>
          <w:tcPr>
            <w:tcW w:w="0" w:type="auto"/>
            <w:tcBorders>
              <w:top w:val="nil"/>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0455</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0078</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0064</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0133</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0578</w:t>
            </w:r>
          </w:p>
        </w:tc>
        <w:tc>
          <w:tcPr>
            <w:tcW w:w="1193" w:type="dxa"/>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0129</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single" w:sz="4" w:space="0" w:color="auto"/>
              <w:bottom w:val="single" w:sz="4" w:space="0" w:color="auto"/>
              <w:right w:val="single" w:sz="4" w:space="0" w:color="auto"/>
            </w:tcBorders>
            <w:shd w:val="clear" w:color="auto" w:fill="auto"/>
            <w:noWrap/>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12</w:t>
            </w:r>
          </w:p>
        </w:tc>
        <w:tc>
          <w:tcPr>
            <w:tcW w:w="0" w:type="auto"/>
            <w:tcBorders>
              <w:top w:val="nil"/>
              <w:left w:val="nil"/>
              <w:bottom w:val="single" w:sz="4" w:space="0" w:color="auto"/>
              <w:right w:val="single" w:sz="4" w:space="0" w:color="auto"/>
            </w:tcBorders>
            <w:shd w:val="clear" w:color="auto" w:fill="auto"/>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Число утраченных избирательных бюллетеней</w:t>
            </w:r>
          </w:p>
        </w:tc>
        <w:tc>
          <w:tcPr>
            <w:tcW w:w="0" w:type="auto"/>
            <w:tcBorders>
              <w:top w:val="nil"/>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0000</w:t>
            </w:r>
          </w:p>
        </w:tc>
        <w:tc>
          <w:tcPr>
            <w:tcW w:w="1193" w:type="dxa"/>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0000</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single" w:sz="4" w:space="0" w:color="auto"/>
              <w:bottom w:val="single" w:sz="4" w:space="0" w:color="auto"/>
              <w:right w:val="single" w:sz="4" w:space="0" w:color="auto"/>
            </w:tcBorders>
            <w:shd w:val="clear" w:color="auto" w:fill="auto"/>
            <w:noWrap/>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13</w:t>
            </w:r>
          </w:p>
        </w:tc>
        <w:tc>
          <w:tcPr>
            <w:tcW w:w="0" w:type="auto"/>
            <w:tcBorders>
              <w:top w:val="nil"/>
              <w:left w:val="nil"/>
              <w:bottom w:val="single" w:sz="4" w:space="0" w:color="auto"/>
              <w:right w:val="single" w:sz="4" w:space="0" w:color="auto"/>
            </w:tcBorders>
            <w:shd w:val="clear" w:color="auto" w:fill="auto"/>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Число избирательных бюллетеней, не учтенных при получении</w:t>
            </w:r>
          </w:p>
        </w:tc>
        <w:tc>
          <w:tcPr>
            <w:tcW w:w="0" w:type="auto"/>
            <w:tcBorders>
              <w:top w:val="nil"/>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0000</w:t>
            </w:r>
          </w:p>
        </w:tc>
        <w:tc>
          <w:tcPr>
            <w:tcW w:w="1193" w:type="dxa"/>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0000</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b/>
                <w:bCs/>
                <w:color w:val="000000"/>
                <w:sz w:val="24"/>
                <w:szCs w:val="24"/>
              </w:rPr>
            </w:pPr>
            <w:r w:rsidRPr="001747C8">
              <w:rPr>
                <w:rFonts w:ascii="Times New Roman" w:eastAsia="Times New Roman" w:hAnsi="Times New Roman" w:cs="Times New Roman"/>
                <w:b/>
                <w:bCs/>
                <w:color w:val="000000"/>
                <w:sz w:val="24"/>
                <w:szCs w:val="24"/>
              </w:rPr>
              <w:t>Фамилии, имена, отчества внесенных в избирательный бюллетень зарегистрированных кандидатов</w:t>
            </w:r>
          </w:p>
        </w:tc>
        <w:tc>
          <w:tcPr>
            <w:tcW w:w="6769" w:type="dxa"/>
            <w:gridSpan w:val="6"/>
            <w:tcBorders>
              <w:top w:val="single" w:sz="4" w:space="0" w:color="auto"/>
              <w:left w:val="nil"/>
              <w:bottom w:val="single" w:sz="4" w:space="0" w:color="auto"/>
              <w:right w:val="single" w:sz="4" w:space="0" w:color="000000"/>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b/>
                <w:bCs/>
                <w:color w:val="000000"/>
                <w:sz w:val="24"/>
                <w:szCs w:val="24"/>
              </w:rPr>
            </w:pPr>
            <w:r w:rsidRPr="001747C8">
              <w:rPr>
                <w:rFonts w:ascii="Times New Roman" w:eastAsia="Times New Roman" w:hAnsi="Times New Roman" w:cs="Times New Roman"/>
                <w:b/>
                <w:bCs/>
                <w:color w:val="000000"/>
                <w:sz w:val="24"/>
                <w:szCs w:val="24"/>
              </w:rPr>
              <w:t>Число голосов избирателей, поданных за каждого зарегистрированного кандидата</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single" w:sz="4" w:space="0" w:color="auto"/>
              <w:bottom w:val="single" w:sz="4" w:space="0" w:color="auto"/>
              <w:right w:val="single" w:sz="4" w:space="0" w:color="auto"/>
            </w:tcBorders>
            <w:shd w:val="clear" w:color="auto" w:fill="auto"/>
            <w:noWrap/>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14</w:t>
            </w:r>
          </w:p>
        </w:tc>
        <w:tc>
          <w:tcPr>
            <w:tcW w:w="0" w:type="auto"/>
            <w:tcBorders>
              <w:top w:val="nil"/>
              <w:left w:val="nil"/>
              <w:bottom w:val="single" w:sz="4" w:space="0" w:color="auto"/>
              <w:right w:val="single" w:sz="4" w:space="0" w:color="auto"/>
            </w:tcBorders>
            <w:shd w:val="clear" w:color="auto" w:fill="auto"/>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roofErr w:type="spellStart"/>
            <w:r w:rsidRPr="001747C8">
              <w:rPr>
                <w:rFonts w:ascii="Times New Roman" w:eastAsia="Times New Roman" w:hAnsi="Times New Roman" w:cs="Times New Roman"/>
                <w:color w:val="000000"/>
                <w:sz w:val="24"/>
                <w:szCs w:val="24"/>
              </w:rPr>
              <w:t>Глушаков</w:t>
            </w:r>
            <w:proofErr w:type="spellEnd"/>
            <w:r w:rsidRPr="001747C8">
              <w:rPr>
                <w:rFonts w:ascii="Times New Roman" w:eastAsia="Times New Roman" w:hAnsi="Times New Roman" w:cs="Times New Roman"/>
                <w:color w:val="000000"/>
                <w:sz w:val="24"/>
                <w:szCs w:val="24"/>
              </w:rPr>
              <w:t xml:space="preserve"> Николай Серафимович</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0210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0041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0036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0396</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0050</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single" w:sz="4" w:space="0" w:color="auto"/>
              <w:bottom w:val="single" w:sz="4" w:space="0" w:color="auto"/>
              <w:right w:val="single" w:sz="4" w:space="0" w:color="auto"/>
            </w:tcBorders>
            <w:shd w:val="clear" w:color="auto" w:fill="auto"/>
            <w:noWrap/>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15</w:t>
            </w:r>
          </w:p>
        </w:tc>
        <w:tc>
          <w:tcPr>
            <w:tcW w:w="0" w:type="auto"/>
            <w:tcBorders>
              <w:top w:val="nil"/>
              <w:left w:val="nil"/>
              <w:bottom w:val="single" w:sz="4" w:space="0" w:color="auto"/>
              <w:right w:val="single" w:sz="4" w:space="0" w:color="auto"/>
            </w:tcBorders>
            <w:shd w:val="clear" w:color="auto" w:fill="auto"/>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roofErr w:type="spellStart"/>
            <w:r w:rsidRPr="001747C8">
              <w:rPr>
                <w:rFonts w:ascii="Times New Roman" w:eastAsia="Times New Roman" w:hAnsi="Times New Roman" w:cs="Times New Roman"/>
                <w:color w:val="000000"/>
                <w:sz w:val="24"/>
                <w:szCs w:val="24"/>
              </w:rPr>
              <w:t>Куваев</w:t>
            </w:r>
            <w:proofErr w:type="spellEnd"/>
            <w:r w:rsidRPr="001747C8">
              <w:rPr>
                <w:rFonts w:ascii="Times New Roman" w:eastAsia="Times New Roman" w:hAnsi="Times New Roman" w:cs="Times New Roman"/>
                <w:color w:val="000000"/>
                <w:sz w:val="24"/>
                <w:szCs w:val="24"/>
              </w:rPr>
              <w:t xml:space="preserve"> Александр Владимирович</w:t>
            </w:r>
          </w:p>
        </w:tc>
        <w:tc>
          <w:tcPr>
            <w:tcW w:w="0" w:type="auto"/>
            <w:tcBorders>
              <w:top w:val="nil"/>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0028</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0009</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0016</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0065</w:t>
            </w:r>
          </w:p>
        </w:tc>
        <w:tc>
          <w:tcPr>
            <w:tcW w:w="1193" w:type="dxa"/>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0018</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single" w:sz="4" w:space="0" w:color="auto"/>
              <w:bottom w:val="single" w:sz="4" w:space="0" w:color="auto"/>
              <w:right w:val="single" w:sz="4" w:space="0" w:color="auto"/>
            </w:tcBorders>
            <w:shd w:val="clear" w:color="auto" w:fill="auto"/>
            <w:noWrap/>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16</w:t>
            </w:r>
          </w:p>
        </w:tc>
        <w:tc>
          <w:tcPr>
            <w:tcW w:w="0" w:type="auto"/>
            <w:tcBorders>
              <w:top w:val="nil"/>
              <w:left w:val="nil"/>
              <w:bottom w:val="single" w:sz="4" w:space="0" w:color="auto"/>
              <w:right w:val="single" w:sz="4" w:space="0" w:color="auto"/>
            </w:tcBorders>
            <w:shd w:val="clear" w:color="auto" w:fill="auto"/>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roofErr w:type="spellStart"/>
            <w:r w:rsidRPr="001747C8">
              <w:rPr>
                <w:rFonts w:ascii="Times New Roman" w:eastAsia="Times New Roman" w:hAnsi="Times New Roman" w:cs="Times New Roman"/>
                <w:color w:val="000000"/>
                <w:sz w:val="24"/>
                <w:szCs w:val="24"/>
              </w:rPr>
              <w:t>Лямина</w:t>
            </w:r>
            <w:proofErr w:type="spellEnd"/>
            <w:r w:rsidRPr="001747C8">
              <w:rPr>
                <w:rFonts w:ascii="Times New Roman" w:eastAsia="Times New Roman" w:hAnsi="Times New Roman" w:cs="Times New Roman"/>
                <w:color w:val="000000"/>
                <w:sz w:val="24"/>
                <w:szCs w:val="24"/>
              </w:rPr>
              <w:t xml:space="preserve"> Ольга Александровна</w:t>
            </w:r>
          </w:p>
        </w:tc>
        <w:tc>
          <w:tcPr>
            <w:tcW w:w="0" w:type="auto"/>
            <w:tcBorders>
              <w:top w:val="nil"/>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0217</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0028</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0028</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0027</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0117</w:t>
            </w:r>
          </w:p>
        </w:tc>
        <w:tc>
          <w:tcPr>
            <w:tcW w:w="1193" w:type="dxa"/>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0061</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1193" w:type="dxa"/>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gridSpan w:val="3"/>
            <w:tcBorders>
              <w:top w:val="nil"/>
              <w:left w:val="nil"/>
              <w:bottom w:val="nil"/>
              <w:right w:val="nil"/>
            </w:tcBorders>
            <w:shd w:val="clear" w:color="auto" w:fill="auto"/>
            <w:vAlign w:val="bottom"/>
            <w:hideMark/>
          </w:tcPr>
          <w:p w:rsidR="00351FE5" w:rsidRPr="001747C8" w:rsidRDefault="00351FE5" w:rsidP="001747C8">
            <w:pPr>
              <w:spacing w:after="0" w:line="240" w:lineRule="auto"/>
              <w:rPr>
                <w:rFonts w:ascii="Times New Roman" w:eastAsia="Times New Roman" w:hAnsi="Times New Roman" w:cs="Times New Roman"/>
                <w:b/>
                <w:bCs/>
                <w:color w:val="000000"/>
                <w:sz w:val="24"/>
                <w:szCs w:val="24"/>
              </w:rPr>
            </w:pPr>
            <w:r w:rsidRPr="001747C8">
              <w:rPr>
                <w:rFonts w:ascii="Times New Roman" w:eastAsia="Times New Roman" w:hAnsi="Times New Roman" w:cs="Times New Roman"/>
                <w:b/>
                <w:bCs/>
                <w:color w:val="000000"/>
                <w:sz w:val="24"/>
                <w:szCs w:val="24"/>
              </w:rPr>
              <w:t>Председатель избирательной комиссии муниципального образования</w:t>
            </w:r>
          </w:p>
        </w:tc>
        <w:tc>
          <w:tcPr>
            <w:tcW w:w="0" w:type="auto"/>
            <w:gridSpan w:val="2"/>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b/>
                <w:bCs/>
                <w:color w:val="000000"/>
                <w:sz w:val="24"/>
                <w:szCs w:val="24"/>
              </w:rPr>
            </w:pPr>
            <w:r w:rsidRPr="001747C8">
              <w:rPr>
                <w:rFonts w:ascii="Times New Roman" w:eastAsia="Times New Roman" w:hAnsi="Times New Roman" w:cs="Times New Roman"/>
                <w:b/>
                <w:bCs/>
                <w:color w:val="000000"/>
                <w:sz w:val="24"/>
                <w:szCs w:val="24"/>
              </w:rPr>
              <w:t>Петрова И.Н.</w:t>
            </w:r>
          </w:p>
        </w:tc>
        <w:tc>
          <w:tcPr>
            <w:tcW w:w="0" w:type="auto"/>
            <w:tcBorders>
              <w:top w:val="nil"/>
              <w:left w:val="nil"/>
              <w:bottom w:val="single" w:sz="4" w:space="0" w:color="auto"/>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 </w:t>
            </w:r>
          </w:p>
        </w:tc>
        <w:tc>
          <w:tcPr>
            <w:tcW w:w="1193" w:type="dxa"/>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gridSpan w:val="3"/>
            <w:tcBorders>
              <w:top w:val="nil"/>
              <w:left w:val="nil"/>
              <w:bottom w:val="nil"/>
              <w:right w:val="nil"/>
            </w:tcBorders>
            <w:shd w:val="clear" w:color="auto" w:fill="auto"/>
            <w:vAlign w:val="bottom"/>
            <w:hideMark/>
          </w:tcPr>
          <w:p w:rsidR="00351FE5" w:rsidRPr="001747C8" w:rsidRDefault="00351FE5" w:rsidP="001747C8">
            <w:pPr>
              <w:spacing w:after="0" w:line="240" w:lineRule="auto"/>
              <w:rPr>
                <w:rFonts w:ascii="Times New Roman" w:eastAsia="Times New Roman" w:hAnsi="Times New Roman" w:cs="Times New Roman"/>
                <w:b/>
                <w:bCs/>
                <w:color w:val="000000"/>
                <w:sz w:val="24"/>
                <w:szCs w:val="24"/>
              </w:rPr>
            </w:pPr>
            <w:r w:rsidRPr="001747C8">
              <w:rPr>
                <w:rFonts w:ascii="Times New Roman" w:eastAsia="Times New Roman" w:hAnsi="Times New Roman" w:cs="Times New Roman"/>
                <w:b/>
                <w:bCs/>
                <w:color w:val="000000"/>
                <w:sz w:val="24"/>
                <w:szCs w:val="24"/>
              </w:rPr>
              <w:t>И.О. секретаря избирательной комиссии муниципального образования</w:t>
            </w:r>
          </w:p>
        </w:tc>
        <w:tc>
          <w:tcPr>
            <w:tcW w:w="0" w:type="auto"/>
            <w:gridSpan w:val="2"/>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b/>
                <w:bCs/>
                <w:color w:val="000000"/>
                <w:sz w:val="24"/>
                <w:szCs w:val="24"/>
              </w:rPr>
            </w:pPr>
            <w:r w:rsidRPr="001747C8">
              <w:rPr>
                <w:rFonts w:ascii="Times New Roman" w:eastAsia="Times New Roman" w:hAnsi="Times New Roman" w:cs="Times New Roman"/>
                <w:b/>
                <w:bCs/>
                <w:color w:val="000000"/>
                <w:sz w:val="24"/>
                <w:szCs w:val="24"/>
              </w:rPr>
              <w:t>Белорукова Е.Н.</w:t>
            </w:r>
          </w:p>
        </w:tc>
        <w:tc>
          <w:tcPr>
            <w:tcW w:w="0" w:type="auto"/>
            <w:tcBorders>
              <w:top w:val="nil"/>
              <w:left w:val="nil"/>
              <w:bottom w:val="single" w:sz="4" w:space="0" w:color="auto"/>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 </w:t>
            </w:r>
          </w:p>
        </w:tc>
        <w:tc>
          <w:tcPr>
            <w:tcW w:w="1193" w:type="dxa"/>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1193" w:type="dxa"/>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b/>
                <w:bCs/>
                <w:color w:val="000000"/>
                <w:sz w:val="24"/>
                <w:szCs w:val="24"/>
              </w:rPr>
            </w:pPr>
            <w:r w:rsidRPr="001747C8">
              <w:rPr>
                <w:rFonts w:ascii="Times New Roman" w:eastAsia="Times New Roman" w:hAnsi="Times New Roman" w:cs="Times New Roman"/>
                <w:b/>
                <w:bCs/>
                <w:color w:val="000000"/>
                <w:sz w:val="24"/>
                <w:szCs w:val="24"/>
              </w:rPr>
              <w:t>МП</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5953" w:type="dxa"/>
            <w:gridSpan w:val="5"/>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b/>
                <w:bCs/>
                <w:color w:val="000000"/>
                <w:sz w:val="24"/>
                <w:szCs w:val="24"/>
              </w:rPr>
            </w:pPr>
            <w:r w:rsidRPr="001747C8">
              <w:rPr>
                <w:rFonts w:ascii="Times New Roman" w:eastAsia="Times New Roman" w:hAnsi="Times New Roman" w:cs="Times New Roman"/>
                <w:b/>
                <w:bCs/>
                <w:color w:val="000000"/>
                <w:sz w:val="24"/>
                <w:szCs w:val="24"/>
              </w:rPr>
              <w:t>Сводная таблица составлена 15 сентября 2020 года</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gridSpan w:val="2"/>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Экземпляр №  ___</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2858" w:type="dxa"/>
            <w:gridSpan w:val="2"/>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Лист № 2</w:t>
            </w:r>
            <w:proofErr w:type="gramStart"/>
            <w:r w:rsidRPr="001747C8">
              <w:rPr>
                <w:rFonts w:ascii="Times New Roman" w:eastAsia="Times New Roman" w:hAnsi="Times New Roman" w:cs="Times New Roman"/>
                <w:color w:val="000000"/>
                <w:sz w:val="24"/>
                <w:szCs w:val="24"/>
              </w:rPr>
              <w:t xml:space="preserve">  В</w:t>
            </w:r>
            <w:proofErr w:type="gramEnd"/>
            <w:r w:rsidRPr="001747C8">
              <w:rPr>
                <w:rFonts w:ascii="Times New Roman" w:eastAsia="Times New Roman" w:hAnsi="Times New Roman" w:cs="Times New Roman"/>
                <w:color w:val="000000"/>
                <w:sz w:val="24"/>
                <w:szCs w:val="24"/>
              </w:rPr>
              <w:t>сего листов 3</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9984" w:type="dxa"/>
            <w:gridSpan w:val="8"/>
            <w:tcBorders>
              <w:top w:val="nil"/>
              <w:left w:val="nil"/>
              <w:bottom w:val="nil"/>
              <w:right w:val="nil"/>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b/>
                <w:bCs/>
                <w:color w:val="000000"/>
                <w:sz w:val="24"/>
                <w:szCs w:val="24"/>
              </w:rPr>
            </w:pPr>
            <w:r w:rsidRPr="001747C8">
              <w:rPr>
                <w:rFonts w:ascii="Times New Roman" w:eastAsia="Times New Roman" w:hAnsi="Times New Roman" w:cs="Times New Roman"/>
                <w:b/>
                <w:bCs/>
                <w:color w:val="000000"/>
                <w:sz w:val="24"/>
                <w:szCs w:val="24"/>
              </w:rPr>
              <w:t xml:space="preserve">Выборы Главы </w:t>
            </w:r>
            <w:proofErr w:type="spellStart"/>
            <w:r w:rsidRPr="001747C8">
              <w:rPr>
                <w:rFonts w:ascii="Times New Roman" w:eastAsia="Times New Roman" w:hAnsi="Times New Roman" w:cs="Times New Roman"/>
                <w:b/>
                <w:bCs/>
                <w:color w:val="000000"/>
                <w:sz w:val="24"/>
                <w:szCs w:val="24"/>
              </w:rPr>
              <w:t>Шарьинского</w:t>
            </w:r>
            <w:proofErr w:type="spellEnd"/>
            <w:r w:rsidRPr="001747C8">
              <w:rPr>
                <w:rFonts w:ascii="Times New Roman" w:eastAsia="Times New Roman" w:hAnsi="Times New Roman" w:cs="Times New Roman"/>
                <w:b/>
                <w:bCs/>
                <w:color w:val="000000"/>
                <w:sz w:val="24"/>
                <w:szCs w:val="24"/>
              </w:rPr>
              <w:t xml:space="preserve"> муниципального района Костромской области</w:t>
            </w:r>
            <w:r w:rsidRPr="001747C8">
              <w:rPr>
                <w:rFonts w:ascii="Times New Roman" w:eastAsia="Times New Roman" w:hAnsi="Times New Roman" w:cs="Times New Roman"/>
                <w:b/>
                <w:bCs/>
                <w:color w:val="000000"/>
                <w:sz w:val="24"/>
                <w:szCs w:val="24"/>
              </w:rPr>
              <w:br/>
              <w:t>13 сентября 2020 года</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9984" w:type="dxa"/>
            <w:gridSpan w:val="8"/>
            <w:tcBorders>
              <w:top w:val="nil"/>
              <w:left w:val="nil"/>
              <w:bottom w:val="nil"/>
              <w:right w:val="nil"/>
            </w:tcBorders>
            <w:shd w:val="clear" w:color="auto" w:fill="auto"/>
            <w:vAlign w:val="bottom"/>
            <w:hideMark/>
          </w:tcPr>
          <w:p w:rsidR="00351FE5" w:rsidRPr="001747C8" w:rsidRDefault="00351FE5" w:rsidP="001747C8">
            <w:pPr>
              <w:spacing w:after="0" w:line="240" w:lineRule="auto"/>
              <w:jc w:val="center"/>
              <w:rPr>
                <w:rFonts w:ascii="Times New Roman" w:eastAsia="Times New Roman" w:hAnsi="Times New Roman" w:cs="Times New Roman"/>
                <w:b/>
                <w:bCs/>
                <w:color w:val="000000"/>
                <w:sz w:val="24"/>
                <w:szCs w:val="24"/>
              </w:rPr>
            </w:pPr>
            <w:r w:rsidRPr="001747C8">
              <w:rPr>
                <w:rFonts w:ascii="Times New Roman" w:eastAsia="Times New Roman" w:hAnsi="Times New Roman" w:cs="Times New Roman"/>
                <w:b/>
                <w:bCs/>
                <w:color w:val="000000"/>
                <w:sz w:val="24"/>
                <w:szCs w:val="24"/>
              </w:rPr>
              <w:t>СВОДНАЯ ТАБЛИЦА</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9984" w:type="dxa"/>
            <w:gridSpan w:val="8"/>
            <w:tcBorders>
              <w:top w:val="nil"/>
              <w:left w:val="nil"/>
              <w:bottom w:val="nil"/>
              <w:right w:val="nil"/>
            </w:tcBorders>
            <w:shd w:val="clear" w:color="auto" w:fill="auto"/>
            <w:hideMark/>
          </w:tcPr>
          <w:p w:rsidR="00351FE5" w:rsidRPr="001747C8" w:rsidRDefault="00351FE5" w:rsidP="001747C8">
            <w:pPr>
              <w:spacing w:after="0" w:line="240" w:lineRule="auto"/>
              <w:jc w:val="center"/>
              <w:rPr>
                <w:rFonts w:ascii="Times New Roman" w:eastAsia="Times New Roman" w:hAnsi="Times New Roman" w:cs="Times New Roman"/>
                <w:b/>
                <w:bCs/>
                <w:color w:val="000000"/>
                <w:sz w:val="24"/>
                <w:szCs w:val="24"/>
              </w:rPr>
            </w:pPr>
            <w:r w:rsidRPr="001747C8">
              <w:rPr>
                <w:rFonts w:ascii="Times New Roman" w:eastAsia="Times New Roman" w:hAnsi="Times New Roman" w:cs="Times New Roman"/>
                <w:b/>
                <w:bCs/>
                <w:color w:val="000000"/>
                <w:sz w:val="24"/>
                <w:szCs w:val="24"/>
              </w:rPr>
              <w:t xml:space="preserve">избирательной комиссии </w:t>
            </w:r>
            <w:proofErr w:type="spellStart"/>
            <w:r w:rsidRPr="001747C8">
              <w:rPr>
                <w:rFonts w:ascii="Times New Roman" w:eastAsia="Times New Roman" w:hAnsi="Times New Roman" w:cs="Times New Roman"/>
                <w:b/>
                <w:bCs/>
                <w:color w:val="000000"/>
                <w:sz w:val="24"/>
                <w:szCs w:val="24"/>
              </w:rPr>
              <w:t>Шарьинского</w:t>
            </w:r>
            <w:proofErr w:type="spellEnd"/>
            <w:r w:rsidRPr="001747C8">
              <w:rPr>
                <w:rFonts w:ascii="Times New Roman" w:eastAsia="Times New Roman" w:hAnsi="Times New Roman" w:cs="Times New Roman"/>
                <w:b/>
                <w:bCs/>
                <w:color w:val="000000"/>
                <w:sz w:val="24"/>
                <w:szCs w:val="24"/>
              </w:rPr>
              <w:t xml:space="preserve"> муниципального района</w:t>
            </w:r>
            <w:r w:rsidRPr="001747C8">
              <w:rPr>
                <w:rFonts w:ascii="Times New Roman" w:eastAsia="Times New Roman" w:hAnsi="Times New Roman" w:cs="Times New Roman"/>
                <w:b/>
                <w:bCs/>
                <w:color w:val="000000"/>
                <w:sz w:val="24"/>
                <w:szCs w:val="24"/>
              </w:rPr>
              <w:br/>
              <w:t xml:space="preserve">Костромской области о результатах выборов главы </w:t>
            </w:r>
            <w:r w:rsidRPr="001747C8">
              <w:rPr>
                <w:rFonts w:ascii="Times New Roman" w:eastAsia="Times New Roman" w:hAnsi="Times New Roman" w:cs="Times New Roman"/>
                <w:b/>
                <w:bCs/>
                <w:color w:val="000000"/>
                <w:sz w:val="24"/>
                <w:szCs w:val="24"/>
              </w:rPr>
              <w:br/>
            </w:r>
            <w:proofErr w:type="spellStart"/>
            <w:r w:rsidRPr="001747C8">
              <w:rPr>
                <w:rFonts w:ascii="Times New Roman" w:eastAsia="Times New Roman" w:hAnsi="Times New Roman" w:cs="Times New Roman"/>
                <w:b/>
                <w:bCs/>
                <w:color w:val="000000"/>
                <w:sz w:val="24"/>
                <w:szCs w:val="24"/>
              </w:rPr>
              <w:t>Шарьинского</w:t>
            </w:r>
            <w:proofErr w:type="spellEnd"/>
            <w:r w:rsidRPr="001747C8">
              <w:rPr>
                <w:rFonts w:ascii="Times New Roman" w:eastAsia="Times New Roman" w:hAnsi="Times New Roman" w:cs="Times New Roman"/>
                <w:b/>
                <w:bCs/>
                <w:color w:val="000000"/>
                <w:sz w:val="24"/>
                <w:szCs w:val="24"/>
              </w:rPr>
              <w:t xml:space="preserve"> муниципального района Костромской области</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gridSpan w:val="7"/>
            <w:tcBorders>
              <w:top w:val="nil"/>
              <w:left w:val="nil"/>
              <w:bottom w:val="nil"/>
              <w:right w:val="nil"/>
            </w:tcBorders>
            <w:shd w:val="clear" w:color="auto" w:fill="auto"/>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Число участковых избирательных комиссий</w:t>
            </w:r>
          </w:p>
        </w:tc>
        <w:tc>
          <w:tcPr>
            <w:tcW w:w="1193" w:type="dxa"/>
            <w:tcBorders>
              <w:top w:val="nil"/>
              <w:left w:val="nil"/>
              <w:bottom w:val="single" w:sz="4" w:space="0" w:color="auto"/>
              <w:right w:val="nil"/>
            </w:tcBorders>
            <w:shd w:val="clear" w:color="auto" w:fill="auto"/>
            <w:noWrap/>
            <w:vAlign w:val="bottom"/>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16</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gridSpan w:val="7"/>
            <w:tcBorders>
              <w:top w:val="nil"/>
              <w:left w:val="nil"/>
              <w:bottom w:val="nil"/>
              <w:right w:val="nil"/>
            </w:tcBorders>
            <w:shd w:val="clear" w:color="auto" w:fill="auto"/>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 xml:space="preserve">Число поступивших протоколов участковых избирательных комиссий об </w:t>
            </w:r>
            <w:r w:rsidRPr="001747C8">
              <w:rPr>
                <w:rFonts w:ascii="Times New Roman" w:eastAsia="Times New Roman" w:hAnsi="Times New Roman" w:cs="Times New Roman"/>
                <w:color w:val="000000"/>
                <w:sz w:val="24"/>
                <w:szCs w:val="24"/>
              </w:rPr>
              <w:lastRenderedPageBreak/>
              <w:t>итогах голосования, на основании которых составлен протокол избирательной комиссии муниципального образования</w:t>
            </w:r>
          </w:p>
        </w:tc>
        <w:tc>
          <w:tcPr>
            <w:tcW w:w="1193" w:type="dxa"/>
            <w:tcBorders>
              <w:top w:val="nil"/>
              <w:left w:val="nil"/>
              <w:bottom w:val="single" w:sz="4" w:space="0" w:color="auto"/>
              <w:right w:val="nil"/>
            </w:tcBorders>
            <w:shd w:val="clear" w:color="auto" w:fill="auto"/>
            <w:noWrap/>
            <w:vAlign w:val="bottom"/>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lastRenderedPageBreak/>
              <w:t>16</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gridSpan w:val="7"/>
            <w:tcBorders>
              <w:top w:val="nil"/>
              <w:left w:val="nil"/>
              <w:bottom w:val="nil"/>
              <w:right w:val="nil"/>
            </w:tcBorders>
            <w:shd w:val="clear" w:color="auto" w:fill="auto"/>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lastRenderedPageBreak/>
              <w:t>Число избирательных участков, итоги голосования по которым были признаны недействительными</w:t>
            </w:r>
          </w:p>
        </w:tc>
        <w:tc>
          <w:tcPr>
            <w:tcW w:w="1193" w:type="dxa"/>
            <w:tcBorders>
              <w:top w:val="nil"/>
              <w:left w:val="nil"/>
              <w:bottom w:val="single" w:sz="4" w:space="0" w:color="auto"/>
              <w:right w:val="nil"/>
            </w:tcBorders>
            <w:shd w:val="clear" w:color="auto" w:fill="auto"/>
            <w:noWrap/>
            <w:vAlign w:val="bottom"/>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gridSpan w:val="7"/>
            <w:tcBorders>
              <w:top w:val="nil"/>
              <w:left w:val="nil"/>
              <w:bottom w:val="nil"/>
              <w:right w:val="nil"/>
            </w:tcBorders>
            <w:shd w:val="clear" w:color="auto" w:fill="auto"/>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Суммарное число избирателей, внесенных в списки избирателей на момент окончания голосования на избирательных участках, итоги голосования по которым были признаны недействительными</w:t>
            </w:r>
          </w:p>
        </w:tc>
        <w:tc>
          <w:tcPr>
            <w:tcW w:w="1193" w:type="dxa"/>
            <w:tcBorders>
              <w:top w:val="nil"/>
              <w:left w:val="nil"/>
              <w:bottom w:val="single" w:sz="4" w:space="0" w:color="auto"/>
              <w:right w:val="nil"/>
            </w:tcBorders>
            <w:shd w:val="clear" w:color="auto" w:fill="auto"/>
            <w:noWrap/>
            <w:vAlign w:val="bottom"/>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b/>
                <w:bCs/>
                <w:color w:val="000000"/>
                <w:sz w:val="24"/>
                <w:szCs w:val="24"/>
              </w:rPr>
            </w:pPr>
            <w:r w:rsidRPr="001747C8">
              <w:rPr>
                <w:rFonts w:ascii="Times New Roman" w:eastAsia="Times New Roman" w:hAnsi="Times New Roman" w:cs="Times New Roman"/>
                <w:b/>
                <w:bCs/>
                <w:color w:val="000000"/>
                <w:sz w:val="24"/>
                <w:szCs w:val="24"/>
              </w:rPr>
              <w:t>Данные протоколов участковых избирательных комиссий</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565</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566</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567</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569</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570</w:t>
            </w:r>
          </w:p>
        </w:tc>
        <w:tc>
          <w:tcPr>
            <w:tcW w:w="119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571</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rsidR="00351FE5" w:rsidRPr="001747C8" w:rsidRDefault="00351FE5" w:rsidP="001747C8">
            <w:pPr>
              <w:spacing w:after="0" w:line="240" w:lineRule="auto"/>
              <w:rPr>
                <w:rFonts w:ascii="Times New Roman" w:eastAsia="Times New Roman" w:hAnsi="Times New Roman" w:cs="Times New Roman"/>
                <w:b/>
                <w:bCs/>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1193" w:type="dxa"/>
            <w:vMerge/>
            <w:tcBorders>
              <w:top w:val="nil"/>
              <w:left w:val="single" w:sz="4" w:space="0" w:color="auto"/>
              <w:bottom w:val="single" w:sz="4" w:space="0" w:color="auto"/>
              <w:right w:val="single" w:sz="4" w:space="0" w:color="auto"/>
            </w:tcBorders>
            <w:vAlign w:val="center"/>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single" w:sz="4" w:space="0" w:color="auto"/>
              <w:bottom w:val="single" w:sz="4" w:space="0" w:color="auto"/>
              <w:right w:val="single" w:sz="4" w:space="0" w:color="auto"/>
            </w:tcBorders>
            <w:shd w:val="clear" w:color="auto" w:fill="auto"/>
            <w:noWrap/>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1</w:t>
            </w:r>
          </w:p>
        </w:tc>
        <w:tc>
          <w:tcPr>
            <w:tcW w:w="0" w:type="auto"/>
            <w:tcBorders>
              <w:top w:val="nil"/>
              <w:left w:val="nil"/>
              <w:bottom w:val="single" w:sz="4" w:space="0" w:color="auto"/>
              <w:right w:val="single" w:sz="4" w:space="0" w:color="auto"/>
            </w:tcBorders>
            <w:shd w:val="clear" w:color="auto" w:fill="auto"/>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Число избирателей, внесенных в списки избирателей на момент окончания голосования</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0928</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1079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0254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0185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0086</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0095</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single" w:sz="4" w:space="0" w:color="auto"/>
              <w:bottom w:val="single" w:sz="4" w:space="0" w:color="auto"/>
              <w:right w:val="single" w:sz="4" w:space="0" w:color="auto"/>
            </w:tcBorders>
            <w:shd w:val="clear" w:color="auto" w:fill="auto"/>
            <w:noWrap/>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2</w:t>
            </w:r>
          </w:p>
        </w:tc>
        <w:tc>
          <w:tcPr>
            <w:tcW w:w="0" w:type="auto"/>
            <w:tcBorders>
              <w:top w:val="nil"/>
              <w:left w:val="nil"/>
              <w:bottom w:val="single" w:sz="4" w:space="0" w:color="auto"/>
              <w:right w:val="single" w:sz="4" w:space="0" w:color="auto"/>
            </w:tcBorders>
            <w:shd w:val="clear" w:color="auto" w:fill="auto"/>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Число избирательных бюллетеней, полученных участковыми избирательными комиссиями</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0800</w:t>
            </w:r>
          </w:p>
        </w:tc>
        <w:tc>
          <w:tcPr>
            <w:tcW w:w="0" w:type="auto"/>
            <w:tcBorders>
              <w:top w:val="nil"/>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0900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0240</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0180</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0080</w:t>
            </w:r>
          </w:p>
        </w:tc>
        <w:tc>
          <w:tcPr>
            <w:tcW w:w="1193" w:type="dxa"/>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0090</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single" w:sz="4" w:space="0" w:color="auto"/>
              <w:bottom w:val="single" w:sz="4" w:space="0" w:color="auto"/>
              <w:right w:val="single" w:sz="4" w:space="0" w:color="auto"/>
            </w:tcBorders>
            <w:shd w:val="clear" w:color="auto" w:fill="auto"/>
            <w:noWrap/>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3</w:t>
            </w:r>
          </w:p>
        </w:tc>
        <w:tc>
          <w:tcPr>
            <w:tcW w:w="0" w:type="auto"/>
            <w:tcBorders>
              <w:top w:val="nil"/>
              <w:left w:val="nil"/>
              <w:bottom w:val="single" w:sz="4" w:space="0" w:color="auto"/>
              <w:right w:val="single" w:sz="4" w:space="0" w:color="auto"/>
            </w:tcBorders>
            <w:shd w:val="clear" w:color="auto" w:fill="auto"/>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Число избирательных бюллетеней, выданных избирателям, проголосовавшим досрочно</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0190</w:t>
            </w:r>
          </w:p>
        </w:tc>
        <w:tc>
          <w:tcPr>
            <w:tcW w:w="0" w:type="auto"/>
            <w:tcBorders>
              <w:top w:val="nil"/>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0287</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0061</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0052</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0026</w:t>
            </w:r>
          </w:p>
        </w:tc>
        <w:tc>
          <w:tcPr>
            <w:tcW w:w="1193" w:type="dxa"/>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0033</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single" w:sz="4" w:space="0" w:color="auto"/>
              <w:bottom w:val="single" w:sz="4" w:space="0" w:color="auto"/>
              <w:right w:val="single" w:sz="4" w:space="0" w:color="auto"/>
            </w:tcBorders>
            <w:shd w:val="clear" w:color="auto" w:fill="auto"/>
            <w:noWrap/>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4</w:t>
            </w:r>
          </w:p>
        </w:tc>
        <w:tc>
          <w:tcPr>
            <w:tcW w:w="0" w:type="auto"/>
            <w:tcBorders>
              <w:top w:val="nil"/>
              <w:left w:val="nil"/>
              <w:bottom w:val="single" w:sz="4" w:space="0" w:color="auto"/>
              <w:right w:val="single" w:sz="4" w:space="0" w:color="auto"/>
            </w:tcBorders>
            <w:shd w:val="clear" w:color="auto" w:fill="auto"/>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Число избирательных бюллетеней, выданных  избирателям, проголосовавшим досрочно  в помещении избирательной комиссии  муниципального образования</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0001</w:t>
            </w:r>
          </w:p>
        </w:tc>
        <w:tc>
          <w:tcPr>
            <w:tcW w:w="0" w:type="auto"/>
            <w:tcBorders>
              <w:top w:val="nil"/>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0003</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0004</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0004</w:t>
            </w:r>
          </w:p>
        </w:tc>
        <w:tc>
          <w:tcPr>
            <w:tcW w:w="1193" w:type="dxa"/>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0000</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single" w:sz="4" w:space="0" w:color="auto"/>
              <w:bottom w:val="single" w:sz="4" w:space="0" w:color="auto"/>
              <w:right w:val="single" w:sz="4" w:space="0" w:color="auto"/>
            </w:tcBorders>
            <w:shd w:val="clear" w:color="auto" w:fill="auto"/>
            <w:noWrap/>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5</w:t>
            </w:r>
          </w:p>
        </w:tc>
        <w:tc>
          <w:tcPr>
            <w:tcW w:w="0" w:type="auto"/>
            <w:tcBorders>
              <w:top w:val="nil"/>
              <w:left w:val="nil"/>
              <w:bottom w:val="single" w:sz="4" w:space="0" w:color="auto"/>
              <w:right w:val="single" w:sz="4" w:space="0" w:color="auto"/>
            </w:tcBorders>
            <w:shd w:val="clear" w:color="auto" w:fill="auto"/>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Число избирательных бюллетеней, выданных избирателям в помещениях для голосования в день голосования</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0180</w:t>
            </w:r>
          </w:p>
        </w:tc>
        <w:tc>
          <w:tcPr>
            <w:tcW w:w="0" w:type="auto"/>
            <w:tcBorders>
              <w:top w:val="nil"/>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0190</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0028</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0047</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0015</w:t>
            </w:r>
          </w:p>
        </w:tc>
        <w:tc>
          <w:tcPr>
            <w:tcW w:w="1193" w:type="dxa"/>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0016</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single" w:sz="4" w:space="0" w:color="auto"/>
              <w:bottom w:val="single" w:sz="4" w:space="0" w:color="auto"/>
              <w:right w:val="single" w:sz="4" w:space="0" w:color="auto"/>
            </w:tcBorders>
            <w:shd w:val="clear" w:color="auto" w:fill="auto"/>
            <w:noWrap/>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6</w:t>
            </w:r>
          </w:p>
        </w:tc>
        <w:tc>
          <w:tcPr>
            <w:tcW w:w="0" w:type="auto"/>
            <w:tcBorders>
              <w:top w:val="nil"/>
              <w:left w:val="nil"/>
              <w:bottom w:val="single" w:sz="4" w:space="0" w:color="auto"/>
              <w:right w:val="single" w:sz="4" w:space="0" w:color="auto"/>
            </w:tcBorders>
            <w:shd w:val="clear" w:color="auto" w:fill="auto"/>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Число избирательных бюллетеней, выданных избирателям, проголосовавшим вне помещений для голосования в день голосования</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0024</w:t>
            </w:r>
          </w:p>
        </w:tc>
        <w:tc>
          <w:tcPr>
            <w:tcW w:w="0" w:type="auto"/>
            <w:tcBorders>
              <w:top w:val="nil"/>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0046</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0016</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0005</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0006</w:t>
            </w:r>
          </w:p>
        </w:tc>
        <w:tc>
          <w:tcPr>
            <w:tcW w:w="1193" w:type="dxa"/>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0002</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single" w:sz="4" w:space="0" w:color="auto"/>
              <w:bottom w:val="single" w:sz="4" w:space="0" w:color="auto"/>
              <w:right w:val="single" w:sz="4" w:space="0" w:color="auto"/>
            </w:tcBorders>
            <w:shd w:val="clear" w:color="auto" w:fill="auto"/>
            <w:noWrap/>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7</w:t>
            </w:r>
          </w:p>
        </w:tc>
        <w:tc>
          <w:tcPr>
            <w:tcW w:w="0" w:type="auto"/>
            <w:tcBorders>
              <w:top w:val="nil"/>
              <w:left w:val="nil"/>
              <w:bottom w:val="single" w:sz="4" w:space="0" w:color="auto"/>
              <w:right w:val="single" w:sz="4" w:space="0" w:color="auto"/>
            </w:tcBorders>
            <w:shd w:val="clear" w:color="auto" w:fill="auto"/>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 xml:space="preserve">Число погашенных </w:t>
            </w:r>
            <w:r w:rsidRPr="001747C8">
              <w:rPr>
                <w:rFonts w:ascii="Times New Roman" w:eastAsia="Times New Roman" w:hAnsi="Times New Roman" w:cs="Times New Roman"/>
                <w:color w:val="000000"/>
                <w:sz w:val="24"/>
                <w:szCs w:val="24"/>
              </w:rPr>
              <w:lastRenderedPageBreak/>
              <w:t>избирательных бюллетеней</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lastRenderedPageBreak/>
              <w:t>0407</w:t>
            </w:r>
          </w:p>
        </w:tc>
        <w:tc>
          <w:tcPr>
            <w:tcW w:w="0" w:type="auto"/>
            <w:tcBorders>
              <w:top w:val="nil"/>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0380</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0139</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0076</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0037</w:t>
            </w:r>
          </w:p>
        </w:tc>
        <w:tc>
          <w:tcPr>
            <w:tcW w:w="1193" w:type="dxa"/>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0039</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single" w:sz="4" w:space="0" w:color="auto"/>
              <w:bottom w:val="single" w:sz="4" w:space="0" w:color="auto"/>
              <w:right w:val="single" w:sz="4" w:space="0" w:color="auto"/>
            </w:tcBorders>
            <w:shd w:val="clear" w:color="auto" w:fill="auto"/>
            <w:noWrap/>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lastRenderedPageBreak/>
              <w:t>8</w:t>
            </w:r>
          </w:p>
        </w:tc>
        <w:tc>
          <w:tcPr>
            <w:tcW w:w="0" w:type="auto"/>
            <w:tcBorders>
              <w:top w:val="nil"/>
              <w:left w:val="nil"/>
              <w:bottom w:val="single" w:sz="4" w:space="0" w:color="auto"/>
              <w:right w:val="single" w:sz="4" w:space="0" w:color="auto"/>
            </w:tcBorders>
            <w:shd w:val="clear" w:color="auto" w:fill="auto"/>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Число избирательных бюллетеней, содержащихся в переносных ящиках для голосования</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0213</w:t>
            </w:r>
          </w:p>
        </w:tc>
        <w:tc>
          <w:tcPr>
            <w:tcW w:w="0" w:type="auto"/>
            <w:tcBorders>
              <w:top w:val="nil"/>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0333</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0073</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0057</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0028</w:t>
            </w:r>
          </w:p>
        </w:tc>
        <w:tc>
          <w:tcPr>
            <w:tcW w:w="1193" w:type="dxa"/>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0035</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single" w:sz="4" w:space="0" w:color="auto"/>
              <w:bottom w:val="single" w:sz="4" w:space="0" w:color="auto"/>
              <w:right w:val="single" w:sz="4" w:space="0" w:color="auto"/>
            </w:tcBorders>
            <w:shd w:val="clear" w:color="auto" w:fill="auto"/>
            <w:noWrap/>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9</w:t>
            </w:r>
          </w:p>
        </w:tc>
        <w:tc>
          <w:tcPr>
            <w:tcW w:w="0" w:type="auto"/>
            <w:tcBorders>
              <w:top w:val="nil"/>
              <w:left w:val="nil"/>
              <w:bottom w:val="single" w:sz="4" w:space="0" w:color="auto"/>
              <w:right w:val="single" w:sz="4" w:space="0" w:color="auto"/>
            </w:tcBorders>
            <w:shd w:val="clear" w:color="auto" w:fill="auto"/>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Число избирательных бюллетеней, содержащихся в стационарных ящиках для голосования</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0181</w:t>
            </w:r>
          </w:p>
        </w:tc>
        <w:tc>
          <w:tcPr>
            <w:tcW w:w="0" w:type="auto"/>
            <w:tcBorders>
              <w:top w:val="nil"/>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0190</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0032</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0047</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0019</w:t>
            </w:r>
          </w:p>
        </w:tc>
        <w:tc>
          <w:tcPr>
            <w:tcW w:w="1193" w:type="dxa"/>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0016</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single" w:sz="4" w:space="0" w:color="auto"/>
              <w:bottom w:val="single" w:sz="4" w:space="0" w:color="auto"/>
              <w:right w:val="single" w:sz="4" w:space="0" w:color="auto"/>
            </w:tcBorders>
            <w:shd w:val="clear" w:color="auto" w:fill="auto"/>
            <w:noWrap/>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10</w:t>
            </w:r>
          </w:p>
        </w:tc>
        <w:tc>
          <w:tcPr>
            <w:tcW w:w="0" w:type="auto"/>
            <w:tcBorders>
              <w:top w:val="nil"/>
              <w:left w:val="nil"/>
              <w:bottom w:val="single" w:sz="4" w:space="0" w:color="auto"/>
              <w:right w:val="single" w:sz="4" w:space="0" w:color="auto"/>
            </w:tcBorders>
            <w:shd w:val="clear" w:color="auto" w:fill="auto"/>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Число недействительных избирательных бюллетеней</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0020</w:t>
            </w:r>
          </w:p>
        </w:tc>
        <w:tc>
          <w:tcPr>
            <w:tcW w:w="0" w:type="auto"/>
            <w:tcBorders>
              <w:top w:val="nil"/>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0008</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0001</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0001</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0000</w:t>
            </w:r>
          </w:p>
        </w:tc>
        <w:tc>
          <w:tcPr>
            <w:tcW w:w="1193" w:type="dxa"/>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0000</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single" w:sz="4" w:space="0" w:color="auto"/>
              <w:bottom w:val="single" w:sz="4" w:space="0" w:color="auto"/>
              <w:right w:val="single" w:sz="4" w:space="0" w:color="auto"/>
            </w:tcBorders>
            <w:shd w:val="clear" w:color="auto" w:fill="auto"/>
            <w:noWrap/>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11</w:t>
            </w:r>
          </w:p>
        </w:tc>
        <w:tc>
          <w:tcPr>
            <w:tcW w:w="0" w:type="auto"/>
            <w:tcBorders>
              <w:top w:val="nil"/>
              <w:left w:val="nil"/>
              <w:bottom w:val="single" w:sz="4" w:space="0" w:color="auto"/>
              <w:right w:val="single" w:sz="4" w:space="0" w:color="auto"/>
            </w:tcBorders>
            <w:shd w:val="clear" w:color="auto" w:fill="auto"/>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 xml:space="preserve">Число действительных избирательных бюллетеней </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0374</w:t>
            </w:r>
          </w:p>
        </w:tc>
        <w:tc>
          <w:tcPr>
            <w:tcW w:w="0" w:type="auto"/>
            <w:tcBorders>
              <w:top w:val="nil"/>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0515</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0104</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0103</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0047</w:t>
            </w:r>
          </w:p>
        </w:tc>
        <w:tc>
          <w:tcPr>
            <w:tcW w:w="1193" w:type="dxa"/>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0051</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single" w:sz="4" w:space="0" w:color="auto"/>
              <w:bottom w:val="single" w:sz="4" w:space="0" w:color="auto"/>
              <w:right w:val="single" w:sz="4" w:space="0" w:color="auto"/>
            </w:tcBorders>
            <w:shd w:val="clear" w:color="auto" w:fill="auto"/>
            <w:noWrap/>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12</w:t>
            </w:r>
          </w:p>
        </w:tc>
        <w:tc>
          <w:tcPr>
            <w:tcW w:w="0" w:type="auto"/>
            <w:tcBorders>
              <w:top w:val="nil"/>
              <w:left w:val="nil"/>
              <w:bottom w:val="single" w:sz="4" w:space="0" w:color="auto"/>
              <w:right w:val="single" w:sz="4" w:space="0" w:color="auto"/>
            </w:tcBorders>
            <w:shd w:val="clear" w:color="auto" w:fill="auto"/>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Число утраченных избирательных бюллетеней</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0000</w:t>
            </w:r>
          </w:p>
        </w:tc>
        <w:tc>
          <w:tcPr>
            <w:tcW w:w="0" w:type="auto"/>
            <w:tcBorders>
              <w:top w:val="nil"/>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0000</w:t>
            </w:r>
          </w:p>
        </w:tc>
        <w:tc>
          <w:tcPr>
            <w:tcW w:w="1193" w:type="dxa"/>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0000</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single" w:sz="4" w:space="0" w:color="auto"/>
              <w:bottom w:val="single" w:sz="4" w:space="0" w:color="auto"/>
              <w:right w:val="single" w:sz="4" w:space="0" w:color="auto"/>
            </w:tcBorders>
            <w:shd w:val="clear" w:color="auto" w:fill="auto"/>
            <w:noWrap/>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13</w:t>
            </w:r>
          </w:p>
        </w:tc>
        <w:tc>
          <w:tcPr>
            <w:tcW w:w="0" w:type="auto"/>
            <w:tcBorders>
              <w:top w:val="nil"/>
              <w:left w:val="nil"/>
              <w:bottom w:val="single" w:sz="4" w:space="0" w:color="auto"/>
              <w:right w:val="single" w:sz="4" w:space="0" w:color="auto"/>
            </w:tcBorders>
            <w:shd w:val="clear" w:color="auto" w:fill="auto"/>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Число избирательных бюллетеней, не учтенных при получении</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0000</w:t>
            </w:r>
          </w:p>
        </w:tc>
        <w:tc>
          <w:tcPr>
            <w:tcW w:w="0" w:type="auto"/>
            <w:tcBorders>
              <w:top w:val="nil"/>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0000</w:t>
            </w:r>
          </w:p>
        </w:tc>
        <w:tc>
          <w:tcPr>
            <w:tcW w:w="1193" w:type="dxa"/>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0000</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b/>
                <w:bCs/>
                <w:color w:val="000000"/>
                <w:sz w:val="24"/>
                <w:szCs w:val="24"/>
              </w:rPr>
            </w:pPr>
            <w:r w:rsidRPr="001747C8">
              <w:rPr>
                <w:rFonts w:ascii="Times New Roman" w:eastAsia="Times New Roman" w:hAnsi="Times New Roman" w:cs="Times New Roman"/>
                <w:b/>
                <w:bCs/>
                <w:color w:val="000000"/>
                <w:sz w:val="24"/>
                <w:szCs w:val="24"/>
              </w:rPr>
              <w:t>Фамилии, имена, отчества внесенных в избирательный бюллетень зарегистрированных кандидатов</w:t>
            </w:r>
          </w:p>
        </w:tc>
        <w:tc>
          <w:tcPr>
            <w:tcW w:w="6769" w:type="dxa"/>
            <w:gridSpan w:val="6"/>
            <w:tcBorders>
              <w:top w:val="single" w:sz="4" w:space="0" w:color="auto"/>
              <w:left w:val="nil"/>
              <w:bottom w:val="single" w:sz="4" w:space="0" w:color="auto"/>
              <w:right w:val="single" w:sz="4" w:space="0" w:color="000000"/>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b/>
                <w:bCs/>
                <w:color w:val="000000"/>
                <w:sz w:val="24"/>
                <w:szCs w:val="24"/>
              </w:rPr>
            </w:pPr>
            <w:r w:rsidRPr="001747C8">
              <w:rPr>
                <w:rFonts w:ascii="Times New Roman" w:eastAsia="Times New Roman" w:hAnsi="Times New Roman" w:cs="Times New Roman"/>
                <w:b/>
                <w:bCs/>
                <w:color w:val="000000"/>
                <w:sz w:val="24"/>
                <w:szCs w:val="24"/>
              </w:rPr>
              <w:t>Число голосов избирателей, поданных за каждого зарегистрированного кандидата</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single" w:sz="4" w:space="0" w:color="auto"/>
              <w:bottom w:val="single" w:sz="4" w:space="0" w:color="auto"/>
              <w:right w:val="single" w:sz="4" w:space="0" w:color="auto"/>
            </w:tcBorders>
            <w:shd w:val="clear" w:color="auto" w:fill="auto"/>
            <w:noWrap/>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14</w:t>
            </w:r>
          </w:p>
        </w:tc>
        <w:tc>
          <w:tcPr>
            <w:tcW w:w="0" w:type="auto"/>
            <w:tcBorders>
              <w:top w:val="nil"/>
              <w:left w:val="nil"/>
              <w:bottom w:val="single" w:sz="4" w:space="0" w:color="auto"/>
              <w:right w:val="single" w:sz="4" w:space="0" w:color="auto"/>
            </w:tcBorders>
            <w:shd w:val="clear" w:color="auto" w:fill="auto"/>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roofErr w:type="spellStart"/>
            <w:r w:rsidRPr="001747C8">
              <w:rPr>
                <w:rFonts w:ascii="Times New Roman" w:eastAsia="Times New Roman" w:hAnsi="Times New Roman" w:cs="Times New Roman"/>
                <w:color w:val="000000"/>
                <w:sz w:val="24"/>
                <w:szCs w:val="24"/>
              </w:rPr>
              <w:t>Глушаков</w:t>
            </w:r>
            <w:proofErr w:type="spellEnd"/>
            <w:r w:rsidRPr="001747C8">
              <w:rPr>
                <w:rFonts w:ascii="Times New Roman" w:eastAsia="Times New Roman" w:hAnsi="Times New Roman" w:cs="Times New Roman"/>
                <w:color w:val="000000"/>
                <w:sz w:val="24"/>
                <w:szCs w:val="24"/>
              </w:rPr>
              <w:t xml:space="preserve"> Николай Серафимович</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0228</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0308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0065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0069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0024</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0016</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single" w:sz="4" w:space="0" w:color="auto"/>
              <w:bottom w:val="single" w:sz="4" w:space="0" w:color="auto"/>
              <w:right w:val="single" w:sz="4" w:space="0" w:color="auto"/>
            </w:tcBorders>
            <w:shd w:val="clear" w:color="auto" w:fill="auto"/>
            <w:noWrap/>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15</w:t>
            </w:r>
          </w:p>
        </w:tc>
        <w:tc>
          <w:tcPr>
            <w:tcW w:w="0" w:type="auto"/>
            <w:tcBorders>
              <w:top w:val="nil"/>
              <w:left w:val="nil"/>
              <w:bottom w:val="single" w:sz="4" w:space="0" w:color="auto"/>
              <w:right w:val="single" w:sz="4" w:space="0" w:color="auto"/>
            </w:tcBorders>
            <w:shd w:val="clear" w:color="auto" w:fill="auto"/>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roofErr w:type="spellStart"/>
            <w:r w:rsidRPr="001747C8">
              <w:rPr>
                <w:rFonts w:ascii="Times New Roman" w:eastAsia="Times New Roman" w:hAnsi="Times New Roman" w:cs="Times New Roman"/>
                <w:color w:val="000000"/>
                <w:sz w:val="24"/>
                <w:szCs w:val="24"/>
              </w:rPr>
              <w:t>Куваев</w:t>
            </w:r>
            <w:proofErr w:type="spellEnd"/>
            <w:r w:rsidRPr="001747C8">
              <w:rPr>
                <w:rFonts w:ascii="Times New Roman" w:eastAsia="Times New Roman" w:hAnsi="Times New Roman" w:cs="Times New Roman"/>
                <w:color w:val="000000"/>
                <w:sz w:val="24"/>
                <w:szCs w:val="24"/>
              </w:rPr>
              <w:t xml:space="preserve"> Александр Владимирович</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0017</w:t>
            </w:r>
          </w:p>
        </w:tc>
        <w:tc>
          <w:tcPr>
            <w:tcW w:w="0" w:type="auto"/>
            <w:tcBorders>
              <w:top w:val="nil"/>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0057</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0009</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0004</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0000</w:t>
            </w:r>
          </w:p>
        </w:tc>
        <w:tc>
          <w:tcPr>
            <w:tcW w:w="1193" w:type="dxa"/>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0017</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single" w:sz="4" w:space="0" w:color="auto"/>
              <w:bottom w:val="single" w:sz="4" w:space="0" w:color="auto"/>
              <w:right w:val="single" w:sz="4" w:space="0" w:color="auto"/>
            </w:tcBorders>
            <w:shd w:val="clear" w:color="auto" w:fill="auto"/>
            <w:noWrap/>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16</w:t>
            </w:r>
          </w:p>
        </w:tc>
        <w:tc>
          <w:tcPr>
            <w:tcW w:w="0" w:type="auto"/>
            <w:tcBorders>
              <w:top w:val="nil"/>
              <w:left w:val="nil"/>
              <w:bottom w:val="single" w:sz="4" w:space="0" w:color="auto"/>
              <w:right w:val="single" w:sz="4" w:space="0" w:color="auto"/>
            </w:tcBorders>
            <w:shd w:val="clear" w:color="auto" w:fill="auto"/>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roofErr w:type="spellStart"/>
            <w:r w:rsidRPr="001747C8">
              <w:rPr>
                <w:rFonts w:ascii="Times New Roman" w:eastAsia="Times New Roman" w:hAnsi="Times New Roman" w:cs="Times New Roman"/>
                <w:color w:val="000000"/>
                <w:sz w:val="24"/>
                <w:szCs w:val="24"/>
              </w:rPr>
              <w:t>Лямина</w:t>
            </w:r>
            <w:proofErr w:type="spellEnd"/>
            <w:r w:rsidRPr="001747C8">
              <w:rPr>
                <w:rFonts w:ascii="Times New Roman" w:eastAsia="Times New Roman" w:hAnsi="Times New Roman" w:cs="Times New Roman"/>
                <w:color w:val="000000"/>
                <w:sz w:val="24"/>
                <w:szCs w:val="24"/>
              </w:rPr>
              <w:t xml:space="preserve"> Ольга Александровна</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0129</w:t>
            </w:r>
          </w:p>
        </w:tc>
        <w:tc>
          <w:tcPr>
            <w:tcW w:w="0" w:type="auto"/>
            <w:tcBorders>
              <w:top w:val="nil"/>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0150</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0030</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0030</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0023</w:t>
            </w:r>
          </w:p>
        </w:tc>
        <w:tc>
          <w:tcPr>
            <w:tcW w:w="1193" w:type="dxa"/>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0018</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1193" w:type="dxa"/>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gridSpan w:val="3"/>
            <w:tcBorders>
              <w:top w:val="nil"/>
              <w:left w:val="nil"/>
              <w:bottom w:val="nil"/>
              <w:right w:val="nil"/>
            </w:tcBorders>
            <w:shd w:val="clear" w:color="auto" w:fill="auto"/>
            <w:vAlign w:val="bottom"/>
            <w:hideMark/>
          </w:tcPr>
          <w:p w:rsidR="00351FE5" w:rsidRPr="001747C8" w:rsidRDefault="00351FE5" w:rsidP="001747C8">
            <w:pPr>
              <w:spacing w:after="0" w:line="240" w:lineRule="auto"/>
              <w:rPr>
                <w:rFonts w:ascii="Times New Roman" w:eastAsia="Times New Roman" w:hAnsi="Times New Roman" w:cs="Times New Roman"/>
                <w:b/>
                <w:bCs/>
                <w:color w:val="000000"/>
                <w:sz w:val="24"/>
                <w:szCs w:val="24"/>
              </w:rPr>
            </w:pPr>
            <w:r w:rsidRPr="001747C8">
              <w:rPr>
                <w:rFonts w:ascii="Times New Roman" w:eastAsia="Times New Roman" w:hAnsi="Times New Roman" w:cs="Times New Roman"/>
                <w:b/>
                <w:bCs/>
                <w:color w:val="000000"/>
                <w:sz w:val="24"/>
                <w:szCs w:val="24"/>
              </w:rPr>
              <w:t>Председатель избирательной комиссии муниципального образования</w:t>
            </w:r>
          </w:p>
        </w:tc>
        <w:tc>
          <w:tcPr>
            <w:tcW w:w="0" w:type="auto"/>
            <w:gridSpan w:val="2"/>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b/>
                <w:bCs/>
                <w:color w:val="000000"/>
                <w:sz w:val="24"/>
                <w:szCs w:val="24"/>
              </w:rPr>
            </w:pPr>
            <w:r w:rsidRPr="001747C8">
              <w:rPr>
                <w:rFonts w:ascii="Times New Roman" w:eastAsia="Times New Roman" w:hAnsi="Times New Roman" w:cs="Times New Roman"/>
                <w:b/>
                <w:bCs/>
                <w:color w:val="000000"/>
                <w:sz w:val="24"/>
                <w:szCs w:val="24"/>
              </w:rPr>
              <w:t>Петрова И.Н.</w:t>
            </w:r>
          </w:p>
        </w:tc>
        <w:tc>
          <w:tcPr>
            <w:tcW w:w="0" w:type="auto"/>
            <w:tcBorders>
              <w:top w:val="nil"/>
              <w:left w:val="nil"/>
              <w:bottom w:val="single" w:sz="4" w:space="0" w:color="auto"/>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 </w:t>
            </w:r>
          </w:p>
        </w:tc>
        <w:tc>
          <w:tcPr>
            <w:tcW w:w="1193" w:type="dxa"/>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gridSpan w:val="3"/>
            <w:tcBorders>
              <w:top w:val="nil"/>
              <w:left w:val="nil"/>
              <w:bottom w:val="nil"/>
              <w:right w:val="nil"/>
            </w:tcBorders>
            <w:shd w:val="clear" w:color="auto" w:fill="auto"/>
            <w:vAlign w:val="bottom"/>
            <w:hideMark/>
          </w:tcPr>
          <w:p w:rsidR="00351FE5" w:rsidRPr="001747C8" w:rsidRDefault="00351FE5" w:rsidP="001747C8">
            <w:pPr>
              <w:spacing w:after="0" w:line="240" w:lineRule="auto"/>
              <w:rPr>
                <w:rFonts w:ascii="Times New Roman" w:eastAsia="Times New Roman" w:hAnsi="Times New Roman" w:cs="Times New Roman"/>
                <w:b/>
                <w:bCs/>
                <w:color w:val="000000"/>
                <w:sz w:val="24"/>
                <w:szCs w:val="24"/>
              </w:rPr>
            </w:pPr>
            <w:r w:rsidRPr="001747C8">
              <w:rPr>
                <w:rFonts w:ascii="Times New Roman" w:eastAsia="Times New Roman" w:hAnsi="Times New Roman" w:cs="Times New Roman"/>
                <w:b/>
                <w:bCs/>
                <w:color w:val="000000"/>
                <w:sz w:val="24"/>
                <w:szCs w:val="24"/>
              </w:rPr>
              <w:t>И.О. секретаря избирательной комиссии муниципального образования</w:t>
            </w:r>
          </w:p>
        </w:tc>
        <w:tc>
          <w:tcPr>
            <w:tcW w:w="0" w:type="auto"/>
            <w:gridSpan w:val="2"/>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b/>
                <w:bCs/>
                <w:color w:val="000000"/>
                <w:sz w:val="24"/>
                <w:szCs w:val="24"/>
              </w:rPr>
            </w:pPr>
            <w:r w:rsidRPr="001747C8">
              <w:rPr>
                <w:rFonts w:ascii="Times New Roman" w:eastAsia="Times New Roman" w:hAnsi="Times New Roman" w:cs="Times New Roman"/>
                <w:b/>
                <w:bCs/>
                <w:color w:val="000000"/>
                <w:sz w:val="24"/>
                <w:szCs w:val="24"/>
              </w:rPr>
              <w:t>Белорукова Е.Н.</w:t>
            </w:r>
          </w:p>
        </w:tc>
        <w:tc>
          <w:tcPr>
            <w:tcW w:w="0" w:type="auto"/>
            <w:tcBorders>
              <w:top w:val="nil"/>
              <w:left w:val="nil"/>
              <w:bottom w:val="single" w:sz="4" w:space="0" w:color="auto"/>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 </w:t>
            </w:r>
          </w:p>
        </w:tc>
        <w:tc>
          <w:tcPr>
            <w:tcW w:w="1193" w:type="dxa"/>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1193" w:type="dxa"/>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b/>
                <w:bCs/>
                <w:color w:val="000000"/>
                <w:sz w:val="24"/>
                <w:szCs w:val="24"/>
              </w:rPr>
            </w:pPr>
            <w:r w:rsidRPr="001747C8">
              <w:rPr>
                <w:rFonts w:ascii="Times New Roman" w:eastAsia="Times New Roman" w:hAnsi="Times New Roman" w:cs="Times New Roman"/>
                <w:b/>
                <w:bCs/>
                <w:color w:val="000000"/>
                <w:sz w:val="24"/>
                <w:szCs w:val="24"/>
              </w:rPr>
              <w:t>МП</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5953" w:type="dxa"/>
            <w:gridSpan w:val="5"/>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b/>
                <w:bCs/>
                <w:color w:val="000000"/>
                <w:sz w:val="24"/>
                <w:szCs w:val="24"/>
              </w:rPr>
            </w:pPr>
            <w:r w:rsidRPr="001747C8">
              <w:rPr>
                <w:rFonts w:ascii="Times New Roman" w:eastAsia="Times New Roman" w:hAnsi="Times New Roman" w:cs="Times New Roman"/>
                <w:b/>
                <w:bCs/>
                <w:color w:val="000000"/>
                <w:sz w:val="24"/>
                <w:szCs w:val="24"/>
              </w:rPr>
              <w:t>Сводная таблица составлена 15 сентября 2020 года</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gridSpan w:val="2"/>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Экземпляр №  ___</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2858" w:type="dxa"/>
            <w:gridSpan w:val="2"/>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Лист № 3</w:t>
            </w:r>
            <w:proofErr w:type="gramStart"/>
            <w:r w:rsidRPr="001747C8">
              <w:rPr>
                <w:rFonts w:ascii="Times New Roman" w:eastAsia="Times New Roman" w:hAnsi="Times New Roman" w:cs="Times New Roman"/>
                <w:color w:val="000000"/>
                <w:sz w:val="24"/>
                <w:szCs w:val="24"/>
              </w:rPr>
              <w:t xml:space="preserve">  В</w:t>
            </w:r>
            <w:proofErr w:type="gramEnd"/>
            <w:r w:rsidRPr="001747C8">
              <w:rPr>
                <w:rFonts w:ascii="Times New Roman" w:eastAsia="Times New Roman" w:hAnsi="Times New Roman" w:cs="Times New Roman"/>
                <w:color w:val="000000"/>
                <w:sz w:val="24"/>
                <w:szCs w:val="24"/>
              </w:rPr>
              <w:t>сего листов 3</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9984" w:type="dxa"/>
            <w:gridSpan w:val="8"/>
            <w:tcBorders>
              <w:top w:val="nil"/>
              <w:left w:val="nil"/>
              <w:bottom w:val="nil"/>
              <w:right w:val="nil"/>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b/>
                <w:bCs/>
                <w:color w:val="000000"/>
                <w:sz w:val="24"/>
                <w:szCs w:val="24"/>
              </w:rPr>
            </w:pPr>
            <w:r w:rsidRPr="001747C8">
              <w:rPr>
                <w:rFonts w:ascii="Times New Roman" w:eastAsia="Times New Roman" w:hAnsi="Times New Roman" w:cs="Times New Roman"/>
                <w:b/>
                <w:bCs/>
                <w:color w:val="000000"/>
                <w:sz w:val="24"/>
                <w:szCs w:val="24"/>
              </w:rPr>
              <w:t xml:space="preserve">Выборы Главы </w:t>
            </w:r>
            <w:proofErr w:type="spellStart"/>
            <w:r w:rsidRPr="001747C8">
              <w:rPr>
                <w:rFonts w:ascii="Times New Roman" w:eastAsia="Times New Roman" w:hAnsi="Times New Roman" w:cs="Times New Roman"/>
                <w:b/>
                <w:bCs/>
                <w:color w:val="000000"/>
                <w:sz w:val="24"/>
                <w:szCs w:val="24"/>
              </w:rPr>
              <w:t>Шарьинского</w:t>
            </w:r>
            <w:proofErr w:type="spellEnd"/>
            <w:r w:rsidRPr="001747C8">
              <w:rPr>
                <w:rFonts w:ascii="Times New Roman" w:eastAsia="Times New Roman" w:hAnsi="Times New Roman" w:cs="Times New Roman"/>
                <w:b/>
                <w:bCs/>
                <w:color w:val="000000"/>
                <w:sz w:val="24"/>
                <w:szCs w:val="24"/>
              </w:rPr>
              <w:t xml:space="preserve"> муниципального района Костромской области</w:t>
            </w:r>
            <w:r w:rsidRPr="001747C8">
              <w:rPr>
                <w:rFonts w:ascii="Times New Roman" w:eastAsia="Times New Roman" w:hAnsi="Times New Roman" w:cs="Times New Roman"/>
                <w:b/>
                <w:bCs/>
                <w:color w:val="000000"/>
                <w:sz w:val="24"/>
                <w:szCs w:val="24"/>
              </w:rPr>
              <w:br/>
              <w:t>13 сентября 2020 года</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9984" w:type="dxa"/>
            <w:gridSpan w:val="8"/>
            <w:tcBorders>
              <w:top w:val="nil"/>
              <w:left w:val="nil"/>
              <w:bottom w:val="nil"/>
              <w:right w:val="nil"/>
            </w:tcBorders>
            <w:shd w:val="clear" w:color="auto" w:fill="auto"/>
            <w:vAlign w:val="bottom"/>
            <w:hideMark/>
          </w:tcPr>
          <w:p w:rsidR="00351FE5" w:rsidRPr="001747C8" w:rsidRDefault="00351FE5" w:rsidP="001747C8">
            <w:pPr>
              <w:spacing w:after="0" w:line="240" w:lineRule="auto"/>
              <w:jc w:val="center"/>
              <w:rPr>
                <w:rFonts w:ascii="Times New Roman" w:eastAsia="Times New Roman" w:hAnsi="Times New Roman" w:cs="Times New Roman"/>
                <w:b/>
                <w:bCs/>
                <w:color w:val="000000"/>
                <w:sz w:val="24"/>
                <w:szCs w:val="24"/>
              </w:rPr>
            </w:pPr>
            <w:r w:rsidRPr="001747C8">
              <w:rPr>
                <w:rFonts w:ascii="Times New Roman" w:eastAsia="Times New Roman" w:hAnsi="Times New Roman" w:cs="Times New Roman"/>
                <w:b/>
                <w:bCs/>
                <w:color w:val="000000"/>
                <w:sz w:val="24"/>
                <w:szCs w:val="24"/>
              </w:rPr>
              <w:t>СВОДНАЯ ТАБЛИЦА</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9984" w:type="dxa"/>
            <w:gridSpan w:val="8"/>
            <w:tcBorders>
              <w:top w:val="nil"/>
              <w:left w:val="nil"/>
              <w:bottom w:val="nil"/>
              <w:right w:val="nil"/>
            </w:tcBorders>
            <w:shd w:val="clear" w:color="auto" w:fill="auto"/>
            <w:hideMark/>
          </w:tcPr>
          <w:p w:rsidR="00351FE5" w:rsidRPr="001747C8" w:rsidRDefault="00351FE5" w:rsidP="001747C8">
            <w:pPr>
              <w:spacing w:after="0" w:line="240" w:lineRule="auto"/>
              <w:jc w:val="center"/>
              <w:rPr>
                <w:rFonts w:ascii="Times New Roman" w:eastAsia="Times New Roman" w:hAnsi="Times New Roman" w:cs="Times New Roman"/>
                <w:b/>
                <w:bCs/>
                <w:color w:val="000000"/>
                <w:sz w:val="24"/>
                <w:szCs w:val="24"/>
              </w:rPr>
            </w:pPr>
            <w:r w:rsidRPr="001747C8">
              <w:rPr>
                <w:rFonts w:ascii="Times New Roman" w:eastAsia="Times New Roman" w:hAnsi="Times New Roman" w:cs="Times New Roman"/>
                <w:b/>
                <w:bCs/>
                <w:color w:val="000000"/>
                <w:sz w:val="24"/>
                <w:szCs w:val="24"/>
              </w:rPr>
              <w:t xml:space="preserve">избирательной комиссии </w:t>
            </w:r>
            <w:proofErr w:type="spellStart"/>
            <w:r w:rsidRPr="001747C8">
              <w:rPr>
                <w:rFonts w:ascii="Times New Roman" w:eastAsia="Times New Roman" w:hAnsi="Times New Roman" w:cs="Times New Roman"/>
                <w:b/>
                <w:bCs/>
                <w:color w:val="000000"/>
                <w:sz w:val="24"/>
                <w:szCs w:val="24"/>
              </w:rPr>
              <w:t>Шарьинского</w:t>
            </w:r>
            <w:proofErr w:type="spellEnd"/>
            <w:r w:rsidRPr="001747C8">
              <w:rPr>
                <w:rFonts w:ascii="Times New Roman" w:eastAsia="Times New Roman" w:hAnsi="Times New Roman" w:cs="Times New Roman"/>
                <w:b/>
                <w:bCs/>
                <w:color w:val="000000"/>
                <w:sz w:val="24"/>
                <w:szCs w:val="24"/>
              </w:rPr>
              <w:t xml:space="preserve"> муниципального района</w:t>
            </w:r>
            <w:r w:rsidRPr="001747C8">
              <w:rPr>
                <w:rFonts w:ascii="Times New Roman" w:eastAsia="Times New Roman" w:hAnsi="Times New Roman" w:cs="Times New Roman"/>
                <w:b/>
                <w:bCs/>
                <w:color w:val="000000"/>
                <w:sz w:val="24"/>
                <w:szCs w:val="24"/>
              </w:rPr>
              <w:br/>
              <w:t xml:space="preserve">Костромской области о результатах выборов главы </w:t>
            </w:r>
            <w:r w:rsidRPr="001747C8">
              <w:rPr>
                <w:rFonts w:ascii="Times New Roman" w:eastAsia="Times New Roman" w:hAnsi="Times New Roman" w:cs="Times New Roman"/>
                <w:b/>
                <w:bCs/>
                <w:color w:val="000000"/>
                <w:sz w:val="24"/>
                <w:szCs w:val="24"/>
              </w:rPr>
              <w:br/>
            </w:r>
            <w:proofErr w:type="spellStart"/>
            <w:r w:rsidRPr="001747C8">
              <w:rPr>
                <w:rFonts w:ascii="Times New Roman" w:eastAsia="Times New Roman" w:hAnsi="Times New Roman" w:cs="Times New Roman"/>
                <w:b/>
                <w:bCs/>
                <w:color w:val="000000"/>
                <w:sz w:val="24"/>
                <w:szCs w:val="24"/>
              </w:rPr>
              <w:lastRenderedPageBreak/>
              <w:t>Шарьинского</w:t>
            </w:r>
            <w:proofErr w:type="spellEnd"/>
            <w:r w:rsidRPr="001747C8">
              <w:rPr>
                <w:rFonts w:ascii="Times New Roman" w:eastAsia="Times New Roman" w:hAnsi="Times New Roman" w:cs="Times New Roman"/>
                <w:b/>
                <w:bCs/>
                <w:color w:val="000000"/>
                <w:sz w:val="24"/>
                <w:szCs w:val="24"/>
              </w:rPr>
              <w:t xml:space="preserve"> муниципального района Костромской области</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gridSpan w:val="7"/>
            <w:tcBorders>
              <w:top w:val="nil"/>
              <w:left w:val="nil"/>
              <w:bottom w:val="nil"/>
              <w:right w:val="nil"/>
            </w:tcBorders>
            <w:shd w:val="clear" w:color="auto" w:fill="auto"/>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lastRenderedPageBreak/>
              <w:t>Число участковых избирательных комиссий</w:t>
            </w:r>
          </w:p>
        </w:tc>
        <w:tc>
          <w:tcPr>
            <w:tcW w:w="1193" w:type="dxa"/>
            <w:tcBorders>
              <w:top w:val="nil"/>
              <w:left w:val="nil"/>
              <w:bottom w:val="single" w:sz="4" w:space="0" w:color="auto"/>
              <w:right w:val="nil"/>
            </w:tcBorders>
            <w:shd w:val="clear" w:color="auto" w:fill="auto"/>
            <w:noWrap/>
            <w:vAlign w:val="bottom"/>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16</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gridSpan w:val="7"/>
            <w:tcBorders>
              <w:top w:val="nil"/>
              <w:left w:val="nil"/>
              <w:bottom w:val="nil"/>
              <w:right w:val="nil"/>
            </w:tcBorders>
            <w:shd w:val="clear" w:color="auto" w:fill="auto"/>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Число поступивших протоколов участковых избирательных комиссий об итогах голосования, на основании которых составлен протокол избирательной комиссии муниципального образования</w:t>
            </w:r>
          </w:p>
        </w:tc>
        <w:tc>
          <w:tcPr>
            <w:tcW w:w="1193" w:type="dxa"/>
            <w:tcBorders>
              <w:top w:val="nil"/>
              <w:left w:val="nil"/>
              <w:bottom w:val="single" w:sz="4" w:space="0" w:color="auto"/>
              <w:right w:val="nil"/>
            </w:tcBorders>
            <w:shd w:val="clear" w:color="auto" w:fill="auto"/>
            <w:noWrap/>
            <w:vAlign w:val="bottom"/>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16</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gridSpan w:val="7"/>
            <w:tcBorders>
              <w:top w:val="nil"/>
              <w:left w:val="nil"/>
              <w:bottom w:val="nil"/>
              <w:right w:val="nil"/>
            </w:tcBorders>
            <w:shd w:val="clear" w:color="auto" w:fill="auto"/>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Число избирательных участков, итоги голосования по которым были признаны недействительными</w:t>
            </w:r>
          </w:p>
        </w:tc>
        <w:tc>
          <w:tcPr>
            <w:tcW w:w="1193" w:type="dxa"/>
            <w:tcBorders>
              <w:top w:val="nil"/>
              <w:left w:val="nil"/>
              <w:bottom w:val="single" w:sz="4" w:space="0" w:color="auto"/>
              <w:right w:val="nil"/>
            </w:tcBorders>
            <w:shd w:val="clear" w:color="auto" w:fill="auto"/>
            <w:noWrap/>
            <w:vAlign w:val="bottom"/>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gridSpan w:val="7"/>
            <w:tcBorders>
              <w:top w:val="nil"/>
              <w:left w:val="nil"/>
              <w:bottom w:val="nil"/>
              <w:right w:val="nil"/>
            </w:tcBorders>
            <w:shd w:val="clear" w:color="auto" w:fill="auto"/>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Суммарное число избирателей, внесенных в списки избирателей на момент окончания голосования на избирательных участках, итоги голосования по которым были признаны недействительными</w:t>
            </w:r>
          </w:p>
        </w:tc>
        <w:tc>
          <w:tcPr>
            <w:tcW w:w="1193" w:type="dxa"/>
            <w:tcBorders>
              <w:top w:val="nil"/>
              <w:left w:val="nil"/>
              <w:bottom w:val="single" w:sz="4" w:space="0" w:color="auto"/>
              <w:right w:val="nil"/>
            </w:tcBorders>
            <w:shd w:val="clear" w:color="auto" w:fill="auto"/>
            <w:noWrap/>
            <w:vAlign w:val="bottom"/>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b/>
                <w:bCs/>
                <w:color w:val="000000"/>
                <w:sz w:val="24"/>
                <w:szCs w:val="24"/>
              </w:rPr>
            </w:pPr>
            <w:r w:rsidRPr="001747C8">
              <w:rPr>
                <w:rFonts w:ascii="Times New Roman" w:eastAsia="Times New Roman" w:hAnsi="Times New Roman" w:cs="Times New Roman"/>
                <w:b/>
                <w:bCs/>
                <w:color w:val="000000"/>
                <w:sz w:val="24"/>
                <w:szCs w:val="24"/>
              </w:rPr>
              <w:t>Данные протоколов участковых избирательных комиссий</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572</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573</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574</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575</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b/>
                <w:bCs/>
                <w:color w:val="000000"/>
                <w:sz w:val="24"/>
                <w:szCs w:val="24"/>
              </w:rPr>
            </w:pPr>
            <w:r w:rsidRPr="001747C8">
              <w:rPr>
                <w:rFonts w:ascii="Times New Roman" w:eastAsia="Times New Roman" w:hAnsi="Times New Roman" w:cs="Times New Roman"/>
                <w:b/>
                <w:bCs/>
                <w:color w:val="000000"/>
                <w:sz w:val="24"/>
                <w:szCs w:val="24"/>
              </w:rPr>
              <w:t>Итого</w:t>
            </w:r>
          </w:p>
        </w:tc>
        <w:tc>
          <w:tcPr>
            <w:tcW w:w="1193" w:type="dxa"/>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rsidR="00351FE5" w:rsidRPr="001747C8" w:rsidRDefault="00351FE5" w:rsidP="001747C8">
            <w:pPr>
              <w:spacing w:after="0" w:line="240" w:lineRule="auto"/>
              <w:rPr>
                <w:rFonts w:ascii="Times New Roman" w:eastAsia="Times New Roman" w:hAnsi="Times New Roman" w:cs="Times New Roman"/>
                <w:b/>
                <w:bCs/>
                <w:color w:val="000000"/>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351FE5" w:rsidRPr="001747C8" w:rsidRDefault="00351FE5" w:rsidP="001747C8">
            <w:pPr>
              <w:spacing w:after="0" w:line="240" w:lineRule="auto"/>
              <w:rPr>
                <w:rFonts w:ascii="Times New Roman" w:eastAsia="Times New Roman" w:hAnsi="Times New Roman" w:cs="Times New Roman"/>
                <w:b/>
                <w:bCs/>
                <w:color w:val="000000"/>
                <w:sz w:val="24"/>
                <w:szCs w:val="24"/>
              </w:rPr>
            </w:pPr>
          </w:p>
        </w:tc>
        <w:tc>
          <w:tcPr>
            <w:tcW w:w="1193" w:type="dxa"/>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single" w:sz="4" w:space="0" w:color="auto"/>
              <w:bottom w:val="single" w:sz="4" w:space="0" w:color="auto"/>
              <w:right w:val="single" w:sz="4" w:space="0" w:color="auto"/>
            </w:tcBorders>
            <w:shd w:val="clear" w:color="auto" w:fill="auto"/>
            <w:noWrap/>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1</w:t>
            </w:r>
          </w:p>
        </w:tc>
        <w:tc>
          <w:tcPr>
            <w:tcW w:w="0" w:type="auto"/>
            <w:tcBorders>
              <w:top w:val="nil"/>
              <w:left w:val="nil"/>
              <w:bottom w:val="single" w:sz="4" w:space="0" w:color="auto"/>
              <w:right w:val="single" w:sz="4" w:space="0" w:color="auto"/>
            </w:tcBorders>
            <w:shd w:val="clear" w:color="auto" w:fill="auto"/>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Число избирателей, внесенных в списки избирателей на момент окончания голосования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0146</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0224</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0402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0235</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007389</w:t>
            </w:r>
          </w:p>
        </w:tc>
        <w:tc>
          <w:tcPr>
            <w:tcW w:w="1193" w:type="dxa"/>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single" w:sz="4" w:space="0" w:color="auto"/>
              <w:bottom w:val="single" w:sz="4" w:space="0" w:color="auto"/>
              <w:right w:val="single" w:sz="4" w:space="0" w:color="auto"/>
            </w:tcBorders>
            <w:shd w:val="clear" w:color="auto" w:fill="auto"/>
            <w:noWrap/>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2</w:t>
            </w:r>
          </w:p>
        </w:tc>
        <w:tc>
          <w:tcPr>
            <w:tcW w:w="0" w:type="auto"/>
            <w:tcBorders>
              <w:top w:val="nil"/>
              <w:left w:val="nil"/>
              <w:bottom w:val="single" w:sz="4" w:space="0" w:color="auto"/>
              <w:right w:val="single" w:sz="4" w:space="0" w:color="auto"/>
            </w:tcBorders>
            <w:shd w:val="clear" w:color="auto" w:fill="auto"/>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Число избирательных бюллетеней, полученных участковыми избирательными комиссиями</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0130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0200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0400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0220</w:t>
            </w:r>
          </w:p>
        </w:tc>
        <w:tc>
          <w:tcPr>
            <w:tcW w:w="0" w:type="auto"/>
            <w:tcBorders>
              <w:top w:val="nil"/>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006580</w:t>
            </w:r>
          </w:p>
        </w:tc>
        <w:tc>
          <w:tcPr>
            <w:tcW w:w="1193" w:type="dxa"/>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single" w:sz="4" w:space="0" w:color="auto"/>
              <w:bottom w:val="single" w:sz="4" w:space="0" w:color="auto"/>
              <w:right w:val="single" w:sz="4" w:space="0" w:color="auto"/>
            </w:tcBorders>
            <w:shd w:val="clear" w:color="auto" w:fill="auto"/>
            <w:noWrap/>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3</w:t>
            </w:r>
          </w:p>
        </w:tc>
        <w:tc>
          <w:tcPr>
            <w:tcW w:w="0" w:type="auto"/>
            <w:tcBorders>
              <w:top w:val="nil"/>
              <w:left w:val="nil"/>
              <w:bottom w:val="single" w:sz="4" w:space="0" w:color="auto"/>
              <w:right w:val="single" w:sz="4" w:space="0" w:color="auto"/>
            </w:tcBorders>
            <w:shd w:val="clear" w:color="auto" w:fill="auto"/>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Число избирательных бюллетеней, выданных избирателям, проголосовавшим досрочно</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0050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0048</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0124</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0096</w:t>
            </w:r>
          </w:p>
        </w:tc>
        <w:tc>
          <w:tcPr>
            <w:tcW w:w="0" w:type="auto"/>
            <w:tcBorders>
              <w:top w:val="nil"/>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001759</w:t>
            </w:r>
          </w:p>
        </w:tc>
        <w:tc>
          <w:tcPr>
            <w:tcW w:w="1193" w:type="dxa"/>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single" w:sz="4" w:space="0" w:color="auto"/>
              <w:bottom w:val="single" w:sz="4" w:space="0" w:color="auto"/>
              <w:right w:val="single" w:sz="4" w:space="0" w:color="auto"/>
            </w:tcBorders>
            <w:shd w:val="clear" w:color="auto" w:fill="auto"/>
            <w:noWrap/>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4</w:t>
            </w:r>
          </w:p>
        </w:tc>
        <w:tc>
          <w:tcPr>
            <w:tcW w:w="0" w:type="auto"/>
            <w:tcBorders>
              <w:top w:val="nil"/>
              <w:left w:val="nil"/>
              <w:bottom w:val="single" w:sz="4" w:space="0" w:color="auto"/>
              <w:right w:val="single" w:sz="4" w:space="0" w:color="auto"/>
            </w:tcBorders>
            <w:shd w:val="clear" w:color="auto" w:fill="auto"/>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Число избирательных бюллетеней, выданных  избирателям, проголосовавшим досрочно  в помещении избирательной комиссии  муниципального образования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0004</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0004</w:t>
            </w:r>
          </w:p>
        </w:tc>
        <w:tc>
          <w:tcPr>
            <w:tcW w:w="0" w:type="auto"/>
            <w:tcBorders>
              <w:top w:val="nil"/>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000034</w:t>
            </w:r>
          </w:p>
        </w:tc>
        <w:tc>
          <w:tcPr>
            <w:tcW w:w="1193" w:type="dxa"/>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single" w:sz="4" w:space="0" w:color="auto"/>
              <w:bottom w:val="single" w:sz="4" w:space="0" w:color="auto"/>
              <w:right w:val="single" w:sz="4" w:space="0" w:color="auto"/>
            </w:tcBorders>
            <w:shd w:val="clear" w:color="auto" w:fill="auto"/>
            <w:noWrap/>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5</w:t>
            </w:r>
          </w:p>
        </w:tc>
        <w:tc>
          <w:tcPr>
            <w:tcW w:w="0" w:type="auto"/>
            <w:tcBorders>
              <w:top w:val="nil"/>
              <w:left w:val="nil"/>
              <w:bottom w:val="single" w:sz="4" w:space="0" w:color="auto"/>
              <w:right w:val="single" w:sz="4" w:space="0" w:color="auto"/>
            </w:tcBorders>
            <w:shd w:val="clear" w:color="auto" w:fill="auto"/>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Число избирательных бюллетеней, выданных избирателям в помещениях для голосования в день голосования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0024</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0063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0108</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0060</w:t>
            </w:r>
          </w:p>
        </w:tc>
        <w:tc>
          <w:tcPr>
            <w:tcW w:w="0" w:type="auto"/>
            <w:tcBorders>
              <w:top w:val="nil"/>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001357</w:t>
            </w:r>
          </w:p>
        </w:tc>
        <w:tc>
          <w:tcPr>
            <w:tcW w:w="1193" w:type="dxa"/>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single" w:sz="4" w:space="0" w:color="auto"/>
              <w:bottom w:val="single" w:sz="4" w:space="0" w:color="auto"/>
              <w:right w:val="single" w:sz="4" w:space="0" w:color="auto"/>
            </w:tcBorders>
            <w:shd w:val="clear" w:color="auto" w:fill="auto"/>
            <w:noWrap/>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6</w:t>
            </w:r>
          </w:p>
        </w:tc>
        <w:tc>
          <w:tcPr>
            <w:tcW w:w="0" w:type="auto"/>
            <w:tcBorders>
              <w:top w:val="nil"/>
              <w:left w:val="nil"/>
              <w:bottom w:val="single" w:sz="4" w:space="0" w:color="auto"/>
              <w:right w:val="single" w:sz="4" w:space="0" w:color="auto"/>
            </w:tcBorders>
            <w:shd w:val="clear" w:color="auto" w:fill="auto"/>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 xml:space="preserve">Число избирательных бюллетеней, выданных избирателям, проголосовавшим вне помещений для </w:t>
            </w:r>
            <w:r w:rsidRPr="001747C8">
              <w:rPr>
                <w:rFonts w:ascii="Times New Roman" w:eastAsia="Times New Roman" w:hAnsi="Times New Roman" w:cs="Times New Roman"/>
                <w:color w:val="000000"/>
                <w:sz w:val="24"/>
                <w:szCs w:val="24"/>
              </w:rPr>
              <w:lastRenderedPageBreak/>
              <w:t>голосования в день голосования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lastRenderedPageBreak/>
              <w:t>0008</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0035</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0009</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0010</w:t>
            </w:r>
          </w:p>
        </w:tc>
        <w:tc>
          <w:tcPr>
            <w:tcW w:w="0" w:type="auto"/>
            <w:tcBorders>
              <w:top w:val="nil"/>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000220</w:t>
            </w:r>
          </w:p>
        </w:tc>
        <w:tc>
          <w:tcPr>
            <w:tcW w:w="1193" w:type="dxa"/>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single" w:sz="4" w:space="0" w:color="auto"/>
              <w:bottom w:val="single" w:sz="4" w:space="0" w:color="auto"/>
              <w:right w:val="single" w:sz="4" w:space="0" w:color="auto"/>
            </w:tcBorders>
            <w:shd w:val="clear" w:color="auto" w:fill="auto"/>
            <w:noWrap/>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lastRenderedPageBreak/>
              <w:t>7</w:t>
            </w:r>
          </w:p>
        </w:tc>
        <w:tc>
          <w:tcPr>
            <w:tcW w:w="0" w:type="auto"/>
            <w:tcBorders>
              <w:top w:val="nil"/>
              <w:left w:val="nil"/>
              <w:bottom w:val="single" w:sz="4" w:space="0" w:color="auto"/>
              <w:right w:val="single" w:sz="4" w:space="0" w:color="auto"/>
            </w:tcBorders>
            <w:shd w:val="clear" w:color="auto" w:fill="auto"/>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Число погашенных избирательных бюллетеней</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0052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0054</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0159</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0058</w:t>
            </w:r>
          </w:p>
        </w:tc>
        <w:tc>
          <w:tcPr>
            <w:tcW w:w="0" w:type="auto"/>
            <w:tcBorders>
              <w:top w:val="nil"/>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003278</w:t>
            </w:r>
          </w:p>
        </w:tc>
        <w:tc>
          <w:tcPr>
            <w:tcW w:w="1193" w:type="dxa"/>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single" w:sz="4" w:space="0" w:color="auto"/>
              <w:bottom w:val="single" w:sz="4" w:space="0" w:color="auto"/>
              <w:right w:val="single" w:sz="4" w:space="0" w:color="auto"/>
            </w:tcBorders>
            <w:shd w:val="clear" w:color="auto" w:fill="auto"/>
            <w:noWrap/>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8</w:t>
            </w:r>
          </w:p>
        </w:tc>
        <w:tc>
          <w:tcPr>
            <w:tcW w:w="0" w:type="auto"/>
            <w:tcBorders>
              <w:top w:val="nil"/>
              <w:left w:val="nil"/>
              <w:bottom w:val="single" w:sz="4" w:space="0" w:color="auto"/>
              <w:right w:val="single" w:sz="4" w:space="0" w:color="auto"/>
            </w:tcBorders>
            <w:shd w:val="clear" w:color="auto" w:fill="auto"/>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Число избирательных бюллетеней, содержащихся в переносных ящиках для голосования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0053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0083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0133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0102</w:t>
            </w:r>
          </w:p>
        </w:tc>
        <w:tc>
          <w:tcPr>
            <w:tcW w:w="0" w:type="auto"/>
            <w:tcBorders>
              <w:top w:val="nil"/>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001958</w:t>
            </w:r>
          </w:p>
        </w:tc>
        <w:tc>
          <w:tcPr>
            <w:tcW w:w="1193" w:type="dxa"/>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single" w:sz="4" w:space="0" w:color="auto"/>
              <w:bottom w:val="single" w:sz="4" w:space="0" w:color="auto"/>
              <w:right w:val="single" w:sz="4" w:space="0" w:color="auto"/>
            </w:tcBorders>
            <w:shd w:val="clear" w:color="auto" w:fill="auto"/>
            <w:noWrap/>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9</w:t>
            </w:r>
          </w:p>
        </w:tc>
        <w:tc>
          <w:tcPr>
            <w:tcW w:w="0" w:type="auto"/>
            <w:tcBorders>
              <w:top w:val="nil"/>
              <w:left w:val="nil"/>
              <w:bottom w:val="single" w:sz="4" w:space="0" w:color="auto"/>
              <w:right w:val="single" w:sz="4" w:space="0" w:color="auto"/>
            </w:tcBorders>
            <w:shd w:val="clear" w:color="auto" w:fill="auto"/>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Число избирательных бюллетеней, содержащихся в стационарных ящиках для голосования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0029</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0063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0108</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0064</w:t>
            </w:r>
          </w:p>
        </w:tc>
        <w:tc>
          <w:tcPr>
            <w:tcW w:w="0" w:type="auto"/>
            <w:tcBorders>
              <w:top w:val="nil"/>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001378</w:t>
            </w:r>
          </w:p>
        </w:tc>
        <w:tc>
          <w:tcPr>
            <w:tcW w:w="1193" w:type="dxa"/>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single" w:sz="4" w:space="0" w:color="auto"/>
              <w:bottom w:val="single" w:sz="4" w:space="0" w:color="auto"/>
              <w:right w:val="single" w:sz="4" w:space="0" w:color="auto"/>
            </w:tcBorders>
            <w:shd w:val="clear" w:color="auto" w:fill="auto"/>
            <w:noWrap/>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10</w:t>
            </w:r>
          </w:p>
        </w:tc>
        <w:tc>
          <w:tcPr>
            <w:tcW w:w="0" w:type="auto"/>
            <w:tcBorders>
              <w:top w:val="nil"/>
              <w:left w:val="nil"/>
              <w:bottom w:val="single" w:sz="4" w:space="0" w:color="auto"/>
              <w:right w:val="single" w:sz="4" w:space="0" w:color="auto"/>
            </w:tcBorders>
            <w:shd w:val="clear" w:color="auto" w:fill="auto"/>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Число недействительных избирательных бюллетеней</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0005</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0002</w:t>
            </w:r>
          </w:p>
        </w:tc>
        <w:tc>
          <w:tcPr>
            <w:tcW w:w="0" w:type="auto"/>
            <w:tcBorders>
              <w:top w:val="nil"/>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000079</w:t>
            </w:r>
          </w:p>
        </w:tc>
        <w:tc>
          <w:tcPr>
            <w:tcW w:w="1193" w:type="dxa"/>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single" w:sz="4" w:space="0" w:color="auto"/>
              <w:bottom w:val="single" w:sz="4" w:space="0" w:color="auto"/>
              <w:right w:val="single" w:sz="4" w:space="0" w:color="auto"/>
            </w:tcBorders>
            <w:shd w:val="clear" w:color="auto" w:fill="auto"/>
            <w:noWrap/>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11</w:t>
            </w:r>
          </w:p>
        </w:tc>
        <w:tc>
          <w:tcPr>
            <w:tcW w:w="0" w:type="auto"/>
            <w:tcBorders>
              <w:top w:val="nil"/>
              <w:left w:val="nil"/>
              <w:bottom w:val="single" w:sz="4" w:space="0" w:color="auto"/>
              <w:right w:val="single" w:sz="4" w:space="0" w:color="auto"/>
            </w:tcBorders>
            <w:shd w:val="clear" w:color="auto" w:fill="auto"/>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 xml:space="preserve">Число действительных избирательных бюллетеней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0077</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0144</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0241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0164</w:t>
            </w:r>
          </w:p>
        </w:tc>
        <w:tc>
          <w:tcPr>
            <w:tcW w:w="0" w:type="auto"/>
            <w:tcBorders>
              <w:top w:val="nil"/>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003257</w:t>
            </w:r>
          </w:p>
        </w:tc>
        <w:tc>
          <w:tcPr>
            <w:tcW w:w="1193" w:type="dxa"/>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single" w:sz="4" w:space="0" w:color="auto"/>
              <w:bottom w:val="single" w:sz="4" w:space="0" w:color="auto"/>
              <w:right w:val="single" w:sz="4" w:space="0" w:color="auto"/>
            </w:tcBorders>
            <w:shd w:val="clear" w:color="auto" w:fill="auto"/>
            <w:noWrap/>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12</w:t>
            </w:r>
          </w:p>
        </w:tc>
        <w:tc>
          <w:tcPr>
            <w:tcW w:w="0" w:type="auto"/>
            <w:tcBorders>
              <w:top w:val="nil"/>
              <w:left w:val="nil"/>
              <w:bottom w:val="single" w:sz="4" w:space="0" w:color="auto"/>
              <w:right w:val="single" w:sz="4" w:space="0" w:color="auto"/>
            </w:tcBorders>
            <w:shd w:val="clear" w:color="auto" w:fill="auto"/>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Число утраченных избирательных бюллетеней</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0000</w:t>
            </w:r>
          </w:p>
        </w:tc>
        <w:tc>
          <w:tcPr>
            <w:tcW w:w="0" w:type="auto"/>
            <w:tcBorders>
              <w:top w:val="nil"/>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000000</w:t>
            </w:r>
          </w:p>
        </w:tc>
        <w:tc>
          <w:tcPr>
            <w:tcW w:w="1193" w:type="dxa"/>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single" w:sz="4" w:space="0" w:color="auto"/>
              <w:bottom w:val="single" w:sz="4" w:space="0" w:color="auto"/>
              <w:right w:val="single" w:sz="4" w:space="0" w:color="auto"/>
            </w:tcBorders>
            <w:shd w:val="clear" w:color="auto" w:fill="auto"/>
            <w:noWrap/>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13</w:t>
            </w:r>
          </w:p>
        </w:tc>
        <w:tc>
          <w:tcPr>
            <w:tcW w:w="0" w:type="auto"/>
            <w:tcBorders>
              <w:top w:val="nil"/>
              <w:left w:val="nil"/>
              <w:bottom w:val="single" w:sz="4" w:space="0" w:color="auto"/>
              <w:right w:val="single" w:sz="4" w:space="0" w:color="auto"/>
            </w:tcBorders>
            <w:shd w:val="clear" w:color="auto" w:fill="auto"/>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Число избирательных бюллетеней, не учтенных при получении</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0000</w:t>
            </w:r>
          </w:p>
        </w:tc>
        <w:tc>
          <w:tcPr>
            <w:tcW w:w="0" w:type="auto"/>
            <w:tcBorders>
              <w:top w:val="nil"/>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000000</w:t>
            </w:r>
          </w:p>
        </w:tc>
        <w:tc>
          <w:tcPr>
            <w:tcW w:w="1193" w:type="dxa"/>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b/>
                <w:bCs/>
                <w:color w:val="000000"/>
                <w:sz w:val="24"/>
                <w:szCs w:val="24"/>
              </w:rPr>
            </w:pPr>
            <w:r w:rsidRPr="001747C8">
              <w:rPr>
                <w:rFonts w:ascii="Times New Roman" w:eastAsia="Times New Roman" w:hAnsi="Times New Roman" w:cs="Times New Roman"/>
                <w:b/>
                <w:bCs/>
                <w:color w:val="000000"/>
                <w:sz w:val="24"/>
                <w:szCs w:val="24"/>
              </w:rPr>
              <w:t>Фамилии, имена, отчества внесенных в избирательный бюллетень зарегистрированных кандидатов</w:t>
            </w:r>
          </w:p>
        </w:tc>
        <w:tc>
          <w:tcPr>
            <w:tcW w:w="0" w:type="auto"/>
            <w:gridSpan w:val="5"/>
            <w:tcBorders>
              <w:top w:val="single" w:sz="4" w:space="0" w:color="auto"/>
              <w:left w:val="nil"/>
              <w:bottom w:val="single" w:sz="4" w:space="0" w:color="auto"/>
              <w:right w:val="single" w:sz="4" w:space="0" w:color="000000"/>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b/>
                <w:bCs/>
                <w:color w:val="000000"/>
                <w:sz w:val="24"/>
                <w:szCs w:val="24"/>
              </w:rPr>
            </w:pPr>
            <w:r w:rsidRPr="001747C8">
              <w:rPr>
                <w:rFonts w:ascii="Times New Roman" w:eastAsia="Times New Roman" w:hAnsi="Times New Roman" w:cs="Times New Roman"/>
                <w:b/>
                <w:bCs/>
                <w:color w:val="000000"/>
                <w:sz w:val="24"/>
                <w:szCs w:val="24"/>
              </w:rPr>
              <w:t>Число голосов избирателей, поданных за каждого зарегистрированного кандидата</w:t>
            </w:r>
          </w:p>
        </w:tc>
        <w:tc>
          <w:tcPr>
            <w:tcW w:w="1193" w:type="dxa"/>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single" w:sz="4" w:space="0" w:color="auto"/>
              <w:bottom w:val="single" w:sz="4" w:space="0" w:color="auto"/>
              <w:right w:val="single" w:sz="4" w:space="0" w:color="auto"/>
            </w:tcBorders>
            <w:shd w:val="clear" w:color="auto" w:fill="auto"/>
            <w:noWrap/>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14</w:t>
            </w:r>
          </w:p>
        </w:tc>
        <w:tc>
          <w:tcPr>
            <w:tcW w:w="0" w:type="auto"/>
            <w:tcBorders>
              <w:top w:val="nil"/>
              <w:left w:val="nil"/>
              <w:bottom w:val="single" w:sz="4" w:space="0" w:color="auto"/>
              <w:right w:val="single" w:sz="4" w:space="0" w:color="auto"/>
            </w:tcBorders>
            <w:shd w:val="clear" w:color="auto" w:fill="auto"/>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roofErr w:type="spellStart"/>
            <w:r w:rsidRPr="001747C8">
              <w:rPr>
                <w:rFonts w:ascii="Times New Roman" w:eastAsia="Times New Roman" w:hAnsi="Times New Roman" w:cs="Times New Roman"/>
                <w:color w:val="000000"/>
                <w:sz w:val="24"/>
                <w:szCs w:val="24"/>
              </w:rPr>
              <w:t>Глушаков</w:t>
            </w:r>
            <w:proofErr w:type="spellEnd"/>
            <w:r w:rsidRPr="001747C8">
              <w:rPr>
                <w:rFonts w:ascii="Times New Roman" w:eastAsia="Times New Roman" w:hAnsi="Times New Roman" w:cs="Times New Roman"/>
                <w:color w:val="000000"/>
                <w:sz w:val="24"/>
                <w:szCs w:val="24"/>
              </w:rPr>
              <w:t xml:space="preserve"> Николай Серафимович</w:t>
            </w:r>
          </w:p>
        </w:tc>
        <w:tc>
          <w:tcPr>
            <w:tcW w:w="0" w:type="auto"/>
            <w:tcBorders>
              <w:top w:val="nil"/>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0028</w:t>
            </w:r>
          </w:p>
        </w:tc>
        <w:tc>
          <w:tcPr>
            <w:tcW w:w="0" w:type="auto"/>
            <w:tcBorders>
              <w:top w:val="nil"/>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0104</w:t>
            </w:r>
          </w:p>
        </w:tc>
        <w:tc>
          <w:tcPr>
            <w:tcW w:w="0" w:type="auto"/>
            <w:tcBorders>
              <w:top w:val="nil"/>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0060</w:t>
            </w:r>
          </w:p>
        </w:tc>
        <w:tc>
          <w:tcPr>
            <w:tcW w:w="0" w:type="auto"/>
            <w:tcBorders>
              <w:top w:val="nil"/>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0073</w:t>
            </w:r>
          </w:p>
        </w:tc>
        <w:tc>
          <w:tcPr>
            <w:tcW w:w="0" w:type="auto"/>
            <w:tcBorders>
              <w:top w:val="nil"/>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001798</w:t>
            </w:r>
          </w:p>
        </w:tc>
        <w:tc>
          <w:tcPr>
            <w:tcW w:w="1193" w:type="dxa"/>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single" w:sz="4" w:space="0" w:color="auto"/>
              <w:bottom w:val="single" w:sz="4" w:space="0" w:color="auto"/>
              <w:right w:val="single" w:sz="4" w:space="0" w:color="auto"/>
            </w:tcBorders>
            <w:shd w:val="clear" w:color="auto" w:fill="auto"/>
            <w:noWrap/>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15</w:t>
            </w:r>
          </w:p>
        </w:tc>
        <w:tc>
          <w:tcPr>
            <w:tcW w:w="0" w:type="auto"/>
            <w:tcBorders>
              <w:top w:val="nil"/>
              <w:left w:val="nil"/>
              <w:bottom w:val="single" w:sz="4" w:space="0" w:color="auto"/>
              <w:right w:val="single" w:sz="4" w:space="0" w:color="auto"/>
            </w:tcBorders>
            <w:shd w:val="clear" w:color="auto" w:fill="auto"/>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roofErr w:type="spellStart"/>
            <w:r w:rsidRPr="001747C8">
              <w:rPr>
                <w:rFonts w:ascii="Times New Roman" w:eastAsia="Times New Roman" w:hAnsi="Times New Roman" w:cs="Times New Roman"/>
                <w:color w:val="000000"/>
                <w:sz w:val="24"/>
                <w:szCs w:val="24"/>
              </w:rPr>
              <w:t>Куваев</w:t>
            </w:r>
            <w:proofErr w:type="spellEnd"/>
            <w:r w:rsidRPr="001747C8">
              <w:rPr>
                <w:rFonts w:ascii="Times New Roman" w:eastAsia="Times New Roman" w:hAnsi="Times New Roman" w:cs="Times New Roman"/>
                <w:color w:val="000000"/>
                <w:sz w:val="24"/>
                <w:szCs w:val="24"/>
              </w:rPr>
              <w:t xml:space="preserve"> Александр Владимирович</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0007</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0019</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0009</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0004</w:t>
            </w:r>
          </w:p>
        </w:tc>
        <w:tc>
          <w:tcPr>
            <w:tcW w:w="0" w:type="auto"/>
            <w:tcBorders>
              <w:top w:val="nil"/>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000279</w:t>
            </w:r>
          </w:p>
        </w:tc>
        <w:tc>
          <w:tcPr>
            <w:tcW w:w="1193" w:type="dxa"/>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single" w:sz="4" w:space="0" w:color="auto"/>
              <w:bottom w:val="single" w:sz="4" w:space="0" w:color="auto"/>
              <w:right w:val="single" w:sz="4" w:space="0" w:color="auto"/>
            </w:tcBorders>
            <w:shd w:val="clear" w:color="auto" w:fill="auto"/>
            <w:noWrap/>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16</w:t>
            </w:r>
          </w:p>
        </w:tc>
        <w:tc>
          <w:tcPr>
            <w:tcW w:w="0" w:type="auto"/>
            <w:tcBorders>
              <w:top w:val="nil"/>
              <w:left w:val="nil"/>
              <w:bottom w:val="single" w:sz="4" w:space="0" w:color="auto"/>
              <w:right w:val="single" w:sz="4" w:space="0" w:color="auto"/>
            </w:tcBorders>
            <w:shd w:val="clear" w:color="auto" w:fill="auto"/>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roofErr w:type="spellStart"/>
            <w:r w:rsidRPr="001747C8">
              <w:rPr>
                <w:rFonts w:ascii="Times New Roman" w:eastAsia="Times New Roman" w:hAnsi="Times New Roman" w:cs="Times New Roman"/>
                <w:color w:val="000000"/>
                <w:sz w:val="24"/>
                <w:szCs w:val="24"/>
              </w:rPr>
              <w:t>Лямина</w:t>
            </w:r>
            <w:proofErr w:type="spellEnd"/>
            <w:r w:rsidRPr="001747C8">
              <w:rPr>
                <w:rFonts w:ascii="Times New Roman" w:eastAsia="Times New Roman" w:hAnsi="Times New Roman" w:cs="Times New Roman"/>
                <w:color w:val="000000"/>
                <w:sz w:val="24"/>
                <w:szCs w:val="24"/>
              </w:rPr>
              <w:t xml:space="preserve"> Ольга Александровна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0042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0021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0172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0087</w:t>
            </w:r>
          </w:p>
        </w:tc>
        <w:tc>
          <w:tcPr>
            <w:tcW w:w="0" w:type="auto"/>
            <w:tcBorders>
              <w:top w:val="nil"/>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001180</w:t>
            </w:r>
          </w:p>
        </w:tc>
        <w:tc>
          <w:tcPr>
            <w:tcW w:w="1193" w:type="dxa"/>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1193" w:type="dxa"/>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gridSpan w:val="3"/>
            <w:tcBorders>
              <w:top w:val="nil"/>
              <w:left w:val="nil"/>
              <w:bottom w:val="nil"/>
              <w:right w:val="nil"/>
            </w:tcBorders>
            <w:shd w:val="clear" w:color="auto" w:fill="auto"/>
            <w:vAlign w:val="bottom"/>
            <w:hideMark/>
          </w:tcPr>
          <w:p w:rsidR="00351FE5" w:rsidRPr="001747C8" w:rsidRDefault="00351FE5" w:rsidP="001747C8">
            <w:pPr>
              <w:spacing w:after="0" w:line="240" w:lineRule="auto"/>
              <w:rPr>
                <w:rFonts w:ascii="Times New Roman" w:eastAsia="Times New Roman" w:hAnsi="Times New Roman" w:cs="Times New Roman"/>
                <w:b/>
                <w:bCs/>
                <w:color w:val="000000"/>
                <w:sz w:val="24"/>
                <w:szCs w:val="24"/>
              </w:rPr>
            </w:pPr>
            <w:r w:rsidRPr="001747C8">
              <w:rPr>
                <w:rFonts w:ascii="Times New Roman" w:eastAsia="Times New Roman" w:hAnsi="Times New Roman" w:cs="Times New Roman"/>
                <w:b/>
                <w:bCs/>
                <w:color w:val="000000"/>
                <w:sz w:val="24"/>
                <w:szCs w:val="24"/>
              </w:rPr>
              <w:t>Председатель избирательной комиссии муниципального образования</w:t>
            </w:r>
          </w:p>
        </w:tc>
        <w:tc>
          <w:tcPr>
            <w:tcW w:w="0" w:type="auto"/>
            <w:gridSpan w:val="2"/>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b/>
                <w:bCs/>
                <w:color w:val="000000"/>
                <w:sz w:val="24"/>
                <w:szCs w:val="24"/>
              </w:rPr>
            </w:pPr>
            <w:r w:rsidRPr="001747C8">
              <w:rPr>
                <w:rFonts w:ascii="Times New Roman" w:eastAsia="Times New Roman" w:hAnsi="Times New Roman" w:cs="Times New Roman"/>
                <w:b/>
                <w:bCs/>
                <w:color w:val="000000"/>
                <w:sz w:val="24"/>
                <w:szCs w:val="24"/>
              </w:rPr>
              <w:t>Петрова И.Н.</w:t>
            </w:r>
          </w:p>
        </w:tc>
        <w:tc>
          <w:tcPr>
            <w:tcW w:w="0" w:type="auto"/>
            <w:tcBorders>
              <w:top w:val="nil"/>
              <w:left w:val="nil"/>
              <w:bottom w:val="single" w:sz="4" w:space="0" w:color="auto"/>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 </w:t>
            </w:r>
          </w:p>
        </w:tc>
        <w:tc>
          <w:tcPr>
            <w:tcW w:w="1193" w:type="dxa"/>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gridSpan w:val="3"/>
            <w:tcBorders>
              <w:top w:val="nil"/>
              <w:left w:val="nil"/>
              <w:bottom w:val="nil"/>
              <w:right w:val="nil"/>
            </w:tcBorders>
            <w:shd w:val="clear" w:color="auto" w:fill="auto"/>
            <w:vAlign w:val="bottom"/>
            <w:hideMark/>
          </w:tcPr>
          <w:p w:rsidR="00351FE5" w:rsidRPr="001747C8" w:rsidRDefault="00351FE5" w:rsidP="001747C8">
            <w:pPr>
              <w:spacing w:after="0" w:line="240" w:lineRule="auto"/>
              <w:rPr>
                <w:rFonts w:ascii="Times New Roman" w:eastAsia="Times New Roman" w:hAnsi="Times New Roman" w:cs="Times New Roman"/>
                <w:b/>
                <w:bCs/>
                <w:color w:val="000000"/>
                <w:sz w:val="24"/>
                <w:szCs w:val="24"/>
              </w:rPr>
            </w:pPr>
            <w:r w:rsidRPr="001747C8">
              <w:rPr>
                <w:rFonts w:ascii="Times New Roman" w:eastAsia="Times New Roman" w:hAnsi="Times New Roman" w:cs="Times New Roman"/>
                <w:b/>
                <w:bCs/>
                <w:color w:val="000000"/>
                <w:sz w:val="24"/>
                <w:szCs w:val="24"/>
              </w:rPr>
              <w:t>И.О. секретаря избирательной комиссии муниципального образования</w:t>
            </w:r>
          </w:p>
        </w:tc>
        <w:tc>
          <w:tcPr>
            <w:tcW w:w="0" w:type="auto"/>
            <w:gridSpan w:val="2"/>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b/>
                <w:bCs/>
                <w:color w:val="000000"/>
                <w:sz w:val="24"/>
                <w:szCs w:val="24"/>
              </w:rPr>
            </w:pPr>
            <w:r w:rsidRPr="001747C8">
              <w:rPr>
                <w:rFonts w:ascii="Times New Roman" w:eastAsia="Times New Roman" w:hAnsi="Times New Roman" w:cs="Times New Roman"/>
                <w:b/>
                <w:bCs/>
                <w:color w:val="000000"/>
                <w:sz w:val="24"/>
                <w:szCs w:val="24"/>
              </w:rPr>
              <w:t>Белорукова Е.Н.</w:t>
            </w:r>
          </w:p>
        </w:tc>
        <w:tc>
          <w:tcPr>
            <w:tcW w:w="0" w:type="auto"/>
            <w:tcBorders>
              <w:top w:val="nil"/>
              <w:left w:val="nil"/>
              <w:bottom w:val="single" w:sz="4" w:space="0" w:color="auto"/>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 </w:t>
            </w:r>
          </w:p>
        </w:tc>
        <w:tc>
          <w:tcPr>
            <w:tcW w:w="1193" w:type="dxa"/>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1193" w:type="dxa"/>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b/>
                <w:bCs/>
                <w:color w:val="000000"/>
                <w:sz w:val="24"/>
                <w:szCs w:val="24"/>
              </w:rPr>
            </w:pPr>
            <w:r w:rsidRPr="001747C8">
              <w:rPr>
                <w:rFonts w:ascii="Times New Roman" w:eastAsia="Times New Roman" w:hAnsi="Times New Roman" w:cs="Times New Roman"/>
                <w:b/>
                <w:bCs/>
                <w:color w:val="000000"/>
                <w:sz w:val="24"/>
                <w:szCs w:val="24"/>
              </w:rPr>
              <w:t>МП</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5953" w:type="dxa"/>
            <w:gridSpan w:val="5"/>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b/>
                <w:bCs/>
                <w:color w:val="000000"/>
                <w:sz w:val="24"/>
                <w:szCs w:val="24"/>
              </w:rPr>
            </w:pPr>
            <w:r w:rsidRPr="001747C8">
              <w:rPr>
                <w:rFonts w:ascii="Times New Roman" w:eastAsia="Times New Roman" w:hAnsi="Times New Roman" w:cs="Times New Roman"/>
                <w:b/>
                <w:bCs/>
                <w:color w:val="000000"/>
                <w:sz w:val="24"/>
                <w:szCs w:val="24"/>
              </w:rPr>
              <w:t>Сводная таблица составлена 15 сентября 2020 года</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1193" w:type="dxa"/>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bl>
    <w:p w:rsidR="00351FE5" w:rsidRPr="001747C8" w:rsidRDefault="00351FE5" w:rsidP="001747C8">
      <w:pPr>
        <w:spacing w:after="0" w:line="240" w:lineRule="auto"/>
        <w:jc w:val="both"/>
        <w:rPr>
          <w:rFonts w:ascii="Times New Roman" w:hAnsi="Times New Roman" w:cs="Times New Roman"/>
          <w:sz w:val="24"/>
          <w:szCs w:val="24"/>
        </w:rPr>
      </w:pPr>
    </w:p>
    <w:p w:rsidR="00351FE5" w:rsidRPr="001747C8" w:rsidRDefault="00351FE5" w:rsidP="001747C8">
      <w:pPr>
        <w:spacing w:after="0" w:line="240" w:lineRule="auto"/>
        <w:jc w:val="both"/>
        <w:rPr>
          <w:rFonts w:ascii="Times New Roman" w:hAnsi="Times New Roman" w:cs="Times New Roman"/>
          <w:sz w:val="24"/>
          <w:szCs w:val="24"/>
        </w:rPr>
      </w:pPr>
    </w:p>
    <w:tbl>
      <w:tblPr>
        <w:tblW w:w="10206" w:type="dxa"/>
        <w:tblInd w:w="93" w:type="dxa"/>
        <w:tblLook w:val="04A0"/>
      </w:tblPr>
      <w:tblGrid>
        <w:gridCol w:w="456"/>
        <w:gridCol w:w="2120"/>
        <w:gridCol w:w="1199"/>
        <w:gridCol w:w="1350"/>
        <w:gridCol w:w="1094"/>
        <w:gridCol w:w="931"/>
        <w:gridCol w:w="1912"/>
        <w:gridCol w:w="922"/>
        <w:gridCol w:w="222"/>
      </w:tblGrid>
      <w:tr w:rsidR="00351FE5" w:rsidRPr="001747C8" w:rsidTr="00351FE5">
        <w:tc>
          <w:tcPr>
            <w:tcW w:w="0" w:type="auto"/>
            <w:gridSpan w:val="2"/>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lastRenderedPageBreak/>
              <w:t>Экземпляр №  ___</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gridSpan w:val="2"/>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Лист № 1</w:t>
            </w:r>
            <w:proofErr w:type="gramStart"/>
            <w:r w:rsidRPr="001747C8">
              <w:rPr>
                <w:rFonts w:ascii="Times New Roman" w:eastAsia="Times New Roman" w:hAnsi="Times New Roman" w:cs="Times New Roman"/>
                <w:color w:val="000000"/>
                <w:sz w:val="24"/>
                <w:szCs w:val="24"/>
              </w:rPr>
              <w:t xml:space="preserve">  В</w:t>
            </w:r>
            <w:proofErr w:type="gramEnd"/>
            <w:r w:rsidRPr="001747C8">
              <w:rPr>
                <w:rFonts w:ascii="Times New Roman" w:eastAsia="Times New Roman" w:hAnsi="Times New Roman" w:cs="Times New Roman"/>
                <w:color w:val="000000"/>
                <w:sz w:val="24"/>
                <w:szCs w:val="24"/>
              </w:rPr>
              <w:t>сего листов 2</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gridSpan w:val="8"/>
            <w:tcBorders>
              <w:top w:val="nil"/>
              <w:left w:val="nil"/>
              <w:bottom w:val="nil"/>
              <w:right w:val="nil"/>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b/>
                <w:bCs/>
                <w:color w:val="000000"/>
                <w:sz w:val="24"/>
                <w:szCs w:val="24"/>
              </w:rPr>
            </w:pPr>
            <w:r w:rsidRPr="001747C8">
              <w:rPr>
                <w:rFonts w:ascii="Times New Roman" w:eastAsia="Times New Roman" w:hAnsi="Times New Roman" w:cs="Times New Roman"/>
                <w:b/>
                <w:bCs/>
                <w:color w:val="000000"/>
                <w:sz w:val="24"/>
                <w:szCs w:val="24"/>
              </w:rPr>
              <w:t xml:space="preserve">Выборы депутатов Совета депутатов Ивановского сельского поселения </w:t>
            </w:r>
            <w:r w:rsidRPr="001747C8">
              <w:rPr>
                <w:rFonts w:ascii="Times New Roman" w:eastAsia="Times New Roman" w:hAnsi="Times New Roman" w:cs="Times New Roman"/>
                <w:b/>
                <w:bCs/>
                <w:color w:val="000000"/>
                <w:sz w:val="24"/>
                <w:szCs w:val="24"/>
              </w:rPr>
              <w:br/>
            </w:r>
            <w:proofErr w:type="spellStart"/>
            <w:r w:rsidRPr="001747C8">
              <w:rPr>
                <w:rFonts w:ascii="Times New Roman" w:eastAsia="Times New Roman" w:hAnsi="Times New Roman" w:cs="Times New Roman"/>
                <w:b/>
                <w:bCs/>
                <w:color w:val="000000"/>
                <w:sz w:val="24"/>
                <w:szCs w:val="24"/>
              </w:rPr>
              <w:t>Шарьинского</w:t>
            </w:r>
            <w:proofErr w:type="spellEnd"/>
            <w:r w:rsidRPr="001747C8">
              <w:rPr>
                <w:rFonts w:ascii="Times New Roman" w:eastAsia="Times New Roman" w:hAnsi="Times New Roman" w:cs="Times New Roman"/>
                <w:b/>
                <w:bCs/>
                <w:color w:val="000000"/>
                <w:sz w:val="24"/>
                <w:szCs w:val="24"/>
              </w:rPr>
              <w:t xml:space="preserve"> муниципального района Костромской области третьего созыва </w:t>
            </w:r>
            <w:r w:rsidRPr="001747C8">
              <w:rPr>
                <w:rFonts w:ascii="Times New Roman" w:eastAsia="Times New Roman" w:hAnsi="Times New Roman" w:cs="Times New Roman"/>
                <w:b/>
                <w:bCs/>
                <w:color w:val="000000"/>
                <w:sz w:val="24"/>
                <w:szCs w:val="24"/>
              </w:rPr>
              <w:br/>
              <w:t xml:space="preserve">по </w:t>
            </w:r>
            <w:proofErr w:type="spellStart"/>
            <w:r w:rsidRPr="001747C8">
              <w:rPr>
                <w:rFonts w:ascii="Times New Roman" w:eastAsia="Times New Roman" w:hAnsi="Times New Roman" w:cs="Times New Roman"/>
                <w:b/>
                <w:bCs/>
                <w:color w:val="000000"/>
                <w:sz w:val="24"/>
                <w:szCs w:val="24"/>
              </w:rPr>
              <w:t>десятимандатному</w:t>
            </w:r>
            <w:proofErr w:type="spellEnd"/>
            <w:r w:rsidRPr="001747C8">
              <w:rPr>
                <w:rFonts w:ascii="Times New Roman" w:eastAsia="Times New Roman" w:hAnsi="Times New Roman" w:cs="Times New Roman"/>
                <w:b/>
                <w:bCs/>
                <w:color w:val="000000"/>
                <w:sz w:val="24"/>
                <w:szCs w:val="24"/>
              </w:rPr>
              <w:t xml:space="preserve"> избирательному округу</w:t>
            </w:r>
            <w:r w:rsidRPr="001747C8">
              <w:rPr>
                <w:rFonts w:ascii="Times New Roman" w:eastAsia="Times New Roman" w:hAnsi="Times New Roman" w:cs="Times New Roman"/>
                <w:b/>
                <w:bCs/>
                <w:color w:val="000000"/>
                <w:sz w:val="24"/>
                <w:szCs w:val="24"/>
              </w:rPr>
              <w:br/>
              <w:t>13 сентября 2020 года</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gridSpan w:val="8"/>
            <w:tcBorders>
              <w:top w:val="nil"/>
              <w:left w:val="nil"/>
              <w:bottom w:val="nil"/>
              <w:right w:val="nil"/>
            </w:tcBorders>
            <w:shd w:val="clear" w:color="auto" w:fill="auto"/>
            <w:vAlign w:val="bottom"/>
            <w:hideMark/>
          </w:tcPr>
          <w:p w:rsidR="00351FE5" w:rsidRPr="001747C8" w:rsidRDefault="00351FE5" w:rsidP="001747C8">
            <w:pPr>
              <w:spacing w:after="0" w:line="240" w:lineRule="auto"/>
              <w:jc w:val="center"/>
              <w:rPr>
                <w:rFonts w:ascii="Times New Roman" w:eastAsia="Times New Roman" w:hAnsi="Times New Roman" w:cs="Times New Roman"/>
                <w:b/>
                <w:bCs/>
                <w:color w:val="000000"/>
                <w:sz w:val="24"/>
                <w:szCs w:val="24"/>
              </w:rPr>
            </w:pPr>
            <w:r w:rsidRPr="001747C8">
              <w:rPr>
                <w:rFonts w:ascii="Times New Roman" w:eastAsia="Times New Roman" w:hAnsi="Times New Roman" w:cs="Times New Roman"/>
                <w:b/>
                <w:bCs/>
                <w:color w:val="000000"/>
                <w:sz w:val="24"/>
                <w:szCs w:val="24"/>
              </w:rPr>
              <w:t>СВОДНАЯ ТАБЛИЦА</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gridSpan w:val="8"/>
            <w:tcBorders>
              <w:top w:val="nil"/>
              <w:left w:val="nil"/>
              <w:bottom w:val="nil"/>
              <w:right w:val="nil"/>
            </w:tcBorders>
            <w:shd w:val="clear" w:color="auto" w:fill="auto"/>
            <w:hideMark/>
          </w:tcPr>
          <w:p w:rsidR="00351FE5" w:rsidRPr="001747C8" w:rsidRDefault="00351FE5" w:rsidP="001747C8">
            <w:pPr>
              <w:spacing w:after="0" w:line="240" w:lineRule="auto"/>
              <w:jc w:val="center"/>
              <w:rPr>
                <w:rFonts w:ascii="Times New Roman" w:eastAsia="Times New Roman" w:hAnsi="Times New Roman" w:cs="Times New Roman"/>
                <w:b/>
                <w:bCs/>
                <w:color w:val="000000"/>
                <w:sz w:val="24"/>
                <w:szCs w:val="24"/>
              </w:rPr>
            </w:pPr>
            <w:r w:rsidRPr="001747C8">
              <w:rPr>
                <w:rFonts w:ascii="Times New Roman" w:eastAsia="Times New Roman" w:hAnsi="Times New Roman" w:cs="Times New Roman"/>
                <w:b/>
                <w:bCs/>
                <w:color w:val="000000"/>
                <w:sz w:val="24"/>
                <w:szCs w:val="24"/>
              </w:rPr>
              <w:t xml:space="preserve">окружной избирательной комиссии </w:t>
            </w:r>
            <w:proofErr w:type="spellStart"/>
            <w:r w:rsidRPr="001747C8">
              <w:rPr>
                <w:rFonts w:ascii="Times New Roman" w:eastAsia="Times New Roman" w:hAnsi="Times New Roman" w:cs="Times New Roman"/>
                <w:b/>
                <w:bCs/>
                <w:color w:val="000000"/>
                <w:sz w:val="24"/>
                <w:szCs w:val="24"/>
              </w:rPr>
              <w:t>десятимандатного</w:t>
            </w:r>
            <w:proofErr w:type="spellEnd"/>
            <w:r w:rsidRPr="001747C8">
              <w:rPr>
                <w:rFonts w:ascii="Times New Roman" w:eastAsia="Times New Roman" w:hAnsi="Times New Roman" w:cs="Times New Roman"/>
                <w:b/>
                <w:bCs/>
                <w:color w:val="000000"/>
                <w:sz w:val="24"/>
                <w:szCs w:val="24"/>
              </w:rPr>
              <w:t xml:space="preserve"> избирательного  округа </w:t>
            </w:r>
            <w:r w:rsidRPr="001747C8">
              <w:rPr>
                <w:rFonts w:ascii="Times New Roman" w:eastAsia="Times New Roman" w:hAnsi="Times New Roman" w:cs="Times New Roman"/>
                <w:b/>
                <w:bCs/>
                <w:color w:val="000000"/>
                <w:sz w:val="24"/>
                <w:szCs w:val="24"/>
              </w:rPr>
              <w:br/>
              <w:t xml:space="preserve">о результатах </w:t>
            </w:r>
            <w:proofErr w:type="gramStart"/>
            <w:r w:rsidRPr="001747C8">
              <w:rPr>
                <w:rFonts w:ascii="Times New Roman" w:eastAsia="Times New Roman" w:hAnsi="Times New Roman" w:cs="Times New Roman"/>
                <w:b/>
                <w:bCs/>
                <w:color w:val="000000"/>
                <w:sz w:val="24"/>
                <w:szCs w:val="24"/>
              </w:rPr>
              <w:t>выборов депутатов Совета депутатов Ивановского сельского поселения</w:t>
            </w:r>
            <w:proofErr w:type="gramEnd"/>
            <w:r w:rsidRPr="001747C8">
              <w:rPr>
                <w:rFonts w:ascii="Times New Roman" w:eastAsia="Times New Roman" w:hAnsi="Times New Roman" w:cs="Times New Roman"/>
                <w:b/>
                <w:bCs/>
                <w:color w:val="000000"/>
                <w:sz w:val="24"/>
                <w:szCs w:val="24"/>
              </w:rPr>
              <w:t xml:space="preserve">  </w:t>
            </w:r>
            <w:proofErr w:type="spellStart"/>
            <w:r w:rsidRPr="001747C8">
              <w:rPr>
                <w:rFonts w:ascii="Times New Roman" w:eastAsia="Times New Roman" w:hAnsi="Times New Roman" w:cs="Times New Roman"/>
                <w:b/>
                <w:bCs/>
                <w:color w:val="000000"/>
                <w:sz w:val="24"/>
                <w:szCs w:val="24"/>
              </w:rPr>
              <w:t>Шарьинского</w:t>
            </w:r>
            <w:proofErr w:type="spellEnd"/>
            <w:r w:rsidRPr="001747C8">
              <w:rPr>
                <w:rFonts w:ascii="Times New Roman" w:eastAsia="Times New Roman" w:hAnsi="Times New Roman" w:cs="Times New Roman"/>
                <w:b/>
                <w:bCs/>
                <w:color w:val="000000"/>
                <w:sz w:val="24"/>
                <w:szCs w:val="24"/>
              </w:rPr>
              <w:t xml:space="preserve"> муниципального района Костромской области третьего созыва по </w:t>
            </w:r>
            <w:proofErr w:type="spellStart"/>
            <w:r w:rsidRPr="001747C8">
              <w:rPr>
                <w:rFonts w:ascii="Times New Roman" w:eastAsia="Times New Roman" w:hAnsi="Times New Roman" w:cs="Times New Roman"/>
                <w:b/>
                <w:bCs/>
                <w:color w:val="000000"/>
                <w:sz w:val="24"/>
                <w:szCs w:val="24"/>
              </w:rPr>
              <w:t>десятимандатному</w:t>
            </w:r>
            <w:proofErr w:type="spellEnd"/>
            <w:r w:rsidRPr="001747C8">
              <w:rPr>
                <w:rFonts w:ascii="Times New Roman" w:eastAsia="Times New Roman" w:hAnsi="Times New Roman" w:cs="Times New Roman"/>
                <w:b/>
                <w:bCs/>
                <w:color w:val="000000"/>
                <w:sz w:val="24"/>
                <w:szCs w:val="24"/>
              </w:rPr>
              <w:t xml:space="preserve"> избирательному округу</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gridSpan w:val="7"/>
            <w:tcBorders>
              <w:top w:val="nil"/>
              <w:left w:val="nil"/>
              <w:bottom w:val="nil"/>
              <w:right w:val="nil"/>
            </w:tcBorders>
            <w:shd w:val="clear" w:color="auto" w:fill="auto"/>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 xml:space="preserve">Число участковых избирательных комиссий </w:t>
            </w:r>
          </w:p>
        </w:tc>
        <w:tc>
          <w:tcPr>
            <w:tcW w:w="0" w:type="auto"/>
            <w:tcBorders>
              <w:top w:val="nil"/>
              <w:left w:val="nil"/>
              <w:bottom w:val="single" w:sz="4" w:space="0" w:color="auto"/>
              <w:right w:val="nil"/>
            </w:tcBorders>
            <w:shd w:val="clear" w:color="auto" w:fill="auto"/>
            <w:noWrap/>
            <w:vAlign w:val="bottom"/>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6</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gridSpan w:val="7"/>
            <w:tcBorders>
              <w:top w:val="nil"/>
              <w:left w:val="nil"/>
              <w:bottom w:val="nil"/>
              <w:right w:val="nil"/>
            </w:tcBorders>
            <w:shd w:val="clear" w:color="auto" w:fill="auto"/>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 xml:space="preserve">Число поступивших протоколов участковых избирательных комиссий об итогах голосования, на основании которых составлен протокол окружной  </w:t>
            </w:r>
            <w:r w:rsidRPr="001747C8">
              <w:rPr>
                <w:rFonts w:ascii="Times New Roman" w:eastAsia="Times New Roman" w:hAnsi="Times New Roman" w:cs="Times New Roman"/>
                <w:color w:val="000000"/>
                <w:sz w:val="24"/>
                <w:szCs w:val="24"/>
              </w:rPr>
              <w:br/>
              <w:t xml:space="preserve">избирательной комиссии </w:t>
            </w:r>
          </w:p>
        </w:tc>
        <w:tc>
          <w:tcPr>
            <w:tcW w:w="0" w:type="auto"/>
            <w:tcBorders>
              <w:top w:val="nil"/>
              <w:left w:val="nil"/>
              <w:bottom w:val="single" w:sz="4" w:space="0" w:color="auto"/>
              <w:right w:val="nil"/>
            </w:tcBorders>
            <w:shd w:val="clear" w:color="auto" w:fill="auto"/>
            <w:noWrap/>
            <w:vAlign w:val="bottom"/>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6</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gridSpan w:val="7"/>
            <w:tcBorders>
              <w:top w:val="nil"/>
              <w:left w:val="nil"/>
              <w:bottom w:val="nil"/>
              <w:right w:val="nil"/>
            </w:tcBorders>
            <w:shd w:val="clear" w:color="auto" w:fill="auto"/>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Число избирательных участков, итоги голосования по которым были признаны недействительными</w:t>
            </w:r>
          </w:p>
        </w:tc>
        <w:tc>
          <w:tcPr>
            <w:tcW w:w="0" w:type="auto"/>
            <w:tcBorders>
              <w:top w:val="nil"/>
              <w:left w:val="nil"/>
              <w:bottom w:val="single" w:sz="4" w:space="0" w:color="auto"/>
              <w:right w:val="nil"/>
            </w:tcBorders>
            <w:shd w:val="clear" w:color="auto" w:fill="auto"/>
            <w:noWrap/>
            <w:vAlign w:val="bottom"/>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gridSpan w:val="7"/>
            <w:tcBorders>
              <w:top w:val="nil"/>
              <w:left w:val="nil"/>
              <w:bottom w:val="nil"/>
              <w:right w:val="nil"/>
            </w:tcBorders>
            <w:shd w:val="clear" w:color="auto" w:fill="auto"/>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Суммарное число избирателей, внесенных в списки избирателей на момент окончания голосования на избирательных участках, итоги голосования по которым были признаны недействительными</w:t>
            </w:r>
          </w:p>
        </w:tc>
        <w:tc>
          <w:tcPr>
            <w:tcW w:w="0" w:type="auto"/>
            <w:tcBorders>
              <w:top w:val="nil"/>
              <w:left w:val="nil"/>
              <w:bottom w:val="single" w:sz="4" w:space="0" w:color="auto"/>
              <w:right w:val="nil"/>
            </w:tcBorders>
            <w:shd w:val="clear" w:color="auto" w:fill="auto"/>
            <w:noWrap/>
            <w:vAlign w:val="bottom"/>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b/>
                <w:bCs/>
                <w:color w:val="000000"/>
                <w:sz w:val="24"/>
                <w:szCs w:val="24"/>
              </w:rPr>
            </w:pPr>
            <w:r w:rsidRPr="001747C8">
              <w:rPr>
                <w:rFonts w:ascii="Times New Roman" w:eastAsia="Times New Roman" w:hAnsi="Times New Roman" w:cs="Times New Roman"/>
                <w:b/>
                <w:bCs/>
                <w:color w:val="000000"/>
                <w:sz w:val="24"/>
                <w:szCs w:val="24"/>
              </w:rPr>
              <w:t>Данные протоколов участковых избирательных комиссий</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566</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567</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569</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570</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571</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rsidR="00351FE5" w:rsidRPr="001747C8" w:rsidRDefault="00351FE5" w:rsidP="001747C8">
            <w:pPr>
              <w:spacing w:after="0" w:line="240" w:lineRule="auto"/>
              <w:rPr>
                <w:rFonts w:ascii="Times New Roman" w:eastAsia="Times New Roman" w:hAnsi="Times New Roman" w:cs="Times New Roman"/>
                <w:b/>
                <w:bCs/>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single" w:sz="4" w:space="0" w:color="auto"/>
              <w:bottom w:val="single" w:sz="4" w:space="0" w:color="auto"/>
              <w:right w:val="single" w:sz="4" w:space="0" w:color="auto"/>
            </w:tcBorders>
            <w:shd w:val="clear" w:color="auto" w:fill="auto"/>
            <w:noWrap/>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1</w:t>
            </w:r>
          </w:p>
        </w:tc>
        <w:tc>
          <w:tcPr>
            <w:tcW w:w="0" w:type="auto"/>
            <w:tcBorders>
              <w:top w:val="nil"/>
              <w:left w:val="nil"/>
              <w:bottom w:val="single" w:sz="4" w:space="0" w:color="auto"/>
              <w:right w:val="single" w:sz="4" w:space="0" w:color="auto"/>
            </w:tcBorders>
            <w:shd w:val="clear" w:color="auto" w:fill="auto"/>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Число избирателей, внесенных в список избирателей на момент окончания голосования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1079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0254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0185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0086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0095</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single" w:sz="4" w:space="0" w:color="auto"/>
              <w:bottom w:val="single" w:sz="4" w:space="0" w:color="auto"/>
              <w:right w:val="single" w:sz="4" w:space="0" w:color="auto"/>
            </w:tcBorders>
            <w:shd w:val="clear" w:color="auto" w:fill="auto"/>
            <w:noWrap/>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2</w:t>
            </w:r>
          </w:p>
        </w:tc>
        <w:tc>
          <w:tcPr>
            <w:tcW w:w="0" w:type="auto"/>
            <w:tcBorders>
              <w:top w:val="nil"/>
              <w:left w:val="nil"/>
              <w:bottom w:val="single" w:sz="4" w:space="0" w:color="auto"/>
              <w:right w:val="single" w:sz="4" w:space="0" w:color="auto"/>
            </w:tcBorders>
            <w:shd w:val="clear" w:color="auto" w:fill="auto"/>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Число избирательных бюллетеней, полученных участковой избирательной комиссией</w:t>
            </w:r>
          </w:p>
        </w:tc>
        <w:tc>
          <w:tcPr>
            <w:tcW w:w="0" w:type="auto"/>
            <w:tcBorders>
              <w:top w:val="nil"/>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0900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0240</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0180</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0080</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0090</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single" w:sz="4" w:space="0" w:color="auto"/>
              <w:bottom w:val="single" w:sz="4" w:space="0" w:color="auto"/>
              <w:right w:val="single" w:sz="4" w:space="0" w:color="auto"/>
            </w:tcBorders>
            <w:shd w:val="clear" w:color="auto" w:fill="auto"/>
            <w:noWrap/>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3</w:t>
            </w:r>
          </w:p>
        </w:tc>
        <w:tc>
          <w:tcPr>
            <w:tcW w:w="0" w:type="auto"/>
            <w:tcBorders>
              <w:top w:val="nil"/>
              <w:left w:val="nil"/>
              <w:bottom w:val="single" w:sz="4" w:space="0" w:color="auto"/>
              <w:right w:val="single" w:sz="4" w:space="0" w:color="auto"/>
            </w:tcBorders>
            <w:shd w:val="clear" w:color="auto" w:fill="auto"/>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Число избирательных бюллетеней, выданных избирателям, проголосовавшим досрочно</w:t>
            </w:r>
          </w:p>
        </w:tc>
        <w:tc>
          <w:tcPr>
            <w:tcW w:w="0" w:type="auto"/>
            <w:tcBorders>
              <w:top w:val="nil"/>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0287</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0061</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0052</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0026</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0033</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single" w:sz="4" w:space="0" w:color="auto"/>
              <w:bottom w:val="single" w:sz="4" w:space="0" w:color="auto"/>
              <w:right w:val="single" w:sz="4" w:space="0" w:color="auto"/>
            </w:tcBorders>
            <w:shd w:val="clear" w:color="auto" w:fill="auto"/>
            <w:noWrap/>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4</w:t>
            </w:r>
          </w:p>
        </w:tc>
        <w:tc>
          <w:tcPr>
            <w:tcW w:w="0" w:type="auto"/>
            <w:tcBorders>
              <w:top w:val="nil"/>
              <w:left w:val="nil"/>
              <w:bottom w:val="single" w:sz="4" w:space="0" w:color="auto"/>
              <w:right w:val="single" w:sz="4" w:space="0" w:color="auto"/>
            </w:tcBorders>
            <w:shd w:val="clear" w:color="auto" w:fill="auto"/>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 xml:space="preserve">Число избирательных бюллетеней, выданных избирателям, проголосовавшим досрочно в помещении избирательной комиссии </w:t>
            </w:r>
            <w:r w:rsidRPr="001747C8">
              <w:rPr>
                <w:rFonts w:ascii="Times New Roman" w:eastAsia="Times New Roman" w:hAnsi="Times New Roman" w:cs="Times New Roman"/>
                <w:color w:val="000000"/>
                <w:sz w:val="24"/>
                <w:szCs w:val="24"/>
              </w:rPr>
              <w:lastRenderedPageBreak/>
              <w:t>муниципального образования</w:t>
            </w:r>
          </w:p>
        </w:tc>
        <w:tc>
          <w:tcPr>
            <w:tcW w:w="0" w:type="auto"/>
            <w:tcBorders>
              <w:top w:val="nil"/>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lastRenderedPageBreak/>
              <w:t>0003</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0004</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0004</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0000</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single" w:sz="4" w:space="0" w:color="auto"/>
              <w:bottom w:val="single" w:sz="4" w:space="0" w:color="auto"/>
              <w:right w:val="single" w:sz="4" w:space="0" w:color="auto"/>
            </w:tcBorders>
            <w:shd w:val="clear" w:color="auto" w:fill="auto"/>
            <w:noWrap/>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lastRenderedPageBreak/>
              <w:t>5</w:t>
            </w:r>
          </w:p>
        </w:tc>
        <w:tc>
          <w:tcPr>
            <w:tcW w:w="0" w:type="auto"/>
            <w:tcBorders>
              <w:top w:val="nil"/>
              <w:left w:val="nil"/>
              <w:bottom w:val="single" w:sz="4" w:space="0" w:color="auto"/>
              <w:right w:val="single" w:sz="4" w:space="0" w:color="auto"/>
            </w:tcBorders>
            <w:shd w:val="clear" w:color="auto" w:fill="auto"/>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Число избирательных бюллетеней, выданных избирателям в помещении для голосования в день голосования</w:t>
            </w:r>
          </w:p>
        </w:tc>
        <w:tc>
          <w:tcPr>
            <w:tcW w:w="0" w:type="auto"/>
            <w:tcBorders>
              <w:top w:val="nil"/>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0190</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0028</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0047</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0015</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0016</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single" w:sz="4" w:space="0" w:color="auto"/>
              <w:bottom w:val="single" w:sz="4" w:space="0" w:color="auto"/>
              <w:right w:val="single" w:sz="4" w:space="0" w:color="auto"/>
            </w:tcBorders>
            <w:shd w:val="clear" w:color="auto" w:fill="auto"/>
            <w:noWrap/>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6</w:t>
            </w:r>
          </w:p>
        </w:tc>
        <w:tc>
          <w:tcPr>
            <w:tcW w:w="0" w:type="auto"/>
            <w:tcBorders>
              <w:top w:val="nil"/>
              <w:left w:val="nil"/>
              <w:bottom w:val="single" w:sz="4" w:space="0" w:color="auto"/>
              <w:right w:val="single" w:sz="4" w:space="0" w:color="auto"/>
            </w:tcBorders>
            <w:shd w:val="clear" w:color="auto" w:fill="auto"/>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Число избирательных бюллетеней, выданных избирателям, проголосовавшим вне помещения для голосования в день голосования</w:t>
            </w:r>
          </w:p>
        </w:tc>
        <w:tc>
          <w:tcPr>
            <w:tcW w:w="0" w:type="auto"/>
            <w:tcBorders>
              <w:top w:val="nil"/>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0046</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0016</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0005</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0006</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0002</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single" w:sz="4" w:space="0" w:color="auto"/>
              <w:bottom w:val="single" w:sz="4" w:space="0" w:color="auto"/>
              <w:right w:val="single" w:sz="4" w:space="0" w:color="auto"/>
            </w:tcBorders>
            <w:shd w:val="clear" w:color="auto" w:fill="auto"/>
            <w:noWrap/>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7</w:t>
            </w:r>
          </w:p>
        </w:tc>
        <w:tc>
          <w:tcPr>
            <w:tcW w:w="0" w:type="auto"/>
            <w:tcBorders>
              <w:top w:val="nil"/>
              <w:left w:val="nil"/>
              <w:bottom w:val="single" w:sz="4" w:space="0" w:color="auto"/>
              <w:right w:val="single" w:sz="4" w:space="0" w:color="auto"/>
            </w:tcBorders>
            <w:shd w:val="clear" w:color="auto" w:fill="auto"/>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Число погашенных избирательных бюллетеней</w:t>
            </w:r>
          </w:p>
        </w:tc>
        <w:tc>
          <w:tcPr>
            <w:tcW w:w="0" w:type="auto"/>
            <w:tcBorders>
              <w:top w:val="nil"/>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0380</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0139</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0076</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0037</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0039</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single" w:sz="4" w:space="0" w:color="auto"/>
              <w:bottom w:val="single" w:sz="4" w:space="0" w:color="auto"/>
              <w:right w:val="single" w:sz="4" w:space="0" w:color="auto"/>
            </w:tcBorders>
            <w:shd w:val="clear" w:color="auto" w:fill="auto"/>
            <w:noWrap/>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8</w:t>
            </w:r>
          </w:p>
        </w:tc>
        <w:tc>
          <w:tcPr>
            <w:tcW w:w="0" w:type="auto"/>
            <w:tcBorders>
              <w:top w:val="nil"/>
              <w:left w:val="nil"/>
              <w:bottom w:val="single" w:sz="4" w:space="0" w:color="auto"/>
              <w:right w:val="single" w:sz="4" w:space="0" w:color="auto"/>
            </w:tcBorders>
            <w:shd w:val="clear" w:color="auto" w:fill="auto"/>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Число избирательных бюллетеней, содержащихся в переносных ящиках для голосования</w:t>
            </w:r>
          </w:p>
        </w:tc>
        <w:tc>
          <w:tcPr>
            <w:tcW w:w="0" w:type="auto"/>
            <w:tcBorders>
              <w:top w:val="nil"/>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0333</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0073</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0057</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0028</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0035</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single" w:sz="4" w:space="0" w:color="auto"/>
              <w:bottom w:val="single" w:sz="4" w:space="0" w:color="auto"/>
              <w:right w:val="single" w:sz="4" w:space="0" w:color="auto"/>
            </w:tcBorders>
            <w:shd w:val="clear" w:color="auto" w:fill="auto"/>
            <w:noWrap/>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9</w:t>
            </w:r>
          </w:p>
        </w:tc>
        <w:tc>
          <w:tcPr>
            <w:tcW w:w="0" w:type="auto"/>
            <w:tcBorders>
              <w:top w:val="nil"/>
              <w:left w:val="nil"/>
              <w:bottom w:val="single" w:sz="4" w:space="0" w:color="auto"/>
              <w:right w:val="single" w:sz="4" w:space="0" w:color="auto"/>
            </w:tcBorders>
            <w:shd w:val="clear" w:color="auto" w:fill="auto"/>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Число избирательных бюллетеней, содержащихся в стационарных ящиках для голосования</w:t>
            </w:r>
          </w:p>
        </w:tc>
        <w:tc>
          <w:tcPr>
            <w:tcW w:w="0" w:type="auto"/>
            <w:tcBorders>
              <w:top w:val="nil"/>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0190</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0032</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0047</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0019</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0016</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single" w:sz="4" w:space="0" w:color="auto"/>
              <w:bottom w:val="single" w:sz="4" w:space="0" w:color="auto"/>
              <w:right w:val="single" w:sz="4" w:space="0" w:color="auto"/>
            </w:tcBorders>
            <w:shd w:val="clear" w:color="auto" w:fill="auto"/>
            <w:noWrap/>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10</w:t>
            </w:r>
          </w:p>
        </w:tc>
        <w:tc>
          <w:tcPr>
            <w:tcW w:w="0" w:type="auto"/>
            <w:tcBorders>
              <w:top w:val="nil"/>
              <w:left w:val="nil"/>
              <w:bottom w:val="single" w:sz="4" w:space="0" w:color="auto"/>
              <w:right w:val="single" w:sz="4" w:space="0" w:color="auto"/>
            </w:tcBorders>
            <w:shd w:val="clear" w:color="auto" w:fill="auto"/>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Число недействительных избирательных бюллетеней</w:t>
            </w:r>
          </w:p>
        </w:tc>
        <w:tc>
          <w:tcPr>
            <w:tcW w:w="0" w:type="auto"/>
            <w:tcBorders>
              <w:top w:val="nil"/>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0009</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0002</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0001</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0005</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0001</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single" w:sz="4" w:space="0" w:color="auto"/>
              <w:bottom w:val="single" w:sz="4" w:space="0" w:color="auto"/>
              <w:right w:val="single" w:sz="4" w:space="0" w:color="auto"/>
            </w:tcBorders>
            <w:shd w:val="clear" w:color="auto" w:fill="auto"/>
            <w:noWrap/>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11</w:t>
            </w:r>
          </w:p>
        </w:tc>
        <w:tc>
          <w:tcPr>
            <w:tcW w:w="0" w:type="auto"/>
            <w:tcBorders>
              <w:top w:val="nil"/>
              <w:left w:val="nil"/>
              <w:bottom w:val="single" w:sz="4" w:space="0" w:color="auto"/>
              <w:right w:val="single" w:sz="4" w:space="0" w:color="auto"/>
            </w:tcBorders>
            <w:shd w:val="clear" w:color="auto" w:fill="auto"/>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Число действительных избирательных бюллетеней</w:t>
            </w:r>
          </w:p>
        </w:tc>
        <w:tc>
          <w:tcPr>
            <w:tcW w:w="0" w:type="auto"/>
            <w:tcBorders>
              <w:top w:val="nil"/>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0514</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0103</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0103</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0042</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0050</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single" w:sz="4" w:space="0" w:color="auto"/>
              <w:bottom w:val="single" w:sz="4" w:space="0" w:color="auto"/>
              <w:right w:val="single" w:sz="4" w:space="0" w:color="auto"/>
            </w:tcBorders>
            <w:shd w:val="clear" w:color="auto" w:fill="auto"/>
            <w:noWrap/>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12</w:t>
            </w:r>
          </w:p>
        </w:tc>
        <w:tc>
          <w:tcPr>
            <w:tcW w:w="0" w:type="auto"/>
            <w:tcBorders>
              <w:top w:val="nil"/>
              <w:left w:val="nil"/>
              <w:bottom w:val="single" w:sz="4" w:space="0" w:color="auto"/>
              <w:right w:val="single" w:sz="4" w:space="0" w:color="auto"/>
            </w:tcBorders>
            <w:shd w:val="clear" w:color="auto" w:fill="auto"/>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Число утраченных избирательных бюллетеней</w:t>
            </w:r>
          </w:p>
        </w:tc>
        <w:tc>
          <w:tcPr>
            <w:tcW w:w="0" w:type="auto"/>
            <w:tcBorders>
              <w:top w:val="nil"/>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0000</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single" w:sz="4" w:space="0" w:color="auto"/>
              <w:bottom w:val="single" w:sz="4" w:space="0" w:color="auto"/>
              <w:right w:val="single" w:sz="4" w:space="0" w:color="auto"/>
            </w:tcBorders>
            <w:shd w:val="clear" w:color="auto" w:fill="auto"/>
            <w:noWrap/>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13</w:t>
            </w:r>
          </w:p>
        </w:tc>
        <w:tc>
          <w:tcPr>
            <w:tcW w:w="0" w:type="auto"/>
            <w:tcBorders>
              <w:top w:val="nil"/>
              <w:left w:val="nil"/>
              <w:bottom w:val="single" w:sz="4" w:space="0" w:color="auto"/>
              <w:right w:val="single" w:sz="4" w:space="0" w:color="auto"/>
            </w:tcBorders>
            <w:shd w:val="clear" w:color="auto" w:fill="auto"/>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Число избирательных бюллетеней, не учтенных при получении</w:t>
            </w:r>
          </w:p>
        </w:tc>
        <w:tc>
          <w:tcPr>
            <w:tcW w:w="0" w:type="auto"/>
            <w:tcBorders>
              <w:top w:val="nil"/>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0000</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b/>
                <w:bCs/>
                <w:color w:val="000000"/>
                <w:sz w:val="24"/>
                <w:szCs w:val="24"/>
              </w:rPr>
            </w:pPr>
            <w:r w:rsidRPr="001747C8">
              <w:rPr>
                <w:rFonts w:ascii="Times New Roman" w:eastAsia="Times New Roman" w:hAnsi="Times New Roman" w:cs="Times New Roman"/>
                <w:b/>
                <w:bCs/>
                <w:color w:val="000000"/>
                <w:sz w:val="24"/>
                <w:szCs w:val="24"/>
              </w:rPr>
              <w:lastRenderedPageBreak/>
              <w:t>Фамилии, имена, отчества внесенных в избирательный бюллетень зарегистрированных кандидатов</w:t>
            </w:r>
          </w:p>
        </w:tc>
        <w:tc>
          <w:tcPr>
            <w:tcW w:w="0" w:type="auto"/>
            <w:gridSpan w:val="5"/>
            <w:tcBorders>
              <w:top w:val="single" w:sz="4" w:space="0" w:color="auto"/>
              <w:left w:val="nil"/>
              <w:bottom w:val="single" w:sz="4" w:space="0" w:color="auto"/>
              <w:right w:val="single" w:sz="4" w:space="0" w:color="000000"/>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b/>
                <w:bCs/>
                <w:color w:val="000000"/>
                <w:sz w:val="24"/>
                <w:szCs w:val="24"/>
              </w:rPr>
            </w:pPr>
            <w:r w:rsidRPr="001747C8">
              <w:rPr>
                <w:rFonts w:ascii="Times New Roman" w:eastAsia="Times New Roman" w:hAnsi="Times New Roman" w:cs="Times New Roman"/>
                <w:b/>
                <w:bCs/>
                <w:color w:val="000000"/>
                <w:sz w:val="24"/>
                <w:szCs w:val="24"/>
              </w:rPr>
              <w:t>Число голосов избирателей, поданных за каждого зарегистрированного кандидата</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single" w:sz="4" w:space="0" w:color="auto"/>
              <w:bottom w:val="single" w:sz="4" w:space="0" w:color="auto"/>
              <w:right w:val="single" w:sz="4" w:space="0" w:color="auto"/>
            </w:tcBorders>
            <w:shd w:val="clear" w:color="auto" w:fill="auto"/>
            <w:noWrap/>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14</w:t>
            </w:r>
          </w:p>
        </w:tc>
        <w:tc>
          <w:tcPr>
            <w:tcW w:w="0" w:type="auto"/>
            <w:tcBorders>
              <w:top w:val="nil"/>
              <w:left w:val="nil"/>
              <w:bottom w:val="single" w:sz="4" w:space="0" w:color="auto"/>
              <w:right w:val="single" w:sz="4" w:space="0" w:color="auto"/>
            </w:tcBorders>
            <w:shd w:val="clear" w:color="auto" w:fill="auto"/>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Баскакова Надежда Николаевна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0153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0032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0038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0022</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single" w:sz="4" w:space="0" w:color="auto"/>
              <w:bottom w:val="single" w:sz="4" w:space="0" w:color="auto"/>
              <w:right w:val="single" w:sz="4" w:space="0" w:color="auto"/>
            </w:tcBorders>
            <w:shd w:val="clear" w:color="auto" w:fill="auto"/>
            <w:noWrap/>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15</w:t>
            </w:r>
          </w:p>
        </w:tc>
        <w:tc>
          <w:tcPr>
            <w:tcW w:w="0" w:type="auto"/>
            <w:tcBorders>
              <w:top w:val="nil"/>
              <w:left w:val="nil"/>
              <w:bottom w:val="single" w:sz="4" w:space="0" w:color="auto"/>
              <w:right w:val="single" w:sz="4" w:space="0" w:color="auto"/>
            </w:tcBorders>
            <w:shd w:val="clear" w:color="auto" w:fill="auto"/>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Воробьева Нина Владимировна</w:t>
            </w:r>
          </w:p>
        </w:tc>
        <w:tc>
          <w:tcPr>
            <w:tcW w:w="0" w:type="auto"/>
            <w:tcBorders>
              <w:top w:val="nil"/>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0120</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0023</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0016</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0007</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0009</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single" w:sz="4" w:space="0" w:color="auto"/>
              <w:bottom w:val="single" w:sz="4" w:space="0" w:color="auto"/>
              <w:right w:val="single" w:sz="4" w:space="0" w:color="auto"/>
            </w:tcBorders>
            <w:shd w:val="clear" w:color="auto" w:fill="auto"/>
            <w:noWrap/>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16</w:t>
            </w:r>
          </w:p>
        </w:tc>
        <w:tc>
          <w:tcPr>
            <w:tcW w:w="0" w:type="auto"/>
            <w:tcBorders>
              <w:top w:val="nil"/>
              <w:left w:val="nil"/>
              <w:bottom w:val="single" w:sz="4" w:space="0" w:color="auto"/>
              <w:right w:val="single" w:sz="4" w:space="0" w:color="auto"/>
            </w:tcBorders>
            <w:shd w:val="clear" w:color="auto" w:fill="auto"/>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Коновалова Зоя Юрьевна</w:t>
            </w:r>
          </w:p>
        </w:tc>
        <w:tc>
          <w:tcPr>
            <w:tcW w:w="0" w:type="auto"/>
            <w:tcBorders>
              <w:top w:val="nil"/>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0049</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0012</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0011</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0012</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0011</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single" w:sz="4" w:space="0" w:color="auto"/>
              <w:bottom w:val="single" w:sz="4" w:space="0" w:color="auto"/>
              <w:right w:val="single" w:sz="4" w:space="0" w:color="auto"/>
            </w:tcBorders>
            <w:shd w:val="clear" w:color="auto" w:fill="auto"/>
            <w:noWrap/>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17</w:t>
            </w:r>
          </w:p>
        </w:tc>
        <w:tc>
          <w:tcPr>
            <w:tcW w:w="0" w:type="auto"/>
            <w:tcBorders>
              <w:top w:val="nil"/>
              <w:left w:val="nil"/>
              <w:bottom w:val="single" w:sz="4" w:space="0" w:color="auto"/>
              <w:right w:val="single" w:sz="4" w:space="0" w:color="auto"/>
            </w:tcBorders>
            <w:shd w:val="clear" w:color="auto" w:fill="auto"/>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roofErr w:type="spellStart"/>
            <w:r w:rsidRPr="001747C8">
              <w:rPr>
                <w:rFonts w:ascii="Times New Roman" w:eastAsia="Times New Roman" w:hAnsi="Times New Roman" w:cs="Times New Roman"/>
                <w:color w:val="000000"/>
                <w:sz w:val="24"/>
                <w:szCs w:val="24"/>
              </w:rPr>
              <w:t>Корязина</w:t>
            </w:r>
            <w:proofErr w:type="spellEnd"/>
            <w:r w:rsidRPr="001747C8">
              <w:rPr>
                <w:rFonts w:ascii="Times New Roman" w:eastAsia="Times New Roman" w:hAnsi="Times New Roman" w:cs="Times New Roman"/>
                <w:color w:val="000000"/>
                <w:sz w:val="24"/>
                <w:szCs w:val="24"/>
              </w:rPr>
              <w:t xml:space="preserve"> Ирина Сергеевна</w:t>
            </w:r>
          </w:p>
        </w:tc>
        <w:tc>
          <w:tcPr>
            <w:tcW w:w="0" w:type="auto"/>
            <w:tcBorders>
              <w:top w:val="nil"/>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0160</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0039</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0034</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0019</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0008</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single" w:sz="4" w:space="0" w:color="auto"/>
              <w:bottom w:val="single" w:sz="4" w:space="0" w:color="auto"/>
              <w:right w:val="single" w:sz="4" w:space="0" w:color="auto"/>
            </w:tcBorders>
            <w:shd w:val="clear" w:color="auto" w:fill="auto"/>
            <w:noWrap/>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18</w:t>
            </w:r>
          </w:p>
        </w:tc>
        <w:tc>
          <w:tcPr>
            <w:tcW w:w="0" w:type="auto"/>
            <w:tcBorders>
              <w:top w:val="nil"/>
              <w:left w:val="nil"/>
              <w:bottom w:val="single" w:sz="4" w:space="0" w:color="auto"/>
              <w:right w:val="single" w:sz="4" w:space="0" w:color="auto"/>
            </w:tcBorders>
            <w:shd w:val="clear" w:color="auto" w:fill="auto"/>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Кузнецова Вера Анатольевна</w:t>
            </w:r>
          </w:p>
        </w:tc>
        <w:tc>
          <w:tcPr>
            <w:tcW w:w="0" w:type="auto"/>
            <w:tcBorders>
              <w:top w:val="nil"/>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0075</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0010</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0016</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0010</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0012</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single" w:sz="4" w:space="0" w:color="auto"/>
              <w:bottom w:val="single" w:sz="4" w:space="0" w:color="auto"/>
              <w:right w:val="single" w:sz="4" w:space="0" w:color="auto"/>
            </w:tcBorders>
            <w:shd w:val="clear" w:color="auto" w:fill="auto"/>
            <w:noWrap/>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19</w:t>
            </w:r>
          </w:p>
        </w:tc>
        <w:tc>
          <w:tcPr>
            <w:tcW w:w="0" w:type="auto"/>
            <w:tcBorders>
              <w:top w:val="nil"/>
              <w:left w:val="nil"/>
              <w:bottom w:val="single" w:sz="4" w:space="0" w:color="auto"/>
              <w:right w:val="single" w:sz="4" w:space="0" w:color="auto"/>
            </w:tcBorders>
            <w:shd w:val="clear" w:color="auto" w:fill="auto"/>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Кузнецова Татьяна Николаевна</w:t>
            </w:r>
          </w:p>
        </w:tc>
        <w:tc>
          <w:tcPr>
            <w:tcW w:w="0" w:type="auto"/>
            <w:tcBorders>
              <w:top w:val="nil"/>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0065</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0039</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0015</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0029</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0033</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single" w:sz="4" w:space="0" w:color="auto"/>
              <w:bottom w:val="single" w:sz="4" w:space="0" w:color="auto"/>
              <w:right w:val="single" w:sz="4" w:space="0" w:color="auto"/>
            </w:tcBorders>
            <w:shd w:val="clear" w:color="auto" w:fill="auto"/>
            <w:noWrap/>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20</w:t>
            </w:r>
          </w:p>
        </w:tc>
        <w:tc>
          <w:tcPr>
            <w:tcW w:w="0" w:type="auto"/>
            <w:tcBorders>
              <w:top w:val="nil"/>
              <w:left w:val="nil"/>
              <w:bottom w:val="single" w:sz="4" w:space="0" w:color="auto"/>
              <w:right w:val="single" w:sz="4" w:space="0" w:color="auto"/>
            </w:tcBorders>
            <w:shd w:val="clear" w:color="auto" w:fill="auto"/>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roofErr w:type="spellStart"/>
            <w:r w:rsidRPr="001747C8">
              <w:rPr>
                <w:rFonts w:ascii="Times New Roman" w:eastAsia="Times New Roman" w:hAnsi="Times New Roman" w:cs="Times New Roman"/>
                <w:color w:val="000000"/>
                <w:sz w:val="24"/>
                <w:szCs w:val="24"/>
              </w:rPr>
              <w:t>Майорова</w:t>
            </w:r>
            <w:proofErr w:type="spellEnd"/>
            <w:r w:rsidRPr="001747C8">
              <w:rPr>
                <w:rFonts w:ascii="Times New Roman" w:eastAsia="Times New Roman" w:hAnsi="Times New Roman" w:cs="Times New Roman"/>
                <w:color w:val="000000"/>
                <w:sz w:val="24"/>
                <w:szCs w:val="24"/>
              </w:rPr>
              <w:t xml:space="preserve"> Татьяна Николаевна</w:t>
            </w:r>
          </w:p>
        </w:tc>
        <w:tc>
          <w:tcPr>
            <w:tcW w:w="0" w:type="auto"/>
            <w:tcBorders>
              <w:top w:val="nil"/>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0101</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0023</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0052</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0013</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0008</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single" w:sz="4" w:space="0" w:color="auto"/>
              <w:bottom w:val="single" w:sz="4" w:space="0" w:color="auto"/>
              <w:right w:val="single" w:sz="4" w:space="0" w:color="auto"/>
            </w:tcBorders>
            <w:shd w:val="clear" w:color="auto" w:fill="auto"/>
            <w:noWrap/>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21</w:t>
            </w:r>
          </w:p>
        </w:tc>
        <w:tc>
          <w:tcPr>
            <w:tcW w:w="0" w:type="auto"/>
            <w:tcBorders>
              <w:top w:val="nil"/>
              <w:left w:val="nil"/>
              <w:bottom w:val="single" w:sz="4" w:space="0" w:color="auto"/>
              <w:right w:val="single" w:sz="4" w:space="0" w:color="auto"/>
            </w:tcBorders>
            <w:shd w:val="clear" w:color="auto" w:fill="auto"/>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Маркова Наталья Геннадьевна</w:t>
            </w:r>
          </w:p>
        </w:tc>
        <w:tc>
          <w:tcPr>
            <w:tcW w:w="0" w:type="auto"/>
            <w:tcBorders>
              <w:top w:val="nil"/>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0201</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0047</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0045</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0018</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0008</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single" w:sz="4" w:space="0" w:color="auto"/>
              <w:bottom w:val="single" w:sz="4" w:space="0" w:color="auto"/>
              <w:right w:val="single" w:sz="4" w:space="0" w:color="auto"/>
            </w:tcBorders>
            <w:shd w:val="clear" w:color="auto" w:fill="auto"/>
            <w:noWrap/>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22</w:t>
            </w:r>
          </w:p>
        </w:tc>
        <w:tc>
          <w:tcPr>
            <w:tcW w:w="0" w:type="auto"/>
            <w:tcBorders>
              <w:top w:val="nil"/>
              <w:left w:val="nil"/>
              <w:bottom w:val="single" w:sz="4" w:space="0" w:color="auto"/>
              <w:right w:val="single" w:sz="4" w:space="0" w:color="auto"/>
            </w:tcBorders>
            <w:shd w:val="clear" w:color="auto" w:fill="auto"/>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roofErr w:type="spellStart"/>
            <w:r w:rsidRPr="001747C8">
              <w:rPr>
                <w:rFonts w:ascii="Times New Roman" w:eastAsia="Times New Roman" w:hAnsi="Times New Roman" w:cs="Times New Roman"/>
                <w:color w:val="000000"/>
                <w:sz w:val="24"/>
                <w:szCs w:val="24"/>
              </w:rPr>
              <w:t>Попутникова</w:t>
            </w:r>
            <w:proofErr w:type="spellEnd"/>
            <w:r w:rsidRPr="001747C8">
              <w:rPr>
                <w:rFonts w:ascii="Times New Roman" w:eastAsia="Times New Roman" w:hAnsi="Times New Roman" w:cs="Times New Roman"/>
                <w:color w:val="000000"/>
                <w:sz w:val="24"/>
                <w:szCs w:val="24"/>
              </w:rPr>
              <w:t xml:space="preserve"> Светлана Васильевна</w:t>
            </w:r>
          </w:p>
        </w:tc>
        <w:tc>
          <w:tcPr>
            <w:tcW w:w="0" w:type="auto"/>
            <w:tcBorders>
              <w:top w:val="nil"/>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0131</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0040</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0036</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0023</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0026</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single" w:sz="4" w:space="0" w:color="auto"/>
              <w:bottom w:val="single" w:sz="4" w:space="0" w:color="auto"/>
              <w:right w:val="single" w:sz="4" w:space="0" w:color="auto"/>
            </w:tcBorders>
            <w:shd w:val="clear" w:color="auto" w:fill="auto"/>
            <w:noWrap/>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23</w:t>
            </w:r>
          </w:p>
        </w:tc>
        <w:tc>
          <w:tcPr>
            <w:tcW w:w="0" w:type="auto"/>
            <w:tcBorders>
              <w:top w:val="nil"/>
              <w:left w:val="nil"/>
              <w:bottom w:val="single" w:sz="4" w:space="0" w:color="auto"/>
              <w:right w:val="single" w:sz="4" w:space="0" w:color="auto"/>
            </w:tcBorders>
            <w:shd w:val="clear" w:color="auto" w:fill="auto"/>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Рогова Наталья Владимировна</w:t>
            </w:r>
          </w:p>
        </w:tc>
        <w:tc>
          <w:tcPr>
            <w:tcW w:w="0" w:type="auto"/>
            <w:tcBorders>
              <w:top w:val="nil"/>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0080</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0018</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0014</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0017</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0014</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single" w:sz="4" w:space="0" w:color="auto"/>
              <w:bottom w:val="single" w:sz="4" w:space="0" w:color="auto"/>
              <w:right w:val="single" w:sz="4" w:space="0" w:color="auto"/>
            </w:tcBorders>
            <w:shd w:val="clear" w:color="auto" w:fill="auto"/>
            <w:noWrap/>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24</w:t>
            </w:r>
          </w:p>
        </w:tc>
        <w:tc>
          <w:tcPr>
            <w:tcW w:w="0" w:type="auto"/>
            <w:tcBorders>
              <w:top w:val="nil"/>
              <w:left w:val="nil"/>
              <w:bottom w:val="single" w:sz="4" w:space="0" w:color="auto"/>
              <w:right w:val="single" w:sz="4" w:space="0" w:color="auto"/>
            </w:tcBorders>
            <w:shd w:val="clear" w:color="auto" w:fill="auto"/>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Соколова Елена Павловна</w:t>
            </w:r>
          </w:p>
        </w:tc>
        <w:tc>
          <w:tcPr>
            <w:tcW w:w="0" w:type="auto"/>
            <w:tcBorders>
              <w:top w:val="nil"/>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0110</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0026</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0027</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0010</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0011</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single" w:sz="4" w:space="0" w:color="auto"/>
              <w:bottom w:val="single" w:sz="4" w:space="0" w:color="auto"/>
              <w:right w:val="single" w:sz="4" w:space="0" w:color="auto"/>
            </w:tcBorders>
            <w:shd w:val="clear" w:color="auto" w:fill="auto"/>
            <w:noWrap/>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25</w:t>
            </w:r>
          </w:p>
        </w:tc>
        <w:tc>
          <w:tcPr>
            <w:tcW w:w="0" w:type="auto"/>
            <w:tcBorders>
              <w:top w:val="nil"/>
              <w:left w:val="nil"/>
              <w:bottom w:val="single" w:sz="4" w:space="0" w:color="auto"/>
              <w:right w:val="single" w:sz="4" w:space="0" w:color="auto"/>
            </w:tcBorders>
            <w:shd w:val="clear" w:color="auto" w:fill="auto"/>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Соколова Людмила Николаевна</w:t>
            </w:r>
          </w:p>
        </w:tc>
        <w:tc>
          <w:tcPr>
            <w:tcW w:w="0" w:type="auto"/>
            <w:tcBorders>
              <w:top w:val="nil"/>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0109</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0071</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0031</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0014</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0017</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single" w:sz="4" w:space="0" w:color="auto"/>
              <w:bottom w:val="single" w:sz="4" w:space="0" w:color="auto"/>
              <w:right w:val="single" w:sz="4" w:space="0" w:color="auto"/>
            </w:tcBorders>
            <w:shd w:val="clear" w:color="auto" w:fill="auto"/>
            <w:noWrap/>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26</w:t>
            </w:r>
          </w:p>
        </w:tc>
        <w:tc>
          <w:tcPr>
            <w:tcW w:w="0" w:type="auto"/>
            <w:tcBorders>
              <w:top w:val="nil"/>
              <w:left w:val="nil"/>
              <w:bottom w:val="single" w:sz="4" w:space="0" w:color="auto"/>
              <w:right w:val="single" w:sz="4" w:space="0" w:color="auto"/>
            </w:tcBorders>
            <w:shd w:val="clear" w:color="auto" w:fill="auto"/>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Терехина Светлана Ивановна</w:t>
            </w:r>
          </w:p>
        </w:tc>
        <w:tc>
          <w:tcPr>
            <w:tcW w:w="0" w:type="auto"/>
            <w:tcBorders>
              <w:top w:val="nil"/>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0095</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0018</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0032</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0011</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0006</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single" w:sz="4" w:space="0" w:color="auto"/>
              <w:bottom w:val="single" w:sz="4" w:space="0" w:color="auto"/>
              <w:right w:val="single" w:sz="4" w:space="0" w:color="auto"/>
            </w:tcBorders>
            <w:shd w:val="clear" w:color="auto" w:fill="auto"/>
            <w:noWrap/>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27</w:t>
            </w:r>
          </w:p>
        </w:tc>
        <w:tc>
          <w:tcPr>
            <w:tcW w:w="0" w:type="auto"/>
            <w:tcBorders>
              <w:top w:val="nil"/>
              <w:left w:val="nil"/>
              <w:bottom w:val="single" w:sz="4" w:space="0" w:color="auto"/>
              <w:right w:val="single" w:sz="4" w:space="0" w:color="auto"/>
            </w:tcBorders>
            <w:shd w:val="clear" w:color="auto" w:fill="auto"/>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roofErr w:type="spellStart"/>
            <w:r w:rsidRPr="001747C8">
              <w:rPr>
                <w:rFonts w:ascii="Times New Roman" w:eastAsia="Times New Roman" w:hAnsi="Times New Roman" w:cs="Times New Roman"/>
                <w:color w:val="000000"/>
                <w:sz w:val="24"/>
                <w:szCs w:val="24"/>
              </w:rPr>
              <w:t>Чеснокова</w:t>
            </w:r>
            <w:proofErr w:type="spellEnd"/>
            <w:r w:rsidRPr="001747C8">
              <w:rPr>
                <w:rFonts w:ascii="Times New Roman" w:eastAsia="Times New Roman" w:hAnsi="Times New Roman" w:cs="Times New Roman"/>
                <w:color w:val="000000"/>
                <w:sz w:val="24"/>
                <w:szCs w:val="24"/>
              </w:rPr>
              <w:t xml:space="preserve"> Людмила Николаевна</w:t>
            </w:r>
          </w:p>
        </w:tc>
        <w:tc>
          <w:tcPr>
            <w:tcW w:w="0" w:type="auto"/>
            <w:tcBorders>
              <w:top w:val="nil"/>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0075</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0032</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0024</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0012</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0011</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single" w:sz="4" w:space="0" w:color="auto"/>
              <w:bottom w:val="single" w:sz="4" w:space="0" w:color="auto"/>
              <w:right w:val="single" w:sz="4" w:space="0" w:color="auto"/>
            </w:tcBorders>
            <w:shd w:val="clear" w:color="auto" w:fill="auto"/>
            <w:noWrap/>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28</w:t>
            </w:r>
          </w:p>
        </w:tc>
        <w:tc>
          <w:tcPr>
            <w:tcW w:w="0" w:type="auto"/>
            <w:tcBorders>
              <w:top w:val="nil"/>
              <w:left w:val="nil"/>
              <w:bottom w:val="single" w:sz="4" w:space="0" w:color="auto"/>
              <w:right w:val="single" w:sz="4" w:space="0" w:color="auto"/>
            </w:tcBorders>
            <w:shd w:val="clear" w:color="auto" w:fill="auto"/>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roofErr w:type="spellStart"/>
            <w:r w:rsidRPr="001747C8">
              <w:rPr>
                <w:rFonts w:ascii="Times New Roman" w:eastAsia="Times New Roman" w:hAnsi="Times New Roman" w:cs="Times New Roman"/>
                <w:color w:val="000000"/>
                <w:sz w:val="24"/>
                <w:szCs w:val="24"/>
              </w:rPr>
              <w:t>Шиндякова</w:t>
            </w:r>
            <w:proofErr w:type="spellEnd"/>
            <w:r w:rsidRPr="001747C8">
              <w:rPr>
                <w:rFonts w:ascii="Times New Roman" w:eastAsia="Times New Roman" w:hAnsi="Times New Roman" w:cs="Times New Roman"/>
                <w:color w:val="000000"/>
                <w:sz w:val="24"/>
                <w:szCs w:val="24"/>
              </w:rPr>
              <w:t xml:space="preserve"> Марина Александровна</w:t>
            </w:r>
          </w:p>
        </w:tc>
        <w:tc>
          <w:tcPr>
            <w:tcW w:w="0" w:type="auto"/>
            <w:tcBorders>
              <w:top w:val="nil"/>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0119</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0026</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0027</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0013</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0011</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single" w:sz="4" w:space="0" w:color="auto"/>
              <w:bottom w:val="single" w:sz="4" w:space="0" w:color="auto"/>
              <w:right w:val="single" w:sz="4" w:space="0" w:color="auto"/>
            </w:tcBorders>
            <w:shd w:val="clear" w:color="auto" w:fill="auto"/>
            <w:noWrap/>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29</w:t>
            </w:r>
          </w:p>
        </w:tc>
        <w:tc>
          <w:tcPr>
            <w:tcW w:w="0" w:type="auto"/>
            <w:tcBorders>
              <w:top w:val="nil"/>
              <w:left w:val="nil"/>
              <w:bottom w:val="single" w:sz="4" w:space="0" w:color="auto"/>
              <w:right w:val="single" w:sz="4" w:space="0" w:color="auto"/>
            </w:tcBorders>
            <w:shd w:val="clear" w:color="auto" w:fill="auto"/>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Ясаков Александр Геннадьевич</w:t>
            </w:r>
          </w:p>
        </w:tc>
        <w:tc>
          <w:tcPr>
            <w:tcW w:w="0" w:type="auto"/>
            <w:tcBorders>
              <w:top w:val="nil"/>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0101</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0021</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0028</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0019</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0013</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gridSpan w:val="3"/>
            <w:tcBorders>
              <w:top w:val="nil"/>
              <w:left w:val="nil"/>
              <w:bottom w:val="nil"/>
              <w:right w:val="nil"/>
            </w:tcBorders>
            <w:shd w:val="clear" w:color="auto" w:fill="auto"/>
            <w:vAlign w:val="bottom"/>
            <w:hideMark/>
          </w:tcPr>
          <w:p w:rsidR="00351FE5" w:rsidRPr="001747C8" w:rsidRDefault="00351FE5" w:rsidP="001747C8">
            <w:pPr>
              <w:spacing w:after="0" w:line="240" w:lineRule="auto"/>
              <w:rPr>
                <w:rFonts w:ascii="Times New Roman" w:eastAsia="Times New Roman" w:hAnsi="Times New Roman" w:cs="Times New Roman"/>
                <w:b/>
                <w:bCs/>
                <w:color w:val="000000"/>
                <w:sz w:val="24"/>
                <w:szCs w:val="24"/>
              </w:rPr>
            </w:pPr>
            <w:r w:rsidRPr="001747C8">
              <w:rPr>
                <w:rFonts w:ascii="Times New Roman" w:eastAsia="Times New Roman" w:hAnsi="Times New Roman" w:cs="Times New Roman"/>
                <w:b/>
                <w:bCs/>
                <w:color w:val="000000"/>
                <w:sz w:val="24"/>
                <w:szCs w:val="24"/>
              </w:rPr>
              <w:t>Председатель окружной избирательной комиссии</w:t>
            </w:r>
          </w:p>
        </w:tc>
        <w:tc>
          <w:tcPr>
            <w:tcW w:w="0" w:type="auto"/>
            <w:gridSpan w:val="2"/>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b/>
                <w:bCs/>
                <w:color w:val="000000"/>
                <w:sz w:val="24"/>
                <w:szCs w:val="24"/>
              </w:rPr>
            </w:pPr>
            <w:r w:rsidRPr="001747C8">
              <w:rPr>
                <w:rFonts w:ascii="Times New Roman" w:eastAsia="Times New Roman" w:hAnsi="Times New Roman" w:cs="Times New Roman"/>
                <w:b/>
                <w:bCs/>
                <w:color w:val="000000"/>
                <w:sz w:val="24"/>
                <w:szCs w:val="24"/>
              </w:rPr>
              <w:t>Петрова И.Н.</w:t>
            </w:r>
          </w:p>
        </w:tc>
        <w:tc>
          <w:tcPr>
            <w:tcW w:w="0" w:type="auto"/>
            <w:tcBorders>
              <w:top w:val="nil"/>
              <w:left w:val="nil"/>
              <w:bottom w:val="single" w:sz="4" w:space="0" w:color="auto"/>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 </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gridSpan w:val="3"/>
            <w:tcBorders>
              <w:top w:val="nil"/>
              <w:left w:val="nil"/>
              <w:bottom w:val="nil"/>
              <w:right w:val="nil"/>
            </w:tcBorders>
            <w:shd w:val="clear" w:color="auto" w:fill="auto"/>
            <w:vAlign w:val="bottom"/>
            <w:hideMark/>
          </w:tcPr>
          <w:p w:rsidR="00351FE5" w:rsidRPr="001747C8" w:rsidRDefault="00351FE5" w:rsidP="001747C8">
            <w:pPr>
              <w:spacing w:after="0" w:line="240" w:lineRule="auto"/>
              <w:rPr>
                <w:rFonts w:ascii="Times New Roman" w:eastAsia="Times New Roman" w:hAnsi="Times New Roman" w:cs="Times New Roman"/>
                <w:b/>
                <w:bCs/>
                <w:color w:val="000000"/>
                <w:sz w:val="24"/>
                <w:szCs w:val="24"/>
              </w:rPr>
            </w:pPr>
            <w:r w:rsidRPr="001747C8">
              <w:rPr>
                <w:rFonts w:ascii="Times New Roman" w:eastAsia="Times New Roman" w:hAnsi="Times New Roman" w:cs="Times New Roman"/>
                <w:b/>
                <w:bCs/>
                <w:color w:val="000000"/>
                <w:sz w:val="24"/>
                <w:szCs w:val="24"/>
              </w:rPr>
              <w:t>И.О. секретаря  окружной избирательной комиссии</w:t>
            </w:r>
          </w:p>
        </w:tc>
        <w:tc>
          <w:tcPr>
            <w:tcW w:w="0" w:type="auto"/>
            <w:gridSpan w:val="2"/>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b/>
                <w:bCs/>
                <w:color w:val="000000"/>
                <w:sz w:val="24"/>
                <w:szCs w:val="24"/>
              </w:rPr>
            </w:pPr>
            <w:r w:rsidRPr="001747C8">
              <w:rPr>
                <w:rFonts w:ascii="Times New Roman" w:eastAsia="Times New Roman" w:hAnsi="Times New Roman" w:cs="Times New Roman"/>
                <w:b/>
                <w:bCs/>
                <w:color w:val="000000"/>
                <w:sz w:val="24"/>
                <w:szCs w:val="24"/>
              </w:rPr>
              <w:t>Белорукова Е.Н.</w:t>
            </w:r>
          </w:p>
        </w:tc>
        <w:tc>
          <w:tcPr>
            <w:tcW w:w="0" w:type="auto"/>
            <w:tcBorders>
              <w:top w:val="nil"/>
              <w:left w:val="nil"/>
              <w:bottom w:val="single" w:sz="4" w:space="0" w:color="auto"/>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 </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b/>
                <w:bCs/>
                <w:color w:val="000000"/>
                <w:sz w:val="24"/>
                <w:szCs w:val="24"/>
              </w:rPr>
            </w:pPr>
            <w:r w:rsidRPr="001747C8">
              <w:rPr>
                <w:rFonts w:ascii="Times New Roman" w:eastAsia="Times New Roman" w:hAnsi="Times New Roman" w:cs="Times New Roman"/>
                <w:b/>
                <w:bCs/>
                <w:color w:val="000000"/>
                <w:sz w:val="24"/>
                <w:szCs w:val="24"/>
              </w:rPr>
              <w:t>МП</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gridSpan w:val="5"/>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b/>
                <w:bCs/>
                <w:color w:val="000000"/>
                <w:sz w:val="24"/>
                <w:szCs w:val="24"/>
              </w:rPr>
            </w:pPr>
            <w:r w:rsidRPr="001747C8">
              <w:rPr>
                <w:rFonts w:ascii="Times New Roman" w:eastAsia="Times New Roman" w:hAnsi="Times New Roman" w:cs="Times New Roman"/>
                <w:b/>
                <w:bCs/>
                <w:color w:val="000000"/>
                <w:sz w:val="24"/>
                <w:szCs w:val="24"/>
              </w:rPr>
              <w:t>Сводная таблица составлена 15 сентября 2020 года</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gridSpan w:val="2"/>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Экземпляр №  ___</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gridSpan w:val="2"/>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Лист № 2</w:t>
            </w:r>
            <w:proofErr w:type="gramStart"/>
            <w:r w:rsidRPr="001747C8">
              <w:rPr>
                <w:rFonts w:ascii="Times New Roman" w:eastAsia="Times New Roman" w:hAnsi="Times New Roman" w:cs="Times New Roman"/>
                <w:color w:val="000000"/>
                <w:sz w:val="24"/>
                <w:szCs w:val="24"/>
              </w:rPr>
              <w:t xml:space="preserve">  В</w:t>
            </w:r>
            <w:proofErr w:type="gramEnd"/>
            <w:r w:rsidRPr="001747C8">
              <w:rPr>
                <w:rFonts w:ascii="Times New Roman" w:eastAsia="Times New Roman" w:hAnsi="Times New Roman" w:cs="Times New Roman"/>
                <w:color w:val="000000"/>
                <w:sz w:val="24"/>
                <w:szCs w:val="24"/>
              </w:rPr>
              <w:t>сего листов 2</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gridSpan w:val="8"/>
            <w:tcBorders>
              <w:top w:val="nil"/>
              <w:left w:val="nil"/>
              <w:bottom w:val="nil"/>
              <w:right w:val="nil"/>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b/>
                <w:bCs/>
                <w:color w:val="000000"/>
                <w:sz w:val="24"/>
                <w:szCs w:val="24"/>
              </w:rPr>
            </w:pPr>
            <w:r w:rsidRPr="001747C8">
              <w:rPr>
                <w:rFonts w:ascii="Times New Roman" w:eastAsia="Times New Roman" w:hAnsi="Times New Roman" w:cs="Times New Roman"/>
                <w:b/>
                <w:bCs/>
                <w:color w:val="000000"/>
                <w:sz w:val="24"/>
                <w:szCs w:val="24"/>
              </w:rPr>
              <w:t xml:space="preserve">Выборы депутатов Совета депутатов Ивановского сельского поселения </w:t>
            </w:r>
            <w:r w:rsidRPr="001747C8">
              <w:rPr>
                <w:rFonts w:ascii="Times New Roman" w:eastAsia="Times New Roman" w:hAnsi="Times New Roman" w:cs="Times New Roman"/>
                <w:b/>
                <w:bCs/>
                <w:color w:val="000000"/>
                <w:sz w:val="24"/>
                <w:szCs w:val="24"/>
              </w:rPr>
              <w:br/>
            </w:r>
            <w:proofErr w:type="spellStart"/>
            <w:r w:rsidRPr="001747C8">
              <w:rPr>
                <w:rFonts w:ascii="Times New Roman" w:eastAsia="Times New Roman" w:hAnsi="Times New Roman" w:cs="Times New Roman"/>
                <w:b/>
                <w:bCs/>
                <w:color w:val="000000"/>
                <w:sz w:val="24"/>
                <w:szCs w:val="24"/>
              </w:rPr>
              <w:lastRenderedPageBreak/>
              <w:t>Шарьинского</w:t>
            </w:r>
            <w:proofErr w:type="spellEnd"/>
            <w:r w:rsidRPr="001747C8">
              <w:rPr>
                <w:rFonts w:ascii="Times New Roman" w:eastAsia="Times New Roman" w:hAnsi="Times New Roman" w:cs="Times New Roman"/>
                <w:b/>
                <w:bCs/>
                <w:color w:val="000000"/>
                <w:sz w:val="24"/>
                <w:szCs w:val="24"/>
              </w:rPr>
              <w:t xml:space="preserve"> муниципального района Костромской области третьего созыва </w:t>
            </w:r>
            <w:r w:rsidRPr="001747C8">
              <w:rPr>
                <w:rFonts w:ascii="Times New Roman" w:eastAsia="Times New Roman" w:hAnsi="Times New Roman" w:cs="Times New Roman"/>
                <w:b/>
                <w:bCs/>
                <w:color w:val="000000"/>
                <w:sz w:val="24"/>
                <w:szCs w:val="24"/>
              </w:rPr>
              <w:br/>
              <w:t xml:space="preserve">по </w:t>
            </w:r>
            <w:proofErr w:type="spellStart"/>
            <w:r w:rsidRPr="001747C8">
              <w:rPr>
                <w:rFonts w:ascii="Times New Roman" w:eastAsia="Times New Roman" w:hAnsi="Times New Roman" w:cs="Times New Roman"/>
                <w:b/>
                <w:bCs/>
                <w:color w:val="000000"/>
                <w:sz w:val="24"/>
                <w:szCs w:val="24"/>
              </w:rPr>
              <w:t>десятимандатному</w:t>
            </w:r>
            <w:proofErr w:type="spellEnd"/>
            <w:r w:rsidRPr="001747C8">
              <w:rPr>
                <w:rFonts w:ascii="Times New Roman" w:eastAsia="Times New Roman" w:hAnsi="Times New Roman" w:cs="Times New Roman"/>
                <w:b/>
                <w:bCs/>
                <w:color w:val="000000"/>
                <w:sz w:val="24"/>
                <w:szCs w:val="24"/>
              </w:rPr>
              <w:t xml:space="preserve"> избирательному округу</w:t>
            </w:r>
            <w:r w:rsidRPr="001747C8">
              <w:rPr>
                <w:rFonts w:ascii="Times New Roman" w:eastAsia="Times New Roman" w:hAnsi="Times New Roman" w:cs="Times New Roman"/>
                <w:b/>
                <w:bCs/>
                <w:color w:val="000000"/>
                <w:sz w:val="24"/>
                <w:szCs w:val="24"/>
              </w:rPr>
              <w:br/>
              <w:t>13 сентября 2020 года</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gridSpan w:val="8"/>
            <w:tcBorders>
              <w:top w:val="nil"/>
              <w:left w:val="nil"/>
              <w:bottom w:val="nil"/>
              <w:right w:val="nil"/>
            </w:tcBorders>
            <w:shd w:val="clear" w:color="auto" w:fill="auto"/>
            <w:vAlign w:val="bottom"/>
            <w:hideMark/>
          </w:tcPr>
          <w:p w:rsidR="00351FE5" w:rsidRPr="001747C8" w:rsidRDefault="00351FE5" w:rsidP="001747C8">
            <w:pPr>
              <w:spacing w:after="0" w:line="240" w:lineRule="auto"/>
              <w:jc w:val="center"/>
              <w:rPr>
                <w:rFonts w:ascii="Times New Roman" w:eastAsia="Times New Roman" w:hAnsi="Times New Roman" w:cs="Times New Roman"/>
                <w:b/>
                <w:bCs/>
                <w:color w:val="000000"/>
                <w:sz w:val="24"/>
                <w:szCs w:val="24"/>
              </w:rPr>
            </w:pPr>
            <w:r w:rsidRPr="001747C8">
              <w:rPr>
                <w:rFonts w:ascii="Times New Roman" w:eastAsia="Times New Roman" w:hAnsi="Times New Roman" w:cs="Times New Roman"/>
                <w:b/>
                <w:bCs/>
                <w:color w:val="000000"/>
                <w:sz w:val="24"/>
                <w:szCs w:val="24"/>
              </w:rPr>
              <w:lastRenderedPageBreak/>
              <w:t>СВОДНАЯ ТАБЛИЦА</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gridSpan w:val="8"/>
            <w:tcBorders>
              <w:top w:val="nil"/>
              <w:left w:val="nil"/>
              <w:bottom w:val="nil"/>
              <w:right w:val="nil"/>
            </w:tcBorders>
            <w:shd w:val="clear" w:color="auto" w:fill="auto"/>
            <w:hideMark/>
          </w:tcPr>
          <w:p w:rsidR="00351FE5" w:rsidRPr="001747C8" w:rsidRDefault="00351FE5" w:rsidP="001747C8">
            <w:pPr>
              <w:spacing w:after="0" w:line="240" w:lineRule="auto"/>
              <w:jc w:val="center"/>
              <w:rPr>
                <w:rFonts w:ascii="Times New Roman" w:eastAsia="Times New Roman" w:hAnsi="Times New Roman" w:cs="Times New Roman"/>
                <w:b/>
                <w:bCs/>
                <w:color w:val="000000"/>
                <w:sz w:val="24"/>
                <w:szCs w:val="24"/>
              </w:rPr>
            </w:pPr>
            <w:r w:rsidRPr="001747C8">
              <w:rPr>
                <w:rFonts w:ascii="Times New Roman" w:eastAsia="Times New Roman" w:hAnsi="Times New Roman" w:cs="Times New Roman"/>
                <w:b/>
                <w:bCs/>
                <w:color w:val="000000"/>
                <w:sz w:val="24"/>
                <w:szCs w:val="24"/>
              </w:rPr>
              <w:t xml:space="preserve">окружной избирательной комиссии </w:t>
            </w:r>
            <w:proofErr w:type="spellStart"/>
            <w:r w:rsidRPr="001747C8">
              <w:rPr>
                <w:rFonts w:ascii="Times New Roman" w:eastAsia="Times New Roman" w:hAnsi="Times New Roman" w:cs="Times New Roman"/>
                <w:b/>
                <w:bCs/>
                <w:color w:val="000000"/>
                <w:sz w:val="24"/>
                <w:szCs w:val="24"/>
              </w:rPr>
              <w:t>десятимандатного</w:t>
            </w:r>
            <w:proofErr w:type="spellEnd"/>
            <w:r w:rsidRPr="001747C8">
              <w:rPr>
                <w:rFonts w:ascii="Times New Roman" w:eastAsia="Times New Roman" w:hAnsi="Times New Roman" w:cs="Times New Roman"/>
                <w:b/>
                <w:bCs/>
                <w:color w:val="000000"/>
                <w:sz w:val="24"/>
                <w:szCs w:val="24"/>
              </w:rPr>
              <w:t xml:space="preserve"> избирательного  округа </w:t>
            </w:r>
            <w:r w:rsidRPr="001747C8">
              <w:rPr>
                <w:rFonts w:ascii="Times New Roman" w:eastAsia="Times New Roman" w:hAnsi="Times New Roman" w:cs="Times New Roman"/>
                <w:b/>
                <w:bCs/>
                <w:color w:val="000000"/>
                <w:sz w:val="24"/>
                <w:szCs w:val="24"/>
              </w:rPr>
              <w:br/>
              <w:t xml:space="preserve">о результатах </w:t>
            </w:r>
            <w:proofErr w:type="gramStart"/>
            <w:r w:rsidRPr="001747C8">
              <w:rPr>
                <w:rFonts w:ascii="Times New Roman" w:eastAsia="Times New Roman" w:hAnsi="Times New Roman" w:cs="Times New Roman"/>
                <w:b/>
                <w:bCs/>
                <w:color w:val="000000"/>
                <w:sz w:val="24"/>
                <w:szCs w:val="24"/>
              </w:rPr>
              <w:t>выборов депутатов Совета депутатов Ивановского сельского поселения</w:t>
            </w:r>
            <w:proofErr w:type="gramEnd"/>
            <w:r w:rsidRPr="001747C8">
              <w:rPr>
                <w:rFonts w:ascii="Times New Roman" w:eastAsia="Times New Roman" w:hAnsi="Times New Roman" w:cs="Times New Roman"/>
                <w:b/>
                <w:bCs/>
                <w:color w:val="000000"/>
                <w:sz w:val="24"/>
                <w:szCs w:val="24"/>
              </w:rPr>
              <w:t xml:space="preserve">  </w:t>
            </w:r>
            <w:proofErr w:type="spellStart"/>
            <w:r w:rsidRPr="001747C8">
              <w:rPr>
                <w:rFonts w:ascii="Times New Roman" w:eastAsia="Times New Roman" w:hAnsi="Times New Roman" w:cs="Times New Roman"/>
                <w:b/>
                <w:bCs/>
                <w:color w:val="000000"/>
                <w:sz w:val="24"/>
                <w:szCs w:val="24"/>
              </w:rPr>
              <w:t>Шарьинского</w:t>
            </w:r>
            <w:proofErr w:type="spellEnd"/>
            <w:r w:rsidRPr="001747C8">
              <w:rPr>
                <w:rFonts w:ascii="Times New Roman" w:eastAsia="Times New Roman" w:hAnsi="Times New Roman" w:cs="Times New Roman"/>
                <w:b/>
                <w:bCs/>
                <w:color w:val="000000"/>
                <w:sz w:val="24"/>
                <w:szCs w:val="24"/>
              </w:rPr>
              <w:t xml:space="preserve"> муниципального района Костромской области третьего созыва по </w:t>
            </w:r>
            <w:proofErr w:type="spellStart"/>
            <w:r w:rsidRPr="001747C8">
              <w:rPr>
                <w:rFonts w:ascii="Times New Roman" w:eastAsia="Times New Roman" w:hAnsi="Times New Roman" w:cs="Times New Roman"/>
                <w:b/>
                <w:bCs/>
                <w:color w:val="000000"/>
                <w:sz w:val="24"/>
                <w:szCs w:val="24"/>
              </w:rPr>
              <w:t>десятимандатному</w:t>
            </w:r>
            <w:proofErr w:type="spellEnd"/>
            <w:r w:rsidRPr="001747C8">
              <w:rPr>
                <w:rFonts w:ascii="Times New Roman" w:eastAsia="Times New Roman" w:hAnsi="Times New Roman" w:cs="Times New Roman"/>
                <w:b/>
                <w:bCs/>
                <w:color w:val="000000"/>
                <w:sz w:val="24"/>
                <w:szCs w:val="24"/>
              </w:rPr>
              <w:t xml:space="preserve"> избирательному округу</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gridSpan w:val="7"/>
            <w:tcBorders>
              <w:top w:val="nil"/>
              <w:left w:val="nil"/>
              <w:bottom w:val="nil"/>
              <w:right w:val="nil"/>
            </w:tcBorders>
            <w:shd w:val="clear" w:color="auto" w:fill="auto"/>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 xml:space="preserve">Число участковых избирательных комиссий </w:t>
            </w:r>
          </w:p>
        </w:tc>
        <w:tc>
          <w:tcPr>
            <w:tcW w:w="0" w:type="auto"/>
            <w:tcBorders>
              <w:top w:val="nil"/>
              <w:left w:val="nil"/>
              <w:bottom w:val="single" w:sz="4" w:space="0" w:color="auto"/>
              <w:right w:val="nil"/>
            </w:tcBorders>
            <w:shd w:val="clear" w:color="auto" w:fill="auto"/>
            <w:noWrap/>
            <w:vAlign w:val="bottom"/>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6</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gridSpan w:val="7"/>
            <w:tcBorders>
              <w:top w:val="nil"/>
              <w:left w:val="nil"/>
              <w:bottom w:val="nil"/>
              <w:right w:val="nil"/>
            </w:tcBorders>
            <w:shd w:val="clear" w:color="auto" w:fill="auto"/>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 xml:space="preserve">Число поступивших протоколов участковых избирательных комиссий об итогах голосования, на основании которых составлен протокол окружной  </w:t>
            </w:r>
            <w:r w:rsidRPr="001747C8">
              <w:rPr>
                <w:rFonts w:ascii="Times New Roman" w:eastAsia="Times New Roman" w:hAnsi="Times New Roman" w:cs="Times New Roman"/>
                <w:color w:val="000000"/>
                <w:sz w:val="24"/>
                <w:szCs w:val="24"/>
              </w:rPr>
              <w:br/>
              <w:t xml:space="preserve">избирательной комиссии </w:t>
            </w:r>
          </w:p>
        </w:tc>
        <w:tc>
          <w:tcPr>
            <w:tcW w:w="0" w:type="auto"/>
            <w:tcBorders>
              <w:top w:val="nil"/>
              <w:left w:val="nil"/>
              <w:bottom w:val="single" w:sz="4" w:space="0" w:color="auto"/>
              <w:right w:val="nil"/>
            </w:tcBorders>
            <w:shd w:val="clear" w:color="auto" w:fill="auto"/>
            <w:noWrap/>
            <w:vAlign w:val="bottom"/>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6</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gridSpan w:val="7"/>
            <w:tcBorders>
              <w:top w:val="nil"/>
              <w:left w:val="nil"/>
              <w:bottom w:val="nil"/>
              <w:right w:val="nil"/>
            </w:tcBorders>
            <w:shd w:val="clear" w:color="auto" w:fill="auto"/>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Число избирательных участков, итоги голосования по которым были признаны недействительными</w:t>
            </w:r>
          </w:p>
        </w:tc>
        <w:tc>
          <w:tcPr>
            <w:tcW w:w="0" w:type="auto"/>
            <w:tcBorders>
              <w:top w:val="nil"/>
              <w:left w:val="nil"/>
              <w:bottom w:val="single" w:sz="4" w:space="0" w:color="auto"/>
              <w:right w:val="nil"/>
            </w:tcBorders>
            <w:shd w:val="clear" w:color="auto" w:fill="auto"/>
            <w:noWrap/>
            <w:vAlign w:val="bottom"/>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gridSpan w:val="7"/>
            <w:tcBorders>
              <w:top w:val="nil"/>
              <w:left w:val="nil"/>
              <w:bottom w:val="nil"/>
              <w:right w:val="nil"/>
            </w:tcBorders>
            <w:shd w:val="clear" w:color="auto" w:fill="auto"/>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Суммарное число избирателей, внесенных в списки избирателей на момент окончания голосования на избирательных участках, итоги голосования по которым были признаны недействительными</w:t>
            </w:r>
          </w:p>
        </w:tc>
        <w:tc>
          <w:tcPr>
            <w:tcW w:w="0" w:type="auto"/>
            <w:tcBorders>
              <w:top w:val="nil"/>
              <w:left w:val="nil"/>
              <w:bottom w:val="single" w:sz="4" w:space="0" w:color="auto"/>
              <w:right w:val="nil"/>
            </w:tcBorders>
            <w:shd w:val="clear" w:color="auto" w:fill="auto"/>
            <w:noWrap/>
            <w:vAlign w:val="bottom"/>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b/>
                <w:bCs/>
                <w:color w:val="000000"/>
                <w:sz w:val="24"/>
                <w:szCs w:val="24"/>
              </w:rPr>
            </w:pPr>
            <w:r w:rsidRPr="001747C8">
              <w:rPr>
                <w:rFonts w:ascii="Times New Roman" w:eastAsia="Times New Roman" w:hAnsi="Times New Roman" w:cs="Times New Roman"/>
                <w:b/>
                <w:bCs/>
                <w:color w:val="000000"/>
                <w:sz w:val="24"/>
                <w:szCs w:val="24"/>
              </w:rPr>
              <w:t>Данные протоколов участковых избирательных комиссий</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572</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b/>
                <w:bCs/>
                <w:color w:val="000000"/>
                <w:sz w:val="24"/>
                <w:szCs w:val="24"/>
              </w:rPr>
            </w:pPr>
            <w:r w:rsidRPr="001747C8">
              <w:rPr>
                <w:rFonts w:ascii="Times New Roman" w:eastAsia="Times New Roman" w:hAnsi="Times New Roman" w:cs="Times New Roman"/>
                <w:b/>
                <w:bCs/>
                <w:color w:val="000000"/>
                <w:sz w:val="24"/>
                <w:szCs w:val="24"/>
              </w:rPr>
              <w:t>Итого</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rsidR="00351FE5" w:rsidRPr="001747C8" w:rsidRDefault="00351FE5" w:rsidP="001747C8">
            <w:pPr>
              <w:spacing w:after="0" w:line="240" w:lineRule="auto"/>
              <w:rPr>
                <w:rFonts w:ascii="Times New Roman" w:eastAsia="Times New Roman" w:hAnsi="Times New Roman" w:cs="Times New Roman"/>
                <w:b/>
                <w:bCs/>
                <w:color w:val="000000"/>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351FE5" w:rsidRPr="001747C8" w:rsidRDefault="00351FE5" w:rsidP="001747C8">
            <w:pPr>
              <w:spacing w:after="0" w:line="240" w:lineRule="auto"/>
              <w:rPr>
                <w:rFonts w:ascii="Times New Roman" w:eastAsia="Times New Roman" w:hAnsi="Times New Roman" w:cs="Times New Roman"/>
                <w:b/>
                <w:bCs/>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single" w:sz="4" w:space="0" w:color="auto"/>
              <w:bottom w:val="single" w:sz="4" w:space="0" w:color="auto"/>
              <w:right w:val="single" w:sz="4" w:space="0" w:color="auto"/>
            </w:tcBorders>
            <w:shd w:val="clear" w:color="auto" w:fill="auto"/>
            <w:noWrap/>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1</w:t>
            </w:r>
          </w:p>
        </w:tc>
        <w:tc>
          <w:tcPr>
            <w:tcW w:w="0" w:type="auto"/>
            <w:tcBorders>
              <w:top w:val="nil"/>
              <w:left w:val="nil"/>
              <w:bottom w:val="single" w:sz="4" w:space="0" w:color="auto"/>
              <w:right w:val="single" w:sz="4" w:space="0" w:color="auto"/>
            </w:tcBorders>
            <w:shd w:val="clear" w:color="auto" w:fill="auto"/>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Число избирателей, внесенных в список избирателей на момент окончания голосования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0146</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001845</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single" w:sz="4" w:space="0" w:color="auto"/>
              <w:bottom w:val="single" w:sz="4" w:space="0" w:color="auto"/>
              <w:right w:val="single" w:sz="4" w:space="0" w:color="auto"/>
            </w:tcBorders>
            <w:shd w:val="clear" w:color="auto" w:fill="auto"/>
            <w:noWrap/>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2</w:t>
            </w:r>
          </w:p>
        </w:tc>
        <w:tc>
          <w:tcPr>
            <w:tcW w:w="0" w:type="auto"/>
            <w:tcBorders>
              <w:top w:val="nil"/>
              <w:left w:val="nil"/>
              <w:bottom w:val="single" w:sz="4" w:space="0" w:color="auto"/>
              <w:right w:val="single" w:sz="4" w:space="0" w:color="auto"/>
            </w:tcBorders>
            <w:shd w:val="clear" w:color="auto" w:fill="auto"/>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Число избирательных бюллетеней, полученных участковой избирательной комиссией</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0130</w:t>
            </w:r>
          </w:p>
        </w:tc>
        <w:tc>
          <w:tcPr>
            <w:tcW w:w="0" w:type="auto"/>
            <w:tcBorders>
              <w:top w:val="nil"/>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001620</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single" w:sz="4" w:space="0" w:color="auto"/>
              <w:bottom w:val="single" w:sz="4" w:space="0" w:color="auto"/>
              <w:right w:val="single" w:sz="4" w:space="0" w:color="auto"/>
            </w:tcBorders>
            <w:shd w:val="clear" w:color="auto" w:fill="auto"/>
            <w:noWrap/>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3</w:t>
            </w:r>
          </w:p>
        </w:tc>
        <w:tc>
          <w:tcPr>
            <w:tcW w:w="0" w:type="auto"/>
            <w:tcBorders>
              <w:top w:val="nil"/>
              <w:left w:val="nil"/>
              <w:bottom w:val="single" w:sz="4" w:space="0" w:color="auto"/>
              <w:right w:val="single" w:sz="4" w:space="0" w:color="auto"/>
            </w:tcBorders>
            <w:shd w:val="clear" w:color="auto" w:fill="auto"/>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Число избирательных бюллетеней, выданных избирателям, проголосовавшим досрочно</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0050</w:t>
            </w:r>
          </w:p>
        </w:tc>
        <w:tc>
          <w:tcPr>
            <w:tcW w:w="0" w:type="auto"/>
            <w:tcBorders>
              <w:top w:val="nil"/>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000509</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single" w:sz="4" w:space="0" w:color="auto"/>
              <w:bottom w:val="single" w:sz="4" w:space="0" w:color="auto"/>
              <w:right w:val="single" w:sz="4" w:space="0" w:color="auto"/>
            </w:tcBorders>
            <w:shd w:val="clear" w:color="auto" w:fill="auto"/>
            <w:noWrap/>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4</w:t>
            </w:r>
          </w:p>
        </w:tc>
        <w:tc>
          <w:tcPr>
            <w:tcW w:w="0" w:type="auto"/>
            <w:tcBorders>
              <w:top w:val="nil"/>
              <w:left w:val="nil"/>
              <w:bottom w:val="single" w:sz="4" w:space="0" w:color="auto"/>
              <w:right w:val="single" w:sz="4" w:space="0" w:color="auto"/>
            </w:tcBorders>
            <w:shd w:val="clear" w:color="auto" w:fill="auto"/>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Число избирательных бюллетеней, выданных избирателям, проголосовавшим досрочно в помещении избирательной комиссии муниципального образования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0004</w:t>
            </w:r>
          </w:p>
        </w:tc>
        <w:tc>
          <w:tcPr>
            <w:tcW w:w="0" w:type="auto"/>
            <w:tcBorders>
              <w:top w:val="nil"/>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000015</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single" w:sz="4" w:space="0" w:color="auto"/>
              <w:bottom w:val="single" w:sz="4" w:space="0" w:color="auto"/>
              <w:right w:val="single" w:sz="4" w:space="0" w:color="auto"/>
            </w:tcBorders>
            <w:shd w:val="clear" w:color="auto" w:fill="auto"/>
            <w:noWrap/>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lastRenderedPageBreak/>
              <w:t>5</w:t>
            </w:r>
          </w:p>
        </w:tc>
        <w:tc>
          <w:tcPr>
            <w:tcW w:w="0" w:type="auto"/>
            <w:tcBorders>
              <w:top w:val="nil"/>
              <w:left w:val="nil"/>
              <w:bottom w:val="single" w:sz="4" w:space="0" w:color="auto"/>
              <w:right w:val="single" w:sz="4" w:space="0" w:color="auto"/>
            </w:tcBorders>
            <w:shd w:val="clear" w:color="auto" w:fill="auto"/>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Число избирательных бюллетеней, выданных избирателям в помещении для голосования в день голосования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0024</w:t>
            </w:r>
          </w:p>
        </w:tc>
        <w:tc>
          <w:tcPr>
            <w:tcW w:w="0" w:type="auto"/>
            <w:tcBorders>
              <w:top w:val="nil"/>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000320</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single" w:sz="4" w:space="0" w:color="auto"/>
              <w:bottom w:val="single" w:sz="4" w:space="0" w:color="auto"/>
              <w:right w:val="single" w:sz="4" w:space="0" w:color="auto"/>
            </w:tcBorders>
            <w:shd w:val="clear" w:color="auto" w:fill="auto"/>
            <w:noWrap/>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6</w:t>
            </w:r>
          </w:p>
        </w:tc>
        <w:tc>
          <w:tcPr>
            <w:tcW w:w="0" w:type="auto"/>
            <w:tcBorders>
              <w:top w:val="nil"/>
              <w:left w:val="nil"/>
              <w:bottom w:val="single" w:sz="4" w:space="0" w:color="auto"/>
              <w:right w:val="single" w:sz="4" w:space="0" w:color="auto"/>
            </w:tcBorders>
            <w:shd w:val="clear" w:color="auto" w:fill="auto"/>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Число избирательных бюллетеней, выданных избирателям, проголосовавшим вне помещения для голосования в день голосования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0008</w:t>
            </w:r>
          </w:p>
        </w:tc>
        <w:tc>
          <w:tcPr>
            <w:tcW w:w="0" w:type="auto"/>
            <w:tcBorders>
              <w:top w:val="nil"/>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000083</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single" w:sz="4" w:space="0" w:color="auto"/>
              <w:bottom w:val="single" w:sz="4" w:space="0" w:color="auto"/>
              <w:right w:val="single" w:sz="4" w:space="0" w:color="auto"/>
            </w:tcBorders>
            <w:shd w:val="clear" w:color="auto" w:fill="auto"/>
            <w:noWrap/>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7</w:t>
            </w:r>
          </w:p>
        </w:tc>
        <w:tc>
          <w:tcPr>
            <w:tcW w:w="0" w:type="auto"/>
            <w:tcBorders>
              <w:top w:val="nil"/>
              <w:left w:val="nil"/>
              <w:bottom w:val="single" w:sz="4" w:space="0" w:color="auto"/>
              <w:right w:val="single" w:sz="4" w:space="0" w:color="auto"/>
            </w:tcBorders>
            <w:shd w:val="clear" w:color="auto" w:fill="auto"/>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Число погашенных избирательных бюллетеней</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0052</w:t>
            </w:r>
          </w:p>
        </w:tc>
        <w:tc>
          <w:tcPr>
            <w:tcW w:w="0" w:type="auto"/>
            <w:tcBorders>
              <w:top w:val="nil"/>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000723</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single" w:sz="4" w:space="0" w:color="auto"/>
              <w:bottom w:val="single" w:sz="4" w:space="0" w:color="auto"/>
              <w:right w:val="single" w:sz="4" w:space="0" w:color="auto"/>
            </w:tcBorders>
            <w:shd w:val="clear" w:color="auto" w:fill="auto"/>
            <w:noWrap/>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8</w:t>
            </w:r>
          </w:p>
        </w:tc>
        <w:tc>
          <w:tcPr>
            <w:tcW w:w="0" w:type="auto"/>
            <w:tcBorders>
              <w:top w:val="nil"/>
              <w:left w:val="nil"/>
              <w:bottom w:val="single" w:sz="4" w:space="0" w:color="auto"/>
              <w:right w:val="single" w:sz="4" w:space="0" w:color="auto"/>
            </w:tcBorders>
            <w:shd w:val="clear" w:color="auto" w:fill="auto"/>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Число избирательных бюллетеней, содержащихся в переносных ящиках для голосования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0053</w:t>
            </w:r>
          </w:p>
        </w:tc>
        <w:tc>
          <w:tcPr>
            <w:tcW w:w="0" w:type="auto"/>
            <w:tcBorders>
              <w:top w:val="nil"/>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000579</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single" w:sz="4" w:space="0" w:color="auto"/>
              <w:bottom w:val="single" w:sz="4" w:space="0" w:color="auto"/>
              <w:right w:val="single" w:sz="4" w:space="0" w:color="auto"/>
            </w:tcBorders>
            <w:shd w:val="clear" w:color="auto" w:fill="auto"/>
            <w:noWrap/>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9</w:t>
            </w:r>
          </w:p>
        </w:tc>
        <w:tc>
          <w:tcPr>
            <w:tcW w:w="0" w:type="auto"/>
            <w:tcBorders>
              <w:top w:val="nil"/>
              <w:left w:val="nil"/>
              <w:bottom w:val="single" w:sz="4" w:space="0" w:color="auto"/>
              <w:right w:val="single" w:sz="4" w:space="0" w:color="auto"/>
            </w:tcBorders>
            <w:shd w:val="clear" w:color="auto" w:fill="auto"/>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Число избирательных бюллетеней, содержащихся в стационарных ящиках для голосования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0029</w:t>
            </w:r>
          </w:p>
        </w:tc>
        <w:tc>
          <w:tcPr>
            <w:tcW w:w="0" w:type="auto"/>
            <w:tcBorders>
              <w:top w:val="nil"/>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000333</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single" w:sz="4" w:space="0" w:color="auto"/>
              <w:bottom w:val="single" w:sz="4" w:space="0" w:color="auto"/>
              <w:right w:val="single" w:sz="4" w:space="0" w:color="auto"/>
            </w:tcBorders>
            <w:shd w:val="clear" w:color="auto" w:fill="auto"/>
            <w:noWrap/>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10</w:t>
            </w:r>
          </w:p>
        </w:tc>
        <w:tc>
          <w:tcPr>
            <w:tcW w:w="0" w:type="auto"/>
            <w:tcBorders>
              <w:top w:val="nil"/>
              <w:left w:val="nil"/>
              <w:bottom w:val="single" w:sz="4" w:space="0" w:color="auto"/>
              <w:right w:val="single" w:sz="4" w:space="0" w:color="auto"/>
            </w:tcBorders>
            <w:shd w:val="clear" w:color="auto" w:fill="auto"/>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Число недействительных избирательных бюллетеней</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0003</w:t>
            </w:r>
          </w:p>
        </w:tc>
        <w:tc>
          <w:tcPr>
            <w:tcW w:w="0" w:type="auto"/>
            <w:tcBorders>
              <w:top w:val="nil"/>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000021</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single" w:sz="4" w:space="0" w:color="auto"/>
              <w:bottom w:val="single" w:sz="4" w:space="0" w:color="auto"/>
              <w:right w:val="single" w:sz="4" w:space="0" w:color="auto"/>
            </w:tcBorders>
            <w:shd w:val="clear" w:color="auto" w:fill="auto"/>
            <w:noWrap/>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11</w:t>
            </w:r>
          </w:p>
        </w:tc>
        <w:tc>
          <w:tcPr>
            <w:tcW w:w="0" w:type="auto"/>
            <w:tcBorders>
              <w:top w:val="nil"/>
              <w:left w:val="nil"/>
              <w:bottom w:val="single" w:sz="4" w:space="0" w:color="auto"/>
              <w:right w:val="single" w:sz="4" w:space="0" w:color="auto"/>
            </w:tcBorders>
            <w:shd w:val="clear" w:color="auto" w:fill="auto"/>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Число действительных избирательных бюллетеней</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0079</w:t>
            </w:r>
          </w:p>
        </w:tc>
        <w:tc>
          <w:tcPr>
            <w:tcW w:w="0" w:type="auto"/>
            <w:tcBorders>
              <w:top w:val="nil"/>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000891</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single" w:sz="4" w:space="0" w:color="auto"/>
              <w:bottom w:val="single" w:sz="4" w:space="0" w:color="auto"/>
              <w:right w:val="single" w:sz="4" w:space="0" w:color="auto"/>
            </w:tcBorders>
            <w:shd w:val="clear" w:color="auto" w:fill="auto"/>
            <w:noWrap/>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12</w:t>
            </w:r>
          </w:p>
        </w:tc>
        <w:tc>
          <w:tcPr>
            <w:tcW w:w="0" w:type="auto"/>
            <w:tcBorders>
              <w:top w:val="nil"/>
              <w:left w:val="nil"/>
              <w:bottom w:val="single" w:sz="4" w:space="0" w:color="auto"/>
              <w:right w:val="single" w:sz="4" w:space="0" w:color="auto"/>
            </w:tcBorders>
            <w:shd w:val="clear" w:color="auto" w:fill="auto"/>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Число утраченных избирательных бюллетеней</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0000</w:t>
            </w:r>
          </w:p>
        </w:tc>
        <w:tc>
          <w:tcPr>
            <w:tcW w:w="0" w:type="auto"/>
            <w:tcBorders>
              <w:top w:val="nil"/>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000000</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single" w:sz="4" w:space="0" w:color="auto"/>
              <w:bottom w:val="single" w:sz="4" w:space="0" w:color="auto"/>
              <w:right w:val="single" w:sz="4" w:space="0" w:color="auto"/>
            </w:tcBorders>
            <w:shd w:val="clear" w:color="auto" w:fill="auto"/>
            <w:noWrap/>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13</w:t>
            </w:r>
          </w:p>
        </w:tc>
        <w:tc>
          <w:tcPr>
            <w:tcW w:w="0" w:type="auto"/>
            <w:tcBorders>
              <w:top w:val="nil"/>
              <w:left w:val="nil"/>
              <w:bottom w:val="single" w:sz="4" w:space="0" w:color="auto"/>
              <w:right w:val="single" w:sz="4" w:space="0" w:color="auto"/>
            </w:tcBorders>
            <w:shd w:val="clear" w:color="auto" w:fill="auto"/>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Число избирательных бюллетеней, не учтенных при получении</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0000</w:t>
            </w:r>
          </w:p>
        </w:tc>
        <w:tc>
          <w:tcPr>
            <w:tcW w:w="0" w:type="auto"/>
            <w:tcBorders>
              <w:top w:val="nil"/>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000000</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b/>
                <w:bCs/>
                <w:color w:val="000000"/>
                <w:sz w:val="24"/>
                <w:szCs w:val="24"/>
              </w:rPr>
            </w:pPr>
            <w:r w:rsidRPr="001747C8">
              <w:rPr>
                <w:rFonts w:ascii="Times New Roman" w:eastAsia="Times New Roman" w:hAnsi="Times New Roman" w:cs="Times New Roman"/>
                <w:b/>
                <w:bCs/>
                <w:color w:val="000000"/>
                <w:sz w:val="24"/>
                <w:szCs w:val="24"/>
              </w:rPr>
              <w:t xml:space="preserve">Фамилии, имена, отчества внесенных </w:t>
            </w:r>
            <w:r w:rsidRPr="001747C8">
              <w:rPr>
                <w:rFonts w:ascii="Times New Roman" w:eastAsia="Times New Roman" w:hAnsi="Times New Roman" w:cs="Times New Roman"/>
                <w:b/>
                <w:bCs/>
                <w:color w:val="000000"/>
                <w:sz w:val="24"/>
                <w:szCs w:val="24"/>
              </w:rPr>
              <w:lastRenderedPageBreak/>
              <w:t>в избирательный бюллетень зарегистрированных кандидатов</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b/>
                <w:bCs/>
                <w:color w:val="000000"/>
                <w:sz w:val="24"/>
                <w:szCs w:val="24"/>
              </w:rPr>
            </w:pPr>
            <w:r w:rsidRPr="001747C8">
              <w:rPr>
                <w:rFonts w:ascii="Times New Roman" w:eastAsia="Times New Roman" w:hAnsi="Times New Roman" w:cs="Times New Roman"/>
                <w:b/>
                <w:bCs/>
                <w:color w:val="000000"/>
                <w:sz w:val="24"/>
                <w:szCs w:val="24"/>
              </w:rPr>
              <w:lastRenderedPageBreak/>
              <w:t xml:space="preserve">Число голосов избирателей, </w:t>
            </w:r>
            <w:r w:rsidRPr="001747C8">
              <w:rPr>
                <w:rFonts w:ascii="Times New Roman" w:eastAsia="Times New Roman" w:hAnsi="Times New Roman" w:cs="Times New Roman"/>
                <w:b/>
                <w:bCs/>
                <w:color w:val="000000"/>
                <w:sz w:val="24"/>
                <w:szCs w:val="24"/>
              </w:rPr>
              <w:lastRenderedPageBreak/>
              <w:t>поданных за каждого зарегистрированного кандидата</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single" w:sz="4" w:space="0" w:color="auto"/>
              <w:bottom w:val="single" w:sz="4" w:space="0" w:color="auto"/>
              <w:right w:val="single" w:sz="4" w:space="0" w:color="auto"/>
            </w:tcBorders>
            <w:shd w:val="clear" w:color="auto" w:fill="auto"/>
            <w:noWrap/>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lastRenderedPageBreak/>
              <w:t>14</w:t>
            </w:r>
          </w:p>
        </w:tc>
        <w:tc>
          <w:tcPr>
            <w:tcW w:w="0" w:type="auto"/>
            <w:tcBorders>
              <w:top w:val="nil"/>
              <w:left w:val="nil"/>
              <w:bottom w:val="single" w:sz="4" w:space="0" w:color="auto"/>
              <w:right w:val="single" w:sz="4" w:space="0" w:color="auto"/>
            </w:tcBorders>
            <w:shd w:val="clear" w:color="auto" w:fill="auto"/>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Баскакова Надежда Николаевна</w:t>
            </w:r>
          </w:p>
        </w:tc>
        <w:tc>
          <w:tcPr>
            <w:tcW w:w="0" w:type="auto"/>
            <w:tcBorders>
              <w:top w:val="nil"/>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0016</w:t>
            </w:r>
          </w:p>
        </w:tc>
        <w:tc>
          <w:tcPr>
            <w:tcW w:w="0" w:type="auto"/>
            <w:tcBorders>
              <w:top w:val="nil"/>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000306</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single" w:sz="4" w:space="0" w:color="auto"/>
              <w:bottom w:val="single" w:sz="4" w:space="0" w:color="auto"/>
              <w:right w:val="single" w:sz="4" w:space="0" w:color="auto"/>
            </w:tcBorders>
            <w:shd w:val="clear" w:color="auto" w:fill="auto"/>
            <w:noWrap/>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15</w:t>
            </w:r>
          </w:p>
        </w:tc>
        <w:tc>
          <w:tcPr>
            <w:tcW w:w="0" w:type="auto"/>
            <w:tcBorders>
              <w:top w:val="nil"/>
              <w:left w:val="nil"/>
              <w:bottom w:val="single" w:sz="4" w:space="0" w:color="auto"/>
              <w:right w:val="single" w:sz="4" w:space="0" w:color="auto"/>
            </w:tcBorders>
            <w:shd w:val="clear" w:color="auto" w:fill="auto"/>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Воробьева Нина Владимировна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0004</w:t>
            </w:r>
          </w:p>
        </w:tc>
        <w:tc>
          <w:tcPr>
            <w:tcW w:w="0" w:type="auto"/>
            <w:tcBorders>
              <w:top w:val="nil"/>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000179</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single" w:sz="4" w:space="0" w:color="auto"/>
              <w:bottom w:val="single" w:sz="4" w:space="0" w:color="auto"/>
              <w:right w:val="single" w:sz="4" w:space="0" w:color="auto"/>
            </w:tcBorders>
            <w:shd w:val="clear" w:color="auto" w:fill="auto"/>
            <w:noWrap/>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16</w:t>
            </w:r>
          </w:p>
        </w:tc>
        <w:tc>
          <w:tcPr>
            <w:tcW w:w="0" w:type="auto"/>
            <w:tcBorders>
              <w:top w:val="nil"/>
              <w:left w:val="nil"/>
              <w:bottom w:val="single" w:sz="4" w:space="0" w:color="auto"/>
              <w:right w:val="single" w:sz="4" w:space="0" w:color="auto"/>
            </w:tcBorders>
            <w:shd w:val="clear" w:color="auto" w:fill="auto"/>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Коновалова Зоя Юрьевна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0004</w:t>
            </w:r>
          </w:p>
        </w:tc>
        <w:tc>
          <w:tcPr>
            <w:tcW w:w="0" w:type="auto"/>
            <w:tcBorders>
              <w:top w:val="nil"/>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000099</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single" w:sz="4" w:space="0" w:color="auto"/>
              <w:bottom w:val="single" w:sz="4" w:space="0" w:color="auto"/>
              <w:right w:val="single" w:sz="4" w:space="0" w:color="auto"/>
            </w:tcBorders>
            <w:shd w:val="clear" w:color="auto" w:fill="auto"/>
            <w:noWrap/>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17</w:t>
            </w:r>
          </w:p>
        </w:tc>
        <w:tc>
          <w:tcPr>
            <w:tcW w:w="0" w:type="auto"/>
            <w:tcBorders>
              <w:top w:val="nil"/>
              <w:left w:val="nil"/>
              <w:bottom w:val="single" w:sz="4" w:space="0" w:color="auto"/>
              <w:right w:val="single" w:sz="4" w:space="0" w:color="auto"/>
            </w:tcBorders>
            <w:shd w:val="clear" w:color="auto" w:fill="auto"/>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roofErr w:type="spellStart"/>
            <w:r w:rsidRPr="001747C8">
              <w:rPr>
                <w:rFonts w:ascii="Times New Roman" w:eastAsia="Times New Roman" w:hAnsi="Times New Roman" w:cs="Times New Roman"/>
                <w:color w:val="000000"/>
                <w:sz w:val="24"/>
                <w:szCs w:val="24"/>
              </w:rPr>
              <w:t>Корязина</w:t>
            </w:r>
            <w:proofErr w:type="spellEnd"/>
            <w:r w:rsidRPr="001747C8">
              <w:rPr>
                <w:rFonts w:ascii="Times New Roman" w:eastAsia="Times New Roman" w:hAnsi="Times New Roman" w:cs="Times New Roman"/>
                <w:color w:val="000000"/>
                <w:sz w:val="24"/>
                <w:szCs w:val="24"/>
              </w:rPr>
              <w:t xml:space="preserve"> Ирина Сергеевна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0013</w:t>
            </w:r>
          </w:p>
        </w:tc>
        <w:tc>
          <w:tcPr>
            <w:tcW w:w="0" w:type="auto"/>
            <w:tcBorders>
              <w:top w:val="nil"/>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000273</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single" w:sz="4" w:space="0" w:color="auto"/>
              <w:bottom w:val="single" w:sz="4" w:space="0" w:color="auto"/>
              <w:right w:val="single" w:sz="4" w:space="0" w:color="auto"/>
            </w:tcBorders>
            <w:shd w:val="clear" w:color="auto" w:fill="auto"/>
            <w:noWrap/>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18</w:t>
            </w:r>
          </w:p>
        </w:tc>
        <w:tc>
          <w:tcPr>
            <w:tcW w:w="0" w:type="auto"/>
            <w:tcBorders>
              <w:top w:val="nil"/>
              <w:left w:val="nil"/>
              <w:bottom w:val="single" w:sz="4" w:space="0" w:color="auto"/>
              <w:right w:val="single" w:sz="4" w:space="0" w:color="auto"/>
            </w:tcBorders>
            <w:shd w:val="clear" w:color="auto" w:fill="auto"/>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Кузнецова Вера Анатольевна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0005</w:t>
            </w:r>
          </w:p>
        </w:tc>
        <w:tc>
          <w:tcPr>
            <w:tcW w:w="0" w:type="auto"/>
            <w:tcBorders>
              <w:top w:val="nil"/>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000128</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single" w:sz="4" w:space="0" w:color="auto"/>
              <w:bottom w:val="single" w:sz="4" w:space="0" w:color="auto"/>
              <w:right w:val="single" w:sz="4" w:space="0" w:color="auto"/>
            </w:tcBorders>
            <w:shd w:val="clear" w:color="auto" w:fill="auto"/>
            <w:noWrap/>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19</w:t>
            </w:r>
          </w:p>
        </w:tc>
        <w:tc>
          <w:tcPr>
            <w:tcW w:w="0" w:type="auto"/>
            <w:tcBorders>
              <w:top w:val="nil"/>
              <w:left w:val="nil"/>
              <w:bottom w:val="single" w:sz="4" w:space="0" w:color="auto"/>
              <w:right w:val="single" w:sz="4" w:space="0" w:color="auto"/>
            </w:tcBorders>
            <w:shd w:val="clear" w:color="auto" w:fill="auto"/>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Кузнецова Татьяна Николаевна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0029</w:t>
            </w:r>
          </w:p>
        </w:tc>
        <w:tc>
          <w:tcPr>
            <w:tcW w:w="0" w:type="auto"/>
            <w:tcBorders>
              <w:top w:val="nil"/>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000210</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single" w:sz="4" w:space="0" w:color="auto"/>
              <w:bottom w:val="single" w:sz="4" w:space="0" w:color="auto"/>
              <w:right w:val="single" w:sz="4" w:space="0" w:color="auto"/>
            </w:tcBorders>
            <w:shd w:val="clear" w:color="auto" w:fill="auto"/>
            <w:noWrap/>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20</w:t>
            </w:r>
          </w:p>
        </w:tc>
        <w:tc>
          <w:tcPr>
            <w:tcW w:w="0" w:type="auto"/>
            <w:tcBorders>
              <w:top w:val="nil"/>
              <w:left w:val="nil"/>
              <w:bottom w:val="single" w:sz="4" w:space="0" w:color="auto"/>
              <w:right w:val="single" w:sz="4" w:space="0" w:color="auto"/>
            </w:tcBorders>
            <w:shd w:val="clear" w:color="auto" w:fill="auto"/>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roofErr w:type="spellStart"/>
            <w:r w:rsidRPr="001747C8">
              <w:rPr>
                <w:rFonts w:ascii="Times New Roman" w:eastAsia="Times New Roman" w:hAnsi="Times New Roman" w:cs="Times New Roman"/>
                <w:color w:val="000000"/>
                <w:sz w:val="24"/>
                <w:szCs w:val="24"/>
              </w:rPr>
              <w:t>Майорова</w:t>
            </w:r>
            <w:proofErr w:type="spellEnd"/>
            <w:r w:rsidRPr="001747C8">
              <w:rPr>
                <w:rFonts w:ascii="Times New Roman" w:eastAsia="Times New Roman" w:hAnsi="Times New Roman" w:cs="Times New Roman"/>
                <w:color w:val="000000"/>
                <w:sz w:val="24"/>
                <w:szCs w:val="24"/>
              </w:rPr>
              <w:t xml:space="preserve"> Татьяна Николаевна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0008</w:t>
            </w:r>
          </w:p>
        </w:tc>
        <w:tc>
          <w:tcPr>
            <w:tcW w:w="0" w:type="auto"/>
            <w:tcBorders>
              <w:top w:val="nil"/>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000205</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single" w:sz="4" w:space="0" w:color="auto"/>
              <w:bottom w:val="single" w:sz="4" w:space="0" w:color="auto"/>
              <w:right w:val="single" w:sz="4" w:space="0" w:color="auto"/>
            </w:tcBorders>
            <w:shd w:val="clear" w:color="auto" w:fill="auto"/>
            <w:noWrap/>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21</w:t>
            </w:r>
          </w:p>
        </w:tc>
        <w:tc>
          <w:tcPr>
            <w:tcW w:w="0" w:type="auto"/>
            <w:tcBorders>
              <w:top w:val="nil"/>
              <w:left w:val="nil"/>
              <w:bottom w:val="single" w:sz="4" w:space="0" w:color="auto"/>
              <w:right w:val="single" w:sz="4" w:space="0" w:color="auto"/>
            </w:tcBorders>
            <w:shd w:val="clear" w:color="auto" w:fill="auto"/>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Маркова Наталья Геннадьевна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0006</w:t>
            </w:r>
          </w:p>
        </w:tc>
        <w:tc>
          <w:tcPr>
            <w:tcW w:w="0" w:type="auto"/>
            <w:tcBorders>
              <w:top w:val="nil"/>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000325</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single" w:sz="4" w:space="0" w:color="auto"/>
              <w:bottom w:val="single" w:sz="4" w:space="0" w:color="auto"/>
              <w:right w:val="single" w:sz="4" w:space="0" w:color="auto"/>
            </w:tcBorders>
            <w:shd w:val="clear" w:color="auto" w:fill="auto"/>
            <w:noWrap/>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22</w:t>
            </w:r>
          </w:p>
        </w:tc>
        <w:tc>
          <w:tcPr>
            <w:tcW w:w="0" w:type="auto"/>
            <w:tcBorders>
              <w:top w:val="nil"/>
              <w:left w:val="nil"/>
              <w:bottom w:val="single" w:sz="4" w:space="0" w:color="auto"/>
              <w:right w:val="single" w:sz="4" w:space="0" w:color="auto"/>
            </w:tcBorders>
            <w:shd w:val="clear" w:color="auto" w:fill="auto"/>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roofErr w:type="spellStart"/>
            <w:r w:rsidRPr="001747C8">
              <w:rPr>
                <w:rFonts w:ascii="Times New Roman" w:eastAsia="Times New Roman" w:hAnsi="Times New Roman" w:cs="Times New Roman"/>
                <w:color w:val="000000"/>
                <w:sz w:val="24"/>
                <w:szCs w:val="24"/>
              </w:rPr>
              <w:t>Попутникова</w:t>
            </w:r>
            <w:proofErr w:type="spellEnd"/>
            <w:r w:rsidRPr="001747C8">
              <w:rPr>
                <w:rFonts w:ascii="Times New Roman" w:eastAsia="Times New Roman" w:hAnsi="Times New Roman" w:cs="Times New Roman"/>
                <w:color w:val="000000"/>
                <w:sz w:val="24"/>
                <w:szCs w:val="24"/>
              </w:rPr>
              <w:t xml:space="preserve"> Светлана Васильевна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0013</w:t>
            </w:r>
          </w:p>
        </w:tc>
        <w:tc>
          <w:tcPr>
            <w:tcW w:w="0" w:type="auto"/>
            <w:tcBorders>
              <w:top w:val="nil"/>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000269</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single" w:sz="4" w:space="0" w:color="auto"/>
              <w:bottom w:val="single" w:sz="4" w:space="0" w:color="auto"/>
              <w:right w:val="single" w:sz="4" w:space="0" w:color="auto"/>
            </w:tcBorders>
            <w:shd w:val="clear" w:color="auto" w:fill="auto"/>
            <w:noWrap/>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23</w:t>
            </w:r>
          </w:p>
        </w:tc>
        <w:tc>
          <w:tcPr>
            <w:tcW w:w="0" w:type="auto"/>
            <w:tcBorders>
              <w:top w:val="nil"/>
              <w:left w:val="nil"/>
              <w:bottom w:val="single" w:sz="4" w:space="0" w:color="auto"/>
              <w:right w:val="single" w:sz="4" w:space="0" w:color="auto"/>
            </w:tcBorders>
            <w:shd w:val="clear" w:color="auto" w:fill="auto"/>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Рогова Наталья Владимировна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0010</w:t>
            </w:r>
          </w:p>
        </w:tc>
        <w:tc>
          <w:tcPr>
            <w:tcW w:w="0" w:type="auto"/>
            <w:tcBorders>
              <w:top w:val="nil"/>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000153</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single" w:sz="4" w:space="0" w:color="auto"/>
              <w:bottom w:val="single" w:sz="4" w:space="0" w:color="auto"/>
              <w:right w:val="single" w:sz="4" w:space="0" w:color="auto"/>
            </w:tcBorders>
            <w:shd w:val="clear" w:color="auto" w:fill="auto"/>
            <w:noWrap/>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24</w:t>
            </w:r>
          </w:p>
        </w:tc>
        <w:tc>
          <w:tcPr>
            <w:tcW w:w="0" w:type="auto"/>
            <w:tcBorders>
              <w:top w:val="nil"/>
              <w:left w:val="nil"/>
              <w:bottom w:val="single" w:sz="4" w:space="0" w:color="auto"/>
              <w:right w:val="single" w:sz="4" w:space="0" w:color="auto"/>
            </w:tcBorders>
            <w:shd w:val="clear" w:color="auto" w:fill="auto"/>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Соколова Елена Павловна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0005</w:t>
            </w:r>
          </w:p>
        </w:tc>
        <w:tc>
          <w:tcPr>
            <w:tcW w:w="0" w:type="auto"/>
            <w:tcBorders>
              <w:top w:val="nil"/>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000189</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single" w:sz="4" w:space="0" w:color="auto"/>
              <w:bottom w:val="single" w:sz="4" w:space="0" w:color="auto"/>
              <w:right w:val="single" w:sz="4" w:space="0" w:color="auto"/>
            </w:tcBorders>
            <w:shd w:val="clear" w:color="auto" w:fill="auto"/>
            <w:noWrap/>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25</w:t>
            </w:r>
          </w:p>
        </w:tc>
        <w:tc>
          <w:tcPr>
            <w:tcW w:w="0" w:type="auto"/>
            <w:tcBorders>
              <w:top w:val="nil"/>
              <w:left w:val="nil"/>
              <w:bottom w:val="single" w:sz="4" w:space="0" w:color="auto"/>
              <w:right w:val="single" w:sz="4" w:space="0" w:color="auto"/>
            </w:tcBorders>
            <w:shd w:val="clear" w:color="auto" w:fill="auto"/>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Соколова Людмила Николаевна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0019</w:t>
            </w:r>
          </w:p>
        </w:tc>
        <w:tc>
          <w:tcPr>
            <w:tcW w:w="0" w:type="auto"/>
            <w:tcBorders>
              <w:top w:val="nil"/>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000261</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single" w:sz="4" w:space="0" w:color="auto"/>
              <w:bottom w:val="single" w:sz="4" w:space="0" w:color="auto"/>
              <w:right w:val="single" w:sz="4" w:space="0" w:color="auto"/>
            </w:tcBorders>
            <w:shd w:val="clear" w:color="auto" w:fill="auto"/>
            <w:noWrap/>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26</w:t>
            </w:r>
          </w:p>
        </w:tc>
        <w:tc>
          <w:tcPr>
            <w:tcW w:w="0" w:type="auto"/>
            <w:tcBorders>
              <w:top w:val="nil"/>
              <w:left w:val="nil"/>
              <w:bottom w:val="single" w:sz="4" w:space="0" w:color="auto"/>
              <w:right w:val="single" w:sz="4" w:space="0" w:color="auto"/>
            </w:tcBorders>
            <w:shd w:val="clear" w:color="auto" w:fill="auto"/>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Терехина Светлана Ивановна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0002</w:t>
            </w:r>
          </w:p>
        </w:tc>
        <w:tc>
          <w:tcPr>
            <w:tcW w:w="0" w:type="auto"/>
            <w:tcBorders>
              <w:top w:val="nil"/>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000164</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single" w:sz="4" w:space="0" w:color="auto"/>
              <w:bottom w:val="single" w:sz="4" w:space="0" w:color="auto"/>
              <w:right w:val="single" w:sz="4" w:space="0" w:color="auto"/>
            </w:tcBorders>
            <w:shd w:val="clear" w:color="auto" w:fill="auto"/>
            <w:noWrap/>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27</w:t>
            </w:r>
          </w:p>
        </w:tc>
        <w:tc>
          <w:tcPr>
            <w:tcW w:w="0" w:type="auto"/>
            <w:tcBorders>
              <w:top w:val="nil"/>
              <w:left w:val="nil"/>
              <w:bottom w:val="single" w:sz="4" w:space="0" w:color="auto"/>
              <w:right w:val="single" w:sz="4" w:space="0" w:color="auto"/>
            </w:tcBorders>
            <w:shd w:val="clear" w:color="auto" w:fill="auto"/>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roofErr w:type="spellStart"/>
            <w:r w:rsidRPr="001747C8">
              <w:rPr>
                <w:rFonts w:ascii="Times New Roman" w:eastAsia="Times New Roman" w:hAnsi="Times New Roman" w:cs="Times New Roman"/>
                <w:color w:val="000000"/>
                <w:sz w:val="24"/>
                <w:szCs w:val="24"/>
              </w:rPr>
              <w:t>Чеснокова</w:t>
            </w:r>
            <w:proofErr w:type="spellEnd"/>
            <w:r w:rsidRPr="001747C8">
              <w:rPr>
                <w:rFonts w:ascii="Times New Roman" w:eastAsia="Times New Roman" w:hAnsi="Times New Roman" w:cs="Times New Roman"/>
                <w:color w:val="000000"/>
                <w:sz w:val="24"/>
                <w:szCs w:val="24"/>
              </w:rPr>
              <w:t xml:space="preserve"> Людмила Николаевна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0001</w:t>
            </w:r>
          </w:p>
        </w:tc>
        <w:tc>
          <w:tcPr>
            <w:tcW w:w="0" w:type="auto"/>
            <w:tcBorders>
              <w:top w:val="nil"/>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000155</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single" w:sz="4" w:space="0" w:color="auto"/>
              <w:bottom w:val="single" w:sz="4" w:space="0" w:color="auto"/>
              <w:right w:val="single" w:sz="4" w:space="0" w:color="auto"/>
            </w:tcBorders>
            <w:shd w:val="clear" w:color="auto" w:fill="auto"/>
            <w:noWrap/>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28</w:t>
            </w:r>
          </w:p>
        </w:tc>
        <w:tc>
          <w:tcPr>
            <w:tcW w:w="0" w:type="auto"/>
            <w:tcBorders>
              <w:top w:val="nil"/>
              <w:left w:val="nil"/>
              <w:bottom w:val="single" w:sz="4" w:space="0" w:color="auto"/>
              <w:right w:val="single" w:sz="4" w:space="0" w:color="auto"/>
            </w:tcBorders>
            <w:shd w:val="clear" w:color="auto" w:fill="auto"/>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roofErr w:type="spellStart"/>
            <w:r w:rsidRPr="001747C8">
              <w:rPr>
                <w:rFonts w:ascii="Times New Roman" w:eastAsia="Times New Roman" w:hAnsi="Times New Roman" w:cs="Times New Roman"/>
                <w:color w:val="000000"/>
                <w:sz w:val="24"/>
                <w:szCs w:val="24"/>
              </w:rPr>
              <w:t>Шиндякова</w:t>
            </w:r>
            <w:proofErr w:type="spellEnd"/>
            <w:r w:rsidRPr="001747C8">
              <w:rPr>
                <w:rFonts w:ascii="Times New Roman" w:eastAsia="Times New Roman" w:hAnsi="Times New Roman" w:cs="Times New Roman"/>
                <w:color w:val="000000"/>
                <w:sz w:val="24"/>
                <w:szCs w:val="24"/>
              </w:rPr>
              <w:t xml:space="preserve"> Марина Александровна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0003</w:t>
            </w:r>
          </w:p>
        </w:tc>
        <w:tc>
          <w:tcPr>
            <w:tcW w:w="0" w:type="auto"/>
            <w:tcBorders>
              <w:top w:val="nil"/>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000199</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single" w:sz="4" w:space="0" w:color="auto"/>
              <w:bottom w:val="single" w:sz="4" w:space="0" w:color="auto"/>
              <w:right w:val="single" w:sz="4" w:space="0" w:color="auto"/>
            </w:tcBorders>
            <w:shd w:val="clear" w:color="auto" w:fill="auto"/>
            <w:noWrap/>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29</w:t>
            </w:r>
          </w:p>
        </w:tc>
        <w:tc>
          <w:tcPr>
            <w:tcW w:w="0" w:type="auto"/>
            <w:tcBorders>
              <w:top w:val="nil"/>
              <w:left w:val="nil"/>
              <w:bottom w:val="single" w:sz="4" w:space="0" w:color="auto"/>
              <w:right w:val="single" w:sz="4" w:space="0" w:color="auto"/>
            </w:tcBorders>
            <w:shd w:val="clear" w:color="auto" w:fill="auto"/>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Ясаков Александр Геннадьевич</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0012</w:t>
            </w:r>
          </w:p>
        </w:tc>
        <w:tc>
          <w:tcPr>
            <w:tcW w:w="0" w:type="auto"/>
            <w:tcBorders>
              <w:top w:val="nil"/>
              <w:left w:val="nil"/>
              <w:bottom w:val="single" w:sz="4" w:space="0" w:color="auto"/>
              <w:right w:val="single" w:sz="4" w:space="0" w:color="auto"/>
            </w:tcBorders>
            <w:shd w:val="clear" w:color="auto" w:fill="auto"/>
            <w:vAlign w:val="center"/>
            <w:hideMark/>
          </w:tcPr>
          <w:p w:rsidR="00351FE5" w:rsidRPr="001747C8" w:rsidRDefault="00351FE5" w:rsidP="001747C8">
            <w:pPr>
              <w:spacing w:after="0" w:line="240" w:lineRule="auto"/>
              <w:jc w:val="center"/>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000194</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gridSpan w:val="3"/>
            <w:tcBorders>
              <w:top w:val="nil"/>
              <w:left w:val="nil"/>
              <w:bottom w:val="nil"/>
              <w:right w:val="nil"/>
            </w:tcBorders>
            <w:shd w:val="clear" w:color="auto" w:fill="auto"/>
            <w:vAlign w:val="bottom"/>
            <w:hideMark/>
          </w:tcPr>
          <w:p w:rsidR="00351FE5" w:rsidRPr="001747C8" w:rsidRDefault="00351FE5" w:rsidP="001747C8">
            <w:pPr>
              <w:spacing w:after="0" w:line="240" w:lineRule="auto"/>
              <w:rPr>
                <w:rFonts w:ascii="Times New Roman" w:eastAsia="Times New Roman" w:hAnsi="Times New Roman" w:cs="Times New Roman"/>
                <w:b/>
                <w:bCs/>
                <w:color w:val="000000"/>
                <w:sz w:val="24"/>
                <w:szCs w:val="24"/>
              </w:rPr>
            </w:pPr>
            <w:r w:rsidRPr="001747C8">
              <w:rPr>
                <w:rFonts w:ascii="Times New Roman" w:eastAsia="Times New Roman" w:hAnsi="Times New Roman" w:cs="Times New Roman"/>
                <w:b/>
                <w:bCs/>
                <w:color w:val="000000"/>
                <w:sz w:val="24"/>
                <w:szCs w:val="24"/>
              </w:rPr>
              <w:t>Председатель окружной избирательной комиссии</w:t>
            </w:r>
          </w:p>
        </w:tc>
        <w:tc>
          <w:tcPr>
            <w:tcW w:w="0" w:type="auto"/>
            <w:gridSpan w:val="2"/>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b/>
                <w:bCs/>
                <w:color w:val="000000"/>
                <w:sz w:val="24"/>
                <w:szCs w:val="24"/>
              </w:rPr>
            </w:pPr>
            <w:r w:rsidRPr="001747C8">
              <w:rPr>
                <w:rFonts w:ascii="Times New Roman" w:eastAsia="Times New Roman" w:hAnsi="Times New Roman" w:cs="Times New Roman"/>
                <w:b/>
                <w:bCs/>
                <w:color w:val="000000"/>
                <w:sz w:val="24"/>
                <w:szCs w:val="24"/>
              </w:rPr>
              <w:t>Петрова И.Н.</w:t>
            </w:r>
          </w:p>
        </w:tc>
        <w:tc>
          <w:tcPr>
            <w:tcW w:w="0" w:type="auto"/>
            <w:tcBorders>
              <w:top w:val="nil"/>
              <w:left w:val="nil"/>
              <w:bottom w:val="single" w:sz="4" w:space="0" w:color="auto"/>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 </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gridSpan w:val="3"/>
            <w:tcBorders>
              <w:top w:val="nil"/>
              <w:left w:val="nil"/>
              <w:bottom w:val="nil"/>
              <w:right w:val="nil"/>
            </w:tcBorders>
            <w:shd w:val="clear" w:color="auto" w:fill="auto"/>
            <w:vAlign w:val="bottom"/>
            <w:hideMark/>
          </w:tcPr>
          <w:p w:rsidR="00351FE5" w:rsidRPr="001747C8" w:rsidRDefault="00351FE5" w:rsidP="001747C8">
            <w:pPr>
              <w:spacing w:after="0" w:line="240" w:lineRule="auto"/>
              <w:rPr>
                <w:rFonts w:ascii="Times New Roman" w:eastAsia="Times New Roman" w:hAnsi="Times New Roman" w:cs="Times New Roman"/>
                <w:b/>
                <w:bCs/>
                <w:color w:val="000000"/>
                <w:sz w:val="24"/>
                <w:szCs w:val="24"/>
              </w:rPr>
            </w:pPr>
            <w:r w:rsidRPr="001747C8">
              <w:rPr>
                <w:rFonts w:ascii="Times New Roman" w:eastAsia="Times New Roman" w:hAnsi="Times New Roman" w:cs="Times New Roman"/>
                <w:b/>
                <w:bCs/>
                <w:color w:val="000000"/>
                <w:sz w:val="24"/>
                <w:szCs w:val="24"/>
              </w:rPr>
              <w:t>И.О. секретаря  окружной избирательной комиссии</w:t>
            </w:r>
          </w:p>
        </w:tc>
        <w:tc>
          <w:tcPr>
            <w:tcW w:w="0" w:type="auto"/>
            <w:gridSpan w:val="2"/>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b/>
                <w:bCs/>
                <w:color w:val="000000"/>
                <w:sz w:val="24"/>
                <w:szCs w:val="24"/>
              </w:rPr>
            </w:pPr>
            <w:r w:rsidRPr="001747C8">
              <w:rPr>
                <w:rFonts w:ascii="Times New Roman" w:eastAsia="Times New Roman" w:hAnsi="Times New Roman" w:cs="Times New Roman"/>
                <w:b/>
                <w:bCs/>
                <w:color w:val="000000"/>
                <w:sz w:val="24"/>
                <w:szCs w:val="24"/>
              </w:rPr>
              <w:t>Белорукова Е.Н.</w:t>
            </w:r>
          </w:p>
        </w:tc>
        <w:tc>
          <w:tcPr>
            <w:tcW w:w="0" w:type="auto"/>
            <w:tcBorders>
              <w:top w:val="nil"/>
              <w:left w:val="nil"/>
              <w:bottom w:val="single" w:sz="4" w:space="0" w:color="auto"/>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r w:rsidRPr="001747C8">
              <w:rPr>
                <w:rFonts w:ascii="Times New Roman" w:eastAsia="Times New Roman" w:hAnsi="Times New Roman" w:cs="Times New Roman"/>
                <w:color w:val="000000"/>
                <w:sz w:val="24"/>
                <w:szCs w:val="24"/>
              </w:rPr>
              <w:t> </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r w:rsidR="00351FE5" w:rsidRPr="001747C8" w:rsidTr="00351FE5">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b/>
                <w:bCs/>
                <w:color w:val="000000"/>
                <w:sz w:val="24"/>
                <w:szCs w:val="24"/>
              </w:rPr>
            </w:pPr>
            <w:r w:rsidRPr="001747C8">
              <w:rPr>
                <w:rFonts w:ascii="Times New Roman" w:eastAsia="Times New Roman" w:hAnsi="Times New Roman" w:cs="Times New Roman"/>
                <w:b/>
                <w:bCs/>
                <w:color w:val="000000"/>
                <w:sz w:val="24"/>
                <w:szCs w:val="24"/>
              </w:rPr>
              <w:t>МП</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c>
          <w:tcPr>
            <w:tcW w:w="0" w:type="auto"/>
            <w:gridSpan w:val="5"/>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b/>
                <w:bCs/>
                <w:color w:val="000000"/>
                <w:sz w:val="24"/>
                <w:szCs w:val="24"/>
              </w:rPr>
            </w:pPr>
            <w:r w:rsidRPr="001747C8">
              <w:rPr>
                <w:rFonts w:ascii="Times New Roman" w:eastAsia="Times New Roman" w:hAnsi="Times New Roman" w:cs="Times New Roman"/>
                <w:b/>
                <w:bCs/>
                <w:color w:val="000000"/>
                <w:sz w:val="24"/>
                <w:szCs w:val="24"/>
              </w:rPr>
              <w:t>Сводная таблица составлена 15 сентября 2020 года</w:t>
            </w:r>
          </w:p>
        </w:tc>
        <w:tc>
          <w:tcPr>
            <w:tcW w:w="0" w:type="auto"/>
            <w:tcBorders>
              <w:top w:val="nil"/>
              <w:left w:val="nil"/>
              <w:bottom w:val="nil"/>
              <w:right w:val="nil"/>
            </w:tcBorders>
            <w:shd w:val="clear" w:color="auto" w:fill="auto"/>
            <w:noWrap/>
            <w:vAlign w:val="bottom"/>
            <w:hideMark/>
          </w:tcPr>
          <w:p w:rsidR="00351FE5" w:rsidRPr="001747C8" w:rsidRDefault="00351FE5" w:rsidP="001747C8">
            <w:pPr>
              <w:spacing w:after="0" w:line="240" w:lineRule="auto"/>
              <w:rPr>
                <w:rFonts w:ascii="Times New Roman" w:eastAsia="Times New Roman" w:hAnsi="Times New Roman" w:cs="Times New Roman"/>
                <w:color w:val="000000"/>
                <w:sz w:val="24"/>
                <w:szCs w:val="24"/>
              </w:rPr>
            </w:pPr>
          </w:p>
        </w:tc>
      </w:tr>
    </w:tbl>
    <w:p w:rsidR="00351FE5" w:rsidRPr="001747C8" w:rsidRDefault="00351FE5" w:rsidP="001747C8">
      <w:pPr>
        <w:spacing w:after="0" w:line="240" w:lineRule="auto"/>
        <w:jc w:val="center"/>
        <w:rPr>
          <w:rFonts w:ascii="Times New Roman" w:hAnsi="Times New Roman" w:cs="Times New Roman"/>
          <w:b/>
          <w:sz w:val="24"/>
          <w:szCs w:val="24"/>
        </w:rPr>
      </w:pPr>
    </w:p>
    <w:p w:rsidR="00351FE5" w:rsidRDefault="00351FE5" w:rsidP="001747C8">
      <w:pPr>
        <w:spacing w:after="0" w:line="240" w:lineRule="auto"/>
        <w:jc w:val="center"/>
        <w:rPr>
          <w:rFonts w:ascii="Times New Roman" w:hAnsi="Times New Roman" w:cs="Times New Roman"/>
          <w:b/>
          <w:sz w:val="24"/>
          <w:szCs w:val="24"/>
        </w:rPr>
      </w:pPr>
    </w:p>
    <w:p w:rsidR="000F33EB" w:rsidRPr="000F33EB" w:rsidRDefault="000F33EB" w:rsidP="001747C8">
      <w:pPr>
        <w:spacing w:after="0" w:line="240" w:lineRule="auto"/>
        <w:jc w:val="center"/>
        <w:rPr>
          <w:rFonts w:ascii="Times New Roman" w:hAnsi="Times New Roman" w:cs="Times New Roman"/>
          <w:b/>
          <w:sz w:val="24"/>
          <w:szCs w:val="24"/>
        </w:rPr>
      </w:pPr>
      <w:r w:rsidRPr="000F33EB">
        <w:rPr>
          <w:rFonts w:ascii="Times New Roman" w:hAnsi="Times New Roman" w:cs="Times New Roman"/>
          <w:b/>
          <w:sz w:val="24"/>
          <w:szCs w:val="24"/>
        </w:rPr>
        <w:t>Собрание депутатов</w:t>
      </w:r>
    </w:p>
    <w:p w:rsidR="000F33EB" w:rsidRPr="000F33EB" w:rsidRDefault="000F33EB" w:rsidP="001747C8">
      <w:pPr>
        <w:spacing w:after="0" w:line="240" w:lineRule="auto"/>
        <w:jc w:val="center"/>
        <w:rPr>
          <w:rFonts w:ascii="Times New Roman" w:hAnsi="Times New Roman" w:cs="Times New Roman"/>
          <w:b/>
          <w:sz w:val="24"/>
          <w:szCs w:val="24"/>
        </w:rPr>
      </w:pPr>
      <w:proofErr w:type="spellStart"/>
      <w:r w:rsidRPr="000F33EB">
        <w:rPr>
          <w:rFonts w:ascii="Times New Roman" w:hAnsi="Times New Roman" w:cs="Times New Roman"/>
          <w:b/>
          <w:sz w:val="24"/>
          <w:szCs w:val="24"/>
        </w:rPr>
        <w:t>Шарьинского</w:t>
      </w:r>
      <w:proofErr w:type="spellEnd"/>
      <w:r w:rsidRPr="000F33EB">
        <w:rPr>
          <w:rFonts w:ascii="Times New Roman" w:hAnsi="Times New Roman" w:cs="Times New Roman"/>
          <w:b/>
          <w:sz w:val="24"/>
          <w:szCs w:val="24"/>
        </w:rPr>
        <w:t xml:space="preserve"> муниципального района</w:t>
      </w:r>
    </w:p>
    <w:p w:rsidR="000F33EB" w:rsidRPr="000F33EB" w:rsidRDefault="000F33EB" w:rsidP="001747C8">
      <w:pPr>
        <w:spacing w:after="0" w:line="240" w:lineRule="auto"/>
        <w:jc w:val="center"/>
        <w:rPr>
          <w:rFonts w:ascii="Times New Roman" w:hAnsi="Times New Roman" w:cs="Times New Roman"/>
          <w:b/>
          <w:sz w:val="24"/>
          <w:szCs w:val="24"/>
        </w:rPr>
      </w:pPr>
      <w:r w:rsidRPr="000F33EB">
        <w:rPr>
          <w:rFonts w:ascii="Times New Roman" w:hAnsi="Times New Roman" w:cs="Times New Roman"/>
          <w:b/>
          <w:sz w:val="24"/>
          <w:szCs w:val="24"/>
        </w:rPr>
        <w:lastRenderedPageBreak/>
        <w:t>Костромской области</w:t>
      </w:r>
    </w:p>
    <w:p w:rsidR="000F33EB" w:rsidRPr="000F33EB" w:rsidRDefault="000F33EB" w:rsidP="001747C8">
      <w:pPr>
        <w:spacing w:after="0" w:line="240" w:lineRule="auto"/>
        <w:jc w:val="center"/>
        <w:rPr>
          <w:rFonts w:ascii="Times New Roman" w:hAnsi="Times New Roman" w:cs="Times New Roman"/>
          <w:b/>
          <w:sz w:val="24"/>
          <w:szCs w:val="24"/>
        </w:rPr>
      </w:pPr>
      <w:r w:rsidRPr="000F33EB">
        <w:rPr>
          <w:rFonts w:ascii="Times New Roman" w:hAnsi="Times New Roman" w:cs="Times New Roman"/>
          <w:b/>
          <w:sz w:val="24"/>
          <w:szCs w:val="24"/>
        </w:rPr>
        <w:t>РЕШЕНИЕ</w:t>
      </w:r>
    </w:p>
    <w:p w:rsidR="000F33EB" w:rsidRDefault="000F33EB" w:rsidP="001747C8">
      <w:pPr>
        <w:spacing w:after="0" w:line="240" w:lineRule="auto"/>
        <w:rPr>
          <w:rFonts w:ascii="Times New Roman" w:hAnsi="Times New Roman" w:cs="Times New Roman"/>
          <w:bCs/>
          <w:sz w:val="24"/>
          <w:szCs w:val="24"/>
        </w:rPr>
      </w:pPr>
    </w:p>
    <w:p w:rsidR="000F33EB" w:rsidRPr="000F33EB" w:rsidRDefault="000F33EB" w:rsidP="001747C8">
      <w:pPr>
        <w:spacing w:after="0" w:line="240" w:lineRule="auto"/>
        <w:ind w:firstLine="284"/>
        <w:rPr>
          <w:rFonts w:ascii="Times New Roman" w:hAnsi="Times New Roman" w:cs="Times New Roman"/>
          <w:bCs/>
          <w:sz w:val="24"/>
          <w:szCs w:val="24"/>
        </w:rPr>
      </w:pPr>
      <w:r w:rsidRPr="000F33EB">
        <w:rPr>
          <w:rFonts w:ascii="Times New Roman" w:hAnsi="Times New Roman" w:cs="Times New Roman"/>
          <w:bCs/>
          <w:sz w:val="24"/>
          <w:szCs w:val="24"/>
        </w:rPr>
        <w:t xml:space="preserve">« 14 » </w:t>
      </w:r>
      <w:r w:rsidRPr="000F33EB">
        <w:rPr>
          <w:rFonts w:ascii="Times New Roman" w:hAnsi="Times New Roman" w:cs="Times New Roman"/>
          <w:bCs/>
          <w:sz w:val="24"/>
          <w:szCs w:val="24"/>
          <w:u w:val="single"/>
        </w:rPr>
        <w:t>сентября</w:t>
      </w:r>
      <w:r>
        <w:rPr>
          <w:rFonts w:ascii="Times New Roman" w:hAnsi="Times New Roman" w:cs="Times New Roman"/>
          <w:bCs/>
          <w:sz w:val="24"/>
          <w:szCs w:val="24"/>
          <w:u w:val="single"/>
        </w:rPr>
        <w:t xml:space="preserve"> </w:t>
      </w:r>
      <w:r w:rsidRPr="000F33EB">
        <w:rPr>
          <w:rFonts w:ascii="Times New Roman" w:hAnsi="Times New Roman" w:cs="Times New Roman"/>
          <w:bCs/>
          <w:sz w:val="24"/>
          <w:szCs w:val="24"/>
        </w:rPr>
        <w:t>2020 года</w:t>
      </w:r>
      <w:r>
        <w:rPr>
          <w:rFonts w:ascii="Times New Roman" w:hAnsi="Times New Roman" w:cs="Times New Roman"/>
          <w:bCs/>
          <w:sz w:val="24"/>
          <w:szCs w:val="24"/>
        </w:rPr>
        <w:t xml:space="preserve">                                      </w:t>
      </w:r>
      <w:r w:rsidRPr="000F33EB">
        <w:rPr>
          <w:rFonts w:ascii="Times New Roman" w:hAnsi="Times New Roman" w:cs="Times New Roman"/>
          <w:bCs/>
          <w:sz w:val="24"/>
          <w:szCs w:val="24"/>
        </w:rPr>
        <w:t xml:space="preserve">              </w:t>
      </w:r>
      <w:r w:rsidRPr="000F33EB">
        <w:rPr>
          <w:rFonts w:ascii="Times New Roman" w:hAnsi="Times New Roman" w:cs="Times New Roman"/>
          <w:b/>
          <w:bCs/>
          <w:sz w:val="24"/>
          <w:szCs w:val="24"/>
        </w:rPr>
        <w:t>№  54</w:t>
      </w:r>
    </w:p>
    <w:p w:rsidR="000F33EB" w:rsidRPr="000F33EB" w:rsidRDefault="000F33EB" w:rsidP="001747C8">
      <w:pPr>
        <w:spacing w:after="0" w:line="240" w:lineRule="auto"/>
        <w:ind w:firstLine="284"/>
        <w:jc w:val="both"/>
        <w:rPr>
          <w:rFonts w:ascii="Times New Roman" w:eastAsia="Times New Roman" w:hAnsi="Times New Roman" w:cs="Times New Roman"/>
          <w:sz w:val="24"/>
          <w:szCs w:val="24"/>
        </w:rPr>
      </w:pPr>
      <w:r w:rsidRPr="000F33EB">
        <w:rPr>
          <w:rFonts w:ascii="Times New Roman" w:eastAsia="Times New Roman" w:hAnsi="Times New Roman" w:cs="Times New Roman"/>
          <w:sz w:val="24"/>
          <w:szCs w:val="24"/>
        </w:rPr>
        <w:t xml:space="preserve">О внесении изменений в приложение №3 </w:t>
      </w:r>
    </w:p>
    <w:p w:rsidR="000F33EB" w:rsidRPr="000F33EB" w:rsidRDefault="000F33EB" w:rsidP="001747C8">
      <w:pPr>
        <w:spacing w:after="0" w:line="240" w:lineRule="auto"/>
        <w:ind w:firstLine="284"/>
        <w:jc w:val="both"/>
        <w:rPr>
          <w:rFonts w:ascii="Times New Roman" w:eastAsia="Times New Roman" w:hAnsi="Times New Roman" w:cs="Times New Roman"/>
          <w:sz w:val="24"/>
          <w:szCs w:val="24"/>
        </w:rPr>
      </w:pPr>
      <w:r w:rsidRPr="000F33EB">
        <w:rPr>
          <w:rFonts w:ascii="Times New Roman" w:eastAsia="Times New Roman" w:hAnsi="Times New Roman" w:cs="Times New Roman"/>
          <w:sz w:val="24"/>
          <w:szCs w:val="24"/>
        </w:rPr>
        <w:t xml:space="preserve">решения Собрания депутатов </w:t>
      </w:r>
      <w:proofErr w:type="spellStart"/>
      <w:r w:rsidRPr="000F33EB">
        <w:rPr>
          <w:rFonts w:ascii="Times New Roman" w:eastAsia="Times New Roman" w:hAnsi="Times New Roman" w:cs="Times New Roman"/>
          <w:sz w:val="24"/>
          <w:szCs w:val="24"/>
        </w:rPr>
        <w:t>Шарьинского</w:t>
      </w:r>
      <w:proofErr w:type="spellEnd"/>
    </w:p>
    <w:p w:rsidR="000F33EB" w:rsidRPr="000F33EB" w:rsidRDefault="000F33EB" w:rsidP="001747C8">
      <w:pPr>
        <w:spacing w:after="0" w:line="240" w:lineRule="auto"/>
        <w:ind w:firstLine="284"/>
        <w:jc w:val="both"/>
        <w:rPr>
          <w:rFonts w:ascii="Times New Roman" w:eastAsia="Times New Roman" w:hAnsi="Times New Roman" w:cs="Times New Roman"/>
          <w:sz w:val="24"/>
          <w:szCs w:val="24"/>
        </w:rPr>
      </w:pPr>
      <w:r w:rsidRPr="000F33EB">
        <w:rPr>
          <w:rFonts w:ascii="Times New Roman" w:eastAsia="Times New Roman" w:hAnsi="Times New Roman" w:cs="Times New Roman"/>
          <w:sz w:val="24"/>
          <w:szCs w:val="24"/>
        </w:rPr>
        <w:t>муниципального района от 28.11.2019 года №77</w:t>
      </w:r>
    </w:p>
    <w:p w:rsidR="000F33EB" w:rsidRPr="000F33EB" w:rsidRDefault="000F33EB" w:rsidP="001747C8">
      <w:pPr>
        <w:spacing w:after="0" w:line="240" w:lineRule="auto"/>
        <w:ind w:firstLine="284"/>
        <w:jc w:val="both"/>
        <w:rPr>
          <w:rFonts w:ascii="Times New Roman" w:hAnsi="Times New Roman" w:cs="Times New Roman"/>
          <w:sz w:val="24"/>
          <w:szCs w:val="24"/>
        </w:rPr>
      </w:pPr>
      <w:r w:rsidRPr="000F33EB">
        <w:rPr>
          <w:rFonts w:ascii="Times New Roman" w:hAnsi="Times New Roman" w:cs="Times New Roman"/>
          <w:sz w:val="24"/>
          <w:szCs w:val="24"/>
        </w:rPr>
        <w:t xml:space="preserve">«О бюджете </w:t>
      </w:r>
      <w:proofErr w:type="spellStart"/>
      <w:r w:rsidRPr="000F33EB">
        <w:rPr>
          <w:rFonts w:ascii="Times New Roman" w:hAnsi="Times New Roman" w:cs="Times New Roman"/>
          <w:sz w:val="24"/>
          <w:szCs w:val="24"/>
        </w:rPr>
        <w:t>Шарьинского</w:t>
      </w:r>
      <w:proofErr w:type="spellEnd"/>
      <w:r w:rsidRPr="000F33EB">
        <w:rPr>
          <w:rFonts w:ascii="Times New Roman" w:hAnsi="Times New Roman" w:cs="Times New Roman"/>
          <w:sz w:val="24"/>
          <w:szCs w:val="24"/>
        </w:rPr>
        <w:t xml:space="preserve"> </w:t>
      </w:r>
      <w:proofErr w:type="gramStart"/>
      <w:r w:rsidRPr="000F33EB">
        <w:rPr>
          <w:rFonts w:ascii="Times New Roman" w:hAnsi="Times New Roman" w:cs="Times New Roman"/>
          <w:sz w:val="24"/>
          <w:szCs w:val="24"/>
        </w:rPr>
        <w:t>муниципального</w:t>
      </w:r>
      <w:proofErr w:type="gramEnd"/>
      <w:r w:rsidRPr="000F33EB">
        <w:rPr>
          <w:rFonts w:ascii="Times New Roman" w:hAnsi="Times New Roman" w:cs="Times New Roman"/>
          <w:sz w:val="24"/>
          <w:szCs w:val="24"/>
        </w:rPr>
        <w:t xml:space="preserve"> </w:t>
      </w:r>
    </w:p>
    <w:p w:rsidR="000F33EB" w:rsidRPr="000F33EB" w:rsidRDefault="000F33EB" w:rsidP="001747C8">
      <w:pPr>
        <w:spacing w:after="0" w:line="240" w:lineRule="auto"/>
        <w:ind w:firstLine="284"/>
        <w:jc w:val="both"/>
        <w:rPr>
          <w:rFonts w:ascii="Times New Roman" w:hAnsi="Times New Roman" w:cs="Times New Roman"/>
          <w:sz w:val="24"/>
          <w:szCs w:val="24"/>
        </w:rPr>
      </w:pPr>
      <w:r w:rsidRPr="000F33EB">
        <w:rPr>
          <w:rFonts w:ascii="Times New Roman" w:hAnsi="Times New Roman" w:cs="Times New Roman"/>
          <w:sz w:val="24"/>
          <w:szCs w:val="24"/>
        </w:rPr>
        <w:t xml:space="preserve">района на 2020 год и на плановый период </w:t>
      </w:r>
    </w:p>
    <w:p w:rsidR="000F33EB" w:rsidRPr="000F33EB" w:rsidRDefault="000F33EB" w:rsidP="001747C8">
      <w:pPr>
        <w:spacing w:after="0" w:line="240" w:lineRule="auto"/>
        <w:ind w:firstLine="284"/>
        <w:jc w:val="both"/>
        <w:rPr>
          <w:rFonts w:ascii="Times New Roman" w:eastAsia="Times New Roman" w:hAnsi="Times New Roman" w:cs="Times New Roman"/>
          <w:sz w:val="24"/>
          <w:szCs w:val="24"/>
        </w:rPr>
      </w:pPr>
      <w:r w:rsidRPr="000F33EB">
        <w:rPr>
          <w:rFonts w:ascii="Times New Roman" w:hAnsi="Times New Roman" w:cs="Times New Roman"/>
          <w:sz w:val="24"/>
          <w:szCs w:val="24"/>
        </w:rPr>
        <w:t>2021 и 2022 годов»</w:t>
      </w:r>
    </w:p>
    <w:p w:rsidR="000F33EB" w:rsidRPr="000F33EB" w:rsidRDefault="000F33EB" w:rsidP="001747C8">
      <w:pPr>
        <w:spacing w:after="0" w:line="240" w:lineRule="auto"/>
        <w:jc w:val="both"/>
        <w:rPr>
          <w:rFonts w:ascii="Times New Roman" w:eastAsia="Times New Roman" w:hAnsi="Times New Roman" w:cs="Times New Roman"/>
          <w:sz w:val="24"/>
          <w:szCs w:val="24"/>
        </w:rPr>
      </w:pPr>
    </w:p>
    <w:p w:rsidR="000F33EB" w:rsidRPr="000F33EB" w:rsidRDefault="000F33EB" w:rsidP="001747C8">
      <w:pPr>
        <w:spacing w:after="0" w:line="240" w:lineRule="auto"/>
        <w:ind w:firstLine="567"/>
        <w:jc w:val="both"/>
        <w:rPr>
          <w:rFonts w:ascii="Times New Roman" w:eastAsia="Times New Roman" w:hAnsi="Times New Roman" w:cs="Times New Roman"/>
          <w:sz w:val="24"/>
          <w:szCs w:val="24"/>
        </w:rPr>
      </w:pPr>
      <w:r w:rsidRPr="000F33EB">
        <w:rPr>
          <w:rFonts w:ascii="Times New Roman" w:eastAsia="Times New Roman" w:hAnsi="Times New Roman" w:cs="Times New Roman"/>
          <w:sz w:val="24"/>
          <w:szCs w:val="24"/>
        </w:rPr>
        <w:t xml:space="preserve">Руководствуясь статьей 25 </w:t>
      </w:r>
      <w:r w:rsidRPr="000F33EB">
        <w:rPr>
          <w:rFonts w:ascii="Times New Roman" w:hAnsi="Times New Roman" w:cs="Times New Roman"/>
          <w:sz w:val="24"/>
          <w:szCs w:val="24"/>
        </w:rPr>
        <w:t xml:space="preserve">Устава муниципального образования  </w:t>
      </w:r>
      <w:proofErr w:type="spellStart"/>
      <w:r w:rsidRPr="000F33EB">
        <w:rPr>
          <w:rFonts w:ascii="Times New Roman" w:hAnsi="Times New Roman" w:cs="Times New Roman"/>
          <w:sz w:val="24"/>
          <w:szCs w:val="24"/>
        </w:rPr>
        <w:t>Шарьинский</w:t>
      </w:r>
      <w:proofErr w:type="spellEnd"/>
      <w:r w:rsidRPr="000F33EB">
        <w:rPr>
          <w:rFonts w:ascii="Times New Roman" w:hAnsi="Times New Roman" w:cs="Times New Roman"/>
          <w:sz w:val="24"/>
          <w:szCs w:val="24"/>
        </w:rPr>
        <w:t xml:space="preserve"> муниципальный район Костромской области</w:t>
      </w:r>
      <w:r w:rsidRPr="000F33EB">
        <w:rPr>
          <w:rFonts w:ascii="Times New Roman" w:eastAsia="Times New Roman" w:hAnsi="Times New Roman" w:cs="Times New Roman"/>
          <w:sz w:val="24"/>
          <w:szCs w:val="24"/>
        </w:rPr>
        <w:t xml:space="preserve">, Собрание депутатов </w:t>
      </w:r>
      <w:proofErr w:type="spellStart"/>
      <w:r w:rsidRPr="000F33EB">
        <w:rPr>
          <w:rFonts w:ascii="Times New Roman" w:eastAsia="Times New Roman" w:hAnsi="Times New Roman" w:cs="Times New Roman"/>
          <w:sz w:val="24"/>
          <w:szCs w:val="24"/>
        </w:rPr>
        <w:t>Шарьинского</w:t>
      </w:r>
      <w:proofErr w:type="spellEnd"/>
      <w:r w:rsidRPr="000F33EB">
        <w:rPr>
          <w:rFonts w:ascii="Times New Roman" w:eastAsia="Times New Roman" w:hAnsi="Times New Roman" w:cs="Times New Roman"/>
          <w:sz w:val="24"/>
          <w:szCs w:val="24"/>
        </w:rPr>
        <w:t xml:space="preserve"> муниципального района Костромской области</w:t>
      </w:r>
      <w:r w:rsidRPr="000F33EB">
        <w:rPr>
          <w:rFonts w:ascii="Times New Roman" w:eastAsia="Times New Roman" w:hAnsi="Times New Roman" w:cs="Times New Roman"/>
          <w:sz w:val="24"/>
          <w:szCs w:val="24"/>
        </w:rPr>
        <w:tab/>
      </w:r>
    </w:p>
    <w:p w:rsidR="000F33EB" w:rsidRPr="000F33EB" w:rsidRDefault="000F33EB" w:rsidP="001747C8">
      <w:pPr>
        <w:spacing w:after="0" w:line="240" w:lineRule="auto"/>
        <w:jc w:val="center"/>
        <w:rPr>
          <w:rFonts w:ascii="Times New Roman" w:hAnsi="Times New Roman" w:cs="Times New Roman"/>
          <w:b/>
          <w:sz w:val="24"/>
          <w:szCs w:val="24"/>
        </w:rPr>
      </w:pPr>
    </w:p>
    <w:p w:rsidR="000F33EB" w:rsidRPr="000F33EB" w:rsidRDefault="000F33EB" w:rsidP="001747C8">
      <w:pPr>
        <w:spacing w:after="0" w:line="240" w:lineRule="auto"/>
        <w:jc w:val="center"/>
        <w:rPr>
          <w:rFonts w:ascii="Times New Roman" w:hAnsi="Times New Roman" w:cs="Times New Roman"/>
          <w:b/>
          <w:sz w:val="24"/>
          <w:szCs w:val="24"/>
        </w:rPr>
      </w:pPr>
      <w:r w:rsidRPr="000F33EB">
        <w:rPr>
          <w:rFonts w:ascii="Times New Roman" w:hAnsi="Times New Roman" w:cs="Times New Roman"/>
          <w:b/>
          <w:sz w:val="24"/>
          <w:szCs w:val="24"/>
        </w:rPr>
        <w:t>РЕШИЛО:</w:t>
      </w:r>
    </w:p>
    <w:p w:rsidR="000F33EB" w:rsidRPr="000F33EB" w:rsidRDefault="000F33EB" w:rsidP="001747C8">
      <w:pPr>
        <w:spacing w:after="0" w:line="240" w:lineRule="auto"/>
        <w:jc w:val="both"/>
        <w:rPr>
          <w:rFonts w:ascii="Times New Roman" w:hAnsi="Times New Roman" w:cs="Times New Roman"/>
          <w:sz w:val="24"/>
          <w:szCs w:val="24"/>
        </w:rPr>
      </w:pPr>
    </w:p>
    <w:p w:rsidR="000F33EB" w:rsidRPr="000F33EB" w:rsidRDefault="000F33EB" w:rsidP="001747C8">
      <w:pPr>
        <w:spacing w:after="0" w:line="240" w:lineRule="auto"/>
        <w:ind w:firstLine="567"/>
        <w:jc w:val="both"/>
        <w:rPr>
          <w:rFonts w:ascii="Times New Roman" w:hAnsi="Times New Roman" w:cs="Times New Roman"/>
          <w:sz w:val="24"/>
          <w:szCs w:val="24"/>
        </w:rPr>
      </w:pPr>
      <w:proofErr w:type="gramStart"/>
      <w:r w:rsidRPr="000F33EB">
        <w:rPr>
          <w:rFonts w:ascii="Times New Roman" w:hAnsi="Times New Roman" w:cs="Times New Roman"/>
          <w:sz w:val="24"/>
          <w:szCs w:val="24"/>
        </w:rPr>
        <w:t xml:space="preserve">1.Внести изменения в приложение №3  решения Собрания депутатов </w:t>
      </w:r>
      <w:proofErr w:type="spellStart"/>
      <w:r w:rsidRPr="000F33EB">
        <w:rPr>
          <w:rFonts w:ascii="Times New Roman" w:hAnsi="Times New Roman" w:cs="Times New Roman"/>
          <w:sz w:val="24"/>
          <w:szCs w:val="24"/>
        </w:rPr>
        <w:t>Шарьинского</w:t>
      </w:r>
      <w:proofErr w:type="spellEnd"/>
      <w:r w:rsidRPr="000F33EB">
        <w:rPr>
          <w:rFonts w:ascii="Times New Roman" w:hAnsi="Times New Roman" w:cs="Times New Roman"/>
          <w:sz w:val="24"/>
          <w:szCs w:val="24"/>
        </w:rPr>
        <w:t xml:space="preserve"> муниципального района от 28.11.2019 года №77  «О бюджете </w:t>
      </w:r>
      <w:proofErr w:type="spellStart"/>
      <w:r w:rsidRPr="000F33EB">
        <w:rPr>
          <w:rFonts w:ascii="Times New Roman" w:hAnsi="Times New Roman" w:cs="Times New Roman"/>
          <w:sz w:val="24"/>
          <w:szCs w:val="24"/>
        </w:rPr>
        <w:t>Шарьинского</w:t>
      </w:r>
      <w:proofErr w:type="spellEnd"/>
      <w:r w:rsidRPr="000F33EB">
        <w:rPr>
          <w:rFonts w:ascii="Times New Roman" w:hAnsi="Times New Roman" w:cs="Times New Roman"/>
          <w:sz w:val="24"/>
          <w:szCs w:val="24"/>
        </w:rPr>
        <w:t xml:space="preserve"> муниципального района на 2020 год и на плановый период 2021 и 2022 годов» (в редакции решений Собрания депутатов от 26.12.2019г. №86, от 27.02.2020 г. №2, от 30.04.2020г. №21, от 27.08.2020г. №43, от 27.08.2020г. №44, от 27.08.2020г</w:t>
      </w:r>
      <w:proofErr w:type="gramEnd"/>
      <w:r w:rsidRPr="000F33EB">
        <w:rPr>
          <w:rFonts w:ascii="Times New Roman" w:hAnsi="Times New Roman" w:cs="Times New Roman"/>
          <w:sz w:val="24"/>
          <w:szCs w:val="24"/>
        </w:rPr>
        <w:t>. №52), дополнив  код главы:</w:t>
      </w:r>
    </w:p>
    <w:p w:rsidR="000F33EB" w:rsidRPr="000F33EB" w:rsidRDefault="000F33EB" w:rsidP="001747C8">
      <w:pPr>
        <w:spacing w:after="0" w:line="240" w:lineRule="auto"/>
        <w:jc w:val="both"/>
        <w:rPr>
          <w:rFonts w:ascii="Times New Roman" w:hAnsi="Times New Roman" w:cs="Times New Roman"/>
          <w:sz w:val="24"/>
          <w:szCs w:val="24"/>
        </w:rPr>
      </w:pPr>
      <w:r w:rsidRPr="000F33EB">
        <w:rPr>
          <w:rFonts w:ascii="Times New Roman" w:hAnsi="Times New Roman" w:cs="Times New Roman"/>
          <w:sz w:val="24"/>
          <w:szCs w:val="24"/>
        </w:rPr>
        <w:t xml:space="preserve">-973 «Комитет образования администрации </w:t>
      </w:r>
      <w:proofErr w:type="spellStart"/>
      <w:r w:rsidRPr="000F33EB">
        <w:rPr>
          <w:rFonts w:ascii="Times New Roman" w:hAnsi="Times New Roman" w:cs="Times New Roman"/>
          <w:sz w:val="24"/>
          <w:szCs w:val="24"/>
        </w:rPr>
        <w:t>Шарьинского</w:t>
      </w:r>
      <w:proofErr w:type="spellEnd"/>
      <w:r w:rsidRPr="000F33EB">
        <w:rPr>
          <w:rFonts w:ascii="Times New Roman" w:hAnsi="Times New Roman" w:cs="Times New Roman"/>
          <w:sz w:val="24"/>
          <w:szCs w:val="24"/>
        </w:rPr>
        <w:t xml:space="preserve"> муниципального района» кодами бюджетной классификации:</w:t>
      </w:r>
    </w:p>
    <w:p w:rsidR="000F33EB" w:rsidRPr="000F33EB" w:rsidRDefault="000F33EB" w:rsidP="001747C8">
      <w:pPr>
        <w:spacing w:after="0" w:line="240" w:lineRule="auto"/>
        <w:jc w:val="both"/>
        <w:rPr>
          <w:rFonts w:ascii="Times New Roman" w:hAnsi="Times New Roman" w:cs="Times New Roman"/>
          <w:color w:val="000000"/>
          <w:sz w:val="24"/>
          <w:szCs w:val="24"/>
        </w:rPr>
      </w:pPr>
      <w:r w:rsidRPr="000F33EB">
        <w:rPr>
          <w:rFonts w:ascii="Times New Roman" w:hAnsi="Times New Roman" w:cs="Times New Roman"/>
          <w:color w:val="000000"/>
          <w:sz w:val="24"/>
          <w:szCs w:val="24"/>
        </w:rPr>
        <w:t>-20225304050000150 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p w:rsidR="000F33EB" w:rsidRPr="000F33EB" w:rsidRDefault="000F33EB" w:rsidP="001747C8">
      <w:pPr>
        <w:spacing w:after="0" w:line="240" w:lineRule="auto"/>
        <w:jc w:val="both"/>
        <w:rPr>
          <w:rFonts w:ascii="Times New Roman" w:hAnsi="Times New Roman" w:cs="Times New Roman"/>
          <w:sz w:val="24"/>
          <w:szCs w:val="24"/>
        </w:rPr>
      </w:pPr>
      <w:r w:rsidRPr="000F33EB">
        <w:rPr>
          <w:rFonts w:ascii="Times New Roman" w:hAnsi="Times New Roman" w:cs="Times New Roman"/>
          <w:color w:val="000000"/>
          <w:sz w:val="24"/>
          <w:szCs w:val="24"/>
        </w:rPr>
        <w:t xml:space="preserve">-20245303050000150 </w:t>
      </w:r>
      <w:r w:rsidRPr="000F33EB">
        <w:rPr>
          <w:rFonts w:ascii="Times New Roman" w:hAnsi="Times New Roman" w:cs="Times New Roman"/>
          <w:color w:val="22272F"/>
          <w:sz w:val="24"/>
          <w:szCs w:val="24"/>
          <w:shd w:val="clear" w:color="auto" w:fill="FFFFFF"/>
        </w:rPr>
        <w:t>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r w:rsidRPr="000F33EB">
        <w:rPr>
          <w:rFonts w:ascii="Times New Roman" w:hAnsi="Times New Roman" w:cs="Times New Roman"/>
          <w:sz w:val="24"/>
          <w:szCs w:val="24"/>
        </w:rPr>
        <w:t>».</w:t>
      </w:r>
    </w:p>
    <w:p w:rsidR="000F33EB" w:rsidRPr="000F33EB" w:rsidRDefault="000F33EB" w:rsidP="001747C8">
      <w:pPr>
        <w:spacing w:after="0" w:line="240" w:lineRule="auto"/>
        <w:ind w:firstLine="567"/>
        <w:jc w:val="both"/>
        <w:rPr>
          <w:rFonts w:ascii="Times New Roman" w:hAnsi="Times New Roman" w:cs="Times New Roman"/>
          <w:sz w:val="24"/>
          <w:szCs w:val="24"/>
        </w:rPr>
      </w:pPr>
      <w:r w:rsidRPr="000F33EB">
        <w:rPr>
          <w:rFonts w:ascii="Times New Roman" w:hAnsi="Times New Roman" w:cs="Times New Roman"/>
          <w:sz w:val="24"/>
          <w:szCs w:val="24"/>
        </w:rPr>
        <w:t xml:space="preserve">2.Настоящее решение вступает в силу со дня его опубликования в официальном информационном бюллетене «Вестник </w:t>
      </w:r>
      <w:proofErr w:type="spellStart"/>
      <w:r w:rsidRPr="000F33EB">
        <w:rPr>
          <w:rFonts w:ascii="Times New Roman" w:hAnsi="Times New Roman" w:cs="Times New Roman"/>
          <w:sz w:val="24"/>
          <w:szCs w:val="24"/>
        </w:rPr>
        <w:t>Шарьинского</w:t>
      </w:r>
      <w:proofErr w:type="spellEnd"/>
      <w:r w:rsidRPr="000F33EB">
        <w:rPr>
          <w:rFonts w:ascii="Times New Roman" w:hAnsi="Times New Roman" w:cs="Times New Roman"/>
          <w:sz w:val="24"/>
          <w:szCs w:val="24"/>
        </w:rPr>
        <w:t xml:space="preserve"> района».</w:t>
      </w:r>
    </w:p>
    <w:p w:rsidR="000F33EB" w:rsidRPr="000F33EB" w:rsidRDefault="000F33EB" w:rsidP="001747C8">
      <w:pPr>
        <w:spacing w:after="0" w:line="240" w:lineRule="auto"/>
        <w:jc w:val="both"/>
        <w:rPr>
          <w:rFonts w:ascii="Times New Roman" w:hAnsi="Times New Roman" w:cs="Times New Roman"/>
          <w:sz w:val="24"/>
          <w:szCs w:val="24"/>
        </w:rPr>
      </w:pPr>
    </w:p>
    <w:p w:rsidR="000F33EB" w:rsidRPr="000F33EB" w:rsidRDefault="000F33EB" w:rsidP="001747C8">
      <w:pPr>
        <w:spacing w:after="0" w:line="240" w:lineRule="auto"/>
        <w:ind w:firstLine="709"/>
        <w:jc w:val="both"/>
        <w:rPr>
          <w:rFonts w:ascii="Times New Roman" w:hAnsi="Times New Roman" w:cs="Times New Roman"/>
          <w:sz w:val="24"/>
          <w:szCs w:val="24"/>
        </w:rPr>
      </w:pPr>
      <w:r w:rsidRPr="000F33EB">
        <w:rPr>
          <w:rFonts w:ascii="Times New Roman" w:hAnsi="Times New Roman" w:cs="Times New Roman"/>
          <w:sz w:val="24"/>
          <w:szCs w:val="24"/>
        </w:rPr>
        <w:t xml:space="preserve">Глава </w:t>
      </w:r>
      <w:proofErr w:type="spellStart"/>
      <w:r w:rsidRPr="000F33EB">
        <w:rPr>
          <w:rFonts w:ascii="Times New Roman" w:hAnsi="Times New Roman" w:cs="Times New Roman"/>
          <w:sz w:val="24"/>
          <w:szCs w:val="24"/>
        </w:rPr>
        <w:t>Шарьинского</w:t>
      </w:r>
      <w:proofErr w:type="spellEnd"/>
    </w:p>
    <w:p w:rsidR="000F33EB" w:rsidRPr="000F33EB" w:rsidRDefault="000F33EB" w:rsidP="001747C8">
      <w:pPr>
        <w:spacing w:after="0" w:line="240" w:lineRule="auto"/>
        <w:ind w:firstLine="709"/>
        <w:jc w:val="both"/>
        <w:rPr>
          <w:rFonts w:ascii="Times New Roman" w:hAnsi="Times New Roman" w:cs="Times New Roman"/>
          <w:sz w:val="24"/>
          <w:szCs w:val="24"/>
        </w:rPr>
      </w:pPr>
      <w:r w:rsidRPr="000F33EB">
        <w:rPr>
          <w:rFonts w:ascii="Times New Roman" w:hAnsi="Times New Roman" w:cs="Times New Roman"/>
          <w:sz w:val="24"/>
          <w:szCs w:val="24"/>
        </w:rPr>
        <w:t xml:space="preserve">муниципального района                                                                         </w:t>
      </w:r>
      <w:proofErr w:type="spellStart"/>
      <w:r w:rsidRPr="000F33EB">
        <w:rPr>
          <w:rFonts w:ascii="Times New Roman" w:hAnsi="Times New Roman" w:cs="Times New Roman"/>
          <w:sz w:val="24"/>
          <w:szCs w:val="24"/>
        </w:rPr>
        <w:t>Н.С.Глушаков</w:t>
      </w:r>
      <w:proofErr w:type="spellEnd"/>
    </w:p>
    <w:p w:rsidR="000F33EB" w:rsidRPr="000F33EB" w:rsidRDefault="000F33EB" w:rsidP="001747C8">
      <w:pPr>
        <w:spacing w:after="0" w:line="240" w:lineRule="auto"/>
        <w:ind w:firstLine="709"/>
        <w:jc w:val="both"/>
        <w:rPr>
          <w:rFonts w:ascii="Times New Roman" w:hAnsi="Times New Roman" w:cs="Times New Roman"/>
          <w:sz w:val="24"/>
          <w:szCs w:val="24"/>
        </w:rPr>
      </w:pPr>
    </w:p>
    <w:p w:rsidR="000F33EB" w:rsidRPr="000F33EB" w:rsidRDefault="000F33EB" w:rsidP="001747C8">
      <w:pPr>
        <w:spacing w:after="0" w:line="240" w:lineRule="auto"/>
        <w:ind w:firstLine="709"/>
        <w:jc w:val="both"/>
        <w:rPr>
          <w:rFonts w:ascii="Times New Roman" w:hAnsi="Times New Roman" w:cs="Times New Roman"/>
          <w:sz w:val="24"/>
          <w:szCs w:val="24"/>
        </w:rPr>
      </w:pPr>
      <w:r w:rsidRPr="000F33EB">
        <w:rPr>
          <w:rFonts w:ascii="Times New Roman" w:hAnsi="Times New Roman" w:cs="Times New Roman"/>
          <w:sz w:val="24"/>
          <w:szCs w:val="24"/>
        </w:rPr>
        <w:t>Председатель Собрания депутатов</w:t>
      </w:r>
    </w:p>
    <w:p w:rsidR="000F33EB" w:rsidRPr="000F33EB" w:rsidRDefault="000F33EB" w:rsidP="001747C8">
      <w:pPr>
        <w:spacing w:after="0" w:line="240" w:lineRule="auto"/>
        <w:ind w:firstLine="709"/>
        <w:jc w:val="both"/>
        <w:rPr>
          <w:sz w:val="24"/>
          <w:szCs w:val="24"/>
        </w:rPr>
      </w:pPr>
      <w:proofErr w:type="spellStart"/>
      <w:r w:rsidRPr="000F33EB">
        <w:rPr>
          <w:rFonts w:ascii="Times New Roman" w:hAnsi="Times New Roman" w:cs="Times New Roman"/>
          <w:sz w:val="24"/>
          <w:szCs w:val="24"/>
        </w:rPr>
        <w:t>Шарьинского</w:t>
      </w:r>
      <w:proofErr w:type="spellEnd"/>
      <w:r w:rsidRPr="000F33EB">
        <w:rPr>
          <w:rFonts w:ascii="Times New Roman" w:hAnsi="Times New Roman" w:cs="Times New Roman"/>
          <w:sz w:val="24"/>
          <w:szCs w:val="24"/>
        </w:rPr>
        <w:t xml:space="preserve"> муниципального района                                                  Е.А. </w:t>
      </w:r>
      <w:proofErr w:type="spellStart"/>
      <w:r w:rsidRPr="000F33EB">
        <w:rPr>
          <w:rFonts w:ascii="Times New Roman" w:hAnsi="Times New Roman" w:cs="Times New Roman"/>
          <w:sz w:val="24"/>
          <w:szCs w:val="24"/>
        </w:rPr>
        <w:t>Варенцова</w:t>
      </w:r>
      <w:proofErr w:type="spellEnd"/>
    </w:p>
    <w:p w:rsidR="00FB08FD" w:rsidRPr="000F33EB" w:rsidRDefault="00FB08FD" w:rsidP="001747C8">
      <w:pPr>
        <w:widowControl w:val="0"/>
        <w:spacing w:after="0" w:line="240" w:lineRule="auto"/>
        <w:jc w:val="center"/>
        <w:rPr>
          <w:rFonts w:ascii="Times New Roman" w:hAnsi="Times New Roman" w:cs="Times New Roman"/>
          <w:b/>
          <w:color w:val="0D0D0D" w:themeColor="text1" w:themeTint="F2"/>
          <w:sz w:val="24"/>
          <w:szCs w:val="24"/>
        </w:rPr>
      </w:pPr>
    </w:p>
    <w:p w:rsidR="00F33244" w:rsidRPr="000F33EB" w:rsidRDefault="00F33244" w:rsidP="001747C8">
      <w:pPr>
        <w:spacing w:after="0" w:line="240" w:lineRule="auto"/>
        <w:rPr>
          <w:rFonts w:ascii="Times New Roman" w:eastAsia="Times New Roman" w:hAnsi="Times New Roman" w:cs="Times New Roman"/>
          <w:b/>
          <w:sz w:val="24"/>
          <w:szCs w:val="24"/>
        </w:rPr>
      </w:pPr>
    </w:p>
    <w:p w:rsidR="00F46448" w:rsidRPr="00F46448" w:rsidRDefault="00F46448" w:rsidP="001747C8">
      <w:pPr>
        <w:spacing w:after="0" w:line="240" w:lineRule="auto"/>
        <w:contextualSpacing/>
        <w:jc w:val="center"/>
        <w:rPr>
          <w:rFonts w:ascii="Times New Roman" w:hAnsi="Times New Roman" w:cs="Times New Roman"/>
          <w:sz w:val="24"/>
          <w:szCs w:val="24"/>
        </w:rPr>
      </w:pPr>
      <w:r w:rsidRPr="00F46448">
        <w:rPr>
          <w:rFonts w:ascii="Times New Roman" w:hAnsi="Times New Roman" w:cs="Times New Roman"/>
          <w:sz w:val="24"/>
          <w:szCs w:val="24"/>
        </w:rPr>
        <w:t>АДМИНИСТРАЦИЯ ШАРЬИНСКОГО МУНИЦИПАЛЬНОГО РАЙОНА</w:t>
      </w:r>
    </w:p>
    <w:p w:rsidR="00F46448" w:rsidRPr="00F46448" w:rsidRDefault="00F46448" w:rsidP="001747C8">
      <w:pPr>
        <w:spacing w:after="0" w:line="240" w:lineRule="auto"/>
        <w:contextualSpacing/>
        <w:jc w:val="center"/>
        <w:rPr>
          <w:rFonts w:ascii="Times New Roman" w:hAnsi="Times New Roman" w:cs="Times New Roman"/>
          <w:sz w:val="24"/>
          <w:szCs w:val="24"/>
        </w:rPr>
      </w:pPr>
      <w:r w:rsidRPr="00F46448">
        <w:rPr>
          <w:rFonts w:ascii="Times New Roman" w:hAnsi="Times New Roman" w:cs="Times New Roman"/>
          <w:sz w:val="24"/>
          <w:szCs w:val="24"/>
        </w:rPr>
        <w:t>КОСТРОМСКОЙ ОБЛАСТИ</w:t>
      </w:r>
    </w:p>
    <w:p w:rsidR="00F46448" w:rsidRPr="00F46448" w:rsidRDefault="00F46448" w:rsidP="001747C8">
      <w:pPr>
        <w:tabs>
          <w:tab w:val="left" w:pos="5740"/>
        </w:tabs>
        <w:spacing w:after="0" w:line="240" w:lineRule="auto"/>
        <w:contextualSpacing/>
        <w:jc w:val="center"/>
        <w:rPr>
          <w:rFonts w:ascii="Times New Roman" w:hAnsi="Times New Roman" w:cs="Times New Roman"/>
          <w:sz w:val="24"/>
          <w:szCs w:val="24"/>
        </w:rPr>
      </w:pPr>
    </w:p>
    <w:p w:rsidR="00F46448" w:rsidRPr="00F46448" w:rsidRDefault="00F46448" w:rsidP="001747C8">
      <w:pPr>
        <w:tabs>
          <w:tab w:val="left" w:pos="5740"/>
        </w:tabs>
        <w:spacing w:after="0" w:line="240" w:lineRule="auto"/>
        <w:contextualSpacing/>
        <w:jc w:val="center"/>
        <w:rPr>
          <w:rFonts w:ascii="Times New Roman" w:hAnsi="Times New Roman" w:cs="Times New Roman"/>
          <w:b/>
          <w:sz w:val="24"/>
          <w:szCs w:val="24"/>
        </w:rPr>
      </w:pPr>
      <w:r w:rsidRPr="00F46448">
        <w:rPr>
          <w:rFonts w:ascii="Times New Roman" w:hAnsi="Times New Roman" w:cs="Times New Roman"/>
          <w:b/>
          <w:sz w:val="24"/>
          <w:szCs w:val="24"/>
        </w:rPr>
        <w:t>ПОСТАНОВЛЕНИЕ</w:t>
      </w:r>
    </w:p>
    <w:p w:rsidR="00F46448" w:rsidRPr="00F46448" w:rsidRDefault="00F46448" w:rsidP="001747C8">
      <w:pPr>
        <w:pStyle w:val="ConsPlusTitle"/>
        <w:contextualSpacing/>
        <w:jc w:val="center"/>
        <w:rPr>
          <w:rFonts w:ascii="Times New Roman" w:hAnsi="Times New Roman" w:cs="Times New Roman"/>
          <w:b w:val="0"/>
          <w:sz w:val="24"/>
          <w:szCs w:val="24"/>
        </w:rPr>
      </w:pPr>
      <w:r w:rsidRPr="00F46448">
        <w:rPr>
          <w:rFonts w:ascii="Times New Roman" w:hAnsi="Times New Roman" w:cs="Times New Roman"/>
          <w:b w:val="0"/>
          <w:sz w:val="24"/>
          <w:szCs w:val="24"/>
        </w:rPr>
        <w:t>от  «17» сентября  2020 г.  № 277</w:t>
      </w:r>
    </w:p>
    <w:p w:rsidR="00F46448" w:rsidRPr="00F46448" w:rsidRDefault="00F46448" w:rsidP="001747C8">
      <w:pPr>
        <w:tabs>
          <w:tab w:val="left" w:pos="5740"/>
        </w:tabs>
        <w:spacing w:after="0" w:line="240" w:lineRule="auto"/>
        <w:contextualSpacing/>
        <w:jc w:val="both"/>
        <w:rPr>
          <w:rFonts w:ascii="Times New Roman" w:hAnsi="Times New Roman" w:cs="Times New Roman"/>
          <w:sz w:val="24"/>
          <w:szCs w:val="24"/>
        </w:rPr>
      </w:pPr>
    </w:p>
    <w:p w:rsidR="00F46448" w:rsidRPr="00F46448" w:rsidRDefault="00F46448" w:rsidP="001747C8">
      <w:pPr>
        <w:shd w:val="clear" w:color="auto" w:fill="FFFFFF"/>
        <w:suppressAutoHyphens/>
        <w:spacing w:after="0" w:line="240" w:lineRule="auto"/>
        <w:contextualSpacing/>
        <w:jc w:val="center"/>
        <w:rPr>
          <w:rFonts w:ascii="Times New Roman" w:hAnsi="Times New Roman" w:cs="Times New Roman"/>
          <w:b/>
          <w:bCs/>
          <w:sz w:val="24"/>
          <w:szCs w:val="24"/>
          <w:lang w:eastAsia="ar-SA"/>
        </w:rPr>
      </w:pPr>
      <w:r w:rsidRPr="00F46448">
        <w:rPr>
          <w:rFonts w:ascii="Times New Roman" w:hAnsi="Times New Roman" w:cs="Times New Roman"/>
          <w:b/>
          <w:bCs/>
          <w:sz w:val="24"/>
          <w:szCs w:val="24"/>
          <w:lang w:eastAsia="ar-SA"/>
        </w:rPr>
        <w:t>Об утверждении муниципальной программы</w:t>
      </w:r>
    </w:p>
    <w:p w:rsidR="00F46448" w:rsidRPr="00F46448" w:rsidRDefault="00F46448" w:rsidP="001747C8">
      <w:pPr>
        <w:shd w:val="clear" w:color="auto" w:fill="FFFFFF"/>
        <w:suppressAutoHyphens/>
        <w:spacing w:after="0" w:line="240" w:lineRule="auto"/>
        <w:contextualSpacing/>
        <w:jc w:val="center"/>
        <w:rPr>
          <w:rFonts w:ascii="Times New Roman" w:hAnsi="Times New Roman" w:cs="Times New Roman"/>
          <w:b/>
          <w:sz w:val="24"/>
          <w:szCs w:val="24"/>
          <w:lang w:eastAsia="ar-SA"/>
        </w:rPr>
      </w:pPr>
      <w:r w:rsidRPr="00F46448">
        <w:rPr>
          <w:rFonts w:ascii="Times New Roman" w:hAnsi="Times New Roman" w:cs="Times New Roman"/>
          <w:b/>
          <w:sz w:val="24"/>
          <w:szCs w:val="24"/>
          <w:lang w:eastAsia="ar-SA"/>
        </w:rPr>
        <w:t xml:space="preserve">«Развитие физической культуры и спорта в </w:t>
      </w:r>
      <w:proofErr w:type="spellStart"/>
      <w:r w:rsidRPr="00F46448">
        <w:rPr>
          <w:rFonts w:ascii="Times New Roman" w:hAnsi="Times New Roman" w:cs="Times New Roman"/>
          <w:b/>
          <w:sz w:val="24"/>
          <w:szCs w:val="24"/>
          <w:lang w:eastAsia="ar-SA"/>
        </w:rPr>
        <w:t>Шарьинском</w:t>
      </w:r>
      <w:proofErr w:type="spellEnd"/>
      <w:r w:rsidRPr="00F46448">
        <w:rPr>
          <w:rFonts w:ascii="Times New Roman" w:hAnsi="Times New Roman" w:cs="Times New Roman"/>
          <w:b/>
          <w:sz w:val="24"/>
          <w:szCs w:val="24"/>
          <w:lang w:eastAsia="ar-SA"/>
        </w:rPr>
        <w:t xml:space="preserve"> муниципальном  районе Костромской области на 2021-2024 годы»</w:t>
      </w:r>
    </w:p>
    <w:p w:rsidR="00F46448" w:rsidRPr="00F46448" w:rsidRDefault="00F46448" w:rsidP="001747C8">
      <w:pPr>
        <w:pStyle w:val="p5"/>
        <w:spacing w:before="0" w:beforeAutospacing="0" w:after="0" w:afterAutospacing="0"/>
        <w:ind w:firstLine="709"/>
        <w:contextualSpacing/>
        <w:jc w:val="both"/>
      </w:pPr>
      <w:proofErr w:type="gramStart"/>
      <w:r w:rsidRPr="00F46448">
        <w:t xml:space="preserve">Руководствуясь постановлением </w:t>
      </w:r>
      <w:r w:rsidRPr="00F46448">
        <w:rPr>
          <w:noProof/>
          <w:color w:val="000000"/>
        </w:rPr>
        <w:t xml:space="preserve">администрации Костромской области от 28 апреля 2014 года № 174-а «Об утверждении государственной программы Костромской области «Развитие физической культуры и спорта в Костромской области», </w:t>
      </w:r>
      <w:r w:rsidRPr="00F46448">
        <w:t xml:space="preserve">в целях обеспечения реализации соглашений, заключенных в рамках федерального проекта «Спорт – норма жизни», национального проекта «Демография», руководствуясь ст. ст. 37, 52 Устава муниципального </w:t>
      </w:r>
      <w:r w:rsidRPr="00F46448">
        <w:lastRenderedPageBreak/>
        <w:t xml:space="preserve">образования </w:t>
      </w:r>
      <w:proofErr w:type="spellStart"/>
      <w:r w:rsidRPr="00F46448">
        <w:t>Шарьинский</w:t>
      </w:r>
      <w:proofErr w:type="spellEnd"/>
      <w:r w:rsidRPr="00F46448">
        <w:t xml:space="preserve"> муниципальный район Костромской области, администрация </w:t>
      </w:r>
      <w:proofErr w:type="spellStart"/>
      <w:r w:rsidRPr="00F46448">
        <w:t>Шарьинского</w:t>
      </w:r>
      <w:proofErr w:type="spellEnd"/>
      <w:r w:rsidRPr="00F46448">
        <w:t xml:space="preserve"> муниципального района</w:t>
      </w:r>
      <w:proofErr w:type="gramEnd"/>
    </w:p>
    <w:p w:rsidR="00F46448" w:rsidRPr="00F46448" w:rsidRDefault="00F46448" w:rsidP="001747C8">
      <w:pPr>
        <w:widowControl w:val="0"/>
        <w:autoSpaceDE w:val="0"/>
        <w:autoSpaceDN w:val="0"/>
        <w:adjustRightInd w:val="0"/>
        <w:spacing w:after="0" w:line="240" w:lineRule="auto"/>
        <w:ind w:firstLine="540"/>
        <w:contextualSpacing/>
        <w:jc w:val="center"/>
        <w:rPr>
          <w:rFonts w:ascii="Times New Roman" w:hAnsi="Times New Roman" w:cs="Times New Roman"/>
          <w:noProof/>
          <w:color w:val="000000"/>
          <w:sz w:val="24"/>
          <w:szCs w:val="24"/>
        </w:rPr>
      </w:pPr>
      <w:r w:rsidRPr="00F46448">
        <w:rPr>
          <w:rFonts w:ascii="Times New Roman" w:hAnsi="Times New Roman" w:cs="Times New Roman"/>
          <w:noProof/>
          <w:color w:val="000000"/>
          <w:sz w:val="24"/>
          <w:szCs w:val="24"/>
        </w:rPr>
        <w:t>ПОСТАНОВЛЯЕТ:</w:t>
      </w:r>
    </w:p>
    <w:p w:rsidR="00F46448" w:rsidRPr="00F46448" w:rsidRDefault="00F46448" w:rsidP="001747C8">
      <w:pPr>
        <w:widowControl w:val="0"/>
        <w:autoSpaceDE w:val="0"/>
        <w:autoSpaceDN w:val="0"/>
        <w:adjustRightInd w:val="0"/>
        <w:spacing w:after="0" w:line="240" w:lineRule="auto"/>
        <w:ind w:firstLine="540"/>
        <w:contextualSpacing/>
        <w:jc w:val="center"/>
        <w:rPr>
          <w:rFonts w:ascii="Times New Roman" w:hAnsi="Times New Roman" w:cs="Times New Roman"/>
          <w:sz w:val="24"/>
          <w:szCs w:val="24"/>
        </w:rPr>
      </w:pPr>
    </w:p>
    <w:p w:rsidR="00F46448" w:rsidRPr="00F46448" w:rsidRDefault="00F46448" w:rsidP="001747C8">
      <w:pPr>
        <w:suppressAutoHyphens/>
        <w:spacing w:after="0" w:line="240" w:lineRule="auto"/>
        <w:ind w:firstLine="709"/>
        <w:contextualSpacing/>
        <w:jc w:val="both"/>
        <w:rPr>
          <w:rFonts w:ascii="Times New Roman" w:hAnsi="Times New Roman" w:cs="Times New Roman"/>
          <w:sz w:val="24"/>
          <w:szCs w:val="24"/>
          <w:lang w:eastAsia="ar-SA"/>
        </w:rPr>
      </w:pPr>
      <w:r w:rsidRPr="00F46448">
        <w:rPr>
          <w:rFonts w:ascii="Times New Roman" w:hAnsi="Times New Roman" w:cs="Times New Roman"/>
          <w:sz w:val="24"/>
          <w:szCs w:val="24"/>
          <w:lang w:eastAsia="ar-SA"/>
        </w:rPr>
        <w:t xml:space="preserve">1. Утвердить муниципальную программу «Развитие физической культуры и спорта в </w:t>
      </w:r>
      <w:proofErr w:type="spellStart"/>
      <w:r w:rsidRPr="00F46448">
        <w:rPr>
          <w:rFonts w:ascii="Times New Roman" w:hAnsi="Times New Roman" w:cs="Times New Roman"/>
          <w:sz w:val="24"/>
          <w:szCs w:val="24"/>
          <w:lang w:eastAsia="ar-SA"/>
        </w:rPr>
        <w:t>Шарьинском</w:t>
      </w:r>
      <w:proofErr w:type="spellEnd"/>
      <w:r w:rsidRPr="00F46448">
        <w:rPr>
          <w:rFonts w:ascii="Times New Roman" w:hAnsi="Times New Roman" w:cs="Times New Roman"/>
          <w:sz w:val="24"/>
          <w:szCs w:val="24"/>
          <w:lang w:eastAsia="ar-SA"/>
        </w:rPr>
        <w:t xml:space="preserve">  муниципальном  районе Костромской области на 2021-2024 годы».  (Приложение № 1)</w:t>
      </w:r>
    </w:p>
    <w:p w:rsidR="00F46448" w:rsidRPr="00F46448" w:rsidRDefault="00F46448" w:rsidP="001747C8">
      <w:pPr>
        <w:suppressAutoHyphens/>
        <w:spacing w:after="0" w:line="240" w:lineRule="auto"/>
        <w:ind w:rightChars="45" w:right="99" w:firstLine="708"/>
        <w:contextualSpacing/>
        <w:jc w:val="both"/>
        <w:rPr>
          <w:rFonts w:ascii="Times New Roman" w:hAnsi="Times New Roman" w:cs="Times New Roman"/>
          <w:sz w:val="24"/>
          <w:szCs w:val="24"/>
        </w:rPr>
      </w:pPr>
      <w:r w:rsidRPr="00F46448">
        <w:rPr>
          <w:rFonts w:ascii="Times New Roman" w:hAnsi="Times New Roman" w:cs="Times New Roman"/>
          <w:sz w:val="24"/>
          <w:szCs w:val="24"/>
          <w:lang w:eastAsia="ar-SA"/>
        </w:rPr>
        <w:t>2</w:t>
      </w:r>
      <w:r w:rsidRPr="00F46448">
        <w:rPr>
          <w:rFonts w:ascii="Times New Roman" w:hAnsi="Times New Roman" w:cs="Times New Roman"/>
          <w:sz w:val="24"/>
          <w:szCs w:val="24"/>
        </w:rPr>
        <w:t xml:space="preserve">. </w:t>
      </w:r>
      <w:proofErr w:type="gramStart"/>
      <w:r w:rsidRPr="00F46448">
        <w:rPr>
          <w:rFonts w:ascii="Times New Roman" w:hAnsi="Times New Roman" w:cs="Times New Roman"/>
          <w:sz w:val="24"/>
          <w:szCs w:val="24"/>
        </w:rPr>
        <w:t>Контроль за</w:t>
      </w:r>
      <w:proofErr w:type="gramEnd"/>
      <w:r w:rsidRPr="00F46448">
        <w:rPr>
          <w:rFonts w:ascii="Times New Roman" w:hAnsi="Times New Roman" w:cs="Times New Roman"/>
          <w:sz w:val="24"/>
          <w:szCs w:val="24"/>
        </w:rPr>
        <w:t xml:space="preserve"> исполнением настоящего постановления возложить на заместителя главы администрации </w:t>
      </w:r>
      <w:proofErr w:type="spellStart"/>
      <w:r w:rsidRPr="00F46448">
        <w:rPr>
          <w:rFonts w:ascii="Times New Roman" w:hAnsi="Times New Roman" w:cs="Times New Roman"/>
          <w:sz w:val="24"/>
          <w:szCs w:val="24"/>
        </w:rPr>
        <w:t>Шарьинского</w:t>
      </w:r>
      <w:proofErr w:type="spellEnd"/>
      <w:r w:rsidRPr="00F46448">
        <w:rPr>
          <w:rFonts w:ascii="Times New Roman" w:hAnsi="Times New Roman" w:cs="Times New Roman"/>
          <w:sz w:val="24"/>
          <w:szCs w:val="24"/>
        </w:rPr>
        <w:t xml:space="preserve"> муниципального района.</w:t>
      </w:r>
    </w:p>
    <w:p w:rsidR="00F46448" w:rsidRPr="00F46448" w:rsidRDefault="00F46448" w:rsidP="001747C8">
      <w:pPr>
        <w:suppressAutoHyphens/>
        <w:spacing w:after="0" w:line="240" w:lineRule="auto"/>
        <w:ind w:rightChars="45" w:right="99" w:firstLine="708"/>
        <w:contextualSpacing/>
        <w:jc w:val="both"/>
        <w:rPr>
          <w:rFonts w:ascii="Times New Roman" w:hAnsi="Times New Roman" w:cs="Times New Roman"/>
          <w:sz w:val="24"/>
          <w:szCs w:val="24"/>
        </w:rPr>
      </w:pPr>
      <w:r w:rsidRPr="00F46448">
        <w:rPr>
          <w:rFonts w:ascii="Times New Roman" w:hAnsi="Times New Roman" w:cs="Times New Roman"/>
          <w:sz w:val="24"/>
          <w:szCs w:val="24"/>
        </w:rPr>
        <w:t xml:space="preserve">3. Настоящее постановление вступает в силу с момента официального опубликования в информационном бюллетене «Вестник </w:t>
      </w:r>
      <w:proofErr w:type="spellStart"/>
      <w:r w:rsidRPr="00F46448">
        <w:rPr>
          <w:rFonts w:ascii="Times New Roman" w:hAnsi="Times New Roman" w:cs="Times New Roman"/>
          <w:sz w:val="24"/>
          <w:szCs w:val="24"/>
        </w:rPr>
        <w:t>Шарьинского</w:t>
      </w:r>
      <w:proofErr w:type="spellEnd"/>
      <w:r w:rsidRPr="00F46448">
        <w:rPr>
          <w:rFonts w:ascii="Times New Roman" w:hAnsi="Times New Roman" w:cs="Times New Roman"/>
          <w:sz w:val="24"/>
          <w:szCs w:val="24"/>
        </w:rPr>
        <w:t xml:space="preserve"> района».</w:t>
      </w:r>
    </w:p>
    <w:p w:rsidR="00F46448" w:rsidRPr="00F46448" w:rsidRDefault="00F46448" w:rsidP="001747C8">
      <w:pPr>
        <w:suppressAutoHyphens/>
        <w:spacing w:after="0" w:line="240" w:lineRule="auto"/>
        <w:ind w:rightChars="45" w:right="99" w:firstLine="708"/>
        <w:contextualSpacing/>
        <w:jc w:val="both"/>
        <w:rPr>
          <w:rFonts w:ascii="Times New Roman" w:hAnsi="Times New Roman" w:cs="Times New Roman"/>
          <w:sz w:val="24"/>
          <w:szCs w:val="24"/>
        </w:rPr>
      </w:pPr>
    </w:p>
    <w:p w:rsidR="00F46448" w:rsidRPr="00F46448" w:rsidRDefault="00F46448" w:rsidP="001747C8">
      <w:pPr>
        <w:suppressAutoHyphens/>
        <w:spacing w:after="0" w:line="240" w:lineRule="auto"/>
        <w:ind w:rightChars="45" w:right="99" w:firstLine="708"/>
        <w:contextualSpacing/>
        <w:jc w:val="both"/>
        <w:rPr>
          <w:rFonts w:ascii="Times New Roman" w:hAnsi="Times New Roman" w:cs="Times New Roman"/>
          <w:sz w:val="24"/>
          <w:szCs w:val="24"/>
          <w:lang w:eastAsia="ar-SA"/>
        </w:rPr>
      </w:pPr>
    </w:p>
    <w:p w:rsidR="00F46448" w:rsidRPr="00F46448" w:rsidRDefault="00F46448" w:rsidP="001747C8">
      <w:pPr>
        <w:tabs>
          <w:tab w:val="left" w:pos="3140"/>
        </w:tabs>
        <w:spacing w:after="0" w:line="240" w:lineRule="auto"/>
        <w:ind w:firstLine="709"/>
        <w:contextualSpacing/>
        <w:jc w:val="both"/>
        <w:rPr>
          <w:rFonts w:ascii="Times New Roman" w:hAnsi="Times New Roman" w:cs="Times New Roman"/>
          <w:sz w:val="24"/>
          <w:szCs w:val="24"/>
        </w:rPr>
      </w:pPr>
      <w:r w:rsidRPr="00F46448">
        <w:rPr>
          <w:rFonts w:ascii="Times New Roman" w:hAnsi="Times New Roman" w:cs="Times New Roman"/>
          <w:sz w:val="24"/>
          <w:szCs w:val="24"/>
        </w:rPr>
        <w:t xml:space="preserve">Глава </w:t>
      </w:r>
      <w:proofErr w:type="spellStart"/>
      <w:r w:rsidRPr="00F46448">
        <w:rPr>
          <w:rFonts w:ascii="Times New Roman" w:hAnsi="Times New Roman" w:cs="Times New Roman"/>
          <w:sz w:val="24"/>
          <w:szCs w:val="24"/>
        </w:rPr>
        <w:t>Шарьинского</w:t>
      </w:r>
      <w:proofErr w:type="spellEnd"/>
    </w:p>
    <w:p w:rsidR="00F46448" w:rsidRPr="00F46448" w:rsidRDefault="00F46448" w:rsidP="001747C8">
      <w:pPr>
        <w:tabs>
          <w:tab w:val="left" w:pos="3140"/>
        </w:tabs>
        <w:spacing w:after="0" w:line="240" w:lineRule="auto"/>
        <w:ind w:firstLine="709"/>
        <w:contextualSpacing/>
        <w:jc w:val="both"/>
        <w:rPr>
          <w:rFonts w:ascii="Times New Roman" w:hAnsi="Times New Roman" w:cs="Times New Roman"/>
          <w:sz w:val="24"/>
          <w:szCs w:val="24"/>
        </w:rPr>
      </w:pPr>
      <w:r w:rsidRPr="00F46448">
        <w:rPr>
          <w:rFonts w:ascii="Times New Roman" w:hAnsi="Times New Roman" w:cs="Times New Roman"/>
          <w:sz w:val="24"/>
          <w:szCs w:val="24"/>
        </w:rPr>
        <w:t xml:space="preserve">муниципального района                                                        Н.С. </w:t>
      </w:r>
      <w:proofErr w:type="spellStart"/>
      <w:r w:rsidRPr="00F46448">
        <w:rPr>
          <w:rFonts w:ascii="Times New Roman" w:hAnsi="Times New Roman" w:cs="Times New Roman"/>
          <w:sz w:val="24"/>
          <w:szCs w:val="24"/>
        </w:rPr>
        <w:t>Глушаков</w:t>
      </w:r>
      <w:proofErr w:type="spellEnd"/>
    </w:p>
    <w:p w:rsidR="00F46448" w:rsidRPr="00F46448" w:rsidRDefault="00F46448" w:rsidP="001747C8">
      <w:pPr>
        <w:spacing w:after="0" w:line="240" w:lineRule="auto"/>
        <w:contextualSpacing/>
        <w:jc w:val="right"/>
        <w:rPr>
          <w:rFonts w:ascii="Times New Roman" w:hAnsi="Times New Roman" w:cs="Times New Roman"/>
          <w:sz w:val="24"/>
          <w:szCs w:val="24"/>
        </w:rPr>
      </w:pPr>
      <w:r w:rsidRPr="00F46448">
        <w:rPr>
          <w:rFonts w:ascii="Times New Roman" w:hAnsi="Times New Roman" w:cs="Times New Roman"/>
          <w:sz w:val="24"/>
          <w:szCs w:val="24"/>
        </w:rPr>
        <w:t>Приложение № 1</w:t>
      </w:r>
    </w:p>
    <w:p w:rsidR="00F46448" w:rsidRPr="00F46448" w:rsidRDefault="00F46448" w:rsidP="001747C8">
      <w:pPr>
        <w:spacing w:after="0" w:line="240" w:lineRule="auto"/>
        <w:contextualSpacing/>
        <w:jc w:val="right"/>
        <w:rPr>
          <w:rFonts w:ascii="Times New Roman" w:hAnsi="Times New Roman" w:cs="Times New Roman"/>
          <w:sz w:val="24"/>
          <w:szCs w:val="24"/>
        </w:rPr>
      </w:pPr>
      <w:r w:rsidRPr="00F46448">
        <w:rPr>
          <w:rFonts w:ascii="Times New Roman" w:hAnsi="Times New Roman" w:cs="Times New Roman"/>
          <w:sz w:val="24"/>
          <w:szCs w:val="24"/>
        </w:rPr>
        <w:t xml:space="preserve">к постановлению администрации </w:t>
      </w:r>
    </w:p>
    <w:p w:rsidR="00F46448" w:rsidRPr="00F46448" w:rsidRDefault="00F46448" w:rsidP="001747C8">
      <w:pPr>
        <w:spacing w:after="0" w:line="240" w:lineRule="auto"/>
        <w:contextualSpacing/>
        <w:jc w:val="right"/>
        <w:rPr>
          <w:rFonts w:ascii="Times New Roman" w:hAnsi="Times New Roman" w:cs="Times New Roman"/>
          <w:sz w:val="24"/>
          <w:szCs w:val="24"/>
        </w:rPr>
      </w:pPr>
      <w:proofErr w:type="spellStart"/>
      <w:r w:rsidRPr="00F46448">
        <w:rPr>
          <w:rFonts w:ascii="Times New Roman" w:hAnsi="Times New Roman" w:cs="Times New Roman"/>
          <w:sz w:val="24"/>
          <w:szCs w:val="24"/>
        </w:rPr>
        <w:t>Шарьинского</w:t>
      </w:r>
      <w:proofErr w:type="spellEnd"/>
      <w:r w:rsidRPr="00F46448">
        <w:rPr>
          <w:rFonts w:ascii="Times New Roman" w:hAnsi="Times New Roman" w:cs="Times New Roman"/>
          <w:sz w:val="24"/>
          <w:szCs w:val="24"/>
        </w:rPr>
        <w:t xml:space="preserve"> муниципального района</w:t>
      </w:r>
    </w:p>
    <w:p w:rsidR="00F46448" w:rsidRPr="00F46448" w:rsidRDefault="00F46448" w:rsidP="001747C8">
      <w:pPr>
        <w:spacing w:after="0" w:line="240" w:lineRule="auto"/>
        <w:contextualSpacing/>
        <w:jc w:val="right"/>
        <w:rPr>
          <w:rFonts w:ascii="Times New Roman" w:hAnsi="Times New Roman" w:cs="Times New Roman"/>
          <w:sz w:val="24"/>
          <w:szCs w:val="24"/>
        </w:rPr>
      </w:pPr>
      <w:r w:rsidRPr="00F46448">
        <w:rPr>
          <w:rFonts w:ascii="Times New Roman" w:hAnsi="Times New Roman" w:cs="Times New Roman"/>
          <w:sz w:val="24"/>
          <w:szCs w:val="24"/>
        </w:rPr>
        <w:t>от «</w:t>
      </w:r>
      <w:r>
        <w:rPr>
          <w:rFonts w:ascii="Times New Roman" w:hAnsi="Times New Roman" w:cs="Times New Roman"/>
          <w:sz w:val="24"/>
          <w:szCs w:val="24"/>
        </w:rPr>
        <w:t>17</w:t>
      </w:r>
      <w:r w:rsidRPr="00F46448">
        <w:rPr>
          <w:rFonts w:ascii="Times New Roman" w:hAnsi="Times New Roman" w:cs="Times New Roman"/>
          <w:sz w:val="24"/>
          <w:szCs w:val="24"/>
        </w:rPr>
        <w:t>» сентября 2020 г. №</w:t>
      </w:r>
      <w:r>
        <w:rPr>
          <w:rFonts w:ascii="Times New Roman" w:hAnsi="Times New Roman" w:cs="Times New Roman"/>
          <w:sz w:val="24"/>
          <w:szCs w:val="24"/>
        </w:rPr>
        <w:t>277</w:t>
      </w:r>
    </w:p>
    <w:p w:rsidR="00F46448" w:rsidRPr="00F46448" w:rsidRDefault="00F46448" w:rsidP="001747C8">
      <w:pPr>
        <w:pStyle w:val="ConsPlusTitle"/>
        <w:contextualSpacing/>
        <w:jc w:val="center"/>
        <w:rPr>
          <w:rFonts w:ascii="Times New Roman" w:hAnsi="Times New Roman" w:cs="Times New Roman"/>
          <w:b w:val="0"/>
          <w:color w:val="000000"/>
          <w:sz w:val="24"/>
          <w:szCs w:val="24"/>
        </w:rPr>
      </w:pPr>
    </w:p>
    <w:p w:rsidR="00F46448" w:rsidRPr="00F46448" w:rsidRDefault="00F46448" w:rsidP="001747C8">
      <w:pPr>
        <w:pStyle w:val="ConsPlusTitle"/>
        <w:contextualSpacing/>
        <w:jc w:val="center"/>
        <w:rPr>
          <w:rFonts w:ascii="Times New Roman" w:hAnsi="Times New Roman" w:cs="Times New Roman"/>
          <w:color w:val="000000"/>
          <w:sz w:val="24"/>
          <w:szCs w:val="24"/>
        </w:rPr>
      </w:pPr>
      <w:r w:rsidRPr="00F46448">
        <w:rPr>
          <w:rFonts w:ascii="Times New Roman" w:hAnsi="Times New Roman" w:cs="Times New Roman"/>
          <w:color w:val="000000"/>
          <w:sz w:val="24"/>
          <w:szCs w:val="24"/>
        </w:rPr>
        <w:t xml:space="preserve">МУНИЦИПАЛЬНАЯ ПРОГРАММА </w:t>
      </w:r>
    </w:p>
    <w:p w:rsidR="00F46448" w:rsidRPr="00F46448" w:rsidRDefault="00F46448" w:rsidP="001747C8">
      <w:pPr>
        <w:pStyle w:val="ConsPlusTitle"/>
        <w:contextualSpacing/>
        <w:jc w:val="center"/>
        <w:rPr>
          <w:rFonts w:ascii="Times New Roman" w:hAnsi="Times New Roman" w:cs="Times New Roman"/>
          <w:color w:val="000000"/>
          <w:sz w:val="24"/>
          <w:szCs w:val="24"/>
        </w:rPr>
      </w:pPr>
      <w:r w:rsidRPr="00F46448">
        <w:rPr>
          <w:rFonts w:ascii="Times New Roman" w:hAnsi="Times New Roman" w:cs="Times New Roman"/>
          <w:color w:val="000000"/>
          <w:sz w:val="24"/>
          <w:szCs w:val="24"/>
        </w:rPr>
        <w:t xml:space="preserve">«РАЗВИТИЕ ФИЗИЧЕСКОЙ КУЛЬТУРЫ И СПОРТА В ШАРЬИНСКОМ МУНИЦИПАЛЬНОМ РАЙОНЕ КОСТРОМСКОЙ ОБЛАСТИ НА 2021- 2024 ГОДЫ» </w:t>
      </w:r>
    </w:p>
    <w:p w:rsidR="00F46448" w:rsidRPr="00F46448" w:rsidRDefault="00F46448" w:rsidP="001747C8">
      <w:pPr>
        <w:pStyle w:val="ConsPlusNormal"/>
        <w:contextualSpacing/>
        <w:jc w:val="center"/>
        <w:rPr>
          <w:rFonts w:ascii="Times New Roman" w:hAnsi="Times New Roman" w:cs="Times New Roman"/>
          <w:color w:val="000000"/>
          <w:sz w:val="24"/>
          <w:szCs w:val="24"/>
        </w:rPr>
      </w:pPr>
    </w:p>
    <w:p w:rsidR="00F46448" w:rsidRPr="00F46448" w:rsidRDefault="00F46448" w:rsidP="001747C8">
      <w:pPr>
        <w:pStyle w:val="ConsPlusNormal"/>
        <w:contextualSpacing/>
        <w:jc w:val="center"/>
        <w:rPr>
          <w:rFonts w:ascii="Times New Roman" w:hAnsi="Times New Roman" w:cs="Times New Roman"/>
          <w:color w:val="000000"/>
          <w:sz w:val="24"/>
          <w:szCs w:val="24"/>
        </w:rPr>
      </w:pPr>
      <w:r w:rsidRPr="00F46448">
        <w:rPr>
          <w:rFonts w:ascii="Times New Roman" w:hAnsi="Times New Roman" w:cs="Times New Roman"/>
          <w:color w:val="000000"/>
          <w:sz w:val="24"/>
          <w:szCs w:val="24"/>
        </w:rPr>
        <w:t>ПАСПОРТ</w:t>
      </w:r>
    </w:p>
    <w:p w:rsidR="00F46448" w:rsidRPr="00F46448" w:rsidRDefault="00F46448" w:rsidP="001747C8">
      <w:pPr>
        <w:pStyle w:val="ConsPlusNormal"/>
        <w:contextualSpacing/>
        <w:jc w:val="center"/>
        <w:rPr>
          <w:rFonts w:ascii="Times New Roman" w:hAnsi="Times New Roman" w:cs="Times New Roman"/>
          <w:color w:val="000000"/>
          <w:sz w:val="24"/>
          <w:szCs w:val="24"/>
        </w:rPr>
      </w:pPr>
      <w:r w:rsidRPr="00F46448">
        <w:rPr>
          <w:rFonts w:ascii="Times New Roman" w:hAnsi="Times New Roman" w:cs="Times New Roman"/>
          <w:color w:val="000000"/>
          <w:sz w:val="24"/>
          <w:szCs w:val="24"/>
        </w:rPr>
        <w:t xml:space="preserve">муниципальной программы «Развитие физической культуры и спорта в </w:t>
      </w:r>
      <w:proofErr w:type="spellStart"/>
      <w:r w:rsidRPr="00F46448">
        <w:rPr>
          <w:rFonts w:ascii="Times New Roman" w:hAnsi="Times New Roman" w:cs="Times New Roman"/>
          <w:color w:val="000000"/>
          <w:sz w:val="24"/>
          <w:szCs w:val="24"/>
        </w:rPr>
        <w:t>Шарьинском</w:t>
      </w:r>
      <w:proofErr w:type="spellEnd"/>
      <w:r w:rsidRPr="00F46448">
        <w:rPr>
          <w:rFonts w:ascii="Times New Roman" w:hAnsi="Times New Roman" w:cs="Times New Roman"/>
          <w:color w:val="000000"/>
          <w:sz w:val="24"/>
          <w:szCs w:val="24"/>
        </w:rPr>
        <w:t xml:space="preserve"> муниципальном районе Костромской области на 2021-2024 годы»</w:t>
      </w:r>
    </w:p>
    <w:p w:rsidR="00F46448" w:rsidRPr="00F46448" w:rsidRDefault="00F46448" w:rsidP="001747C8">
      <w:pPr>
        <w:pStyle w:val="ConsPlusNormal"/>
        <w:contextualSpacing/>
        <w:jc w:val="center"/>
        <w:rPr>
          <w:rFonts w:ascii="Times New Roman" w:hAnsi="Times New Roman" w:cs="Times New Roman"/>
          <w:color w:val="000000"/>
          <w:sz w:val="24"/>
          <w:szCs w:val="24"/>
        </w:rPr>
      </w:pPr>
      <w:r w:rsidRPr="00F46448">
        <w:rPr>
          <w:rFonts w:ascii="Times New Roman" w:hAnsi="Times New Roman" w:cs="Times New Roman"/>
          <w:color w:val="000000"/>
          <w:sz w:val="24"/>
          <w:szCs w:val="24"/>
        </w:rPr>
        <w:t>(далее Программа)</w:t>
      </w:r>
    </w:p>
    <w:p w:rsidR="00F46448" w:rsidRPr="00F46448" w:rsidRDefault="00F46448" w:rsidP="001747C8">
      <w:pPr>
        <w:pStyle w:val="ConsPlusNormal"/>
        <w:contextualSpacing/>
        <w:jc w:val="center"/>
        <w:rPr>
          <w:rFonts w:ascii="Times New Roman" w:hAnsi="Times New Roman" w:cs="Times New Roman"/>
          <w:sz w:val="24"/>
          <w:szCs w:val="24"/>
        </w:rPr>
      </w:pPr>
    </w:p>
    <w:tbl>
      <w:tblPr>
        <w:tblW w:w="10491" w:type="dxa"/>
        <w:tblCellSpacing w:w="5" w:type="nil"/>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tblPr>
      <w:tblGrid>
        <w:gridCol w:w="2694"/>
        <w:gridCol w:w="2505"/>
        <w:gridCol w:w="884"/>
        <w:gridCol w:w="884"/>
        <w:gridCol w:w="884"/>
        <w:gridCol w:w="884"/>
        <w:gridCol w:w="1756"/>
      </w:tblGrid>
      <w:tr w:rsidR="00F46448" w:rsidRPr="00F46448" w:rsidTr="001747C8">
        <w:trPr>
          <w:trHeight w:val="730"/>
          <w:tblCellSpacing w:w="5" w:type="nil"/>
        </w:trPr>
        <w:tc>
          <w:tcPr>
            <w:tcW w:w="2694" w:type="dxa"/>
          </w:tcPr>
          <w:p w:rsidR="00F46448" w:rsidRPr="00F46448" w:rsidRDefault="00F46448" w:rsidP="001747C8">
            <w:pPr>
              <w:spacing w:after="0" w:line="240" w:lineRule="auto"/>
              <w:contextualSpacing/>
              <w:jc w:val="both"/>
              <w:rPr>
                <w:rFonts w:ascii="Times New Roman" w:hAnsi="Times New Roman" w:cs="Times New Roman"/>
                <w:sz w:val="24"/>
                <w:szCs w:val="24"/>
                <w:highlight w:val="red"/>
              </w:rPr>
            </w:pPr>
            <w:r w:rsidRPr="00F46448">
              <w:rPr>
                <w:rFonts w:ascii="Times New Roman" w:hAnsi="Times New Roman" w:cs="Times New Roman"/>
                <w:sz w:val="24"/>
                <w:szCs w:val="24"/>
              </w:rPr>
              <w:t>Ответственный исполнитель Программы</w:t>
            </w:r>
          </w:p>
        </w:tc>
        <w:tc>
          <w:tcPr>
            <w:tcW w:w="7797" w:type="dxa"/>
            <w:gridSpan w:val="6"/>
          </w:tcPr>
          <w:p w:rsidR="00F46448" w:rsidRPr="00F46448" w:rsidRDefault="00F46448" w:rsidP="001747C8">
            <w:pPr>
              <w:shd w:val="clear" w:color="auto" w:fill="FFFFFF"/>
              <w:spacing w:after="0" w:line="240" w:lineRule="auto"/>
              <w:contextualSpacing/>
              <w:textAlignment w:val="baseline"/>
              <w:rPr>
                <w:rFonts w:ascii="Times New Roman" w:hAnsi="Times New Roman" w:cs="Times New Roman"/>
                <w:sz w:val="24"/>
                <w:szCs w:val="24"/>
              </w:rPr>
            </w:pPr>
            <w:r w:rsidRPr="00F46448">
              <w:rPr>
                <w:rFonts w:ascii="Times New Roman" w:hAnsi="Times New Roman" w:cs="Times New Roman"/>
                <w:sz w:val="24"/>
                <w:szCs w:val="24"/>
              </w:rPr>
              <w:t xml:space="preserve">Комитет по делам культуры, молодёжи и спорта администрации </w:t>
            </w:r>
            <w:proofErr w:type="spellStart"/>
            <w:r w:rsidRPr="00F46448">
              <w:rPr>
                <w:rFonts w:ascii="Times New Roman" w:hAnsi="Times New Roman" w:cs="Times New Roman"/>
                <w:sz w:val="24"/>
                <w:szCs w:val="24"/>
              </w:rPr>
              <w:t>Шарьинского</w:t>
            </w:r>
            <w:proofErr w:type="spellEnd"/>
            <w:r w:rsidRPr="00F46448">
              <w:rPr>
                <w:rFonts w:ascii="Times New Roman" w:hAnsi="Times New Roman" w:cs="Times New Roman"/>
                <w:sz w:val="24"/>
                <w:szCs w:val="24"/>
              </w:rPr>
              <w:t xml:space="preserve"> муниципального района Костромской области</w:t>
            </w:r>
          </w:p>
          <w:p w:rsidR="00F46448" w:rsidRPr="00F46448" w:rsidRDefault="00F46448" w:rsidP="001747C8">
            <w:pPr>
              <w:shd w:val="clear" w:color="auto" w:fill="FFFFFF"/>
              <w:spacing w:after="0" w:line="240" w:lineRule="auto"/>
              <w:contextualSpacing/>
              <w:textAlignment w:val="baseline"/>
              <w:rPr>
                <w:rFonts w:ascii="Times New Roman" w:hAnsi="Times New Roman" w:cs="Times New Roman"/>
                <w:spacing w:val="2"/>
                <w:sz w:val="24"/>
                <w:szCs w:val="24"/>
              </w:rPr>
            </w:pPr>
          </w:p>
        </w:tc>
      </w:tr>
      <w:tr w:rsidR="00F46448" w:rsidRPr="00F46448" w:rsidTr="001747C8">
        <w:trPr>
          <w:trHeight w:val="614"/>
          <w:tblCellSpacing w:w="5" w:type="nil"/>
        </w:trPr>
        <w:tc>
          <w:tcPr>
            <w:tcW w:w="2694" w:type="dxa"/>
          </w:tcPr>
          <w:p w:rsidR="00F46448" w:rsidRPr="00F46448" w:rsidRDefault="00F46448" w:rsidP="001747C8">
            <w:pPr>
              <w:spacing w:after="0" w:line="240" w:lineRule="auto"/>
              <w:contextualSpacing/>
              <w:jc w:val="both"/>
              <w:rPr>
                <w:rFonts w:ascii="Times New Roman" w:hAnsi="Times New Roman" w:cs="Times New Roman"/>
                <w:sz w:val="24"/>
                <w:szCs w:val="24"/>
              </w:rPr>
            </w:pPr>
            <w:r w:rsidRPr="00F46448">
              <w:rPr>
                <w:rFonts w:ascii="Times New Roman" w:hAnsi="Times New Roman" w:cs="Times New Roman"/>
                <w:sz w:val="24"/>
                <w:szCs w:val="24"/>
              </w:rPr>
              <w:t>Исполнитель Программы</w:t>
            </w:r>
          </w:p>
        </w:tc>
        <w:tc>
          <w:tcPr>
            <w:tcW w:w="7797" w:type="dxa"/>
            <w:gridSpan w:val="6"/>
          </w:tcPr>
          <w:p w:rsidR="00F46448" w:rsidRPr="00F46448" w:rsidRDefault="00F46448" w:rsidP="001747C8">
            <w:pPr>
              <w:shd w:val="clear" w:color="auto" w:fill="FFFFFF"/>
              <w:spacing w:after="0" w:line="240" w:lineRule="auto"/>
              <w:contextualSpacing/>
              <w:textAlignment w:val="baseline"/>
              <w:rPr>
                <w:rFonts w:ascii="Times New Roman" w:hAnsi="Times New Roman" w:cs="Times New Roman"/>
                <w:sz w:val="24"/>
                <w:szCs w:val="24"/>
              </w:rPr>
            </w:pPr>
            <w:r w:rsidRPr="00F46448">
              <w:rPr>
                <w:rFonts w:ascii="Times New Roman" w:hAnsi="Times New Roman" w:cs="Times New Roman"/>
                <w:sz w:val="24"/>
                <w:szCs w:val="24"/>
              </w:rPr>
              <w:t xml:space="preserve">Комитет по делам культуры, молодёжи и спорта администрации </w:t>
            </w:r>
            <w:proofErr w:type="spellStart"/>
            <w:r w:rsidRPr="00F46448">
              <w:rPr>
                <w:rFonts w:ascii="Times New Roman" w:hAnsi="Times New Roman" w:cs="Times New Roman"/>
                <w:sz w:val="24"/>
                <w:szCs w:val="24"/>
              </w:rPr>
              <w:t>Шарьинского</w:t>
            </w:r>
            <w:proofErr w:type="spellEnd"/>
            <w:r w:rsidRPr="00F46448">
              <w:rPr>
                <w:rFonts w:ascii="Times New Roman" w:hAnsi="Times New Roman" w:cs="Times New Roman"/>
                <w:sz w:val="24"/>
                <w:szCs w:val="24"/>
              </w:rPr>
              <w:t xml:space="preserve"> муниципального района Костромской области</w:t>
            </w:r>
          </w:p>
        </w:tc>
      </w:tr>
      <w:tr w:rsidR="00F46448" w:rsidRPr="00F46448" w:rsidTr="001747C8">
        <w:trPr>
          <w:trHeight w:val="365"/>
          <w:tblCellSpacing w:w="5" w:type="nil"/>
        </w:trPr>
        <w:tc>
          <w:tcPr>
            <w:tcW w:w="2694" w:type="dxa"/>
          </w:tcPr>
          <w:p w:rsidR="00F46448" w:rsidRPr="00F46448" w:rsidRDefault="00F46448" w:rsidP="001747C8">
            <w:pPr>
              <w:spacing w:after="0" w:line="240" w:lineRule="auto"/>
              <w:contextualSpacing/>
              <w:jc w:val="both"/>
              <w:rPr>
                <w:rFonts w:ascii="Times New Roman" w:hAnsi="Times New Roman" w:cs="Times New Roman"/>
                <w:sz w:val="24"/>
                <w:szCs w:val="24"/>
              </w:rPr>
            </w:pPr>
            <w:r w:rsidRPr="00F46448">
              <w:rPr>
                <w:rFonts w:ascii="Times New Roman" w:hAnsi="Times New Roman" w:cs="Times New Roman"/>
                <w:sz w:val="24"/>
                <w:szCs w:val="24"/>
              </w:rPr>
              <w:t>Соисполнители Программы</w:t>
            </w:r>
          </w:p>
        </w:tc>
        <w:tc>
          <w:tcPr>
            <w:tcW w:w="7797" w:type="dxa"/>
            <w:gridSpan w:val="6"/>
          </w:tcPr>
          <w:p w:rsidR="00F46448" w:rsidRPr="00F46448" w:rsidRDefault="00F46448" w:rsidP="001747C8">
            <w:pPr>
              <w:shd w:val="clear" w:color="auto" w:fill="FFFFFF"/>
              <w:spacing w:after="0" w:line="240" w:lineRule="auto"/>
              <w:contextualSpacing/>
              <w:textAlignment w:val="baseline"/>
              <w:rPr>
                <w:rFonts w:ascii="Times New Roman" w:hAnsi="Times New Roman" w:cs="Times New Roman"/>
                <w:sz w:val="24"/>
                <w:szCs w:val="24"/>
              </w:rPr>
            </w:pPr>
            <w:r w:rsidRPr="00F46448">
              <w:rPr>
                <w:rFonts w:ascii="Times New Roman" w:hAnsi="Times New Roman" w:cs="Times New Roman"/>
                <w:sz w:val="24"/>
                <w:szCs w:val="24"/>
              </w:rPr>
              <w:t xml:space="preserve">Комитет образования администрации </w:t>
            </w:r>
            <w:proofErr w:type="spellStart"/>
            <w:r w:rsidRPr="00F46448">
              <w:rPr>
                <w:rFonts w:ascii="Times New Roman" w:hAnsi="Times New Roman" w:cs="Times New Roman"/>
                <w:sz w:val="24"/>
                <w:szCs w:val="24"/>
              </w:rPr>
              <w:t>Шарьинского</w:t>
            </w:r>
            <w:proofErr w:type="spellEnd"/>
            <w:r w:rsidRPr="00F46448">
              <w:rPr>
                <w:rFonts w:ascii="Times New Roman" w:hAnsi="Times New Roman" w:cs="Times New Roman"/>
                <w:sz w:val="24"/>
                <w:szCs w:val="24"/>
              </w:rPr>
              <w:t xml:space="preserve"> муниципального района Костромской области, ДЮСШ «</w:t>
            </w:r>
            <w:proofErr w:type="spellStart"/>
            <w:r w:rsidRPr="00F46448">
              <w:rPr>
                <w:rFonts w:ascii="Times New Roman" w:hAnsi="Times New Roman" w:cs="Times New Roman"/>
                <w:sz w:val="24"/>
                <w:szCs w:val="24"/>
              </w:rPr>
              <w:t>Русич</w:t>
            </w:r>
            <w:proofErr w:type="spellEnd"/>
            <w:r w:rsidRPr="00F46448">
              <w:rPr>
                <w:rFonts w:ascii="Times New Roman" w:hAnsi="Times New Roman" w:cs="Times New Roman"/>
                <w:sz w:val="24"/>
                <w:szCs w:val="24"/>
              </w:rPr>
              <w:t>»</w:t>
            </w:r>
          </w:p>
          <w:p w:rsidR="00F46448" w:rsidRPr="00F46448" w:rsidRDefault="00F46448" w:rsidP="001747C8">
            <w:pPr>
              <w:shd w:val="clear" w:color="auto" w:fill="FFFFFF"/>
              <w:spacing w:after="0" w:line="240" w:lineRule="auto"/>
              <w:contextualSpacing/>
              <w:textAlignment w:val="baseline"/>
              <w:rPr>
                <w:rFonts w:ascii="Times New Roman" w:hAnsi="Times New Roman" w:cs="Times New Roman"/>
                <w:sz w:val="24"/>
                <w:szCs w:val="24"/>
              </w:rPr>
            </w:pPr>
          </w:p>
        </w:tc>
      </w:tr>
      <w:tr w:rsidR="00F46448" w:rsidRPr="00F46448" w:rsidTr="001747C8">
        <w:trPr>
          <w:trHeight w:val="173"/>
          <w:tblCellSpacing w:w="5" w:type="nil"/>
        </w:trPr>
        <w:tc>
          <w:tcPr>
            <w:tcW w:w="2694" w:type="dxa"/>
          </w:tcPr>
          <w:p w:rsidR="00F46448" w:rsidRPr="00F46448" w:rsidRDefault="00F46448" w:rsidP="001747C8">
            <w:pPr>
              <w:spacing w:after="0" w:line="240" w:lineRule="auto"/>
              <w:contextualSpacing/>
              <w:jc w:val="both"/>
              <w:rPr>
                <w:rFonts w:ascii="Times New Roman" w:hAnsi="Times New Roman" w:cs="Times New Roman"/>
                <w:sz w:val="24"/>
                <w:szCs w:val="24"/>
              </w:rPr>
            </w:pPr>
            <w:r w:rsidRPr="00F46448">
              <w:rPr>
                <w:rFonts w:ascii="Times New Roman" w:hAnsi="Times New Roman" w:cs="Times New Roman"/>
                <w:sz w:val="24"/>
                <w:szCs w:val="24"/>
              </w:rPr>
              <w:t>Цели Программы</w:t>
            </w:r>
          </w:p>
        </w:tc>
        <w:tc>
          <w:tcPr>
            <w:tcW w:w="7797" w:type="dxa"/>
            <w:gridSpan w:val="6"/>
          </w:tcPr>
          <w:p w:rsidR="00F46448" w:rsidRPr="00F46448" w:rsidRDefault="00F46448" w:rsidP="001747C8">
            <w:pPr>
              <w:shd w:val="clear" w:color="auto" w:fill="FFFFFF"/>
              <w:spacing w:after="0" w:line="240" w:lineRule="auto"/>
              <w:contextualSpacing/>
              <w:jc w:val="both"/>
              <w:textAlignment w:val="baseline"/>
              <w:rPr>
                <w:rFonts w:ascii="Times New Roman" w:hAnsi="Times New Roman" w:cs="Times New Roman"/>
                <w:spacing w:val="2"/>
                <w:sz w:val="24"/>
                <w:szCs w:val="24"/>
              </w:rPr>
            </w:pPr>
            <w:r w:rsidRPr="00F46448">
              <w:rPr>
                <w:rFonts w:ascii="Times New Roman" w:hAnsi="Times New Roman" w:cs="Times New Roman"/>
                <w:spacing w:val="2"/>
                <w:sz w:val="24"/>
                <w:szCs w:val="24"/>
              </w:rPr>
              <w:t xml:space="preserve">1) создание условий, обеспечивающих возможность гражданам </w:t>
            </w:r>
            <w:proofErr w:type="spellStart"/>
            <w:r w:rsidRPr="00F46448">
              <w:rPr>
                <w:rFonts w:ascii="Times New Roman" w:hAnsi="Times New Roman" w:cs="Times New Roman"/>
                <w:spacing w:val="2"/>
                <w:sz w:val="24"/>
                <w:szCs w:val="24"/>
              </w:rPr>
              <w:t>Шарьинского</w:t>
            </w:r>
            <w:proofErr w:type="spellEnd"/>
            <w:r w:rsidRPr="00F46448">
              <w:rPr>
                <w:rFonts w:ascii="Times New Roman" w:hAnsi="Times New Roman" w:cs="Times New Roman"/>
                <w:spacing w:val="2"/>
                <w:sz w:val="24"/>
                <w:szCs w:val="24"/>
              </w:rPr>
              <w:t xml:space="preserve"> муниципального района Костромской области систематически заниматься физической культурой и массовым спортом, вести здоровый образ жизни;</w:t>
            </w:r>
          </w:p>
          <w:p w:rsidR="00F46448" w:rsidRPr="00F46448" w:rsidRDefault="00F46448" w:rsidP="001747C8">
            <w:pPr>
              <w:shd w:val="clear" w:color="auto" w:fill="FFFFFF"/>
              <w:spacing w:after="0" w:line="240" w:lineRule="auto"/>
              <w:contextualSpacing/>
              <w:textAlignment w:val="baseline"/>
              <w:rPr>
                <w:rFonts w:ascii="Times New Roman" w:hAnsi="Times New Roman" w:cs="Times New Roman"/>
                <w:spacing w:val="2"/>
                <w:sz w:val="24"/>
                <w:szCs w:val="24"/>
              </w:rPr>
            </w:pPr>
            <w:r w:rsidRPr="00F46448">
              <w:rPr>
                <w:rFonts w:ascii="Times New Roman" w:hAnsi="Times New Roman" w:cs="Times New Roman"/>
                <w:spacing w:val="2"/>
                <w:sz w:val="24"/>
                <w:szCs w:val="24"/>
              </w:rPr>
              <w:t xml:space="preserve">2) повышение эффективности подготовки спортсменов высокого класса и спортивного резерва для сборных команд </w:t>
            </w:r>
            <w:proofErr w:type="spellStart"/>
            <w:r w:rsidRPr="00F46448">
              <w:rPr>
                <w:rFonts w:ascii="Times New Roman" w:hAnsi="Times New Roman" w:cs="Times New Roman"/>
                <w:spacing w:val="2"/>
                <w:sz w:val="24"/>
                <w:szCs w:val="24"/>
              </w:rPr>
              <w:t>Шарьинского</w:t>
            </w:r>
            <w:proofErr w:type="spellEnd"/>
            <w:r w:rsidRPr="00F46448">
              <w:rPr>
                <w:rFonts w:ascii="Times New Roman" w:hAnsi="Times New Roman" w:cs="Times New Roman"/>
                <w:spacing w:val="2"/>
                <w:sz w:val="24"/>
                <w:szCs w:val="24"/>
              </w:rPr>
              <w:t xml:space="preserve"> муниципального района Костромской области;</w:t>
            </w:r>
          </w:p>
          <w:p w:rsidR="00F46448" w:rsidRPr="00F46448" w:rsidRDefault="00F46448" w:rsidP="001747C8">
            <w:pPr>
              <w:shd w:val="clear" w:color="auto" w:fill="FFFFFF"/>
              <w:spacing w:after="0" w:line="240" w:lineRule="auto"/>
              <w:contextualSpacing/>
              <w:textAlignment w:val="baseline"/>
              <w:rPr>
                <w:rFonts w:ascii="Times New Roman" w:hAnsi="Times New Roman" w:cs="Times New Roman"/>
                <w:sz w:val="24"/>
                <w:szCs w:val="24"/>
              </w:rPr>
            </w:pPr>
            <w:r w:rsidRPr="00F46448">
              <w:rPr>
                <w:rFonts w:ascii="Times New Roman" w:hAnsi="Times New Roman" w:cs="Times New Roman"/>
                <w:spacing w:val="2"/>
                <w:sz w:val="24"/>
                <w:szCs w:val="24"/>
              </w:rPr>
              <w:t>3)</w:t>
            </w:r>
            <w:r w:rsidRPr="00F46448">
              <w:rPr>
                <w:rFonts w:ascii="Times New Roman" w:hAnsi="Times New Roman" w:cs="Times New Roman"/>
                <w:sz w:val="24"/>
                <w:szCs w:val="24"/>
              </w:rPr>
              <w:t xml:space="preserve"> обеспечения реализации соглашений, заключенных в рамках федерального проекта «Спорт – норма жизни», национального проекта «Демография».</w:t>
            </w:r>
          </w:p>
        </w:tc>
      </w:tr>
      <w:tr w:rsidR="00F46448" w:rsidRPr="00F46448" w:rsidTr="001747C8">
        <w:trPr>
          <w:trHeight w:val="274"/>
          <w:tblCellSpacing w:w="5" w:type="nil"/>
        </w:trPr>
        <w:tc>
          <w:tcPr>
            <w:tcW w:w="2694" w:type="dxa"/>
          </w:tcPr>
          <w:p w:rsidR="00F46448" w:rsidRPr="00F46448" w:rsidRDefault="00F46448" w:rsidP="001747C8">
            <w:pPr>
              <w:spacing w:after="0" w:line="240" w:lineRule="auto"/>
              <w:contextualSpacing/>
              <w:jc w:val="both"/>
              <w:rPr>
                <w:rFonts w:ascii="Times New Roman" w:hAnsi="Times New Roman" w:cs="Times New Roman"/>
                <w:sz w:val="24"/>
                <w:szCs w:val="24"/>
              </w:rPr>
            </w:pPr>
            <w:r w:rsidRPr="00F46448">
              <w:rPr>
                <w:rFonts w:ascii="Times New Roman" w:hAnsi="Times New Roman" w:cs="Times New Roman"/>
                <w:sz w:val="24"/>
                <w:szCs w:val="24"/>
              </w:rPr>
              <w:t>Задачи Программы</w:t>
            </w:r>
          </w:p>
        </w:tc>
        <w:tc>
          <w:tcPr>
            <w:tcW w:w="7797" w:type="dxa"/>
            <w:gridSpan w:val="6"/>
          </w:tcPr>
          <w:p w:rsidR="00F46448" w:rsidRPr="00F46448" w:rsidRDefault="00F46448" w:rsidP="001747C8">
            <w:pPr>
              <w:shd w:val="clear" w:color="auto" w:fill="FFFFFF"/>
              <w:spacing w:after="0" w:line="240" w:lineRule="auto"/>
              <w:contextualSpacing/>
              <w:jc w:val="both"/>
              <w:textAlignment w:val="baseline"/>
              <w:rPr>
                <w:rFonts w:ascii="Times New Roman" w:hAnsi="Times New Roman" w:cs="Times New Roman"/>
                <w:spacing w:val="2"/>
                <w:sz w:val="24"/>
                <w:szCs w:val="24"/>
              </w:rPr>
            </w:pPr>
            <w:r w:rsidRPr="00F46448">
              <w:rPr>
                <w:rFonts w:ascii="Times New Roman" w:hAnsi="Times New Roman" w:cs="Times New Roman"/>
                <w:spacing w:val="2"/>
                <w:sz w:val="24"/>
                <w:szCs w:val="24"/>
              </w:rPr>
              <w:t xml:space="preserve">1) развитие массового спорта и физкультурно-оздоровительного движения среди всех возрастных групп и категорий населения </w:t>
            </w:r>
            <w:proofErr w:type="spellStart"/>
            <w:r w:rsidRPr="00F46448">
              <w:rPr>
                <w:rFonts w:ascii="Times New Roman" w:hAnsi="Times New Roman" w:cs="Times New Roman"/>
                <w:spacing w:val="2"/>
                <w:sz w:val="24"/>
                <w:szCs w:val="24"/>
              </w:rPr>
              <w:t>Шарьинского</w:t>
            </w:r>
            <w:proofErr w:type="spellEnd"/>
            <w:r w:rsidRPr="00F46448">
              <w:rPr>
                <w:rFonts w:ascii="Times New Roman" w:hAnsi="Times New Roman" w:cs="Times New Roman"/>
                <w:spacing w:val="2"/>
                <w:sz w:val="24"/>
                <w:szCs w:val="24"/>
              </w:rPr>
              <w:t xml:space="preserve"> муниципального района Костромской области;</w:t>
            </w:r>
          </w:p>
          <w:p w:rsidR="00F46448" w:rsidRPr="00F46448" w:rsidRDefault="00F46448" w:rsidP="001747C8">
            <w:pPr>
              <w:shd w:val="clear" w:color="auto" w:fill="FFFFFF"/>
              <w:spacing w:after="0" w:line="240" w:lineRule="auto"/>
              <w:contextualSpacing/>
              <w:jc w:val="both"/>
              <w:textAlignment w:val="baseline"/>
              <w:rPr>
                <w:rFonts w:ascii="Times New Roman" w:hAnsi="Times New Roman" w:cs="Times New Roman"/>
                <w:spacing w:val="2"/>
                <w:sz w:val="24"/>
                <w:szCs w:val="24"/>
              </w:rPr>
            </w:pPr>
            <w:r w:rsidRPr="00F46448">
              <w:rPr>
                <w:rFonts w:ascii="Times New Roman" w:hAnsi="Times New Roman" w:cs="Times New Roman"/>
                <w:spacing w:val="2"/>
                <w:sz w:val="24"/>
                <w:szCs w:val="24"/>
              </w:rPr>
              <w:t>2) укрепление материально-технической базы учреждений физкультурно-спортивной направленности;</w:t>
            </w:r>
          </w:p>
          <w:p w:rsidR="00F46448" w:rsidRPr="00F46448" w:rsidRDefault="00F46448" w:rsidP="001747C8">
            <w:pPr>
              <w:shd w:val="clear" w:color="auto" w:fill="FFFFFF"/>
              <w:spacing w:after="0" w:line="240" w:lineRule="auto"/>
              <w:contextualSpacing/>
              <w:jc w:val="both"/>
              <w:textAlignment w:val="baseline"/>
              <w:rPr>
                <w:rFonts w:ascii="Times New Roman" w:hAnsi="Times New Roman" w:cs="Times New Roman"/>
                <w:spacing w:val="2"/>
                <w:sz w:val="24"/>
                <w:szCs w:val="24"/>
              </w:rPr>
            </w:pPr>
            <w:r w:rsidRPr="00F46448">
              <w:rPr>
                <w:rFonts w:ascii="Times New Roman" w:hAnsi="Times New Roman" w:cs="Times New Roman"/>
                <w:spacing w:val="2"/>
                <w:sz w:val="24"/>
                <w:szCs w:val="24"/>
              </w:rPr>
              <w:t>3)  развитие физической культуры и спорта инвалидов и лиц с ограниченными возможностями здоровья;</w:t>
            </w:r>
          </w:p>
          <w:p w:rsidR="00F46448" w:rsidRPr="00F46448" w:rsidRDefault="00F46448" w:rsidP="001747C8">
            <w:pPr>
              <w:shd w:val="clear" w:color="auto" w:fill="FFFFFF"/>
              <w:spacing w:after="0" w:line="240" w:lineRule="auto"/>
              <w:contextualSpacing/>
              <w:jc w:val="both"/>
              <w:textAlignment w:val="baseline"/>
              <w:rPr>
                <w:rFonts w:ascii="Times New Roman" w:hAnsi="Times New Roman" w:cs="Times New Roman"/>
                <w:spacing w:val="2"/>
                <w:sz w:val="24"/>
                <w:szCs w:val="24"/>
              </w:rPr>
            </w:pPr>
            <w:r w:rsidRPr="00F46448">
              <w:rPr>
                <w:rFonts w:ascii="Times New Roman" w:hAnsi="Times New Roman" w:cs="Times New Roman"/>
                <w:spacing w:val="2"/>
                <w:sz w:val="24"/>
                <w:szCs w:val="24"/>
              </w:rPr>
              <w:lastRenderedPageBreak/>
              <w:t>4) развитие детско-юношеского спорта в системе организаций дополнительного образования и физической культуры и спорта;</w:t>
            </w:r>
          </w:p>
          <w:p w:rsidR="00F46448" w:rsidRPr="00F46448" w:rsidRDefault="00F46448" w:rsidP="001747C8">
            <w:pPr>
              <w:shd w:val="clear" w:color="auto" w:fill="FFFFFF"/>
              <w:spacing w:after="0" w:line="240" w:lineRule="auto"/>
              <w:contextualSpacing/>
              <w:jc w:val="both"/>
              <w:textAlignment w:val="baseline"/>
              <w:rPr>
                <w:rFonts w:ascii="Times New Roman" w:hAnsi="Times New Roman" w:cs="Times New Roman"/>
                <w:spacing w:val="2"/>
                <w:sz w:val="24"/>
                <w:szCs w:val="24"/>
              </w:rPr>
            </w:pPr>
            <w:r w:rsidRPr="00F46448">
              <w:rPr>
                <w:rFonts w:ascii="Times New Roman" w:hAnsi="Times New Roman" w:cs="Times New Roman"/>
                <w:spacing w:val="2"/>
                <w:sz w:val="24"/>
                <w:szCs w:val="24"/>
              </w:rPr>
              <w:t>6) улучшение кадрового обеспечения сферы физической культуры и спорта;</w:t>
            </w:r>
          </w:p>
          <w:p w:rsidR="00F46448" w:rsidRPr="00F46448" w:rsidRDefault="00F46448" w:rsidP="001747C8">
            <w:pPr>
              <w:shd w:val="clear" w:color="auto" w:fill="FFFFFF"/>
              <w:spacing w:after="0" w:line="240" w:lineRule="auto"/>
              <w:contextualSpacing/>
              <w:textAlignment w:val="baseline"/>
              <w:rPr>
                <w:rFonts w:ascii="Times New Roman" w:hAnsi="Times New Roman" w:cs="Times New Roman"/>
                <w:spacing w:val="2"/>
                <w:sz w:val="24"/>
                <w:szCs w:val="24"/>
              </w:rPr>
            </w:pPr>
            <w:r w:rsidRPr="00F46448">
              <w:rPr>
                <w:rFonts w:ascii="Times New Roman" w:hAnsi="Times New Roman" w:cs="Times New Roman"/>
                <w:spacing w:val="2"/>
                <w:sz w:val="24"/>
                <w:szCs w:val="24"/>
              </w:rPr>
              <w:t>7) выполнение целевых индикаторов и показателей программы.</w:t>
            </w:r>
          </w:p>
        </w:tc>
      </w:tr>
      <w:tr w:rsidR="00F46448" w:rsidRPr="00F46448" w:rsidTr="001747C8">
        <w:trPr>
          <w:trHeight w:val="142"/>
          <w:tblCellSpacing w:w="5" w:type="nil"/>
        </w:trPr>
        <w:tc>
          <w:tcPr>
            <w:tcW w:w="2694" w:type="dxa"/>
            <w:vMerge w:val="restart"/>
          </w:tcPr>
          <w:p w:rsidR="00F46448" w:rsidRPr="00F46448" w:rsidRDefault="00F46448" w:rsidP="001747C8">
            <w:pPr>
              <w:spacing w:after="0" w:line="240" w:lineRule="auto"/>
              <w:contextualSpacing/>
              <w:jc w:val="both"/>
              <w:rPr>
                <w:rFonts w:ascii="Times New Roman" w:hAnsi="Times New Roman" w:cs="Times New Roman"/>
                <w:color w:val="000000"/>
                <w:sz w:val="24"/>
                <w:szCs w:val="24"/>
              </w:rPr>
            </w:pPr>
            <w:r w:rsidRPr="00F46448">
              <w:rPr>
                <w:rFonts w:ascii="Times New Roman" w:hAnsi="Times New Roman" w:cs="Times New Roman"/>
                <w:color w:val="000000"/>
                <w:sz w:val="24"/>
                <w:szCs w:val="24"/>
              </w:rPr>
              <w:lastRenderedPageBreak/>
              <w:t>Целевые индикаторы и показатели Программы</w:t>
            </w:r>
          </w:p>
          <w:p w:rsidR="00F46448" w:rsidRPr="00F46448" w:rsidRDefault="00F46448" w:rsidP="001747C8">
            <w:pPr>
              <w:widowControl w:val="0"/>
              <w:autoSpaceDE w:val="0"/>
              <w:autoSpaceDN w:val="0"/>
              <w:adjustRightInd w:val="0"/>
              <w:spacing w:after="0" w:line="240" w:lineRule="auto"/>
              <w:contextualSpacing/>
              <w:jc w:val="both"/>
              <w:rPr>
                <w:rFonts w:ascii="Times New Roman" w:hAnsi="Times New Roman" w:cs="Times New Roman"/>
                <w:sz w:val="24"/>
                <w:szCs w:val="24"/>
              </w:rPr>
            </w:pPr>
          </w:p>
          <w:p w:rsidR="00F46448" w:rsidRPr="00F46448" w:rsidRDefault="00F46448" w:rsidP="001747C8">
            <w:pPr>
              <w:widowControl w:val="0"/>
              <w:autoSpaceDE w:val="0"/>
              <w:autoSpaceDN w:val="0"/>
              <w:adjustRightInd w:val="0"/>
              <w:spacing w:after="0" w:line="240" w:lineRule="auto"/>
              <w:contextualSpacing/>
              <w:jc w:val="both"/>
              <w:rPr>
                <w:rFonts w:ascii="Times New Roman" w:hAnsi="Times New Roman" w:cs="Times New Roman"/>
                <w:color w:val="000000"/>
                <w:sz w:val="24"/>
                <w:szCs w:val="24"/>
              </w:rPr>
            </w:pPr>
          </w:p>
        </w:tc>
        <w:tc>
          <w:tcPr>
            <w:tcW w:w="2505" w:type="dxa"/>
          </w:tcPr>
          <w:p w:rsidR="00F46448" w:rsidRPr="00F46448" w:rsidRDefault="00F46448" w:rsidP="001747C8">
            <w:pPr>
              <w:shd w:val="clear" w:color="auto" w:fill="FFFFFF"/>
              <w:spacing w:after="0" w:line="240" w:lineRule="auto"/>
              <w:contextualSpacing/>
              <w:jc w:val="center"/>
              <w:textAlignment w:val="baseline"/>
              <w:rPr>
                <w:rFonts w:ascii="Times New Roman" w:hAnsi="Times New Roman" w:cs="Times New Roman"/>
                <w:spacing w:val="2"/>
                <w:sz w:val="24"/>
                <w:szCs w:val="24"/>
              </w:rPr>
            </w:pPr>
            <w:r w:rsidRPr="00F46448">
              <w:rPr>
                <w:rFonts w:ascii="Times New Roman" w:hAnsi="Times New Roman" w:cs="Times New Roman"/>
                <w:spacing w:val="2"/>
                <w:sz w:val="24"/>
                <w:szCs w:val="24"/>
              </w:rPr>
              <w:t>показатель</w:t>
            </w:r>
          </w:p>
        </w:tc>
        <w:tc>
          <w:tcPr>
            <w:tcW w:w="884" w:type="dxa"/>
          </w:tcPr>
          <w:p w:rsidR="00F46448" w:rsidRPr="00F46448" w:rsidRDefault="00F46448" w:rsidP="001747C8">
            <w:pPr>
              <w:shd w:val="clear" w:color="auto" w:fill="FFFFFF"/>
              <w:spacing w:after="0" w:line="240" w:lineRule="auto"/>
              <w:contextualSpacing/>
              <w:jc w:val="center"/>
              <w:textAlignment w:val="baseline"/>
              <w:rPr>
                <w:rFonts w:ascii="Times New Roman" w:hAnsi="Times New Roman" w:cs="Times New Roman"/>
                <w:spacing w:val="2"/>
                <w:sz w:val="24"/>
                <w:szCs w:val="24"/>
              </w:rPr>
            </w:pPr>
            <w:r w:rsidRPr="00F46448">
              <w:rPr>
                <w:rFonts w:ascii="Times New Roman" w:hAnsi="Times New Roman" w:cs="Times New Roman"/>
                <w:spacing w:val="2"/>
                <w:sz w:val="24"/>
                <w:szCs w:val="24"/>
              </w:rPr>
              <w:t>2020</w:t>
            </w:r>
          </w:p>
        </w:tc>
        <w:tc>
          <w:tcPr>
            <w:tcW w:w="884" w:type="dxa"/>
          </w:tcPr>
          <w:p w:rsidR="00F46448" w:rsidRPr="00F46448" w:rsidRDefault="00F46448" w:rsidP="001747C8">
            <w:pPr>
              <w:shd w:val="clear" w:color="auto" w:fill="FFFFFF"/>
              <w:spacing w:after="0" w:line="240" w:lineRule="auto"/>
              <w:contextualSpacing/>
              <w:jc w:val="center"/>
              <w:textAlignment w:val="baseline"/>
              <w:rPr>
                <w:rFonts w:ascii="Times New Roman" w:hAnsi="Times New Roman" w:cs="Times New Roman"/>
                <w:spacing w:val="2"/>
                <w:sz w:val="24"/>
                <w:szCs w:val="24"/>
              </w:rPr>
            </w:pPr>
            <w:r w:rsidRPr="00F46448">
              <w:rPr>
                <w:rFonts w:ascii="Times New Roman" w:hAnsi="Times New Roman" w:cs="Times New Roman"/>
                <w:spacing w:val="2"/>
                <w:sz w:val="24"/>
                <w:szCs w:val="24"/>
              </w:rPr>
              <w:t>2021</w:t>
            </w:r>
          </w:p>
        </w:tc>
        <w:tc>
          <w:tcPr>
            <w:tcW w:w="884" w:type="dxa"/>
          </w:tcPr>
          <w:p w:rsidR="00F46448" w:rsidRPr="00F46448" w:rsidRDefault="00F46448" w:rsidP="001747C8">
            <w:pPr>
              <w:shd w:val="clear" w:color="auto" w:fill="FFFFFF"/>
              <w:spacing w:after="0" w:line="240" w:lineRule="auto"/>
              <w:contextualSpacing/>
              <w:jc w:val="center"/>
              <w:textAlignment w:val="baseline"/>
              <w:rPr>
                <w:rFonts w:ascii="Times New Roman" w:hAnsi="Times New Roman" w:cs="Times New Roman"/>
                <w:spacing w:val="2"/>
                <w:sz w:val="24"/>
                <w:szCs w:val="24"/>
              </w:rPr>
            </w:pPr>
            <w:r w:rsidRPr="00F46448">
              <w:rPr>
                <w:rFonts w:ascii="Times New Roman" w:hAnsi="Times New Roman" w:cs="Times New Roman"/>
                <w:spacing w:val="2"/>
                <w:sz w:val="24"/>
                <w:szCs w:val="24"/>
              </w:rPr>
              <w:t>2022</w:t>
            </w:r>
          </w:p>
        </w:tc>
        <w:tc>
          <w:tcPr>
            <w:tcW w:w="884" w:type="dxa"/>
          </w:tcPr>
          <w:p w:rsidR="00F46448" w:rsidRPr="00F46448" w:rsidRDefault="00F46448" w:rsidP="001747C8">
            <w:pPr>
              <w:shd w:val="clear" w:color="auto" w:fill="FFFFFF"/>
              <w:spacing w:after="0" w:line="240" w:lineRule="auto"/>
              <w:contextualSpacing/>
              <w:jc w:val="center"/>
              <w:textAlignment w:val="baseline"/>
              <w:rPr>
                <w:rFonts w:ascii="Times New Roman" w:hAnsi="Times New Roman" w:cs="Times New Roman"/>
                <w:spacing w:val="2"/>
                <w:sz w:val="24"/>
                <w:szCs w:val="24"/>
              </w:rPr>
            </w:pPr>
            <w:r w:rsidRPr="00F46448">
              <w:rPr>
                <w:rFonts w:ascii="Times New Roman" w:hAnsi="Times New Roman" w:cs="Times New Roman"/>
                <w:spacing w:val="2"/>
                <w:sz w:val="24"/>
                <w:szCs w:val="24"/>
              </w:rPr>
              <w:t>2023</w:t>
            </w:r>
          </w:p>
        </w:tc>
        <w:tc>
          <w:tcPr>
            <w:tcW w:w="1756" w:type="dxa"/>
          </w:tcPr>
          <w:p w:rsidR="00F46448" w:rsidRPr="00F46448" w:rsidRDefault="00F46448" w:rsidP="001747C8">
            <w:pPr>
              <w:shd w:val="clear" w:color="auto" w:fill="FFFFFF"/>
              <w:spacing w:after="0" w:line="240" w:lineRule="auto"/>
              <w:contextualSpacing/>
              <w:jc w:val="center"/>
              <w:textAlignment w:val="baseline"/>
              <w:rPr>
                <w:rFonts w:ascii="Times New Roman" w:hAnsi="Times New Roman" w:cs="Times New Roman"/>
                <w:spacing w:val="2"/>
                <w:sz w:val="24"/>
                <w:szCs w:val="24"/>
              </w:rPr>
            </w:pPr>
            <w:r w:rsidRPr="00F46448">
              <w:rPr>
                <w:rFonts w:ascii="Times New Roman" w:hAnsi="Times New Roman" w:cs="Times New Roman"/>
                <w:spacing w:val="2"/>
                <w:sz w:val="24"/>
                <w:szCs w:val="24"/>
              </w:rPr>
              <w:t>2024</w:t>
            </w:r>
          </w:p>
        </w:tc>
      </w:tr>
      <w:tr w:rsidR="00F46448" w:rsidRPr="00F46448" w:rsidTr="001747C8">
        <w:trPr>
          <w:trHeight w:val="315"/>
          <w:tblCellSpacing w:w="5" w:type="nil"/>
        </w:trPr>
        <w:tc>
          <w:tcPr>
            <w:tcW w:w="2694" w:type="dxa"/>
            <w:vMerge/>
          </w:tcPr>
          <w:p w:rsidR="00F46448" w:rsidRPr="00F46448" w:rsidRDefault="00F46448" w:rsidP="001747C8">
            <w:pPr>
              <w:spacing w:after="0" w:line="240" w:lineRule="auto"/>
              <w:contextualSpacing/>
              <w:jc w:val="both"/>
              <w:rPr>
                <w:rFonts w:ascii="Times New Roman" w:hAnsi="Times New Roman" w:cs="Times New Roman"/>
                <w:color w:val="000000"/>
                <w:sz w:val="24"/>
                <w:szCs w:val="24"/>
                <w:highlight w:val="red"/>
              </w:rPr>
            </w:pPr>
          </w:p>
        </w:tc>
        <w:tc>
          <w:tcPr>
            <w:tcW w:w="2505" w:type="dxa"/>
          </w:tcPr>
          <w:p w:rsidR="00F46448" w:rsidRPr="00F46448" w:rsidRDefault="00F46448" w:rsidP="001747C8">
            <w:pPr>
              <w:shd w:val="clear" w:color="auto" w:fill="FFFFFF"/>
              <w:spacing w:after="0" w:line="240" w:lineRule="auto"/>
              <w:contextualSpacing/>
              <w:jc w:val="both"/>
              <w:textAlignment w:val="baseline"/>
              <w:rPr>
                <w:rFonts w:ascii="Times New Roman" w:hAnsi="Times New Roman" w:cs="Times New Roman"/>
                <w:spacing w:val="2"/>
                <w:sz w:val="24"/>
                <w:szCs w:val="24"/>
              </w:rPr>
            </w:pPr>
            <w:r w:rsidRPr="00F46448">
              <w:rPr>
                <w:rFonts w:ascii="Times New Roman" w:hAnsi="Times New Roman" w:cs="Times New Roman"/>
                <w:spacing w:val="2"/>
                <w:sz w:val="24"/>
                <w:szCs w:val="24"/>
              </w:rPr>
              <w:t xml:space="preserve">доля населения </w:t>
            </w:r>
            <w:proofErr w:type="spellStart"/>
            <w:r w:rsidRPr="00F46448">
              <w:rPr>
                <w:rFonts w:ascii="Times New Roman" w:hAnsi="Times New Roman" w:cs="Times New Roman"/>
                <w:spacing w:val="2"/>
                <w:sz w:val="24"/>
                <w:szCs w:val="24"/>
              </w:rPr>
              <w:t>Шарьинского</w:t>
            </w:r>
            <w:proofErr w:type="spellEnd"/>
            <w:r w:rsidRPr="00F46448">
              <w:rPr>
                <w:rFonts w:ascii="Times New Roman" w:hAnsi="Times New Roman" w:cs="Times New Roman"/>
                <w:spacing w:val="2"/>
                <w:sz w:val="24"/>
                <w:szCs w:val="24"/>
              </w:rPr>
              <w:t xml:space="preserve"> муниципального района, систематически занимающихся физической культурой и спортом, в общей численности населения в возрасте от 3 до 79 лет</w:t>
            </w:r>
            <w:proofErr w:type="gramStart"/>
            <w:r w:rsidRPr="00F46448">
              <w:rPr>
                <w:rFonts w:ascii="Times New Roman" w:hAnsi="Times New Roman" w:cs="Times New Roman"/>
                <w:spacing w:val="2"/>
                <w:sz w:val="24"/>
                <w:szCs w:val="24"/>
              </w:rPr>
              <w:t xml:space="preserve"> (%)</w:t>
            </w:r>
            <w:proofErr w:type="gramEnd"/>
          </w:p>
        </w:tc>
        <w:tc>
          <w:tcPr>
            <w:tcW w:w="884" w:type="dxa"/>
          </w:tcPr>
          <w:p w:rsidR="00F46448" w:rsidRPr="00F46448" w:rsidRDefault="00F46448" w:rsidP="001747C8">
            <w:pPr>
              <w:shd w:val="clear" w:color="auto" w:fill="FFFFFF"/>
              <w:spacing w:after="0" w:line="240" w:lineRule="auto"/>
              <w:contextualSpacing/>
              <w:jc w:val="both"/>
              <w:textAlignment w:val="baseline"/>
              <w:rPr>
                <w:rFonts w:ascii="Times New Roman" w:hAnsi="Times New Roman" w:cs="Times New Roman"/>
                <w:spacing w:val="2"/>
                <w:sz w:val="24"/>
                <w:szCs w:val="24"/>
              </w:rPr>
            </w:pPr>
            <w:r w:rsidRPr="00F46448">
              <w:rPr>
                <w:rFonts w:ascii="Times New Roman" w:hAnsi="Times New Roman" w:cs="Times New Roman"/>
                <w:spacing w:val="2"/>
                <w:sz w:val="24"/>
                <w:szCs w:val="24"/>
              </w:rPr>
              <w:t>48</w:t>
            </w:r>
          </w:p>
        </w:tc>
        <w:tc>
          <w:tcPr>
            <w:tcW w:w="884" w:type="dxa"/>
          </w:tcPr>
          <w:p w:rsidR="00F46448" w:rsidRPr="00F46448" w:rsidRDefault="00F46448" w:rsidP="001747C8">
            <w:pPr>
              <w:shd w:val="clear" w:color="auto" w:fill="FFFFFF"/>
              <w:spacing w:after="0" w:line="240" w:lineRule="auto"/>
              <w:contextualSpacing/>
              <w:jc w:val="both"/>
              <w:textAlignment w:val="baseline"/>
              <w:rPr>
                <w:rFonts w:ascii="Times New Roman" w:hAnsi="Times New Roman" w:cs="Times New Roman"/>
                <w:spacing w:val="2"/>
                <w:sz w:val="24"/>
                <w:szCs w:val="24"/>
              </w:rPr>
            </w:pPr>
            <w:r w:rsidRPr="00F46448">
              <w:rPr>
                <w:rFonts w:ascii="Times New Roman" w:hAnsi="Times New Roman" w:cs="Times New Roman"/>
                <w:spacing w:val="2"/>
                <w:sz w:val="24"/>
                <w:szCs w:val="24"/>
              </w:rPr>
              <w:t>50,3</w:t>
            </w:r>
          </w:p>
        </w:tc>
        <w:tc>
          <w:tcPr>
            <w:tcW w:w="884" w:type="dxa"/>
          </w:tcPr>
          <w:p w:rsidR="00F46448" w:rsidRPr="00F46448" w:rsidRDefault="00F46448" w:rsidP="001747C8">
            <w:pPr>
              <w:shd w:val="clear" w:color="auto" w:fill="FFFFFF"/>
              <w:spacing w:after="0" w:line="240" w:lineRule="auto"/>
              <w:contextualSpacing/>
              <w:jc w:val="both"/>
              <w:textAlignment w:val="baseline"/>
              <w:rPr>
                <w:rFonts w:ascii="Times New Roman" w:hAnsi="Times New Roman" w:cs="Times New Roman"/>
                <w:spacing w:val="2"/>
                <w:sz w:val="24"/>
                <w:szCs w:val="24"/>
              </w:rPr>
            </w:pPr>
            <w:r w:rsidRPr="00F46448">
              <w:rPr>
                <w:rFonts w:ascii="Times New Roman" w:hAnsi="Times New Roman" w:cs="Times New Roman"/>
                <w:spacing w:val="2"/>
                <w:sz w:val="24"/>
                <w:szCs w:val="24"/>
              </w:rPr>
              <w:t>52,6</w:t>
            </w:r>
          </w:p>
        </w:tc>
        <w:tc>
          <w:tcPr>
            <w:tcW w:w="884" w:type="dxa"/>
          </w:tcPr>
          <w:p w:rsidR="00F46448" w:rsidRPr="00F46448" w:rsidRDefault="00F46448" w:rsidP="001747C8">
            <w:pPr>
              <w:shd w:val="clear" w:color="auto" w:fill="FFFFFF"/>
              <w:spacing w:after="0" w:line="240" w:lineRule="auto"/>
              <w:contextualSpacing/>
              <w:jc w:val="both"/>
              <w:textAlignment w:val="baseline"/>
              <w:rPr>
                <w:rFonts w:ascii="Times New Roman" w:hAnsi="Times New Roman" w:cs="Times New Roman"/>
                <w:spacing w:val="2"/>
                <w:sz w:val="24"/>
                <w:szCs w:val="24"/>
              </w:rPr>
            </w:pPr>
            <w:r w:rsidRPr="00F46448">
              <w:rPr>
                <w:rFonts w:ascii="Times New Roman" w:hAnsi="Times New Roman" w:cs="Times New Roman"/>
                <w:spacing w:val="2"/>
                <w:sz w:val="24"/>
                <w:szCs w:val="24"/>
              </w:rPr>
              <w:t>54,9</w:t>
            </w:r>
          </w:p>
        </w:tc>
        <w:tc>
          <w:tcPr>
            <w:tcW w:w="1756" w:type="dxa"/>
          </w:tcPr>
          <w:p w:rsidR="00F46448" w:rsidRPr="00F46448" w:rsidRDefault="00F46448" w:rsidP="001747C8">
            <w:pPr>
              <w:shd w:val="clear" w:color="auto" w:fill="FFFFFF"/>
              <w:spacing w:after="0" w:line="240" w:lineRule="auto"/>
              <w:contextualSpacing/>
              <w:jc w:val="both"/>
              <w:textAlignment w:val="baseline"/>
              <w:rPr>
                <w:rFonts w:ascii="Times New Roman" w:hAnsi="Times New Roman" w:cs="Times New Roman"/>
                <w:spacing w:val="2"/>
                <w:sz w:val="24"/>
                <w:szCs w:val="24"/>
              </w:rPr>
            </w:pPr>
            <w:r w:rsidRPr="00F46448">
              <w:rPr>
                <w:rFonts w:ascii="Times New Roman" w:hAnsi="Times New Roman" w:cs="Times New Roman"/>
                <w:spacing w:val="2"/>
                <w:sz w:val="24"/>
                <w:szCs w:val="24"/>
              </w:rPr>
              <w:t>57,2</w:t>
            </w:r>
          </w:p>
        </w:tc>
      </w:tr>
      <w:tr w:rsidR="00F46448" w:rsidRPr="00F46448" w:rsidTr="001747C8">
        <w:trPr>
          <w:trHeight w:val="345"/>
          <w:tblCellSpacing w:w="5" w:type="nil"/>
        </w:trPr>
        <w:tc>
          <w:tcPr>
            <w:tcW w:w="2694" w:type="dxa"/>
            <w:vMerge/>
          </w:tcPr>
          <w:p w:rsidR="00F46448" w:rsidRPr="00F46448" w:rsidRDefault="00F46448" w:rsidP="001747C8">
            <w:pPr>
              <w:spacing w:after="0" w:line="240" w:lineRule="auto"/>
              <w:contextualSpacing/>
              <w:jc w:val="both"/>
              <w:rPr>
                <w:rFonts w:ascii="Times New Roman" w:hAnsi="Times New Roman" w:cs="Times New Roman"/>
                <w:color w:val="000000"/>
                <w:sz w:val="24"/>
                <w:szCs w:val="24"/>
                <w:highlight w:val="red"/>
              </w:rPr>
            </w:pPr>
          </w:p>
        </w:tc>
        <w:tc>
          <w:tcPr>
            <w:tcW w:w="2505" w:type="dxa"/>
          </w:tcPr>
          <w:p w:rsidR="00F46448" w:rsidRPr="00F46448" w:rsidRDefault="00F46448" w:rsidP="001747C8">
            <w:pPr>
              <w:shd w:val="clear" w:color="auto" w:fill="FFFFFF"/>
              <w:spacing w:after="0" w:line="240" w:lineRule="auto"/>
              <w:contextualSpacing/>
              <w:jc w:val="both"/>
              <w:textAlignment w:val="baseline"/>
              <w:rPr>
                <w:rFonts w:ascii="Times New Roman" w:hAnsi="Times New Roman" w:cs="Times New Roman"/>
                <w:spacing w:val="2"/>
                <w:sz w:val="24"/>
                <w:szCs w:val="24"/>
              </w:rPr>
            </w:pPr>
            <w:r w:rsidRPr="00F46448">
              <w:rPr>
                <w:rFonts w:ascii="Times New Roman" w:hAnsi="Times New Roman" w:cs="Times New Roman"/>
                <w:spacing w:val="2"/>
                <w:sz w:val="24"/>
                <w:szCs w:val="24"/>
              </w:rPr>
              <w:t xml:space="preserve">доля детей и молодежи (возраст 3-29 лет) </w:t>
            </w:r>
            <w:proofErr w:type="spellStart"/>
            <w:r w:rsidRPr="00F46448">
              <w:rPr>
                <w:rFonts w:ascii="Times New Roman" w:hAnsi="Times New Roman" w:cs="Times New Roman"/>
                <w:spacing w:val="2"/>
                <w:sz w:val="24"/>
                <w:szCs w:val="24"/>
              </w:rPr>
              <w:t>Шарьинского</w:t>
            </w:r>
            <w:proofErr w:type="spellEnd"/>
            <w:r w:rsidRPr="00F46448">
              <w:rPr>
                <w:rFonts w:ascii="Times New Roman" w:hAnsi="Times New Roman" w:cs="Times New Roman"/>
                <w:spacing w:val="2"/>
                <w:sz w:val="24"/>
                <w:szCs w:val="24"/>
              </w:rPr>
              <w:t xml:space="preserve">  муниципального района, систематически занимающихся физической культурой и спортом, в общей численности детей и молодежи</w:t>
            </w:r>
            <w:proofErr w:type="gramStart"/>
            <w:r w:rsidRPr="00F46448">
              <w:rPr>
                <w:rFonts w:ascii="Times New Roman" w:hAnsi="Times New Roman" w:cs="Times New Roman"/>
                <w:spacing w:val="2"/>
                <w:sz w:val="24"/>
                <w:szCs w:val="24"/>
              </w:rPr>
              <w:t xml:space="preserve"> (%)</w:t>
            </w:r>
            <w:proofErr w:type="gramEnd"/>
          </w:p>
        </w:tc>
        <w:tc>
          <w:tcPr>
            <w:tcW w:w="884" w:type="dxa"/>
          </w:tcPr>
          <w:p w:rsidR="00F46448" w:rsidRPr="00F46448" w:rsidRDefault="00F46448" w:rsidP="001747C8">
            <w:pPr>
              <w:shd w:val="clear" w:color="auto" w:fill="FFFFFF"/>
              <w:spacing w:after="0" w:line="240" w:lineRule="auto"/>
              <w:contextualSpacing/>
              <w:jc w:val="both"/>
              <w:textAlignment w:val="baseline"/>
              <w:rPr>
                <w:rFonts w:ascii="Times New Roman" w:hAnsi="Times New Roman" w:cs="Times New Roman"/>
                <w:spacing w:val="2"/>
                <w:sz w:val="24"/>
                <w:szCs w:val="24"/>
              </w:rPr>
            </w:pPr>
            <w:r w:rsidRPr="00F46448">
              <w:rPr>
                <w:rFonts w:ascii="Times New Roman" w:hAnsi="Times New Roman" w:cs="Times New Roman"/>
                <w:spacing w:val="2"/>
                <w:sz w:val="24"/>
                <w:szCs w:val="24"/>
              </w:rPr>
              <w:t>98,1</w:t>
            </w:r>
          </w:p>
        </w:tc>
        <w:tc>
          <w:tcPr>
            <w:tcW w:w="884" w:type="dxa"/>
          </w:tcPr>
          <w:p w:rsidR="00F46448" w:rsidRPr="00F46448" w:rsidRDefault="00F46448" w:rsidP="001747C8">
            <w:pPr>
              <w:shd w:val="clear" w:color="auto" w:fill="FFFFFF"/>
              <w:spacing w:after="0" w:line="240" w:lineRule="auto"/>
              <w:contextualSpacing/>
              <w:jc w:val="both"/>
              <w:textAlignment w:val="baseline"/>
              <w:rPr>
                <w:rFonts w:ascii="Times New Roman" w:hAnsi="Times New Roman" w:cs="Times New Roman"/>
                <w:spacing w:val="2"/>
                <w:sz w:val="24"/>
                <w:szCs w:val="24"/>
              </w:rPr>
            </w:pPr>
            <w:r w:rsidRPr="00F46448">
              <w:rPr>
                <w:rFonts w:ascii="Times New Roman" w:hAnsi="Times New Roman" w:cs="Times New Roman"/>
                <w:spacing w:val="2"/>
                <w:sz w:val="24"/>
                <w:szCs w:val="24"/>
              </w:rPr>
              <w:t>98,1</w:t>
            </w:r>
          </w:p>
        </w:tc>
        <w:tc>
          <w:tcPr>
            <w:tcW w:w="884" w:type="dxa"/>
          </w:tcPr>
          <w:p w:rsidR="00F46448" w:rsidRPr="00F46448" w:rsidRDefault="00F46448" w:rsidP="001747C8">
            <w:pPr>
              <w:shd w:val="clear" w:color="auto" w:fill="FFFFFF"/>
              <w:spacing w:after="0" w:line="240" w:lineRule="auto"/>
              <w:contextualSpacing/>
              <w:jc w:val="both"/>
              <w:textAlignment w:val="baseline"/>
              <w:rPr>
                <w:rFonts w:ascii="Times New Roman" w:hAnsi="Times New Roman" w:cs="Times New Roman"/>
                <w:spacing w:val="2"/>
                <w:sz w:val="24"/>
                <w:szCs w:val="24"/>
              </w:rPr>
            </w:pPr>
            <w:r w:rsidRPr="00F46448">
              <w:rPr>
                <w:rFonts w:ascii="Times New Roman" w:hAnsi="Times New Roman" w:cs="Times New Roman"/>
                <w:spacing w:val="2"/>
                <w:sz w:val="24"/>
                <w:szCs w:val="24"/>
              </w:rPr>
              <w:t>98,1</w:t>
            </w:r>
          </w:p>
        </w:tc>
        <w:tc>
          <w:tcPr>
            <w:tcW w:w="884" w:type="dxa"/>
          </w:tcPr>
          <w:p w:rsidR="00F46448" w:rsidRPr="00F46448" w:rsidRDefault="00F46448" w:rsidP="001747C8">
            <w:pPr>
              <w:shd w:val="clear" w:color="auto" w:fill="FFFFFF"/>
              <w:spacing w:after="0" w:line="240" w:lineRule="auto"/>
              <w:contextualSpacing/>
              <w:jc w:val="both"/>
              <w:textAlignment w:val="baseline"/>
              <w:rPr>
                <w:rFonts w:ascii="Times New Roman" w:hAnsi="Times New Roman" w:cs="Times New Roman"/>
                <w:spacing w:val="2"/>
                <w:sz w:val="24"/>
                <w:szCs w:val="24"/>
              </w:rPr>
            </w:pPr>
            <w:r w:rsidRPr="00F46448">
              <w:rPr>
                <w:rFonts w:ascii="Times New Roman" w:hAnsi="Times New Roman" w:cs="Times New Roman"/>
                <w:spacing w:val="2"/>
                <w:sz w:val="24"/>
                <w:szCs w:val="24"/>
              </w:rPr>
              <w:t>98,1</w:t>
            </w:r>
          </w:p>
        </w:tc>
        <w:tc>
          <w:tcPr>
            <w:tcW w:w="1756" w:type="dxa"/>
          </w:tcPr>
          <w:p w:rsidR="00F46448" w:rsidRPr="00F46448" w:rsidRDefault="00F46448" w:rsidP="001747C8">
            <w:pPr>
              <w:shd w:val="clear" w:color="auto" w:fill="FFFFFF"/>
              <w:spacing w:after="0" w:line="240" w:lineRule="auto"/>
              <w:contextualSpacing/>
              <w:jc w:val="both"/>
              <w:textAlignment w:val="baseline"/>
              <w:rPr>
                <w:rFonts w:ascii="Times New Roman" w:hAnsi="Times New Roman" w:cs="Times New Roman"/>
                <w:spacing w:val="2"/>
                <w:sz w:val="24"/>
                <w:szCs w:val="24"/>
              </w:rPr>
            </w:pPr>
            <w:r w:rsidRPr="00F46448">
              <w:rPr>
                <w:rFonts w:ascii="Times New Roman" w:hAnsi="Times New Roman" w:cs="Times New Roman"/>
                <w:spacing w:val="2"/>
                <w:sz w:val="24"/>
                <w:szCs w:val="24"/>
              </w:rPr>
              <w:t>98,1</w:t>
            </w:r>
          </w:p>
        </w:tc>
      </w:tr>
      <w:tr w:rsidR="00F46448" w:rsidRPr="00F46448" w:rsidTr="001747C8">
        <w:trPr>
          <w:trHeight w:val="360"/>
          <w:tblCellSpacing w:w="5" w:type="nil"/>
        </w:trPr>
        <w:tc>
          <w:tcPr>
            <w:tcW w:w="2694" w:type="dxa"/>
            <w:vMerge/>
          </w:tcPr>
          <w:p w:rsidR="00F46448" w:rsidRPr="00F46448" w:rsidRDefault="00F46448" w:rsidP="001747C8">
            <w:pPr>
              <w:spacing w:after="0" w:line="240" w:lineRule="auto"/>
              <w:contextualSpacing/>
              <w:jc w:val="both"/>
              <w:rPr>
                <w:rFonts w:ascii="Times New Roman" w:hAnsi="Times New Roman" w:cs="Times New Roman"/>
                <w:color w:val="000000"/>
                <w:sz w:val="24"/>
                <w:szCs w:val="24"/>
                <w:highlight w:val="red"/>
              </w:rPr>
            </w:pPr>
          </w:p>
        </w:tc>
        <w:tc>
          <w:tcPr>
            <w:tcW w:w="2505" w:type="dxa"/>
          </w:tcPr>
          <w:p w:rsidR="00F46448" w:rsidRPr="00F46448" w:rsidRDefault="00F46448" w:rsidP="001747C8">
            <w:pPr>
              <w:shd w:val="clear" w:color="auto" w:fill="FFFFFF"/>
              <w:spacing w:after="0" w:line="240" w:lineRule="auto"/>
              <w:contextualSpacing/>
              <w:jc w:val="both"/>
              <w:textAlignment w:val="baseline"/>
              <w:rPr>
                <w:rFonts w:ascii="Times New Roman" w:hAnsi="Times New Roman" w:cs="Times New Roman"/>
                <w:spacing w:val="2"/>
                <w:sz w:val="24"/>
                <w:szCs w:val="24"/>
              </w:rPr>
            </w:pPr>
            <w:r w:rsidRPr="00F46448">
              <w:rPr>
                <w:rFonts w:ascii="Times New Roman" w:hAnsi="Times New Roman" w:cs="Times New Roman"/>
                <w:spacing w:val="2"/>
                <w:sz w:val="24"/>
                <w:szCs w:val="24"/>
              </w:rPr>
              <w:t>Доля граждан среднего возраста (женщины: 30-54 года; мужчины: 30-59 лет), систематически занимающихся физической культурой и спортом, в общей численности граждан среднего возраста</w:t>
            </w:r>
            <w:proofErr w:type="gramStart"/>
            <w:r w:rsidRPr="00F46448">
              <w:rPr>
                <w:rFonts w:ascii="Times New Roman" w:hAnsi="Times New Roman" w:cs="Times New Roman"/>
                <w:spacing w:val="2"/>
                <w:sz w:val="24"/>
                <w:szCs w:val="24"/>
              </w:rPr>
              <w:t xml:space="preserve"> (%)</w:t>
            </w:r>
            <w:proofErr w:type="gramEnd"/>
          </w:p>
        </w:tc>
        <w:tc>
          <w:tcPr>
            <w:tcW w:w="884" w:type="dxa"/>
          </w:tcPr>
          <w:p w:rsidR="00F46448" w:rsidRPr="00F46448" w:rsidRDefault="00F46448" w:rsidP="001747C8">
            <w:pPr>
              <w:shd w:val="clear" w:color="auto" w:fill="FFFFFF"/>
              <w:spacing w:after="0" w:line="240" w:lineRule="auto"/>
              <w:contextualSpacing/>
              <w:jc w:val="both"/>
              <w:textAlignment w:val="baseline"/>
              <w:rPr>
                <w:rFonts w:ascii="Times New Roman" w:hAnsi="Times New Roman" w:cs="Times New Roman"/>
                <w:spacing w:val="2"/>
                <w:sz w:val="24"/>
                <w:szCs w:val="24"/>
              </w:rPr>
            </w:pPr>
            <w:r w:rsidRPr="00F46448">
              <w:rPr>
                <w:rFonts w:ascii="Times New Roman" w:hAnsi="Times New Roman" w:cs="Times New Roman"/>
                <w:spacing w:val="2"/>
                <w:sz w:val="24"/>
                <w:szCs w:val="24"/>
              </w:rPr>
              <w:t>31,9</w:t>
            </w:r>
          </w:p>
        </w:tc>
        <w:tc>
          <w:tcPr>
            <w:tcW w:w="884" w:type="dxa"/>
          </w:tcPr>
          <w:p w:rsidR="00F46448" w:rsidRPr="00F46448" w:rsidRDefault="00F46448" w:rsidP="001747C8">
            <w:pPr>
              <w:shd w:val="clear" w:color="auto" w:fill="FFFFFF"/>
              <w:spacing w:after="0" w:line="240" w:lineRule="auto"/>
              <w:contextualSpacing/>
              <w:jc w:val="both"/>
              <w:textAlignment w:val="baseline"/>
              <w:rPr>
                <w:rFonts w:ascii="Times New Roman" w:hAnsi="Times New Roman" w:cs="Times New Roman"/>
                <w:spacing w:val="2"/>
                <w:sz w:val="24"/>
                <w:szCs w:val="24"/>
              </w:rPr>
            </w:pPr>
            <w:r w:rsidRPr="00F46448">
              <w:rPr>
                <w:rFonts w:ascii="Times New Roman" w:hAnsi="Times New Roman" w:cs="Times New Roman"/>
                <w:spacing w:val="2"/>
                <w:sz w:val="24"/>
                <w:szCs w:val="24"/>
              </w:rPr>
              <w:t>37,7</w:t>
            </w:r>
          </w:p>
        </w:tc>
        <w:tc>
          <w:tcPr>
            <w:tcW w:w="884" w:type="dxa"/>
          </w:tcPr>
          <w:p w:rsidR="00F46448" w:rsidRPr="00F46448" w:rsidRDefault="00F46448" w:rsidP="001747C8">
            <w:pPr>
              <w:shd w:val="clear" w:color="auto" w:fill="FFFFFF"/>
              <w:spacing w:after="0" w:line="240" w:lineRule="auto"/>
              <w:contextualSpacing/>
              <w:jc w:val="both"/>
              <w:textAlignment w:val="baseline"/>
              <w:rPr>
                <w:rFonts w:ascii="Times New Roman" w:hAnsi="Times New Roman" w:cs="Times New Roman"/>
                <w:spacing w:val="2"/>
                <w:sz w:val="24"/>
                <w:szCs w:val="24"/>
              </w:rPr>
            </w:pPr>
            <w:r w:rsidRPr="00F46448">
              <w:rPr>
                <w:rFonts w:ascii="Times New Roman" w:hAnsi="Times New Roman" w:cs="Times New Roman"/>
                <w:spacing w:val="2"/>
                <w:sz w:val="24"/>
                <w:szCs w:val="24"/>
              </w:rPr>
              <w:t>43,5</w:t>
            </w:r>
          </w:p>
        </w:tc>
        <w:tc>
          <w:tcPr>
            <w:tcW w:w="884" w:type="dxa"/>
          </w:tcPr>
          <w:p w:rsidR="00F46448" w:rsidRPr="00F46448" w:rsidRDefault="00F46448" w:rsidP="001747C8">
            <w:pPr>
              <w:shd w:val="clear" w:color="auto" w:fill="FFFFFF"/>
              <w:spacing w:after="0" w:line="240" w:lineRule="auto"/>
              <w:contextualSpacing/>
              <w:jc w:val="both"/>
              <w:textAlignment w:val="baseline"/>
              <w:rPr>
                <w:rFonts w:ascii="Times New Roman" w:hAnsi="Times New Roman" w:cs="Times New Roman"/>
                <w:spacing w:val="2"/>
                <w:sz w:val="24"/>
                <w:szCs w:val="24"/>
              </w:rPr>
            </w:pPr>
            <w:r w:rsidRPr="00F46448">
              <w:rPr>
                <w:rFonts w:ascii="Times New Roman" w:hAnsi="Times New Roman" w:cs="Times New Roman"/>
                <w:spacing w:val="2"/>
                <w:sz w:val="24"/>
                <w:szCs w:val="24"/>
              </w:rPr>
              <w:t>49,3</w:t>
            </w:r>
          </w:p>
        </w:tc>
        <w:tc>
          <w:tcPr>
            <w:tcW w:w="1756" w:type="dxa"/>
          </w:tcPr>
          <w:p w:rsidR="00F46448" w:rsidRPr="00F46448" w:rsidRDefault="00F46448" w:rsidP="001747C8">
            <w:pPr>
              <w:shd w:val="clear" w:color="auto" w:fill="FFFFFF"/>
              <w:spacing w:after="0" w:line="240" w:lineRule="auto"/>
              <w:contextualSpacing/>
              <w:jc w:val="both"/>
              <w:textAlignment w:val="baseline"/>
              <w:rPr>
                <w:rFonts w:ascii="Times New Roman" w:hAnsi="Times New Roman" w:cs="Times New Roman"/>
                <w:spacing w:val="2"/>
                <w:sz w:val="24"/>
                <w:szCs w:val="24"/>
              </w:rPr>
            </w:pPr>
            <w:r w:rsidRPr="00F46448">
              <w:rPr>
                <w:rFonts w:ascii="Times New Roman" w:hAnsi="Times New Roman" w:cs="Times New Roman"/>
                <w:spacing w:val="2"/>
                <w:sz w:val="24"/>
                <w:szCs w:val="24"/>
              </w:rPr>
              <w:t>55</w:t>
            </w:r>
          </w:p>
        </w:tc>
      </w:tr>
      <w:tr w:rsidR="00F46448" w:rsidRPr="00F46448" w:rsidTr="001747C8">
        <w:trPr>
          <w:trHeight w:val="360"/>
          <w:tblCellSpacing w:w="5" w:type="nil"/>
        </w:trPr>
        <w:tc>
          <w:tcPr>
            <w:tcW w:w="2694" w:type="dxa"/>
            <w:vMerge/>
          </w:tcPr>
          <w:p w:rsidR="00F46448" w:rsidRPr="00F46448" w:rsidRDefault="00F46448" w:rsidP="001747C8">
            <w:pPr>
              <w:spacing w:after="0" w:line="240" w:lineRule="auto"/>
              <w:contextualSpacing/>
              <w:jc w:val="both"/>
              <w:rPr>
                <w:rFonts w:ascii="Times New Roman" w:hAnsi="Times New Roman" w:cs="Times New Roman"/>
                <w:color w:val="000000"/>
                <w:sz w:val="24"/>
                <w:szCs w:val="24"/>
                <w:highlight w:val="red"/>
              </w:rPr>
            </w:pPr>
          </w:p>
        </w:tc>
        <w:tc>
          <w:tcPr>
            <w:tcW w:w="2505" w:type="dxa"/>
          </w:tcPr>
          <w:p w:rsidR="00F46448" w:rsidRPr="00F46448" w:rsidRDefault="00F46448" w:rsidP="001747C8">
            <w:pPr>
              <w:shd w:val="clear" w:color="auto" w:fill="FFFFFF"/>
              <w:spacing w:after="0" w:line="240" w:lineRule="auto"/>
              <w:contextualSpacing/>
              <w:jc w:val="both"/>
              <w:textAlignment w:val="baseline"/>
              <w:rPr>
                <w:rFonts w:ascii="Times New Roman" w:hAnsi="Times New Roman" w:cs="Times New Roman"/>
                <w:spacing w:val="2"/>
                <w:sz w:val="24"/>
                <w:szCs w:val="24"/>
              </w:rPr>
            </w:pPr>
            <w:r w:rsidRPr="00F46448">
              <w:rPr>
                <w:rFonts w:ascii="Times New Roman" w:hAnsi="Times New Roman" w:cs="Times New Roman"/>
                <w:color w:val="000000"/>
                <w:sz w:val="24"/>
                <w:szCs w:val="24"/>
              </w:rPr>
              <w:t>Доля граждан старшего возраста (женщины: 55-79 лет; мужчины: 60-79 лет), систематически занимающихся физической культурой и спортом в общей численности граждан старшего возраста</w:t>
            </w:r>
            <w:proofErr w:type="gramStart"/>
            <w:r w:rsidRPr="00F46448">
              <w:rPr>
                <w:rFonts w:ascii="Times New Roman" w:hAnsi="Times New Roman" w:cs="Times New Roman"/>
                <w:color w:val="000000"/>
                <w:sz w:val="24"/>
                <w:szCs w:val="24"/>
              </w:rPr>
              <w:t xml:space="preserve"> (%)</w:t>
            </w:r>
            <w:proofErr w:type="gramEnd"/>
          </w:p>
        </w:tc>
        <w:tc>
          <w:tcPr>
            <w:tcW w:w="884" w:type="dxa"/>
          </w:tcPr>
          <w:p w:rsidR="00F46448" w:rsidRPr="00F46448" w:rsidRDefault="00F46448" w:rsidP="001747C8">
            <w:pPr>
              <w:shd w:val="clear" w:color="auto" w:fill="FFFFFF"/>
              <w:spacing w:after="0" w:line="240" w:lineRule="auto"/>
              <w:contextualSpacing/>
              <w:jc w:val="both"/>
              <w:textAlignment w:val="baseline"/>
              <w:rPr>
                <w:rFonts w:ascii="Times New Roman" w:hAnsi="Times New Roman" w:cs="Times New Roman"/>
                <w:spacing w:val="2"/>
                <w:sz w:val="24"/>
                <w:szCs w:val="24"/>
              </w:rPr>
            </w:pPr>
            <w:r w:rsidRPr="00F46448">
              <w:rPr>
                <w:rFonts w:ascii="Times New Roman" w:hAnsi="Times New Roman" w:cs="Times New Roman"/>
                <w:spacing w:val="2"/>
                <w:sz w:val="24"/>
                <w:szCs w:val="24"/>
              </w:rPr>
              <w:t>22,5</w:t>
            </w:r>
          </w:p>
        </w:tc>
        <w:tc>
          <w:tcPr>
            <w:tcW w:w="884" w:type="dxa"/>
          </w:tcPr>
          <w:p w:rsidR="00F46448" w:rsidRPr="00F46448" w:rsidRDefault="00F46448" w:rsidP="001747C8">
            <w:pPr>
              <w:shd w:val="clear" w:color="auto" w:fill="FFFFFF"/>
              <w:spacing w:after="0" w:line="240" w:lineRule="auto"/>
              <w:contextualSpacing/>
              <w:jc w:val="both"/>
              <w:textAlignment w:val="baseline"/>
              <w:rPr>
                <w:rFonts w:ascii="Times New Roman" w:hAnsi="Times New Roman" w:cs="Times New Roman"/>
                <w:spacing w:val="2"/>
                <w:sz w:val="24"/>
                <w:szCs w:val="24"/>
              </w:rPr>
            </w:pPr>
            <w:r w:rsidRPr="00F46448">
              <w:rPr>
                <w:rFonts w:ascii="Times New Roman" w:hAnsi="Times New Roman" w:cs="Times New Roman"/>
                <w:spacing w:val="2"/>
                <w:sz w:val="24"/>
                <w:szCs w:val="24"/>
              </w:rPr>
              <w:t>23</w:t>
            </w:r>
          </w:p>
        </w:tc>
        <w:tc>
          <w:tcPr>
            <w:tcW w:w="884" w:type="dxa"/>
          </w:tcPr>
          <w:p w:rsidR="00F46448" w:rsidRPr="00F46448" w:rsidRDefault="00F46448" w:rsidP="001747C8">
            <w:pPr>
              <w:shd w:val="clear" w:color="auto" w:fill="FFFFFF"/>
              <w:spacing w:after="0" w:line="240" w:lineRule="auto"/>
              <w:contextualSpacing/>
              <w:jc w:val="both"/>
              <w:textAlignment w:val="baseline"/>
              <w:rPr>
                <w:rFonts w:ascii="Times New Roman" w:hAnsi="Times New Roman" w:cs="Times New Roman"/>
                <w:spacing w:val="2"/>
                <w:sz w:val="24"/>
                <w:szCs w:val="24"/>
              </w:rPr>
            </w:pPr>
            <w:r w:rsidRPr="00F46448">
              <w:rPr>
                <w:rFonts w:ascii="Times New Roman" w:hAnsi="Times New Roman" w:cs="Times New Roman"/>
                <w:spacing w:val="2"/>
                <w:sz w:val="24"/>
                <w:szCs w:val="24"/>
              </w:rPr>
              <w:t>23,5</w:t>
            </w:r>
          </w:p>
        </w:tc>
        <w:tc>
          <w:tcPr>
            <w:tcW w:w="884" w:type="dxa"/>
          </w:tcPr>
          <w:p w:rsidR="00F46448" w:rsidRPr="00F46448" w:rsidRDefault="00F46448" w:rsidP="001747C8">
            <w:pPr>
              <w:shd w:val="clear" w:color="auto" w:fill="FFFFFF"/>
              <w:spacing w:after="0" w:line="240" w:lineRule="auto"/>
              <w:contextualSpacing/>
              <w:jc w:val="both"/>
              <w:textAlignment w:val="baseline"/>
              <w:rPr>
                <w:rFonts w:ascii="Times New Roman" w:hAnsi="Times New Roman" w:cs="Times New Roman"/>
                <w:spacing w:val="2"/>
                <w:sz w:val="24"/>
                <w:szCs w:val="24"/>
              </w:rPr>
            </w:pPr>
            <w:r w:rsidRPr="00F46448">
              <w:rPr>
                <w:rFonts w:ascii="Times New Roman" w:hAnsi="Times New Roman" w:cs="Times New Roman"/>
                <w:spacing w:val="2"/>
                <w:sz w:val="24"/>
                <w:szCs w:val="24"/>
              </w:rPr>
              <w:t>24</w:t>
            </w:r>
          </w:p>
        </w:tc>
        <w:tc>
          <w:tcPr>
            <w:tcW w:w="1756" w:type="dxa"/>
          </w:tcPr>
          <w:p w:rsidR="00F46448" w:rsidRPr="00F46448" w:rsidRDefault="00F46448" w:rsidP="001747C8">
            <w:pPr>
              <w:shd w:val="clear" w:color="auto" w:fill="FFFFFF"/>
              <w:spacing w:after="0" w:line="240" w:lineRule="auto"/>
              <w:contextualSpacing/>
              <w:jc w:val="both"/>
              <w:textAlignment w:val="baseline"/>
              <w:rPr>
                <w:rFonts w:ascii="Times New Roman" w:hAnsi="Times New Roman" w:cs="Times New Roman"/>
                <w:spacing w:val="2"/>
                <w:sz w:val="24"/>
                <w:szCs w:val="24"/>
              </w:rPr>
            </w:pPr>
            <w:r w:rsidRPr="00F46448">
              <w:rPr>
                <w:rFonts w:ascii="Times New Roman" w:hAnsi="Times New Roman" w:cs="Times New Roman"/>
                <w:spacing w:val="2"/>
                <w:sz w:val="24"/>
                <w:szCs w:val="24"/>
              </w:rPr>
              <w:t>24</w:t>
            </w:r>
          </w:p>
        </w:tc>
      </w:tr>
      <w:tr w:rsidR="00F46448" w:rsidRPr="00F46448" w:rsidTr="001747C8">
        <w:trPr>
          <w:trHeight w:val="360"/>
          <w:tblCellSpacing w:w="5" w:type="nil"/>
        </w:trPr>
        <w:tc>
          <w:tcPr>
            <w:tcW w:w="2694" w:type="dxa"/>
            <w:vMerge/>
          </w:tcPr>
          <w:p w:rsidR="00F46448" w:rsidRPr="00F46448" w:rsidRDefault="00F46448" w:rsidP="001747C8">
            <w:pPr>
              <w:spacing w:after="0" w:line="240" w:lineRule="auto"/>
              <w:contextualSpacing/>
              <w:jc w:val="both"/>
              <w:rPr>
                <w:rFonts w:ascii="Times New Roman" w:hAnsi="Times New Roman" w:cs="Times New Roman"/>
                <w:color w:val="000000"/>
                <w:sz w:val="24"/>
                <w:szCs w:val="24"/>
                <w:highlight w:val="red"/>
              </w:rPr>
            </w:pPr>
          </w:p>
        </w:tc>
        <w:tc>
          <w:tcPr>
            <w:tcW w:w="2505" w:type="dxa"/>
          </w:tcPr>
          <w:p w:rsidR="00F46448" w:rsidRPr="00F46448" w:rsidRDefault="00F46448" w:rsidP="001747C8">
            <w:pPr>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 xml:space="preserve">Уровень обеспеченности населения спортивными сооружениями исходя </w:t>
            </w:r>
            <w:r w:rsidRPr="00F46448">
              <w:rPr>
                <w:rFonts w:ascii="Times New Roman" w:hAnsi="Times New Roman" w:cs="Times New Roman"/>
                <w:sz w:val="24"/>
                <w:szCs w:val="24"/>
              </w:rPr>
              <w:lastRenderedPageBreak/>
              <w:t>из единовременной  пропускной способности объектов спорта, в том числе для лиц с ограниченными возможностями здоровья и инвалидов</w:t>
            </w:r>
          </w:p>
        </w:tc>
        <w:tc>
          <w:tcPr>
            <w:tcW w:w="884" w:type="dxa"/>
          </w:tcPr>
          <w:p w:rsidR="00F46448" w:rsidRPr="00F46448" w:rsidRDefault="00F46448" w:rsidP="001747C8">
            <w:pPr>
              <w:shd w:val="clear" w:color="auto" w:fill="FFFFFF"/>
              <w:spacing w:after="0" w:line="240" w:lineRule="auto"/>
              <w:contextualSpacing/>
              <w:jc w:val="both"/>
              <w:textAlignment w:val="baseline"/>
              <w:rPr>
                <w:rFonts w:ascii="Times New Roman" w:hAnsi="Times New Roman" w:cs="Times New Roman"/>
                <w:spacing w:val="2"/>
                <w:sz w:val="24"/>
                <w:szCs w:val="24"/>
              </w:rPr>
            </w:pPr>
            <w:r w:rsidRPr="00F46448">
              <w:rPr>
                <w:rFonts w:ascii="Times New Roman" w:hAnsi="Times New Roman" w:cs="Times New Roman"/>
                <w:spacing w:val="2"/>
                <w:sz w:val="24"/>
                <w:szCs w:val="24"/>
              </w:rPr>
              <w:lastRenderedPageBreak/>
              <w:t>57</w:t>
            </w:r>
          </w:p>
        </w:tc>
        <w:tc>
          <w:tcPr>
            <w:tcW w:w="884" w:type="dxa"/>
          </w:tcPr>
          <w:p w:rsidR="00F46448" w:rsidRPr="00F46448" w:rsidRDefault="00F46448" w:rsidP="001747C8">
            <w:pPr>
              <w:shd w:val="clear" w:color="auto" w:fill="FFFFFF"/>
              <w:spacing w:after="0" w:line="240" w:lineRule="auto"/>
              <w:contextualSpacing/>
              <w:jc w:val="both"/>
              <w:textAlignment w:val="baseline"/>
              <w:rPr>
                <w:rFonts w:ascii="Times New Roman" w:hAnsi="Times New Roman" w:cs="Times New Roman"/>
                <w:spacing w:val="2"/>
                <w:sz w:val="24"/>
                <w:szCs w:val="24"/>
              </w:rPr>
            </w:pPr>
            <w:r w:rsidRPr="00F46448">
              <w:rPr>
                <w:rFonts w:ascii="Times New Roman" w:hAnsi="Times New Roman" w:cs="Times New Roman"/>
                <w:spacing w:val="2"/>
                <w:sz w:val="24"/>
                <w:szCs w:val="24"/>
              </w:rPr>
              <w:t>57,5</w:t>
            </w:r>
          </w:p>
        </w:tc>
        <w:tc>
          <w:tcPr>
            <w:tcW w:w="884" w:type="dxa"/>
          </w:tcPr>
          <w:p w:rsidR="00F46448" w:rsidRPr="00F46448" w:rsidRDefault="00F46448" w:rsidP="001747C8">
            <w:pPr>
              <w:shd w:val="clear" w:color="auto" w:fill="FFFFFF"/>
              <w:spacing w:after="0" w:line="240" w:lineRule="auto"/>
              <w:contextualSpacing/>
              <w:jc w:val="both"/>
              <w:textAlignment w:val="baseline"/>
              <w:rPr>
                <w:rFonts w:ascii="Times New Roman" w:hAnsi="Times New Roman" w:cs="Times New Roman"/>
                <w:spacing w:val="2"/>
                <w:sz w:val="24"/>
                <w:szCs w:val="24"/>
              </w:rPr>
            </w:pPr>
            <w:r w:rsidRPr="00F46448">
              <w:rPr>
                <w:rFonts w:ascii="Times New Roman" w:hAnsi="Times New Roman" w:cs="Times New Roman"/>
                <w:spacing w:val="2"/>
                <w:sz w:val="24"/>
                <w:szCs w:val="24"/>
              </w:rPr>
              <w:t>58</w:t>
            </w:r>
          </w:p>
        </w:tc>
        <w:tc>
          <w:tcPr>
            <w:tcW w:w="884" w:type="dxa"/>
          </w:tcPr>
          <w:p w:rsidR="00F46448" w:rsidRPr="00F46448" w:rsidRDefault="00F46448" w:rsidP="001747C8">
            <w:pPr>
              <w:shd w:val="clear" w:color="auto" w:fill="FFFFFF"/>
              <w:spacing w:after="0" w:line="240" w:lineRule="auto"/>
              <w:contextualSpacing/>
              <w:jc w:val="both"/>
              <w:textAlignment w:val="baseline"/>
              <w:rPr>
                <w:rFonts w:ascii="Times New Roman" w:hAnsi="Times New Roman" w:cs="Times New Roman"/>
                <w:spacing w:val="2"/>
                <w:sz w:val="24"/>
                <w:szCs w:val="24"/>
              </w:rPr>
            </w:pPr>
            <w:r w:rsidRPr="00F46448">
              <w:rPr>
                <w:rFonts w:ascii="Times New Roman" w:hAnsi="Times New Roman" w:cs="Times New Roman"/>
                <w:spacing w:val="2"/>
                <w:sz w:val="24"/>
                <w:szCs w:val="24"/>
              </w:rPr>
              <w:t>59</w:t>
            </w:r>
          </w:p>
        </w:tc>
        <w:tc>
          <w:tcPr>
            <w:tcW w:w="1756" w:type="dxa"/>
          </w:tcPr>
          <w:p w:rsidR="00F46448" w:rsidRPr="00F46448" w:rsidRDefault="00F46448" w:rsidP="001747C8">
            <w:pPr>
              <w:shd w:val="clear" w:color="auto" w:fill="FFFFFF"/>
              <w:spacing w:after="0" w:line="240" w:lineRule="auto"/>
              <w:contextualSpacing/>
              <w:jc w:val="both"/>
              <w:textAlignment w:val="baseline"/>
              <w:rPr>
                <w:rFonts w:ascii="Times New Roman" w:hAnsi="Times New Roman" w:cs="Times New Roman"/>
                <w:spacing w:val="2"/>
                <w:sz w:val="24"/>
                <w:szCs w:val="24"/>
              </w:rPr>
            </w:pPr>
            <w:r w:rsidRPr="00F46448">
              <w:rPr>
                <w:rFonts w:ascii="Times New Roman" w:hAnsi="Times New Roman" w:cs="Times New Roman"/>
                <w:spacing w:val="2"/>
                <w:sz w:val="24"/>
                <w:szCs w:val="24"/>
              </w:rPr>
              <w:t>60</w:t>
            </w:r>
          </w:p>
        </w:tc>
      </w:tr>
      <w:tr w:rsidR="00F46448" w:rsidRPr="00F46448" w:rsidTr="001747C8">
        <w:trPr>
          <w:trHeight w:val="360"/>
          <w:tblCellSpacing w:w="5" w:type="nil"/>
        </w:trPr>
        <w:tc>
          <w:tcPr>
            <w:tcW w:w="2694" w:type="dxa"/>
            <w:vMerge/>
          </w:tcPr>
          <w:p w:rsidR="00F46448" w:rsidRPr="00F46448" w:rsidRDefault="00F46448" w:rsidP="001747C8">
            <w:pPr>
              <w:spacing w:after="0" w:line="240" w:lineRule="auto"/>
              <w:contextualSpacing/>
              <w:jc w:val="both"/>
              <w:rPr>
                <w:rFonts w:ascii="Times New Roman" w:hAnsi="Times New Roman" w:cs="Times New Roman"/>
                <w:color w:val="000000"/>
                <w:sz w:val="24"/>
                <w:szCs w:val="24"/>
                <w:highlight w:val="red"/>
              </w:rPr>
            </w:pPr>
          </w:p>
        </w:tc>
        <w:tc>
          <w:tcPr>
            <w:tcW w:w="2505" w:type="dxa"/>
          </w:tcPr>
          <w:p w:rsidR="00F46448" w:rsidRPr="00F46448" w:rsidRDefault="00F46448" w:rsidP="001747C8">
            <w:pPr>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Доля лиц с ограниченными возможностями здоровья и инвалидов, систематически занимающихся физической культурой и спортом, в общей численности указанной категории населения, не имеющего противопоказаний для занятий физической культурой и спортом</w:t>
            </w:r>
          </w:p>
        </w:tc>
        <w:tc>
          <w:tcPr>
            <w:tcW w:w="884" w:type="dxa"/>
          </w:tcPr>
          <w:p w:rsidR="00F46448" w:rsidRPr="00F46448" w:rsidRDefault="00F46448" w:rsidP="001747C8">
            <w:pPr>
              <w:shd w:val="clear" w:color="auto" w:fill="FFFFFF"/>
              <w:spacing w:after="0" w:line="240" w:lineRule="auto"/>
              <w:contextualSpacing/>
              <w:jc w:val="both"/>
              <w:textAlignment w:val="baseline"/>
              <w:rPr>
                <w:rFonts w:ascii="Times New Roman" w:hAnsi="Times New Roman" w:cs="Times New Roman"/>
                <w:spacing w:val="2"/>
                <w:sz w:val="24"/>
                <w:szCs w:val="24"/>
              </w:rPr>
            </w:pPr>
            <w:r w:rsidRPr="00F46448">
              <w:rPr>
                <w:rFonts w:ascii="Times New Roman" w:hAnsi="Times New Roman" w:cs="Times New Roman"/>
                <w:spacing w:val="2"/>
                <w:sz w:val="24"/>
                <w:szCs w:val="24"/>
              </w:rPr>
              <w:t>23,1</w:t>
            </w:r>
          </w:p>
        </w:tc>
        <w:tc>
          <w:tcPr>
            <w:tcW w:w="884" w:type="dxa"/>
          </w:tcPr>
          <w:p w:rsidR="00F46448" w:rsidRPr="00F46448" w:rsidRDefault="00F46448" w:rsidP="001747C8">
            <w:pPr>
              <w:shd w:val="clear" w:color="auto" w:fill="FFFFFF"/>
              <w:spacing w:after="0" w:line="240" w:lineRule="auto"/>
              <w:contextualSpacing/>
              <w:jc w:val="both"/>
              <w:textAlignment w:val="baseline"/>
              <w:rPr>
                <w:rFonts w:ascii="Times New Roman" w:hAnsi="Times New Roman" w:cs="Times New Roman"/>
                <w:spacing w:val="2"/>
                <w:sz w:val="24"/>
                <w:szCs w:val="24"/>
              </w:rPr>
            </w:pPr>
            <w:r w:rsidRPr="00F46448">
              <w:rPr>
                <w:rFonts w:ascii="Times New Roman" w:hAnsi="Times New Roman" w:cs="Times New Roman"/>
                <w:spacing w:val="2"/>
                <w:sz w:val="24"/>
                <w:szCs w:val="24"/>
              </w:rPr>
              <w:t>23,2</w:t>
            </w:r>
          </w:p>
        </w:tc>
        <w:tc>
          <w:tcPr>
            <w:tcW w:w="884" w:type="dxa"/>
          </w:tcPr>
          <w:p w:rsidR="00F46448" w:rsidRPr="00F46448" w:rsidRDefault="00F46448" w:rsidP="001747C8">
            <w:pPr>
              <w:shd w:val="clear" w:color="auto" w:fill="FFFFFF"/>
              <w:spacing w:after="0" w:line="240" w:lineRule="auto"/>
              <w:contextualSpacing/>
              <w:jc w:val="both"/>
              <w:textAlignment w:val="baseline"/>
              <w:rPr>
                <w:rFonts w:ascii="Times New Roman" w:hAnsi="Times New Roman" w:cs="Times New Roman"/>
                <w:spacing w:val="2"/>
                <w:sz w:val="24"/>
                <w:szCs w:val="24"/>
              </w:rPr>
            </w:pPr>
            <w:r w:rsidRPr="00F46448">
              <w:rPr>
                <w:rFonts w:ascii="Times New Roman" w:hAnsi="Times New Roman" w:cs="Times New Roman"/>
                <w:spacing w:val="2"/>
                <w:sz w:val="24"/>
                <w:szCs w:val="24"/>
              </w:rPr>
              <w:t>23,3</w:t>
            </w:r>
          </w:p>
        </w:tc>
        <w:tc>
          <w:tcPr>
            <w:tcW w:w="884" w:type="dxa"/>
          </w:tcPr>
          <w:p w:rsidR="00F46448" w:rsidRPr="00F46448" w:rsidRDefault="00F46448" w:rsidP="001747C8">
            <w:pPr>
              <w:shd w:val="clear" w:color="auto" w:fill="FFFFFF"/>
              <w:spacing w:after="0" w:line="240" w:lineRule="auto"/>
              <w:contextualSpacing/>
              <w:jc w:val="both"/>
              <w:textAlignment w:val="baseline"/>
              <w:rPr>
                <w:rFonts w:ascii="Times New Roman" w:hAnsi="Times New Roman" w:cs="Times New Roman"/>
                <w:spacing w:val="2"/>
                <w:sz w:val="24"/>
                <w:szCs w:val="24"/>
              </w:rPr>
            </w:pPr>
            <w:r w:rsidRPr="00F46448">
              <w:rPr>
                <w:rFonts w:ascii="Times New Roman" w:hAnsi="Times New Roman" w:cs="Times New Roman"/>
                <w:spacing w:val="2"/>
                <w:sz w:val="24"/>
                <w:szCs w:val="24"/>
              </w:rPr>
              <w:t>23,4</w:t>
            </w:r>
          </w:p>
        </w:tc>
        <w:tc>
          <w:tcPr>
            <w:tcW w:w="1756" w:type="dxa"/>
          </w:tcPr>
          <w:p w:rsidR="00F46448" w:rsidRPr="00F46448" w:rsidRDefault="00F46448" w:rsidP="001747C8">
            <w:pPr>
              <w:shd w:val="clear" w:color="auto" w:fill="FFFFFF"/>
              <w:spacing w:after="0" w:line="240" w:lineRule="auto"/>
              <w:contextualSpacing/>
              <w:jc w:val="both"/>
              <w:textAlignment w:val="baseline"/>
              <w:rPr>
                <w:rFonts w:ascii="Times New Roman" w:hAnsi="Times New Roman" w:cs="Times New Roman"/>
                <w:spacing w:val="2"/>
                <w:sz w:val="24"/>
                <w:szCs w:val="24"/>
              </w:rPr>
            </w:pPr>
            <w:r w:rsidRPr="00F46448">
              <w:rPr>
                <w:rFonts w:ascii="Times New Roman" w:hAnsi="Times New Roman" w:cs="Times New Roman"/>
                <w:spacing w:val="2"/>
                <w:sz w:val="24"/>
                <w:szCs w:val="24"/>
              </w:rPr>
              <w:t>23,5</w:t>
            </w:r>
          </w:p>
        </w:tc>
      </w:tr>
      <w:tr w:rsidR="00F46448" w:rsidRPr="00F46448" w:rsidTr="001747C8">
        <w:trPr>
          <w:trHeight w:val="360"/>
          <w:tblCellSpacing w:w="5" w:type="nil"/>
        </w:trPr>
        <w:tc>
          <w:tcPr>
            <w:tcW w:w="2694" w:type="dxa"/>
            <w:vMerge/>
          </w:tcPr>
          <w:p w:rsidR="00F46448" w:rsidRPr="00F46448" w:rsidRDefault="00F46448" w:rsidP="001747C8">
            <w:pPr>
              <w:spacing w:after="0" w:line="240" w:lineRule="auto"/>
              <w:contextualSpacing/>
              <w:jc w:val="both"/>
              <w:rPr>
                <w:rFonts w:ascii="Times New Roman" w:hAnsi="Times New Roman" w:cs="Times New Roman"/>
                <w:color w:val="000000"/>
                <w:sz w:val="24"/>
                <w:szCs w:val="24"/>
                <w:highlight w:val="red"/>
              </w:rPr>
            </w:pPr>
          </w:p>
        </w:tc>
        <w:tc>
          <w:tcPr>
            <w:tcW w:w="2505" w:type="dxa"/>
          </w:tcPr>
          <w:p w:rsidR="00F46448" w:rsidRPr="00F46448" w:rsidRDefault="00F46448" w:rsidP="001747C8">
            <w:pPr>
              <w:shd w:val="clear" w:color="auto" w:fill="FFFFFF"/>
              <w:spacing w:after="0" w:line="240" w:lineRule="auto"/>
              <w:contextualSpacing/>
              <w:jc w:val="both"/>
              <w:textAlignment w:val="baseline"/>
              <w:rPr>
                <w:rFonts w:ascii="Times New Roman" w:hAnsi="Times New Roman" w:cs="Times New Roman"/>
                <w:spacing w:val="2"/>
                <w:sz w:val="24"/>
                <w:szCs w:val="24"/>
              </w:rPr>
            </w:pPr>
            <w:r w:rsidRPr="00F46448">
              <w:rPr>
                <w:rFonts w:ascii="Times New Roman" w:hAnsi="Times New Roman" w:cs="Times New Roman"/>
                <w:spacing w:val="2"/>
                <w:sz w:val="24"/>
                <w:szCs w:val="24"/>
              </w:rPr>
              <w:t xml:space="preserve">Доля населения </w:t>
            </w:r>
            <w:proofErr w:type="spellStart"/>
            <w:r w:rsidRPr="00F46448">
              <w:rPr>
                <w:rFonts w:ascii="Times New Roman" w:hAnsi="Times New Roman" w:cs="Times New Roman"/>
                <w:spacing w:val="2"/>
                <w:sz w:val="24"/>
                <w:szCs w:val="24"/>
              </w:rPr>
              <w:t>Шарьинского</w:t>
            </w:r>
            <w:proofErr w:type="spellEnd"/>
            <w:r w:rsidRPr="00F46448">
              <w:rPr>
                <w:rFonts w:ascii="Times New Roman" w:hAnsi="Times New Roman" w:cs="Times New Roman"/>
                <w:spacing w:val="2"/>
                <w:sz w:val="24"/>
                <w:szCs w:val="24"/>
              </w:rPr>
              <w:t xml:space="preserve"> муниципального района, выполнившего нормативы испытаний (тестов) Всероссийского физкультурно-спортивного комплекса «Готов к труду и обороне» (ГТО), в общей численности населения </w:t>
            </w:r>
            <w:proofErr w:type="spellStart"/>
            <w:r w:rsidRPr="00F46448">
              <w:rPr>
                <w:rFonts w:ascii="Times New Roman" w:hAnsi="Times New Roman" w:cs="Times New Roman"/>
                <w:spacing w:val="2"/>
                <w:sz w:val="24"/>
                <w:szCs w:val="24"/>
              </w:rPr>
              <w:t>Шарьинского</w:t>
            </w:r>
            <w:proofErr w:type="spellEnd"/>
            <w:r w:rsidRPr="00F46448">
              <w:rPr>
                <w:rFonts w:ascii="Times New Roman" w:hAnsi="Times New Roman" w:cs="Times New Roman"/>
                <w:spacing w:val="2"/>
                <w:sz w:val="24"/>
                <w:szCs w:val="24"/>
              </w:rPr>
              <w:t xml:space="preserve"> муниципального района, принявшего участие в выполнении нормативов испытаний (тестов) Всероссийского физкультурно-спортивного комплекса «Готов к труду и обороне» (ГТО)</w:t>
            </w:r>
          </w:p>
        </w:tc>
        <w:tc>
          <w:tcPr>
            <w:tcW w:w="884" w:type="dxa"/>
          </w:tcPr>
          <w:p w:rsidR="00F46448" w:rsidRPr="00F46448" w:rsidRDefault="00F46448" w:rsidP="001747C8">
            <w:pPr>
              <w:shd w:val="clear" w:color="auto" w:fill="FFFFFF"/>
              <w:spacing w:after="0" w:line="240" w:lineRule="auto"/>
              <w:contextualSpacing/>
              <w:jc w:val="both"/>
              <w:textAlignment w:val="baseline"/>
              <w:rPr>
                <w:rFonts w:ascii="Times New Roman" w:hAnsi="Times New Roman" w:cs="Times New Roman"/>
                <w:spacing w:val="2"/>
                <w:sz w:val="24"/>
                <w:szCs w:val="24"/>
              </w:rPr>
            </w:pPr>
            <w:r w:rsidRPr="00F46448">
              <w:rPr>
                <w:rFonts w:ascii="Times New Roman" w:hAnsi="Times New Roman" w:cs="Times New Roman"/>
                <w:spacing w:val="2"/>
                <w:sz w:val="24"/>
                <w:szCs w:val="24"/>
              </w:rPr>
              <w:t>49</w:t>
            </w:r>
          </w:p>
        </w:tc>
        <w:tc>
          <w:tcPr>
            <w:tcW w:w="884" w:type="dxa"/>
          </w:tcPr>
          <w:p w:rsidR="00F46448" w:rsidRPr="00F46448" w:rsidRDefault="00F46448" w:rsidP="001747C8">
            <w:pPr>
              <w:shd w:val="clear" w:color="auto" w:fill="FFFFFF"/>
              <w:spacing w:after="0" w:line="240" w:lineRule="auto"/>
              <w:contextualSpacing/>
              <w:jc w:val="both"/>
              <w:textAlignment w:val="baseline"/>
              <w:rPr>
                <w:rFonts w:ascii="Times New Roman" w:hAnsi="Times New Roman" w:cs="Times New Roman"/>
                <w:spacing w:val="2"/>
                <w:sz w:val="24"/>
                <w:szCs w:val="24"/>
              </w:rPr>
            </w:pPr>
            <w:r w:rsidRPr="00F46448">
              <w:rPr>
                <w:rFonts w:ascii="Times New Roman" w:hAnsi="Times New Roman" w:cs="Times New Roman"/>
                <w:spacing w:val="2"/>
                <w:sz w:val="24"/>
                <w:szCs w:val="24"/>
              </w:rPr>
              <w:t>50</w:t>
            </w:r>
          </w:p>
        </w:tc>
        <w:tc>
          <w:tcPr>
            <w:tcW w:w="884" w:type="dxa"/>
          </w:tcPr>
          <w:p w:rsidR="00F46448" w:rsidRPr="00F46448" w:rsidRDefault="00F46448" w:rsidP="001747C8">
            <w:pPr>
              <w:shd w:val="clear" w:color="auto" w:fill="FFFFFF"/>
              <w:spacing w:after="0" w:line="240" w:lineRule="auto"/>
              <w:contextualSpacing/>
              <w:jc w:val="both"/>
              <w:textAlignment w:val="baseline"/>
              <w:rPr>
                <w:rFonts w:ascii="Times New Roman" w:hAnsi="Times New Roman" w:cs="Times New Roman"/>
                <w:spacing w:val="2"/>
                <w:sz w:val="24"/>
                <w:szCs w:val="24"/>
              </w:rPr>
            </w:pPr>
            <w:r w:rsidRPr="00F46448">
              <w:rPr>
                <w:rFonts w:ascii="Times New Roman" w:hAnsi="Times New Roman" w:cs="Times New Roman"/>
                <w:spacing w:val="2"/>
                <w:sz w:val="24"/>
                <w:szCs w:val="24"/>
              </w:rPr>
              <w:t>51</w:t>
            </w:r>
          </w:p>
        </w:tc>
        <w:tc>
          <w:tcPr>
            <w:tcW w:w="884" w:type="dxa"/>
          </w:tcPr>
          <w:p w:rsidR="00F46448" w:rsidRPr="00F46448" w:rsidRDefault="00F46448" w:rsidP="001747C8">
            <w:pPr>
              <w:shd w:val="clear" w:color="auto" w:fill="FFFFFF"/>
              <w:spacing w:after="0" w:line="240" w:lineRule="auto"/>
              <w:contextualSpacing/>
              <w:jc w:val="both"/>
              <w:textAlignment w:val="baseline"/>
              <w:rPr>
                <w:rFonts w:ascii="Times New Roman" w:hAnsi="Times New Roman" w:cs="Times New Roman"/>
                <w:spacing w:val="2"/>
                <w:sz w:val="24"/>
                <w:szCs w:val="24"/>
              </w:rPr>
            </w:pPr>
            <w:r w:rsidRPr="00F46448">
              <w:rPr>
                <w:rFonts w:ascii="Times New Roman" w:hAnsi="Times New Roman" w:cs="Times New Roman"/>
                <w:spacing w:val="2"/>
                <w:sz w:val="24"/>
                <w:szCs w:val="24"/>
              </w:rPr>
              <w:t>52</w:t>
            </w:r>
          </w:p>
        </w:tc>
        <w:tc>
          <w:tcPr>
            <w:tcW w:w="1756" w:type="dxa"/>
          </w:tcPr>
          <w:p w:rsidR="00F46448" w:rsidRPr="00F46448" w:rsidRDefault="00F46448" w:rsidP="001747C8">
            <w:pPr>
              <w:shd w:val="clear" w:color="auto" w:fill="FFFFFF"/>
              <w:spacing w:after="0" w:line="240" w:lineRule="auto"/>
              <w:contextualSpacing/>
              <w:jc w:val="both"/>
              <w:textAlignment w:val="baseline"/>
              <w:rPr>
                <w:rFonts w:ascii="Times New Roman" w:hAnsi="Times New Roman" w:cs="Times New Roman"/>
                <w:spacing w:val="2"/>
                <w:sz w:val="24"/>
                <w:szCs w:val="24"/>
              </w:rPr>
            </w:pPr>
            <w:r w:rsidRPr="00F46448">
              <w:rPr>
                <w:rFonts w:ascii="Times New Roman" w:hAnsi="Times New Roman" w:cs="Times New Roman"/>
                <w:spacing w:val="2"/>
                <w:sz w:val="24"/>
                <w:szCs w:val="24"/>
              </w:rPr>
              <w:t>53</w:t>
            </w:r>
          </w:p>
        </w:tc>
      </w:tr>
      <w:tr w:rsidR="00F46448" w:rsidRPr="00F46448" w:rsidTr="001747C8">
        <w:trPr>
          <w:trHeight w:val="360"/>
          <w:tblCellSpacing w:w="5" w:type="nil"/>
        </w:trPr>
        <w:tc>
          <w:tcPr>
            <w:tcW w:w="2694" w:type="dxa"/>
            <w:vMerge/>
          </w:tcPr>
          <w:p w:rsidR="00F46448" w:rsidRPr="00F46448" w:rsidRDefault="00F46448" w:rsidP="001747C8">
            <w:pPr>
              <w:spacing w:after="0" w:line="240" w:lineRule="auto"/>
              <w:contextualSpacing/>
              <w:jc w:val="both"/>
              <w:rPr>
                <w:rFonts w:ascii="Times New Roman" w:hAnsi="Times New Roman" w:cs="Times New Roman"/>
                <w:color w:val="000000"/>
                <w:sz w:val="24"/>
                <w:szCs w:val="24"/>
                <w:highlight w:val="red"/>
              </w:rPr>
            </w:pPr>
          </w:p>
        </w:tc>
        <w:tc>
          <w:tcPr>
            <w:tcW w:w="2505" w:type="dxa"/>
          </w:tcPr>
          <w:p w:rsidR="00F46448" w:rsidRPr="00F46448" w:rsidRDefault="00F46448" w:rsidP="001747C8">
            <w:pPr>
              <w:shd w:val="clear" w:color="auto" w:fill="FFFFFF"/>
              <w:spacing w:after="0" w:line="240" w:lineRule="auto"/>
              <w:contextualSpacing/>
              <w:jc w:val="both"/>
              <w:textAlignment w:val="baseline"/>
              <w:rPr>
                <w:rFonts w:ascii="Times New Roman" w:hAnsi="Times New Roman" w:cs="Times New Roman"/>
                <w:spacing w:val="2"/>
                <w:sz w:val="24"/>
                <w:szCs w:val="24"/>
              </w:rPr>
            </w:pPr>
            <w:r w:rsidRPr="00F46448">
              <w:rPr>
                <w:rFonts w:ascii="Times New Roman" w:hAnsi="Times New Roman" w:cs="Times New Roman"/>
                <w:spacing w:val="2"/>
                <w:sz w:val="24"/>
                <w:szCs w:val="24"/>
              </w:rPr>
              <w:t xml:space="preserve">Доля учащихся и студентов </w:t>
            </w:r>
            <w:proofErr w:type="spellStart"/>
            <w:r w:rsidRPr="00F46448">
              <w:rPr>
                <w:rFonts w:ascii="Times New Roman" w:hAnsi="Times New Roman" w:cs="Times New Roman"/>
                <w:spacing w:val="2"/>
                <w:sz w:val="24"/>
                <w:szCs w:val="24"/>
              </w:rPr>
              <w:t>Шарьинского</w:t>
            </w:r>
            <w:proofErr w:type="spellEnd"/>
            <w:r w:rsidRPr="00F46448">
              <w:rPr>
                <w:rFonts w:ascii="Times New Roman" w:hAnsi="Times New Roman" w:cs="Times New Roman"/>
                <w:spacing w:val="2"/>
                <w:sz w:val="24"/>
                <w:szCs w:val="24"/>
              </w:rPr>
              <w:t xml:space="preserve"> муниципального </w:t>
            </w:r>
            <w:r w:rsidRPr="00F46448">
              <w:rPr>
                <w:rFonts w:ascii="Times New Roman" w:hAnsi="Times New Roman" w:cs="Times New Roman"/>
                <w:spacing w:val="2"/>
                <w:sz w:val="24"/>
                <w:szCs w:val="24"/>
              </w:rPr>
              <w:lastRenderedPageBreak/>
              <w:t>района, выполнивших нормативы испытаний (тестов) Всероссийского физкультурно-спортивного комплекса «Готов к труду и обороне» (ГТО) в общей численности учащихся и студентов, принявших участие в выполнении нормативов испытаний (тестов) Всероссийского физкультурно-спортивного комплекса «Готов к труду и обороне» (ГТО)</w:t>
            </w:r>
          </w:p>
        </w:tc>
        <w:tc>
          <w:tcPr>
            <w:tcW w:w="884" w:type="dxa"/>
          </w:tcPr>
          <w:p w:rsidR="00F46448" w:rsidRPr="00F46448" w:rsidRDefault="00F46448" w:rsidP="001747C8">
            <w:pPr>
              <w:shd w:val="clear" w:color="auto" w:fill="FFFFFF"/>
              <w:spacing w:after="0" w:line="240" w:lineRule="auto"/>
              <w:contextualSpacing/>
              <w:jc w:val="both"/>
              <w:textAlignment w:val="baseline"/>
              <w:rPr>
                <w:rFonts w:ascii="Times New Roman" w:hAnsi="Times New Roman" w:cs="Times New Roman"/>
                <w:spacing w:val="2"/>
                <w:sz w:val="24"/>
                <w:szCs w:val="24"/>
              </w:rPr>
            </w:pPr>
            <w:r w:rsidRPr="00F46448">
              <w:rPr>
                <w:rFonts w:ascii="Times New Roman" w:hAnsi="Times New Roman" w:cs="Times New Roman"/>
                <w:spacing w:val="2"/>
                <w:sz w:val="24"/>
                <w:szCs w:val="24"/>
              </w:rPr>
              <w:lastRenderedPageBreak/>
              <w:t>55</w:t>
            </w:r>
          </w:p>
        </w:tc>
        <w:tc>
          <w:tcPr>
            <w:tcW w:w="884" w:type="dxa"/>
          </w:tcPr>
          <w:p w:rsidR="00F46448" w:rsidRPr="00F46448" w:rsidRDefault="00F46448" w:rsidP="001747C8">
            <w:pPr>
              <w:shd w:val="clear" w:color="auto" w:fill="FFFFFF"/>
              <w:spacing w:after="0" w:line="240" w:lineRule="auto"/>
              <w:contextualSpacing/>
              <w:jc w:val="both"/>
              <w:textAlignment w:val="baseline"/>
              <w:rPr>
                <w:rFonts w:ascii="Times New Roman" w:hAnsi="Times New Roman" w:cs="Times New Roman"/>
                <w:spacing w:val="2"/>
                <w:sz w:val="24"/>
                <w:szCs w:val="24"/>
              </w:rPr>
            </w:pPr>
            <w:r w:rsidRPr="00F46448">
              <w:rPr>
                <w:rFonts w:ascii="Times New Roman" w:hAnsi="Times New Roman" w:cs="Times New Roman"/>
                <w:spacing w:val="2"/>
                <w:sz w:val="24"/>
                <w:szCs w:val="24"/>
              </w:rPr>
              <w:t>58</w:t>
            </w:r>
          </w:p>
        </w:tc>
        <w:tc>
          <w:tcPr>
            <w:tcW w:w="884" w:type="dxa"/>
          </w:tcPr>
          <w:p w:rsidR="00F46448" w:rsidRPr="00F46448" w:rsidRDefault="00F46448" w:rsidP="001747C8">
            <w:pPr>
              <w:shd w:val="clear" w:color="auto" w:fill="FFFFFF"/>
              <w:spacing w:after="0" w:line="240" w:lineRule="auto"/>
              <w:contextualSpacing/>
              <w:jc w:val="both"/>
              <w:textAlignment w:val="baseline"/>
              <w:rPr>
                <w:rFonts w:ascii="Times New Roman" w:hAnsi="Times New Roman" w:cs="Times New Roman"/>
                <w:spacing w:val="2"/>
                <w:sz w:val="24"/>
                <w:szCs w:val="24"/>
              </w:rPr>
            </w:pPr>
            <w:r w:rsidRPr="00F46448">
              <w:rPr>
                <w:rFonts w:ascii="Times New Roman" w:hAnsi="Times New Roman" w:cs="Times New Roman"/>
                <w:spacing w:val="2"/>
                <w:sz w:val="24"/>
                <w:szCs w:val="24"/>
              </w:rPr>
              <w:t>63</w:t>
            </w:r>
          </w:p>
        </w:tc>
        <w:tc>
          <w:tcPr>
            <w:tcW w:w="884" w:type="dxa"/>
          </w:tcPr>
          <w:p w:rsidR="00F46448" w:rsidRPr="00F46448" w:rsidRDefault="00F46448" w:rsidP="001747C8">
            <w:pPr>
              <w:shd w:val="clear" w:color="auto" w:fill="FFFFFF"/>
              <w:spacing w:after="0" w:line="240" w:lineRule="auto"/>
              <w:contextualSpacing/>
              <w:jc w:val="both"/>
              <w:textAlignment w:val="baseline"/>
              <w:rPr>
                <w:rFonts w:ascii="Times New Roman" w:hAnsi="Times New Roman" w:cs="Times New Roman"/>
                <w:spacing w:val="2"/>
                <w:sz w:val="24"/>
                <w:szCs w:val="24"/>
              </w:rPr>
            </w:pPr>
            <w:r w:rsidRPr="00F46448">
              <w:rPr>
                <w:rFonts w:ascii="Times New Roman" w:hAnsi="Times New Roman" w:cs="Times New Roman"/>
                <w:spacing w:val="2"/>
                <w:sz w:val="24"/>
                <w:szCs w:val="24"/>
              </w:rPr>
              <w:t>65</w:t>
            </w:r>
          </w:p>
        </w:tc>
        <w:tc>
          <w:tcPr>
            <w:tcW w:w="1756" w:type="dxa"/>
          </w:tcPr>
          <w:p w:rsidR="00F46448" w:rsidRPr="00F46448" w:rsidRDefault="00F46448" w:rsidP="001747C8">
            <w:pPr>
              <w:shd w:val="clear" w:color="auto" w:fill="FFFFFF"/>
              <w:spacing w:after="0" w:line="240" w:lineRule="auto"/>
              <w:contextualSpacing/>
              <w:jc w:val="both"/>
              <w:textAlignment w:val="baseline"/>
              <w:rPr>
                <w:rFonts w:ascii="Times New Roman" w:hAnsi="Times New Roman" w:cs="Times New Roman"/>
                <w:spacing w:val="2"/>
                <w:sz w:val="24"/>
                <w:szCs w:val="24"/>
              </w:rPr>
            </w:pPr>
            <w:r w:rsidRPr="00F46448">
              <w:rPr>
                <w:rFonts w:ascii="Times New Roman" w:hAnsi="Times New Roman" w:cs="Times New Roman"/>
                <w:spacing w:val="2"/>
                <w:sz w:val="24"/>
                <w:szCs w:val="24"/>
              </w:rPr>
              <w:t>70</w:t>
            </w:r>
          </w:p>
        </w:tc>
      </w:tr>
      <w:tr w:rsidR="00F46448" w:rsidRPr="00F46448" w:rsidTr="001747C8">
        <w:trPr>
          <w:trHeight w:val="4276"/>
          <w:tblCellSpacing w:w="5" w:type="nil"/>
        </w:trPr>
        <w:tc>
          <w:tcPr>
            <w:tcW w:w="2694" w:type="dxa"/>
            <w:vMerge/>
          </w:tcPr>
          <w:p w:rsidR="00F46448" w:rsidRPr="00F46448" w:rsidRDefault="00F46448" w:rsidP="001747C8">
            <w:pPr>
              <w:spacing w:after="0" w:line="240" w:lineRule="auto"/>
              <w:contextualSpacing/>
              <w:jc w:val="both"/>
              <w:rPr>
                <w:rFonts w:ascii="Times New Roman" w:hAnsi="Times New Roman" w:cs="Times New Roman"/>
                <w:color w:val="000000"/>
                <w:sz w:val="24"/>
                <w:szCs w:val="24"/>
                <w:highlight w:val="red"/>
              </w:rPr>
            </w:pPr>
          </w:p>
        </w:tc>
        <w:tc>
          <w:tcPr>
            <w:tcW w:w="2505" w:type="dxa"/>
          </w:tcPr>
          <w:p w:rsidR="00F46448" w:rsidRPr="00F46448" w:rsidRDefault="00F46448" w:rsidP="001747C8">
            <w:pPr>
              <w:shd w:val="clear" w:color="auto" w:fill="FFFFFF"/>
              <w:spacing w:after="0" w:line="240" w:lineRule="auto"/>
              <w:contextualSpacing/>
              <w:jc w:val="both"/>
              <w:textAlignment w:val="baseline"/>
              <w:rPr>
                <w:rFonts w:ascii="Times New Roman" w:hAnsi="Times New Roman" w:cs="Times New Roman"/>
                <w:spacing w:val="2"/>
                <w:sz w:val="24"/>
                <w:szCs w:val="24"/>
              </w:rPr>
            </w:pPr>
            <w:r w:rsidRPr="00F46448">
              <w:rPr>
                <w:rFonts w:ascii="Times New Roman" w:hAnsi="Times New Roman" w:cs="Times New Roman"/>
                <w:spacing w:val="2"/>
                <w:sz w:val="24"/>
                <w:szCs w:val="24"/>
              </w:rPr>
              <w:t xml:space="preserve">Доля населения </w:t>
            </w:r>
            <w:proofErr w:type="spellStart"/>
            <w:r w:rsidRPr="00F46448">
              <w:rPr>
                <w:rFonts w:ascii="Times New Roman" w:hAnsi="Times New Roman" w:cs="Times New Roman"/>
                <w:spacing w:val="2"/>
                <w:sz w:val="24"/>
                <w:szCs w:val="24"/>
              </w:rPr>
              <w:t>Шарьинского</w:t>
            </w:r>
            <w:proofErr w:type="spellEnd"/>
            <w:r w:rsidRPr="00F46448">
              <w:rPr>
                <w:rFonts w:ascii="Times New Roman" w:hAnsi="Times New Roman" w:cs="Times New Roman"/>
                <w:spacing w:val="2"/>
                <w:sz w:val="24"/>
                <w:szCs w:val="24"/>
              </w:rPr>
              <w:t xml:space="preserve"> муниципального района, систематически занимающегося физической культурой и спортом по месту работы, в общей численности населения </w:t>
            </w:r>
            <w:proofErr w:type="spellStart"/>
            <w:r w:rsidRPr="00F46448">
              <w:rPr>
                <w:rFonts w:ascii="Times New Roman" w:hAnsi="Times New Roman" w:cs="Times New Roman"/>
                <w:spacing w:val="2"/>
                <w:sz w:val="24"/>
                <w:szCs w:val="24"/>
              </w:rPr>
              <w:t>Шарьинского</w:t>
            </w:r>
            <w:proofErr w:type="spellEnd"/>
            <w:r w:rsidRPr="00F46448">
              <w:rPr>
                <w:rFonts w:ascii="Times New Roman" w:hAnsi="Times New Roman" w:cs="Times New Roman"/>
                <w:spacing w:val="2"/>
                <w:sz w:val="24"/>
                <w:szCs w:val="24"/>
              </w:rPr>
              <w:t xml:space="preserve"> муниципального района, занятого в экономике</w:t>
            </w:r>
          </w:p>
        </w:tc>
        <w:tc>
          <w:tcPr>
            <w:tcW w:w="884" w:type="dxa"/>
          </w:tcPr>
          <w:p w:rsidR="00F46448" w:rsidRPr="00F46448" w:rsidRDefault="00F46448" w:rsidP="001747C8">
            <w:pPr>
              <w:shd w:val="clear" w:color="auto" w:fill="FFFFFF"/>
              <w:spacing w:after="0" w:line="240" w:lineRule="auto"/>
              <w:contextualSpacing/>
              <w:jc w:val="both"/>
              <w:textAlignment w:val="baseline"/>
              <w:rPr>
                <w:rFonts w:ascii="Times New Roman" w:hAnsi="Times New Roman" w:cs="Times New Roman"/>
                <w:spacing w:val="2"/>
                <w:sz w:val="24"/>
                <w:szCs w:val="24"/>
              </w:rPr>
            </w:pPr>
            <w:r w:rsidRPr="00F46448">
              <w:rPr>
                <w:rFonts w:ascii="Times New Roman" w:hAnsi="Times New Roman" w:cs="Times New Roman"/>
                <w:spacing w:val="2"/>
                <w:sz w:val="24"/>
                <w:szCs w:val="24"/>
              </w:rPr>
              <w:t>30,9</w:t>
            </w:r>
          </w:p>
        </w:tc>
        <w:tc>
          <w:tcPr>
            <w:tcW w:w="884" w:type="dxa"/>
          </w:tcPr>
          <w:p w:rsidR="00F46448" w:rsidRPr="00F46448" w:rsidRDefault="00F46448" w:rsidP="001747C8">
            <w:pPr>
              <w:shd w:val="clear" w:color="auto" w:fill="FFFFFF"/>
              <w:spacing w:after="0" w:line="240" w:lineRule="auto"/>
              <w:contextualSpacing/>
              <w:jc w:val="both"/>
              <w:textAlignment w:val="baseline"/>
              <w:rPr>
                <w:rFonts w:ascii="Times New Roman" w:hAnsi="Times New Roman" w:cs="Times New Roman"/>
                <w:spacing w:val="2"/>
                <w:sz w:val="24"/>
                <w:szCs w:val="24"/>
              </w:rPr>
            </w:pPr>
            <w:r w:rsidRPr="00F46448">
              <w:rPr>
                <w:rFonts w:ascii="Times New Roman" w:hAnsi="Times New Roman" w:cs="Times New Roman"/>
                <w:spacing w:val="2"/>
                <w:sz w:val="24"/>
                <w:szCs w:val="24"/>
              </w:rPr>
              <w:t>31</w:t>
            </w:r>
          </w:p>
        </w:tc>
        <w:tc>
          <w:tcPr>
            <w:tcW w:w="884" w:type="dxa"/>
          </w:tcPr>
          <w:p w:rsidR="00F46448" w:rsidRPr="00F46448" w:rsidRDefault="00F46448" w:rsidP="001747C8">
            <w:pPr>
              <w:shd w:val="clear" w:color="auto" w:fill="FFFFFF"/>
              <w:spacing w:after="0" w:line="240" w:lineRule="auto"/>
              <w:contextualSpacing/>
              <w:jc w:val="both"/>
              <w:textAlignment w:val="baseline"/>
              <w:rPr>
                <w:rFonts w:ascii="Times New Roman" w:hAnsi="Times New Roman" w:cs="Times New Roman"/>
                <w:spacing w:val="2"/>
                <w:sz w:val="24"/>
                <w:szCs w:val="24"/>
              </w:rPr>
            </w:pPr>
            <w:r w:rsidRPr="00F46448">
              <w:rPr>
                <w:rFonts w:ascii="Times New Roman" w:hAnsi="Times New Roman" w:cs="Times New Roman"/>
                <w:spacing w:val="2"/>
                <w:sz w:val="24"/>
                <w:szCs w:val="24"/>
              </w:rPr>
              <w:t>31,1</w:t>
            </w:r>
          </w:p>
        </w:tc>
        <w:tc>
          <w:tcPr>
            <w:tcW w:w="884" w:type="dxa"/>
          </w:tcPr>
          <w:p w:rsidR="00F46448" w:rsidRPr="00F46448" w:rsidRDefault="00F46448" w:rsidP="001747C8">
            <w:pPr>
              <w:shd w:val="clear" w:color="auto" w:fill="FFFFFF"/>
              <w:spacing w:after="0" w:line="240" w:lineRule="auto"/>
              <w:contextualSpacing/>
              <w:jc w:val="both"/>
              <w:textAlignment w:val="baseline"/>
              <w:rPr>
                <w:rFonts w:ascii="Times New Roman" w:hAnsi="Times New Roman" w:cs="Times New Roman"/>
                <w:spacing w:val="2"/>
                <w:sz w:val="24"/>
                <w:szCs w:val="24"/>
              </w:rPr>
            </w:pPr>
            <w:r w:rsidRPr="00F46448">
              <w:rPr>
                <w:rFonts w:ascii="Times New Roman" w:hAnsi="Times New Roman" w:cs="Times New Roman"/>
                <w:spacing w:val="2"/>
                <w:sz w:val="24"/>
                <w:szCs w:val="24"/>
              </w:rPr>
              <w:t>31,2</w:t>
            </w:r>
          </w:p>
        </w:tc>
        <w:tc>
          <w:tcPr>
            <w:tcW w:w="1756" w:type="dxa"/>
          </w:tcPr>
          <w:p w:rsidR="00F46448" w:rsidRPr="00F46448" w:rsidRDefault="00F46448" w:rsidP="001747C8">
            <w:pPr>
              <w:shd w:val="clear" w:color="auto" w:fill="FFFFFF"/>
              <w:spacing w:after="0" w:line="240" w:lineRule="auto"/>
              <w:contextualSpacing/>
              <w:jc w:val="both"/>
              <w:textAlignment w:val="baseline"/>
              <w:rPr>
                <w:rFonts w:ascii="Times New Roman" w:hAnsi="Times New Roman" w:cs="Times New Roman"/>
                <w:spacing w:val="2"/>
                <w:sz w:val="24"/>
                <w:szCs w:val="24"/>
              </w:rPr>
            </w:pPr>
            <w:r w:rsidRPr="00F46448">
              <w:rPr>
                <w:rFonts w:ascii="Times New Roman" w:hAnsi="Times New Roman" w:cs="Times New Roman"/>
                <w:spacing w:val="2"/>
                <w:sz w:val="24"/>
                <w:szCs w:val="24"/>
              </w:rPr>
              <w:t>31,3</w:t>
            </w:r>
          </w:p>
        </w:tc>
      </w:tr>
      <w:tr w:rsidR="00F46448" w:rsidRPr="00F46448" w:rsidTr="001747C8">
        <w:trPr>
          <w:trHeight w:val="254"/>
          <w:tblCellSpacing w:w="5" w:type="nil"/>
        </w:trPr>
        <w:tc>
          <w:tcPr>
            <w:tcW w:w="2694" w:type="dxa"/>
            <w:vMerge/>
          </w:tcPr>
          <w:p w:rsidR="00F46448" w:rsidRPr="00F46448" w:rsidRDefault="00F46448" w:rsidP="001747C8">
            <w:pPr>
              <w:spacing w:after="0" w:line="240" w:lineRule="auto"/>
              <w:contextualSpacing/>
              <w:jc w:val="both"/>
              <w:rPr>
                <w:rFonts w:ascii="Times New Roman" w:hAnsi="Times New Roman" w:cs="Times New Roman"/>
                <w:color w:val="000000"/>
                <w:sz w:val="24"/>
                <w:szCs w:val="24"/>
                <w:highlight w:val="red"/>
              </w:rPr>
            </w:pPr>
          </w:p>
        </w:tc>
        <w:tc>
          <w:tcPr>
            <w:tcW w:w="2505" w:type="dxa"/>
          </w:tcPr>
          <w:p w:rsidR="00F46448" w:rsidRPr="00F46448" w:rsidRDefault="00F46448" w:rsidP="001747C8">
            <w:pPr>
              <w:shd w:val="clear" w:color="auto" w:fill="FFFFFF"/>
              <w:spacing w:after="0" w:line="240" w:lineRule="auto"/>
              <w:contextualSpacing/>
              <w:jc w:val="both"/>
              <w:textAlignment w:val="baseline"/>
              <w:rPr>
                <w:rFonts w:ascii="Times New Roman" w:hAnsi="Times New Roman" w:cs="Times New Roman"/>
                <w:spacing w:val="2"/>
                <w:sz w:val="24"/>
                <w:szCs w:val="24"/>
              </w:rPr>
            </w:pPr>
            <w:r w:rsidRPr="00F46448">
              <w:rPr>
                <w:rFonts w:ascii="Times New Roman" w:hAnsi="Times New Roman" w:cs="Times New Roman"/>
                <w:spacing w:val="2"/>
                <w:sz w:val="24"/>
                <w:szCs w:val="24"/>
              </w:rPr>
              <w:t xml:space="preserve"> Доля учащихся и студентов </w:t>
            </w:r>
            <w:proofErr w:type="spellStart"/>
            <w:r w:rsidRPr="00F46448">
              <w:rPr>
                <w:rFonts w:ascii="Times New Roman" w:hAnsi="Times New Roman" w:cs="Times New Roman"/>
                <w:spacing w:val="2"/>
                <w:sz w:val="24"/>
                <w:szCs w:val="24"/>
              </w:rPr>
              <w:t>Шарьинского</w:t>
            </w:r>
            <w:proofErr w:type="spellEnd"/>
            <w:r w:rsidRPr="00F46448">
              <w:rPr>
                <w:rFonts w:ascii="Times New Roman" w:hAnsi="Times New Roman" w:cs="Times New Roman"/>
                <w:spacing w:val="2"/>
                <w:sz w:val="24"/>
                <w:szCs w:val="24"/>
              </w:rPr>
              <w:t xml:space="preserve"> муниципального района, систематически занимающихся физической культурой и спортом, в общей численности учащихся и студентов </w:t>
            </w:r>
            <w:proofErr w:type="spellStart"/>
            <w:r w:rsidRPr="00F46448">
              <w:rPr>
                <w:rFonts w:ascii="Times New Roman" w:hAnsi="Times New Roman" w:cs="Times New Roman"/>
                <w:spacing w:val="2"/>
                <w:sz w:val="24"/>
                <w:szCs w:val="24"/>
              </w:rPr>
              <w:t>Шарьинского</w:t>
            </w:r>
            <w:proofErr w:type="spellEnd"/>
            <w:r w:rsidRPr="00F46448">
              <w:rPr>
                <w:rFonts w:ascii="Times New Roman" w:hAnsi="Times New Roman" w:cs="Times New Roman"/>
                <w:spacing w:val="2"/>
                <w:sz w:val="24"/>
                <w:szCs w:val="24"/>
              </w:rPr>
              <w:t xml:space="preserve"> муниципального района</w:t>
            </w:r>
          </w:p>
        </w:tc>
        <w:tc>
          <w:tcPr>
            <w:tcW w:w="884" w:type="dxa"/>
          </w:tcPr>
          <w:p w:rsidR="00F46448" w:rsidRPr="00F46448" w:rsidRDefault="00F46448" w:rsidP="001747C8">
            <w:pPr>
              <w:shd w:val="clear" w:color="auto" w:fill="FFFFFF"/>
              <w:spacing w:after="0" w:line="240" w:lineRule="auto"/>
              <w:contextualSpacing/>
              <w:jc w:val="both"/>
              <w:textAlignment w:val="baseline"/>
              <w:rPr>
                <w:rFonts w:ascii="Times New Roman" w:hAnsi="Times New Roman" w:cs="Times New Roman"/>
                <w:spacing w:val="2"/>
                <w:sz w:val="24"/>
                <w:szCs w:val="24"/>
              </w:rPr>
            </w:pPr>
            <w:r w:rsidRPr="00F46448">
              <w:rPr>
                <w:rFonts w:ascii="Times New Roman" w:hAnsi="Times New Roman" w:cs="Times New Roman"/>
                <w:spacing w:val="2"/>
                <w:sz w:val="24"/>
                <w:szCs w:val="24"/>
              </w:rPr>
              <w:t>88,5</w:t>
            </w:r>
          </w:p>
        </w:tc>
        <w:tc>
          <w:tcPr>
            <w:tcW w:w="884" w:type="dxa"/>
          </w:tcPr>
          <w:p w:rsidR="00F46448" w:rsidRPr="00F46448" w:rsidRDefault="00F46448" w:rsidP="001747C8">
            <w:pPr>
              <w:shd w:val="clear" w:color="auto" w:fill="FFFFFF"/>
              <w:spacing w:after="0" w:line="240" w:lineRule="auto"/>
              <w:contextualSpacing/>
              <w:jc w:val="both"/>
              <w:textAlignment w:val="baseline"/>
              <w:rPr>
                <w:rFonts w:ascii="Times New Roman" w:hAnsi="Times New Roman" w:cs="Times New Roman"/>
                <w:spacing w:val="2"/>
                <w:sz w:val="24"/>
                <w:szCs w:val="24"/>
              </w:rPr>
            </w:pPr>
            <w:r w:rsidRPr="00F46448">
              <w:rPr>
                <w:rFonts w:ascii="Times New Roman" w:hAnsi="Times New Roman" w:cs="Times New Roman"/>
                <w:spacing w:val="2"/>
                <w:sz w:val="24"/>
                <w:szCs w:val="24"/>
              </w:rPr>
              <w:t>88,7</w:t>
            </w:r>
          </w:p>
        </w:tc>
        <w:tc>
          <w:tcPr>
            <w:tcW w:w="884" w:type="dxa"/>
          </w:tcPr>
          <w:p w:rsidR="00F46448" w:rsidRPr="00F46448" w:rsidRDefault="00F46448" w:rsidP="001747C8">
            <w:pPr>
              <w:shd w:val="clear" w:color="auto" w:fill="FFFFFF"/>
              <w:spacing w:after="0" w:line="240" w:lineRule="auto"/>
              <w:contextualSpacing/>
              <w:jc w:val="both"/>
              <w:textAlignment w:val="baseline"/>
              <w:rPr>
                <w:rFonts w:ascii="Times New Roman" w:hAnsi="Times New Roman" w:cs="Times New Roman"/>
                <w:spacing w:val="2"/>
                <w:sz w:val="24"/>
                <w:szCs w:val="24"/>
              </w:rPr>
            </w:pPr>
            <w:r w:rsidRPr="00F46448">
              <w:rPr>
                <w:rFonts w:ascii="Times New Roman" w:hAnsi="Times New Roman" w:cs="Times New Roman"/>
                <w:spacing w:val="2"/>
                <w:sz w:val="24"/>
                <w:szCs w:val="24"/>
              </w:rPr>
              <w:t>89</w:t>
            </w:r>
          </w:p>
        </w:tc>
        <w:tc>
          <w:tcPr>
            <w:tcW w:w="884" w:type="dxa"/>
          </w:tcPr>
          <w:p w:rsidR="00F46448" w:rsidRPr="00F46448" w:rsidRDefault="00F46448" w:rsidP="001747C8">
            <w:pPr>
              <w:shd w:val="clear" w:color="auto" w:fill="FFFFFF"/>
              <w:spacing w:after="0" w:line="240" w:lineRule="auto"/>
              <w:contextualSpacing/>
              <w:jc w:val="both"/>
              <w:textAlignment w:val="baseline"/>
              <w:rPr>
                <w:rFonts w:ascii="Times New Roman" w:hAnsi="Times New Roman" w:cs="Times New Roman"/>
                <w:spacing w:val="2"/>
                <w:sz w:val="24"/>
                <w:szCs w:val="24"/>
              </w:rPr>
            </w:pPr>
            <w:r w:rsidRPr="00F46448">
              <w:rPr>
                <w:rFonts w:ascii="Times New Roman" w:hAnsi="Times New Roman" w:cs="Times New Roman"/>
                <w:spacing w:val="2"/>
                <w:sz w:val="24"/>
                <w:szCs w:val="24"/>
              </w:rPr>
              <w:t>89,5</w:t>
            </w:r>
          </w:p>
        </w:tc>
        <w:tc>
          <w:tcPr>
            <w:tcW w:w="1756" w:type="dxa"/>
          </w:tcPr>
          <w:p w:rsidR="00F46448" w:rsidRPr="00F46448" w:rsidRDefault="00F46448" w:rsidP="001747C8">
            <w:pPr>
              <w:shd w:val="clear" w:color="auto" w:fill="FFFFFF"/>
              <w:spacing w:after="0" w:line="240" w:lineRule="auto"/>
              <w:contextualSpacing/>
              <w:jc w:val="both"/>
              <w:textAlignment w:val="baseline"/>
              <w:rPr>
                <w:rFonts w:ascii="Times New Roman" w:hAnsi="Times New Roman" w:cs="Times New Roman"/>
                <w:spacing w:val="2"/>
                <w:sz w:val="24"/>
                <w:szCs w:val="24"/>
              </w:rPr>
            </w:pPr>
            <w:r w:rsidRPr="00F46448">
              <w:rPr>
                <w:rFonts w:ascii="Times New Roman" w:hAnsi="Times New Roman" w:cs="Times New Roman"/>
                <w:spacing w:val="2"/>
                <w:sz w:val="24"/>
                <w:szCs w:val="24"/>
              </w:rPr>
              <w:t>90</w:t>
            </w:r>
          </w:p>
        </w:tc>
      </w:tr>
      <w:tr w:rsidR="00F46448" w:rsidRPr="00F46448" w:rsidTr="001747C8">
        <w:trPr>
          <w:trHeight w:val="1186"/>
          <w:tblCellSpacing w:w="5" w:type="nil"/>
        </w:trPr>
        <w:tc>
          <w:tcPr>
            <w:tcW w:w="2694" w:type="dxa"/>
            <w:vMerge/>
          </w:tcPr>
          <w:p w:rsidR="00F46448" w:rsidRPr="00F46448" w:rsidRDefault="00F46448" w:rsidP="001747C8">
            <w:pPr>
              <w:spacing w:after="0" w:line="240" w:lineRule="auto"/>
              <w:contextualSpacing/>
              <w:jc w:val="both"/>
              <w:rPr>
                <w:rFonts w:ascii="Times New Roman" w:hAnsi="Times New Roman" w:cs="Times New Roman"/>
                <w:color w:val="000000"/>
                <w:sz w:val="24"/>
                <w:szCs w:val="24"/>
                <w:highlight w:val="red"/>
              </w:rPr>
            </w:pPr>
          </w:p>
        </w:tc>
        <w:tc>
          <w:tcPr>
            <w:tcW w:w="2505" w:type="dxa"/>
          </w:tcPr>
          <w:p w:rsidR="00F46448" w:rsidRPr="00F46448" w:rsidRDefault="00F46448" w:rsidP="001747C8">
            <w:pPr>
              <w:shd w:val="clear" w:color="auto" w:fill="FFFFFF"/>
              <w:spacing w:after="0" w:line="240" w:lineRule="auto"/>
              <w:contextualSpacing/>
              <w:jc w:val="both"/>
              <w:textAlignment w:val="baseline"/>
              <w:rPr>
                <w:rFonts w:ascii="Times New Roman" w:hAnsi="Times New Roman" w:cs="Times New Roman"/>
                <w:spacing w:val="2"/>
                <w:sz w:val="24"/>
                <w:szCs w:val="24"/>
              </w:rPr>
            </w:pPr>
            <w:r w:rsidRPr="00F46448">
              <w:rPr>
                <w:rFonts w:ascii="Times New Roman" w:hAnsi="Times New Roman" w:cs="Times New Roman"/>
                <w:spacing w:val="2"/>
                <w:sz w:val="24"/>
                <w:szCs w:val="24"/>
              </w:rPr>
              <w:t>Эффективность использования существующих объектов спорта</w:t>
            </w:r>
          </w:p>
        </w:tc>
        <w:tc>
          <w:tcPr>
            <w:tcW w:w="884" w:type="dxa"/>
          </w:tcPr>
          <w:p w:rsidR="00F46448" w:rsidRPr="00F46448" w:rsidRDefault="00F46448" w:rsidP="001747C8">
            <w:pPr>
              <w:shd w:val="clear" w:color="auto" w:fill="FFFFFF"/>
              <w:spacing w:after="0" w:line="240" w:lineRule="auto"/>
              <w:contextualSpacing/>
              <w:jc w:val="both"/>
              <w:textAlignment w:val="baseline"/>
              <w:rPr>
                <w:rFonts w:ascii="Times New Roman" w:hAnsi="Times New Roman" w:cs="Times New Roman"/>
                <w:spacing w:val="2"/>
                <w:sz w:val="24"/>
                <w:szCs w:val="24"/>
              </w:rPr>
            </w:pPr>
            <w:r w:rsidRPr="00F46448">
              <w:rPr>
                <w:rFonts w:ascii="Times New Roman" w:hAnsi="Times New Roman" w:cs="Times New Roman"/>
                <w:spacing w:val="2"/>
                <w:sz w:val="24"/>
                <w:szCs w:val="24"/>
              </w:rPr>
              <w:t>80</w:t>
            </w:r>
          </w:p>
        </w:tc>
        <w:tc>
          <w:tcPr>
            <w:tcW w:w="884" w:type="dxa"/>
          </w:tcPr>
          <w:p w:rsidR="00F46448" w:rsidRPr="00F46448" w:rsidRDefault="00F46448" w:rsidP="001747C8">
            <w:pPr>
              <w:shd w:val="clear" w:color="auto" w:fill="FFFFFF"/>
              <w:spacing w:after="0" w:line="240" w:lineRule="auto"/>
              <w:contextualSpacing/>
              <w:jc w:val="both"/>
              <w:textAlignment w:val="baseline"/>
              <w:rPr>
                <w:rFonts w:ascii="Times New Roman" w:hAnsi="Times New Roman" w:cs="Times New Roman"/>
                <w:spacing w:val="2"/>
                <w:sz w:val="24"/>
                <w:szCs w:val="24"/>
              </w:rPr>
            </w:pPr>
            <w:r w:rsidRPr="00F46448">
              <w:rPr>
                <w:rFonts w:ascii="Times New Roman" w:hAnsi="Times New Roman" w:cs="Times New Roman"/>
                <w:spacing w:val="2"/>
                <w:sz w:val="24"/>
                <w:szCs w:val="24"/>
              </w:rPr>
              <w:t>80</w:t>
            </w:r>
          </w:p>
        </w:tc>
        <w:tc>
          <w:tcPr>
            <w:tcW w:w="884" w:type="dxa"/>
          </w:tcPr>
          <w:p w:rsidR="00F46448" w:rsidRPr="00F46448" w:rsidRDefault="00F46448" w:rsidP="001747C8">
            <w:pPr>
              <w:shd w:val="clear" w:color="auto" w:fill="FFFFFF"/>
              <w:spacing w:after="0" w:line="240" w:lineRule="auto"/>
              <w:contextualSpacing/>
              <w:jc w:val="both"/>
              <w:textAlignment w:val="baseline"/>
              <w:rPr>
                <w:rFonts w:ascii="Times New Roman" w:hAnsi="Times New Roman" w:cs="Times New Roman"/>
                <w:spacing w:val="2"/>
                <w:sz w:val="24"/>
                <w:szCs w:val="24"/>
              </w:rPr>
            </w:pPr>
            <w:r w:rsidRPr="00F46448">
              <w:rPr>
                <w:rFonts w:ascii="Times New Roman" w:hAnsi="Times New Roman" w:cs="Times New Roman"/>
                <w:spacing w:val="2"/>
                <w:sz w:val="24"/>
                <w:szCs w:val="24"/>
              </w:rPr>
              <w:t>80</w:t>
            </w:r>
          </w:p>
        </w:tc>
        <w:tc>
          <w:tcPr>
            <w:tcW w:w="884" w:type="dxa"/>
          </w:tcPr>
          <w:p w:rsidR="00F46448" w:rsidRPr="00F46448" w:rsidRDefault="00F46448" w:rsidP="001747C8">
            <w:pPr>
              <w:shd w:val="clear" w:color="auto" w:fill="FFFFFF"/>
              <w:spacing w:after="0" w:line="240" w:lineRule="auto"/>
              <w:contextualSpacing/>
              <w:jc w:val="both"/>
              <w:textAlignment w:val="baseline"/>
              <w:rPr>
                <w:rFonts w:ascii="Times New Roman" w:hAnsi="Times New Roman" w:cs="Times New Roman"/>
                <w:spacing w:val="2"/>
                <w:sz w:val="24"/>
                <w:szCs w:val="24"/>
              </w:rPr>
            </w:pPr>
            <w:r w:rsidRPr="00F46448">
              <w:rPr>
                <w:rFonts w:ascii="Times New Roman" w:hAnsi="Times New Roman" w:cs="Times New Roman"/>
                <w:spacing w:val="2"/>
                <w:sz w:val="24"/>
                <w:szCs w:val="24"/>
              </w:rPr>
              <w:t>80</w:t>
            </w:r>
          </w:p>
        </w:tc>
        <w:tc>
          <w:tcPr>
            <w:tcW w:w="1756" w:type="dxa"/>
          </w:tcPr>
          <w:p w:rsidR="00F46448" w:rsidRPr="00F46448" w:rsidRDefault="00F46448" w:rsidP="001747C8">
            <w:pPr>
              <w:shd w:val="clear" w:color="auto" w:fill="FFFFFF"/>
              <w:spacing w:after="0" w:line="240" w:lineRule="auto"/>
              <w:contextualSpacing/>
              <w:jc w:val="both"/>
              <w:textAlignment w:val="baseline"/>
              <w:rPr>
                <w:rFonts w:ascii="Times New Roman" w:hAnsi="Times New Roman" w:cs="Times New Roman"/>
                <w:spacing w:val="2"/>
                <w:sz w:val="24"/>
                <w:szCs w:val="24"/>
              </w:rPr>
            </w:pPr>
            <w:r w:rsidRPr="00F46448">
              <w:rPr>
                <w:rFonts w:ascii="Times New Roman" w:hAnsi="Times New Roman" w:cs="Times New Roman"/>
                <w:spacing w:val="2"/>
                <w:sz w:val="24"/>
                <w:szCs w:val="24"/>
              </w:rPr>
              <w:t>80</w:t>
            </w:r>
          </w:p>
        </w:tc>
      </w:tr>
      <w:tr w:rsidR="00F46448" w:rsidRPr="00F46448" w:rsidTr="001747C8">
        <w:tblPrEx>
          <w:tblCellSpacing w:w="0" w:type="nil"/>
          <w:tblCellMar>
            <w:left w:w="108" w:type="dxa"/>
            <w:right w:w="108" w:type="dxa"/>
          </w:tblCellMar>
        </w:tblPrEx>
        <w:trPr>
          <w:trHeight w:val="598"/>
        </w:trPr>
        <w:tc>
          <w:tcPr>
            <w:tcW w:w="2694" w:type="dxa"/>
          </w:tcPr>
          <w:p w:rsidR="00F46448" w:rsidRPr="00F46448" w:rsidRDefault="00F46448" w:rsidP="001747C8">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F46448">
              <w:rPr>
                <w:rFonts w:ascii="Times New Roman" w:hAnsi="Times New Roman" w:cs="Times New Roman"/>
                <w:sz w:val="24"/>
                <w:szCs w:val="24"/>
              </w:rPr>
              <w:t xml:space="preserve">Сроки  </w:t>
            </w:r>
            <w:r w:rsidRPr="00F46448">
              <w:rPr>
                <w:rFonts w:ascii="Times New Roman" w:hAnsi="Times New Roman" w:cs="Times New Roman"/>
                <w:sz w:val="24"/>
                <w:szCs w:val="24"/>
              </w:rPr>
              <w:br/>
              <w:t>реализации  Программы</w:t>
            </w:r>
          </w:p>
        </w:tc>
        <w:tc>
          <w:tcPr>
            <w:tcW w:w="7797" w:type="dxa"/>
            <w:gridSpan w:val="6"/>
          </w:tcPr>
          <w:p w:rsidR="00F46448" w:rsidRPr="00F46448" w:rsidRDefault="00F46448" w:rsidP="001747C8">
            <w:pPr>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2021 – 2024 годы</w:t>
            </w:r>
          </w:p>
          <w:p w:rsidR="00F46448" w:rsidRPr="00F46448" w:rsidRDefault="00F46448" w:rsidP="001747C8">
            <w:pPr>
              <w:pStyle w:val="ConsPlusNormal"/>
              <w:contextualSpacing/>
              <w:jc w:val="center"/>
              <w:rPr>
                <w:rFonts w:ascii="Times New Roman" w:hAnsi="Times New Roman" w:cs="Times New Roman"/>
                <w:sz w:val="24"/>
                <w:szCs w:val="24"/>
              </w:rPr>
            </w:pPr>
          </w:p>
        </w:tc>
      </w:tr>
      <w:tr w:rsidR="00F46448" w:rsidRPr="00F46448" w:rsidTr="001747C8">
        <w:tblPrEx>
          <w:tblCellSpacing w:w="0" w:type="nil"/>
          <w:tblCellMar>
            <w:left w:w="108" w:type="dxa"/>
            <w:right w:w="108" w:type="dxa"/>
          </w:tblCellMar>
        </w:tblPrEx>
        <w:trPr>
          <w:trHeight w:val="1978"/>
        </w:trPr>
        <w:tc>
          <w:tcPr>
            <w:tcW w:w="2694" w:type="dxa"/>
          </w:tcPr>
          <w:p w:rsidR="00F46448" w:rsidRPr="00F46448" w:rsidRDefault="00F46448" w:rsidP="001747C8">
            <w:pPr>
              <w:pStyle w:val="ConsPlusNormal"/>
              <w:contextualSpacing/>
              <w:rPr>
                <w:rFonts w:ascii="Times New Roman" w:hAnsi="Times New Roman" w:cs="Times New Roman"/>
                <w:sz w:val="24"/>
                <w:szCs w:val="24"/>
              </w:rPr>
            </w:pPr>
            <w:r w:rsidRPr="00F46448">
              <w:rPr>
                <w:rFonts w:ascii="Times New Roman" w:hAnsi="Times New Roman" w:cs="Times New Roman"/>
                <w:sz w:val="24"/>
                <w:szCs w:val="24"/>
              </w:rPr>
              <w:t xml:space="preserve">Объемы и          </w:t>
            </w:r>
            <w:r w:rsidRPr="00F46448">
              <w:rPr>
                <w:rFonts w:ascii="Times New Roman" w:hAnsi="Times New Roman" w:cs="Times New Roman"/>
                <w:sz w:val="24"/>
                <w:szCs w:val="24"/>
              </w:rPr>
              <w:br/>
              <w:t>источники финансирования Программы</w:t>
            </w:r>
          </w:p>
        </w:tc>
        <w:tc>
          <w:tcPr>
            <w:tcW w:w="7797" w:type="dxa"/>
            <w:gridSpan w:val="6"/>
          </w:tcPr>
          <w:p w:rsidR="00F46448" w:rsidRPr="00F46448" w:rsidRDefault="00F46448" w:rsidP="001747C8">
            <w:pPr>
              <w:autoSpaceDE w:val="0"/>
              <w:autoSpaceDN w:val="0"/>
              <w:adjustRightInd w:val="0"/>
              <w:spacing w:after="0" w:line="240" w:lineRule="auto"/>
              <w:contextualSpacing/>
              <w:jc w:val="both"/>
              <w:rPr>
                <w:rFonts w:ascii="Times New Roman" w:hAnsi="Times New Roman" w:cs="Times New Roman"/>
                <w:color w:val="000000"/>
                <w:sz w:val="24"/>
                <w:szCs w:val="24"/>
              </w:rPr>
            </w:pPr>
            <w:r w:rsidRPr="00F46448">
              <w:rPr>
                <w:rFonts w:ascii="Times New Roman" w:hAnsi="Times New Roman" w:cs="Times New Roman"/>
                <w:color w:val="000000"/>
                <w:sz w:val="24"/>
                <w:szCs w:val="24"/>
              </w:rPr>
              <w:t>Общий объем финансирования программы составляет 888,0 тысяч рублей (средства местного бюджета), в том числе по годам:</w:t>
            </w:r>
          </w:p>
          <w:p w:rsidR="00F46448" w:rsidRPr="00F46448" w:rsidRDefault="00F46448" w:rsidP="001747C8">
            <w:pPr>
              <w:tabs>
                <w:tab w:val="left" w:pos="492"/>
              </w:tabs>
              <w:suppressAutoHyphens/>
              <w:autoSpaceDE w:val="0"/>
              <w:autoSpaceDN w:val="0"/>
              <w:adjustRightInd w:val="0"/>
              <w:spacing w:after="0" w:line="240" w:lineRule="auto"/>
              <w:contextualSpacing/>
              <w:jc w:val="both"/>
              <w:rPr>
                <w:rFonts w:ascii="Times New Roman" w:hAnsi="Times New Roman" w:cs="Times New Roman"/>
                <w:color w:val="000000"/>
                <w:sz w:val="24"/>
                <w:szCs w:val="24"/>
              </w:rPr>
            </w:pPr>
            <w:r w:rsidRPr="00F46448">
              <w:rPr>
                <w:rFonts w:ascii="Times New Roman" w:hAnsi="Times New Roman" w:cs="Times New Roman"/>
                <w:color w:val="000000"/>
                <w:sz w:val="24"/>
                <w:szCs w:val="24"/>
              </w:rPr>
              <w:t>2021 год - 222,0 т.р.</w:t>
            </w:r>
          </w:p>
          <w:p w:rsidR="00F46448" w:rsidRPr="00F46448" w:rsidRDefault="00F46448" w:rsidP="001747C8">
            <w:pPr>
              <w:tabs>
                <w:tab w:val="left" w:pos="492"/>
              </w:tabs>
              <w:suppressAutoHyphens/>
              <w:autoSpaceDE w:val="0"/>
              <w:autoSpaceDN w:val="0"/>
              <w:adjustRightInd w:val="0"/>
              <w:spacing w:after="0" w:line="240" w:lineRule="auto"/>
              <w:contextualSpacing/>
              <w:jc w:val="both"/>
              <w:rPr>
                <w:rFonts w:ascii="Times New Roman" w:hAnsi="Times New Roman" w:cs="Times New Roman"/>
                <w:color w:val="000000"/>
                <w:sz w:val="24"/>
                <w:szCs w:val="24"/>
              </w:rPr>
            </w:pPr>
            <w:r w:rsidRPr="00F46448">
              <w:rPr>
                <w:rFonts w:ascii="Times New Roman" w:hAnsi="Times New Roman" w:cs="Times New Roman"/>
                <w:color w:val="000000"/>
                <w:sz w:val="24"/>
                <w:szCs w:val="24"/>
              </w:rPr>
              <w:t xml:space="preserve"> 2022 год - 222,0 т.р.</w:t>
            </w:r>
          </w:p>
          <w:p w:rsidR="00F46448" w:rsidRPr="00F46448" w:rsidRDefault="00F46448" w:rsidP="001747C8">
            <w:pPr>
              <w:pStyle w:val="ConsPlusNormal"/>
              <w:contextualSpacing/>
              <w:rPr>
                <w:rFonts w:ascii="Times New Roman" w:hAnsi="Times New Roman" w:cs="Times New Roman"/>
                <w:color w:val="000000"/>
                <w:sz w:val="24"/>
                <w:szCs w:val="24"/>
              </w:rPr>
            </w:pPr>
            <w:r w:rsidRPr="00F46448">
              <w:rPr>
                <w:rFonts w:ascii="Times New Roman" w:hAnsi="Times New Roman" w:cs="Times New Roman"/>
                <w:color w:val="000000"/>
                <w:sz w:val="24"/>
                <w:szCs w:val="24"/>
              </w:rPr>
              <w:t xml:space="preserve"> 2023 год - 222,0 т.р. </w:t>
            </w:r>
          </w:p>
          <w:p w:rsidR="00F46448" w:rsidRPr="00F46448" w:rsidRDefault="00F46448" w:rsidP="001747C8">
            <w:pPr>
              <w:pStyle w:val="ConsPlusNormal"/>
              <w:contextualSpacing/>
              <w:rPr>
                <w:rFonts w:ascii="Times New Roman" w:hAnsi="Times New Roman" w:cs="Times New Roman"/>
                <w:sz w:val="24"/>
                <w:szCs w:val="24"/>
              </w:rPr>
            </w:pPr>
            <w:r w:rsidRPr="00F46448">
              <w:rPr>
                <w:rFonts w:ascii="Times New Roman" w:hAnsi="Times New Roman" w:cs="Times New Roman"/>
                <w:color w:val="000000"/>
                <w:sz w:val="24"/>
                <w:szCs w:val="24"/>
              </w:rPr>
              <w:t xml:space="preserve"> 2024 год - 222,0 т.р.</w:t>
            </w:r>
          </w:p>
        </w:tc>
      </w:tr>
      <w:tr w:rsidR="00F46448" w:rsidRPr="00F46448" w:rsidTr="001747C8">
        <w:tblPrEx>
          <w:tblCellSpacing w:w="0" w:type="nil"/>
          <w:tblCellMar>
            <w:left w:w="108" w:type="dxa"/>
            <w:right w:w="108" w:type="dxa"/>
          </w:tblCellMar>
        </w:tblPrEx>
        <w:trPr>
          <w:trHeight w:val="808"/>
        </w:trPr>
        <w:tc>
          <w:tcPr>
            <w:tcW w:w="2694" w:type="dxa"/>
          </w:tcPr>
          <w:p w:rsidR="00F46448" w:rsidRPr="00F46448" w:rsidRDefault="00F46448" w:rsidP="001747C8">
            <w:pPr>
              <w:pStyle w:val="ConsPlusNormal"/>
              <w:contextualSpacing/>
              <w:rPr>
                <w:rFonts w:ascii="Times New Roman" w:hAnsi="Times New Roman" w:cs="Times New Roman"/>
                <w:sz w:val="24"/>
                <w:szCs w:val="24"/>
              </w:rPr>
            </w:pPr>
            <w:r w:rsidRPr="00F46448">
              <w:rPr>
                <w:rFonts w:ascii="Times New Roman" w:hAnsi="Times New Roman" w:cs="Times New Roman"/>
                <w:sz w:val="24"/>
                <w:szCs w:val="24"/>
              </w:rPr>
              <w:t xml:space="preserve">Конечные результаты        </w:t>
            </w:r>
            <w:r w:rsidRPr="00F46448">
              <w:rPr>
                <w:rFonts w:ascii="Times New Roman" w:hAnsi="Times New Roman" w:cs="Times New Roman"/>
                <w:sz w:val="24"/>
                <w:szCs w:val="24"/>
              </w:rPr>
              <w:br/>
              <w:t>реализации Программы</w:t>
            </w:r>
          </w:p>
        </w:tc>
        <w:tc>
          <w:tcPr>
            <w:tcW w:w="7797" w:type="dxa"/>
            <w:gridSpan w:val="6"/>
          </w:tcPr>
          <w:p w:rsidR="00F46448" w:rsidRPr="00F46448" w:rsidRDefault="00F46448" w:rsidP="001747C8">
            <w:pPr>
              <w:shd w:val="clear" w:color="auto" w:fill="FFFFFF"/>
              <w:spacing w:after="0" w:line="240" w:lineRule="auto"/>
              <w:contextualSpacing/>
              <w:jc w:val="both"/>
              <w:textAlignment w:val="baseline"/>
              <w:rPr>
                <w:rFonts w:ascii="Times New Roman" w:hAnsi="Times New Roman" w:cs="Times New Roman"/>
                <w:spacing w:val="2"/>
                <w:sz w:val="24"/>
                <w:szCs w:val="24"/>
              </w:rPr>
            </w:pPr>
            <w:r w:rsidRPr="00F46448">
              <w:rPr>
                <w:rFonts w:ascii="Times New Roman" w:hAnsi="Times New Roman" w:cs="Times New Roman"/>
                <w:spacing w:val="2"/>
                <w:sz w:val="24"/>
                <w:szCs w:val="24"/>
              </w:rPr>
              <w:t xml:space="preserve">1) увеличение доли  населения </w:t>
            </w:r>
            <w:proofErr w:type="spellStart"/>
            <w:r w:rsidRPr="00F46448">
              <w:rPr>
                <w:rFonts w:ascii="Times New Roman" w:hAnsi="Times New Roman" w:cs="Times New Roman"/>
                <w:spacing w:val="2"/>
                <w:sz w:val="24"/>
                <w:szCs w:val="24"/>
              </w:rPr>
              <w:t>Шарьинского</w:t>
            </w:r>
            <w:proofErr w:type="spellEnd"/>
            <w:r w:rsidRPr="00F46448">
              <w:rPr>
                <w:rFonts w:ascii="Times New Roman" w:hAnsi="Times New Roman" w:cs="Times New Roman"/>
                <w:spacing w:val="2"/>
                <w:sz w:val="24"/>
                <w:szCs w:val="24"/>
              </w:rPr>
              <w:t xml:space="preserve"> муниципального района Костромской области, систематически занимающегося физической культурой и спортом, в общей численности населения в возрасте от 3 до 79 лет к 2024 году  до 57,2%;</w:t>
            </w:r>
          </w:p>
          <w:p w:rsidR="00F46448" w:rsidRPr="00F46448" w:rsidRDefault="00F46448" w:rsidP="001747C8">
            <w:pPr>
              <w:shd w:val="clear" w:color="auto" w:fill="FFFFFF"/>
              <w:spacing w:after="0" w:line="240" w:lineRule="auto"/>
              <w:contextualSpacing/>
              <w:jc w:val="both"/>
              <w:textAlignment w:val="baseline"/>
              <w:rPr>
                <w:rFonts w:ascii="Times New Roman" w:hAnsi="Times New Roman" w:cs="Times New Roman"/>
                <w:spacing w:val="2"/>
                <w:sz w:val="24"/>
                <w:szCs w:val="24"/>
              </w:rPr>
            </w:pPr>
            <w:r w:rsidRPr="00F46448">
              <w:rPr>
                <w:rFonts w:ascii="Times New Roman" w:hAnsi="Times New Roman" w:cs="Times New Roman"/>
                <w:spacing w:val="2"/>
                <w:sz w:val="24"/>
                <w:szCs w:val="24"/>
              </w:rPr>
              <w:t xml:space="preserve">2) увеличение доли населения </w:t>
            </w:r>
            <w:proofErr w:type="spellStart"/>
            <w:r w:rsidRPr="00F46448">
              <w:rPr>
                <w:rFonts w:ascii="Times New Roman" w:hAnsi="Times New Roman" w:cs="Times New Roman"/>
                <w:spacing w:val="2"/>
                <w:sz w:val="24"/>
                <w:szCs w:val="24"/>
              </w:rPr>
              <w:t>Шарьинского</w:t>
            </w:r>
            <w:proofErr w:type="spellEnd"/>
            <w:r w:rsidRPr="00F46448">
              <w:rPr>
                <w:rFonts w:ascii="Times New Roman" w:hAnsi="Times New Roman" w:cs="Times New Roman"/>
                <w:spacing w:val="2"/>
                <w:sz w:val="24"/>
                <w:szCs w:val="24"/>
              </w:rPr>
              <w:t xml:space="preserve">  муниципального района Костромской области, систематически занимающегося физической культурой и спортом по месту работы, в общей численности населения, занятого в экономике к 2024 году до 31,3%;</w:t>
            </w:r>
          </w:p>
          <w:p w:rsidR="00F46448" w:rsidRPr="00F46448" w:rsidRDefault="00F46448" w:rsidP="001747C8">
            <w:pPr>
              <w:shd w:val="clear" w:color="auto" w:fill="FFFFFF"/>
              <w:spacing w:after="0" w:line="240" w:lineRule="auto"/>
              <w:contextualSpacing/>
              <w:jc w:val="both"/>
              <w:textAlignment w:val="baseline"/>
              <w:rPr>
                <w:rFonts w:ascii="Times New Roman" w:hAnsi="Times New Roman" w:cs="Times New Roman"/>
                <w:spacing w:val="2"/>
                <w:sz w:val="24"/>
                <w:szCs w:val="24"/>
              </w:rPr>
            </w:pPr>
            <w:r w:rsidRPr="00F46448">
              <w:rPr>
                <w:rFonts w:ascii="Times New Roman" w:hAnsi="Times New Roman" w:cs="Times New Roman"/>
                <w:spacing w:val="2"/>
                <w:sz w:val="24"/>
                <w:szCs w:val="24"/>
              </w:rPr>
              <w:t xml:space="preserve">3) увеличение доли учащихся и студентов </w:t>
            </w:r>
            <w:proofErr w:type="spellStart"/>
            <w:r w:rsidRPr="00F46448">
              <w:rPr>
                <w:rFonts w:ascii="Times New Roman" w:hAnsi="Times New Roman" w:cs="Times New Roman"/>
                <w:spacing w:val="2"/>
                <w:sz w:val="24"/>
                <w:szCs w:val="24"/>
              </w:rPr>
              <w:t>Шарьинского</w:t>
            </w:r>
            <w:proofErr w:type="spellEnd"/>
            <w:r w:rsidRPr="00F46448">
              <w:rPr>
                <w:rFonts w:ascii="Times New Roman" w:hAnsi="Times New Roman" w:cs="Times New Roman"/>
                <w:spacing w:val="2"/>
                <w:sz w:val="24"/>
                <w:szCs w:val="24"/>
              </w:rPr>
              <w:t xml:space="preserve">  муниципального района Костромской области, систематически занимающихся физической культурой и спортом, в общей численности учащихся и студентов к 2024 году до 90%;</w:t>
            </w:r>
          </w:p>
          <w:p w:rsidR="00F46448" w:rsidRPr="00F46448" w:rsidRDefault="00F46448" w:rsidP="001747C8">
            <w:pPr>
              <w:shd w:val="clear" w:color="auto" w:fill="FFFFFF"/>
              <w:spacing w:after="0" w:line="240" w:lineRule="auto"/>
              <w:contextualSpacing/>
              <w:jc w:val="both"/>
              <w:textAlignment w:val="baseline"/>
              <w:rPr>
                <w:rFonts w:ascii="Times New Roman" w:hAnsi="Times New Roman" w:cs="Times New Roman"/>
                <w:spacing w:val="2"/>
                <w:sz w:val="24"/>
                <w:szCs w:val="24"/>
              </w:rPr>
            </w:pPr>
            <w:r w:rsidRPr="00F46448">
              <w:rPr>
                <w:rFonts w:ascii="Times New Roman" w:hAnsi="Times New Roman" w:cs="Times New Roman"/>
                <w:spacing w:val="2"/>
                <w:sz w:val="24"/>
                <w:szCs w:val="24"/>
              </w:rPr>
              <w:t>4) уровень обеспеченности населения спортивными сооружениями, исходя из их единовременной пропускной способности, в том числе для лиц с ограниченными возможностями здоровья и инвалидов к 2024 году до 60%;</w:t>
            </w:r>
          </w:p>
          <w:p w:rsidR="00F46448" w:rsidRPr="00F46448" w:rsidRDefault="00F46448" w:rsidP="001747C8">
            <w:pPr>
              <w:shd w:val="clear" w:color="auto" w:fill="FFFFFF"/>
              <w:spacing w:after="0" w:line="240" w:lineRule="auto"/>
              <w:contextualSpacing/>
              <w:jc w:val="both"/>
              <w:textAlignment w:val="baseline"/>
              <w:rPr>
                <w:rFonts w:ascii="Times New Roman" w:hAnsi="Times New Roman" w:cs="Times New Roman"/>
                <w:spacing w:val="2"/>
                <w:sz w:val="24"/>
                <w:szCs w:val="24"/>
              </w:rPr>
            </w:pPr>
            <w:r w:rsidRPr="00F46448">
              <w:rPr>
                <w:rFonts w:ascii="Times New Roman" w:hAnsi="Times New Roman" w:cs="Times New Roman"/>
                <w:spacing w:val="2"/>
                <w:sz w:val="24"/>
                <w:szCs w:val="24"/>
              </w:rPr>
              <w:t>5) увеличение доли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 не имеющего противопоказаний для занятий физической культурой и спортом к 2024 году до 23,5%;</w:t>
            </w:r>
          </w:p>
          <w:p w:rsidR="00F46448" w:rsidRPr="00F46448" w:rsidRDefault="00F46448" w:rsidP="001747C8">
            <w:pPr>
              <w:shd w:val="clear" w:color="auto" w:fill="FFFFFF"/>
              <w:spacing w:after="0" w:line="240" w:lineRule="auto"/>
              <w:contextualSpacing/>
              <w:jc w:val="both"/>
              <w:textAlignment w:val="baseline"/>
              <w:rPr>
                <w:rFonts w:ascii="Times New Roman" w:hAnsi="Times New Roman" w:cs="Times New Roman"/>
                <w:spacing w:val="2"/>
                <w:sz w:val="24"/>
                <w:szCs w:val="24"/>
              </w:rPr>
            </w:pPr>
            <w:r w:rsidRPr="00F46448">
              <w:rPr>
                <w:rFonts w:ascii="Times New Roman" w:hAnsi="Times New Roman" w:cs="Times New Roman"/>
                <w:spacing w:val="2"/>
                <w:sz w:val="24"/>
                <w:szCs w:val="24"/>
              </w:rPr>
              <w:t>6) увеличение доли детей и молодежи (возраст 3-29 лет), систематически занимающихся физической культурой и спортом, в общей численности детей и молодежи к 2024 году до 98,1%;</w:t>
            </w:r>
          </w:p>
          <w:p w:rsidR="00F46448" w:rsidRPr="00F46448" w:rsidRDefault="00F46448" w:rsidP="001747C8">
            <w:pPr>
              <w:shd w:val="clear" w:color="auto" w:fill="FFFFFF"/>
              <w:spacing w:after="0" w:line="240" w:lineRule="auto"/>
              <w:contextualSpacing/>
              <w:jc w:val="both"/>
              <w:textAlignment w:val="baseline"/>
              <w:rPr>
                <w:rFonts w:ascii="Times New Roman" w:hAnsi="Times New Roman" w:cs="Times New Roman"/>
                <w:spacing w:val="2"/>
                <w:sz w:val="24"/>
                <w:szCs w:val="24"/>
              </w:rPr>
            </w:pPr>
            <w:r w:rsidRPr="00F46448">
              <w:rPr>
                <w:rFonts w:ascii="Times New Roman" w:hAnsi="Times New Roman" w:cs="Times New Roman"/>
                <w:spacing w:val="2"/>
                <w:sz w:val="24"/>
                <w:szCs w:val="24"/>
              </w:rPr>
              <w:t>7) увеличение доли граждан среднего возраста (женщины: 30-54 года; мужчины: 30-59 лет), систематически занимающихся физической культурой и спортом, в общей численности граждан среднего возраста к 2024 году до 55%;</w:t>
            </w:r>
          </w:p>
          <w:p w:rsidR="00F46448" w:rsidRPr="00F46448" w:rsidRDefault="00F46448" w:rsidP="001747C8">
            <w:pPr>
              <w:shd w:val="clear" w:color="auto" w:fill="FFFFFF"/>
              <w:spacing w:after="0" w:line="240" w:lineRule="auto"/>
              <w:contextualSpacing/>
              <w:jc w:val="both"/>
              <w:textAlignment w:val="baseline"/>
              <w:rPr>
                <w:rFonts w:ascii="Times New Roman" w:hAnsi="Times New Roman" w:cs="Times New Roman"/>
                <w:spacing w:val="2"/>
                <w:sz w:val="24"/>
                <w:szCs w:val="24"/>
              </w:rPr>
            </w:pPr>
            <w:r w:rsidRPr="00F46448">
              <w:rPr>
                <w:rFonts w:ascii="Times New Roman" w:hAnsi="Times New Roman" w:cs="Times New Roman"/>
                <w:spacing w:val="2"/>
                <w:sz w:val="24"/>
                <w:szCs w:val="24"/>
              </w:rPr>
              <w:t xml:space="preserve">8) увеличение доли населения </w:t>
            </w:r>
            <w:proofErr w:type="spellStart"/>
            <w:r w:rsidRPr="00F46448">
              <w:rPr>
                <w:rFonts w:ascii="Times New Roman" w:hAnsi="Times New Roman" w:cs="Times New Roman"/>
                <w:spacing w:val="2"/>
                <w:sz w:val="24"/>
                <w:szCs w:val="24"/>
              </w:rPr>
              <w:t>Шарьинского</w:t>
            </w:r>
            <w:proofErr w:type="spellEnd"/>
            <w:r w:rsidRPr="00F46448">
              <w:rPr>
                <w:rFonts w:ascii="Times New Roman" w:hAnsi="Times New Roman" w:cs="Times New Roman"/>
                <w:spacing w:val="2"/>
                <w:sz w:val="24"/>
                <w:szCs w:val="24"/>
              </w:rPr>
              <w:t xml:space="preserve"> муниципального района Костромской области, выполнившего нормативы испытаний ГТО, в общей численности населения, принявшего участие в выполнении нормативов испытаний (тестов) ГТО к 2024 году до 53 %;</w:t>
            </w:r>
          </w:p>
          <w:p w:rsidR="00F46448" w:rsidRPr="00F46448" w:rsidRDefault="00F46448" w:rsidP="001747C8">
            <w:pPr>
              <w:shd w:val="clear" w:color="auto" w:fill="FFFFFF"/>
              <w:spacing w:after="0" w:line="240" w:lineRule="auto"/>
              <w:contextualSpacing/>
              <w:jc w:val="both"/>
              <w:textAlignment w:val="baseline"/>
              <w:rPr>
                <w:rFonts w:ascii="Times New Roman" w:hAnsi="Times New Roman" w:cs="Times New Roman"/>
                <w:spacing w:val="2"/>
                <w:sz w:val="24"/>
                <w:szCs w:val="24"/>
              </w:rPr>
            </w:pPr>
            <w:r w:rsidRPr="00F46448">
              <w:rPr>
                <w:rFonts w:ascii="Times New Roman" w:hAnsi="Times New Roman" w:cs="Times New Roman"/>
                <w:spacing w:val="2"/>
                <w:sz w:val="24"/>
                <w:szCs w:val="24"/>
              </w:rPr>
              <w:t xml:space="preserve">9) увеличение доли учащихся и студентов </w:t>
            </w:r>
            <w:proofErr w:type="spellStart"/>
            <w:r w:rsidRPr="00F46448">
              <w:rPr>
                <w:rFonts w:ascii="Times New Roman" w:hAnsi="Times New Roman" w:cs="Times New Roman"/>
                <w:spacing w:val="2"/>
                <w:sz w:val="24"/>
                <w:szCs w:val="24"/>
              </w:rPr>
              <w:t>Шарьинского</w:t>
            </w:r>
            <w:proofErr w:type="spellEnd"/>
            <w:r w:rsidRPr="00F46448">
              <w:rPr>
                <w:rFonts w:ascii="Times New Roman" w:hAnsi="Times New Roman" w:cs="Times New Roman"/>
                <w:spacing w:val="2"/>
                <w:sz w:val="24"/>
                <w:szCs w:val="24"/>
              </w:rPr>
              <w:t xml:space="preserve">  муниципального района Костромской области, выполнивших нормативы испытаний ГТО, в общей численности учащихся и студентов, принявших участие в выполнении нормативов испытаний (тестов) ГТО к 2024 году до 70%;</w:t>
            </w:r>
          </w:p>
          <w:p w:rsidR="00F46448" w:rsidRPr="00F46448" w:rsidRDefault="00F46448" w:rsidP="001747C8">
            <w:pPr>
              <w:shd w:val="clear" w:color="auto" w:fill="FFFFFF"/>
              <w:spacing w:after="0" w:line="240" w:lineRule="auto"/>
              <w:contextualSpacing/>
              <w:jc w:val="both"/>
              <w:textAlignment w:val="baseline"/>
              <w:rPr>
                <w:rFonts w:ascii="Times New Roman" w:hAnsi="Times New Roman" w:cs="Times New Roman"/>
                <w:spacing w:val="2"/>
                <w:sz w:val="24"/>
                <w:szCs w:val="24"/>
              </w:rPr>
            </w:pPr>
            <w:r w:rsidRPr="00F46448">
              <w:rPr>
                <w:rFonts w:ascii="Times New Roman" w:hAnsi="Times New Roman" w:cs="Times New Roman"/>
                <w:spacing w:val="2"/>
                <w:sz w:val="24"/>
                <w:szCs w:val="24"/>
              </w:rPr>
              <w:t xml:space="preserve">10) увеличение доли граждан старшего возраста (женщины: 55-79 лет; мужчины: 60-79 лет), систематически занимающихся физической культурой и спортом в общей численности граждан старшего возраста к </w:t>
            </w:r>
            <w:r w:rsidRPr="00F46448">
              <w:rPr>
                <w:rFonts w:ascii="Times New Roman" w:hAnsi="Times New Roman" w:cs="Times New Roman"/>
                <w:spacing w:val="2"/>
                <w:sz w:val="24"/>
                <w:szCs w:val="24"/>
              </w:rPr>
              <w:lastRenderedPageBreak/>
              <w:t>2024 году до 24%;</w:t>
            </w:r>
          </w:p>
          <w:p w:rsidR="00F46448" w:rsidRPr="00F46448" w:rsidRDefault="00F46448" w:rsidP="001747C8">
            <w:pPr>
              <w:pStyle w:val="ConsPlusNormal"/>
              <w:contextualSpacing/>
              <w:rPr>
                <w:rFonts w:ascii="Times New Roman" w:hAnsi="Times New Roman" w:cs="Times New Roman"/>
                <w:color w:val="000000"/>
                <w:sz w:val="24"/>
                <w:szCs w:val="24"/>
              </w:rPr>
            </w:pPr>
            <w:r w:rsidRPr="00F46448">
              <w:rPr>
                <w:rFonts w:ascii="Times New Roman" w:hAnsi="Times New Roman" w:cs="Times New Roman"/>
                <w:spacing w:val="2"/>
                <w:sz w:val="24"/>
                <w:szCs w:val="24"/>
              </w:rPr>
              <w:t>11) эффективность использования существующих объектов спорта к 2024 году до 80%</w:t>
            </w:r>
          </w:p>
        </w:tc>
      </w:tr>
    </w:tbl>
    <w:p w:rsidR="00F46448" w:rsidRPr="00F46448" w:rsidRDefault="00F46448" w:rsidP="001747C8">
      <w:pPr>
        <w:pStyle w:val="ConsPlusNormal"/>
        <w:contextualSpacing/>
        <w:jc w:val="both"/>
        <w:rPr>
          <w:rFonts w:ascii="Times New Roman" w:hAnsi="Times New Roman" w:cs="Times New Roman"/>
          <w:color w:val="000000"/>
          <w:sz w:val="24"/>
          <w:szCs w:val="24"/>
        </w:rPr>
      </w:pPr>
    </w:p>
    <w:p w:rsidR="00F46448" w:rsidRPr="00F46448" w:rsidRDefault="00F46448" w:rsidP="001747C8">
      <w:pPr>
        <w:pStyle w:val="ConsPlusNormal"/>
        <w:contextualSpacing/>
        <w:jc w:val="both"/>
        <w:rPr>
          <w:rFonts w:ascii="Times New Roman" w:hAnsi="Times New Roman" w:cs="Times New Roman"/>
          <w:color w:val="000000"/>
          <w:sz w:val="24"/>
          <w:szCs w:val="24"/>
        </w:rPr>
      </w:pPr>
    </w:p>
    <w:p w:rsidR="00F46448" w:rsidRPr="00F46448" w:rsidRDefault="00F46448" w:rsidP="001747C8">
      <w:pPr>
        <w:spacing w:after="0" w:line="240" w:lineRule="auto"/>
        <w:contextualSpacing/>
        <w:jc w:val="center"/>
        <w:rPr>
          <w:rFonts w:ascii="Times New Roman" w:hAnsi="Times New Roman" w:cs="Times New Roman"/>
          <w:b/>
          <w:sz w:val="24"/>
          <w:szCs w:val="24"/>
        </w:rPr>
      </w:pPr>
      <w:r w:rsidRPr="00F46448">
        <w:rPr>
          <w:rFonts w:ascii="Times New Roman" w:hAnsi="Times New Roman" w:cs="Times New Roman"/>
          <w:b/>
          <w:sz w:val="24"/>
          <w:szCs w:val="24"/>
        </w:rPr>
        <w:t>Раздел 1.</w:t>
      </w:r>
      <w:r w:rsidRPr="00F46448">
        <w:rPr>
          <w:rFonts w:ascii="Times New Roman" w:hAnsi="Times New Roman" w:cs="Times New Roman"/>
          <w:sz w:val="24"/>
          <w:szCs w:val="24"/>
        </w:rPr>
        <w:t xml:space="preserve"> </w:t>
      </w:r>
      <w:r w:rsidRPr="00F46448">
        <w:rPr>
          <w:rFonts w:ascii="Times New Roman" w:hAnsi="Times New Roman" w:cs="Times New Roman"/>
          <w:b/>
          <w:sz w:val="24"/>
          <w:szCs w:val="24"/>
        </w:rPr>
        <w:t>Общая характеристика текущего состояния сферы</w:t>
      </w:r>
    </w:p>
    <w:p w:rsidR="00F46448" w:rsidRPr="00F46448" w:rsidRDefault="00F46448" w:rsidP="001747C8">
      <w:pPr>
        <w:spacing w:after="0" w:line="240" w:lineRule="auto"/>
        <w:contextualSpacing/>
        <w:jc w:val="center"/>
        <w:rPr>
          <w:rFonts w:ascii="Times New Roman" w:hAnsi="Times New Roman" w:cs="Times New Roman"/>
          <w:sz w:val="24"/>
          <w:szCs w:val="24"/>
        </w:rPr>
      </w:pPr>
      <w:r w:rsidRPr="00F46448">
        <w:rPr>
          <w:rFonts w:ascii="Times New Roman" w:hAnsi="Times New Roman" w:cs="Times New Roman"/>
          <w:b/>
          <w:sz w:val="24"/>
          <w:szCs w:val="24"/>
        </w:rPr>
        <w:t>реализации муниципальной программы</w:t>
      </w:r>
    </w:p>
    <w:p w:rsidR="00F46448" w:rsidRPr="00F46448" w:rsidRDefault="00F46448" w:rsidP="001747C8">
      <w:pPr>
        <w:spacing w:after="0" w:line="240" w:lineRule="auto"/>
        <w:ind w:firstLine="360"/>
        <w:contextualSpacing/>
        <w:jc w:val="both"/>
        <w:rPr>
          <w:rFonts w:ascii="Times New Roman" w:eastAsia="Arial Unicode MS" w:hAnsi="Times New Roman" w:cs="Times New Roman"/>
          <w:color w:val="000000"/>
          <w:sz w:val="24"/>
          <w:szCs w:val="24"/>
        </w:rPr>
      </w:pPr>
      <w:r w:rsidRPr="00F46448">
        <w:rPr>
          <w:rFonts w:ascii="Times New Roman" w:eastAsia="Arial Unicode MS" w:hAnsi="Times New Roman" w:cs="Times New Roman"/>
          <w:color w:val="000000"/>
          <w:sz w:val="24"/>
          <w:szCs w:val="24"/>
        </w:rPr>
        <w:t>Физическая культура и спорт становятся все более значимыми социальными явлениями, положительно влияющими на внедрение здорового образа жизни и спортивного стиля жизни среди населения, на образование и воспитание подрастающего поколения, активное проведение досуга и оздоровления различных социальных групп населения и реабилитации инвалидов.</w:t>
      </w:r>
    </w:p>
    <w:p w:rsidR="00F46448" w:rsidRPr="00F46448" w:rsidRDefault="00F46448" w:rsidP="001747C8">
      <w:pPr>
        <w:spacing w:after="0" w:line="240" w:lineRule="auto"/>
        <w:ind w:firstLine="360"/>
        <w:contextualSpacing/>
        <w:jc w:val="both"/>
        <w:rPr>
          <w:rFonts w:ascii="Times New Roman" w:hAnsi="Times New Roman" w:cs="Times New Roman"/>
          <w:sz w:val="24"/>
          <w:szCs w:val="24"/>
        </w:rPr>
      </w:pPr>
      <w:r w:rsidRPr="00F46448">
        <w:rPr>
          <w:rFonts w:ascii="Times New Roman" w:hAnsi="Times New Roman" w:cs="Times New Roman"/>
          <w:sz w:val="24"/>
          <w:szCs w:val="24"/>
        </w:rPr>
        <w:t xml:space="preserve">В настоящее время удалось достигнуть позитивных изменений по основным показателям развития физической культуры и спорта, создать фундамент для дальнейших, более активных и целенаправленных действий по развитию физической культуры и спорта в </w:t>
      </w:r>
      <w:proofErr w:type="spellStart"/>
      <w:r w:rsidRPr="00F46448">
        <w:rPr>
          <w:rFonts w:ascii="Times New Roman" w:hAnsi="Times New Roman" w:cs="Times New Roman"/>
          <w:sz w:val="24"/>
          <w:szCs w:val="24"/>
        </w:rPr>
        <w:t>Шарьинском</w:t>
      </w:r>
      <w:proofErr w:type="spellEnd"/>
      <w:r w:rsidRPr="00F46448">
        <w:rPr>
          <w:rFonts w:ascii="Times New Roman" w:hAnsi="Times New Roman" w:cs="Times New Roman"/>
          <w:sz w:val="24"/>
          <w:szCs w:val="24"/>
        </w:rPr>
        <w:t xml:space="preserve"> районе. </w:t>
      </w:r>
    </w:p>
    <w:p w:rsidR="00F46448" w:rsidRPr="00F46448" w:rsidRDefault="00F46448" w:rsidP="001747C8">
      <w:pPr>
        <w:suppressAutoHyphens/>
        <w:spacing w:after="0" w:line="240" w:lineRule="auto"/>
        <w:ind w:firstLine="708"/>
        <w:contextualSpacing/>
        <w:jc w:val="both"/>
        <w:rPr>
          <w:rFonts w:ascii="Times New Roman" w:hAnsi="Times New Roman" w:cs="Times New Roman"/>
          <w:sz w:val="24"/>
          <w:szCs w:val="24"/>
          <w:lang w:eastAsia="ar-SA"/>
        </w:rPr>
      </w:pPr>
      <w:r w:rsidRPr="00F46448">
        <w:rPr>
          <w:rFonts w:ascii="Times New Roman" w:hAnsi="Times New Roman" w:cs="Times New Roman"/>
          <w:sz w:val="24"/>
          <w:szCs w:val="24"/>
          <w:lang w:eastAsia="ar-SA"/>
        </w:rPr>
        <w:t xml:space="preserve">Доля граждан </w:t>
      </w:r>
      <w:proofErr w:type="spellStart"/>
      <w:r w:rsidRPr="00F46448">
        <w:rPr>
          <w:rFonts w:ascii="Times New Roman" w:hAnsi="Times New Roman" w:cs="Times New Roman"/>
          <w:sz w:val="24"/>
          <w:szCs w:val="24"/>
          <w:lang w:eastAsia="ar-SA"/>
        </w:rPr>
        <w:t>Шарьинского</w:t>
      </w:r>
      <w:proofErr w:type="spellEnd"/>
      <w:r w:rsidRPr="00F46448">
        <w:rPr>
          <w:rFonts w:ascii="Times New Roman" w:hAnsi="Times New Roman" w:cs="Times New Roman"/>
          <w:sz w:val="24"/>
          <w:szCs w:val="24"/>
          <w:lang w:eastAsia="ar-SA"/>
        </w:rPr>
        <w:t xml:space="preserve"> муниципального района, систематически  занимающихся физической культурой и спортом, в общей численности населения постепенно растет. Если в 2016 году она составляла 36 %, то в 2019 году уже  42,2 %. Доля учащихся </w:t>
      </w:r>
      <w:proofErr w:type="spellStart"/>
      <w:r w:rsidRPr="00F46448">
        <w:rPr>
          <w:rFonts w:ascii="Times New Roman" w:hAnsi="Times New Roman" w:cs="Times New Roman"/>
          <w:sz w:val="24"/>
          <w:szCs w:val="24"/>
          <w:lang w:eastAsia="ar-SA"/>
        </w:rPr>
        <w:t>Шарьинского</w:t>
      </w:r>
      <w:proofErr w:type="spellEnd"/>
      <w:r w:rsidRPr="00F46448">
        <w:rPr>
          <w:rFonts w:ascii="Times New Roman" w:hAnsi="Times New Roman" w:cs="Times New Roman"/>
          <w:sz w:val="24"/>
          <w:szCs w:val="24"/>
          <w:lang w:eastAsia="ar-SA"/>
        </w:rPr>
        <w:t xml:space="preserve"> муниципального района, систематически занимающихся физической культурой и спортом, в общей численности учащихся в 2016 году  </w:t>
      </w:r>
      <w:r w:rsidRPr="00F46448">
        <w:rPr>
          <w:rFonts w:ascii="Times New Roman" w:hAnsi="Times New Roman" w:cs="Times New Roman"/>
          <w:bCs/>
          <w:sz w:val="24"/>
          <w:szCs w:val="24"/>
          <w:lang w:eastAsia="ar-SA"/>
        </w:rPr>
        <w:t>составляла  95 %, в 2019 году – 98 %.</w:t>
      </w:r>
      <w:r w:rsidRPr="00F46448">
        <w:rPr>
          <w:rFonts w:ascii="Times New Roman" w:hAnsi="Times New Roman" w:cs="Times New Roman"/>
          <w:sz w:val="24"/>
          <w:szCs w:val="24"/>
          <w:lang w:eastAsia="ar-SA"/>
        </w:rPr>
        <w:t xml:space="preserve"> Наметилась положительная тенденция к увеличению численности занимающихся среди работающего населения.  </w:t>
      </w:r>
    </w:p>
    <w:p w:rsidR="00F46448" w:rsidRPr="00F46448" w:rsidRDefault="00F46448" w:rsidP="001747C8">
      <w:pPr>
        <w:spacing w:after="0" w:line="240" w:lineRule="auto"/>
        <w:ind w:firstLine="708"/>
        <w:contextualSpacing/>
        <w:rPr>
          <w:rFonts w:ascii="Times New Roman" w:hAnsi="Times New Roman" w:cs="Times New Roman"/>
          <w:sz w:val="24"/>
          <w:szCs w:val="24"/>
        </w:rPr>
      </w:pPr>
      <w:r w:rsidRPr="00F46448">
        <w:rPr>
          <w:rFonts w:ascii="Times New Roman" w:hAnsi="Times New Roman" w:cs="Times New Roman"/>
          <w:sz w:val="24"/>
          <w:szCs w:val="24"/>
        </w:rPr>
        <w:t xml:space="preserve">В обществе сформировался запрос на здоровый образ жизни, занятия спортом и физкультурой. В целях его удовлетворения в </w:t>
      </w:r>
      <w:proofErr w:type="spellStart"/>
      <w:r w:rsidRPr="00F46448">
        <w:rPr>
          <w:rFonts w:ascii="Times New Roman" w:hAnsi="Times New Roman" w:cs="Times New Roman"/>
          <w:sz w:val="24"/>
          <w:szCs w:val="24"/>
        </w:rPr>
        <w:t>Шарьинском</w:t>
      </w:r>
      <w:proofErr w:type="spellEnd"/>
      <w:r w:rsidRPr="00F46448">
        <w:rPr>
          <w:rFonts w:ascii="Times New Roman" w:hAnsi="Times New Roman" w:cs="Times New Roman"/>
          <w:sz w:val="24"/>
          <w:szCs w:val="24"/>
        </w:rPr>
        <w:t xml:space="preserve"> муниципальном районе проводится планомерная поступательная работа. Развиваются 14 видов спорта, список традиционных пополнили: хоккей, спортивный туризм, рукопашный бой. </w:t>
      </w:r>
    </w:p>
    <w:p w:rsidR="00F46448" w:rsidRPr="00F46448" w:rsidRDefault="00F46448" w:rsidP="001747C8">
      <w:pPr>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В учреждениях образования, спортивной школе «</w:t>
      </w:r>
      <w:proofErr w:type="spellStart"/>
      <w:r w:rsidRPr="00F46448">
        <w:rPr>
          <w:rFonts w:ascii="Times New Roman" w:hAnsi="Times New Roman" w:cs="Times New Roman"/>
          <w:sz w:val="24"/>
          <w:szCs w:val="24"/>
        </w:rPr>
        <w:t>Русич</w:t>
      </w:r>
      <w:proofErr w:type="spellEnd"/>
      <w:r w:rsidRPr="00F46448">
        <w:rPr>
          <w:rFonts w:ascii="Times New Roman" w:hAnsi="Times New Roman" w:cs="Times New Roman"/>
          <w:sz w:val="24"/>
          <w:szCs w:val="24"/>
        </w:rPr>
        <w:t xml:space="preserve">» работают квалифицированные педагоги (большинство с высшим образованием).  </w:t>
      </w:r>
    </w:p>
    <w:p w:rsidR="00F46448" w:rsidRPr="00F46448" w:rsidRDefault="00F46448" w:rsidP="001747C8">
      <w:pPr>
        <w:spacing w:after="0" w:line="240" w:lineRule="auto"/>
        <w:ind w:firstLine="708"/>
        <w:contextualSpacing/>
        <w:rPr>
          <w:rFonts w:ascii="Times New Roman" w:hAnsi="Times New Roman" w:cs="Times New Roman"/>
          <w:sz w:val="24"/>
          <w:szCs w:val="24"/>
        </w:rPr>
      </w:pPr>
      <w:r w:rsidRPr="00F46448">
        <w:rPr>
          <w:rFonts w:ascii="Times New Roman" w:hAnsi="Times New Roman" w:cs="Times New Roman"/>
          <w:sz w:val="24"/>
          <w:szCs w:val="24"/>
        </w:rPr>
        <w:t xml:space="preserve">В комитете по делам культуры, молодежи и спорта свои направления в сельских поселениях ведут 6 специалистов по спорту. При домах культуры действуют 5 кружков и 12 КЛО спортивной направленности. В связи с запросом населения создаются новые спортивные  формирования, так в </w:t>
      </w:r>
      <w:proofErr w:type="spellStart"/>
      <w:r w:rsidRPr="00F46448">
        <w:rPr>
          <w:rFonts w:ascii="Times New Roman" w:hAnsi="Times New Roman" w:cs="Times New Roman"/>
          <w:sz w:val="24"/>
          <w:szCs w:val="24"/>
        </w:rPr>
        <w:t>Шекшемском</w:t>
      </w:r>
      <w:proofErr w:type="spellEnd"/>
      <w:r w:rsidRPr="00F46448">
        <w:rPr>
          <w:rFonts w:ascii="Times New Roman" w:hAnsi="Times New Roman" w:cs="Times New Roman"/>
          <w:sz w:val="24"/>
          <w:szCs w:val="24"/>
        </w:rPr>
        <w:t xml:space="preserve"> ДК организовался клуб «Оптимист» для людей старшего поколения по методике оздоровления Владимира Перова, в Ивановском ДК «Клуб здоровье» для старшего поколения.</w:t>
      </w:r>
    </w:p>
    <w:p w:rsidR="00F46448" w:rsidRPr="00F46448" w:rsidRDefault="00F46448" w:rsidP="001747C8">
      <w:pPr>
        <w:pStyle w:val="a5"/>
        <w:ind w:firstLine="708"/>
        <w:contextualSpacing/>
        <w:jc w:val="both"/>
        <w:rPr>
          <w:b w:val="0"/>
          <w:sz w:val="24"/>
          <w:szCs w:val="24"/>
        </w:rPr>
      </w:pPr>
      <w:r w:rsidRPr="00F46448">
        <w:rPr>
          <w:b w:val="0"/>
          <w:sz w:val="24"/>
          <w:szCs w:val="24"/>
        </w:rPr>
        <w:t xml:space="preserve">В последние годы успешно функционирует система организации и проведения физкультурно-спортивных соревнований, которая позволяет охватить различные группы и категории населения. Спартакиада школьников, Турнир по волейболу на кубок главы </w:t>
      </w:r>
      <w:proofErr w:type="spellStart"/>
      <w:r w:rsidRPr="00F46448">
        <w:rPr>
          <w:b w:val="0"/>
          <w:sz w:val="24"/>
          <w:szCs w:val="24"/>
        </w:rPr>
        <w:t>Шарьинского</w:t>
      </w:r>
      <w:proofErr w:type="spellEnd"/>
      <w:r w:rsidRPr="00F46448">
        <w:rPr>
          <w:b w:val="0"/>
          <w:sz w:val="24"/>
          <w:szCs w:val="24"/>
        </w:rPr>
        <w:t xml:space="preserve"> муниципального района среди молодежных команд, Лыжня России, День работника физической культуры, День Молодежи. Среди новых форм работы по развитию физкультуры и спорта: районные соревнования по шорт-треку, фестиваль хоккея, соревнования по стрельбе из пневматической винтовки в рамках развития проекта «Казачий хутор», соревнования по спортивному туризму, соревнования по городошному спорту.</w:t>
      </w:r>
    </w:p>
    <w:p w:rsidR="00F46448" w:rsidRPr="00F46448" w:rsidRDefault="00F46448" w:rsidP="001747C8">
      <w:pPr>
        <w:pStyle w:val="a5"/>
        <w:ind w:firstLine="708"/>
        <w:contextualSpacing/>
        <w:jc w:val="both"/>
        <w:rPr>
          <w:b w:val="0"/>
          <w:sz w:val="24"/>
          <w:szCs w:val="24"/>
        </w:rPr>
      </w:pPr>
      <w:r w:rsidRPr="00F46448">
        <w:rPr>
          <w:b w:val="0"/>
          <w:sz w:val="24"/>
          <w:szCs w:val="24"/>
        </w:rPr>
        <w:t xml:space="preserve">Постепенно увеличивается количество спортивных и игровых сооружений, предназначенных для занятий физической культурой и спортом. На территории </w:t>
      </w:r>
      <w:proofErr w:type="spellStart"/>
      <w:r w:rsidRPr="00F46448">
        <w:rPr>
          <w:b w:val="0"/>
          <w:sz w:val="24"/>
          <w:szCs w:val="24"/>
        </w:rPr>
        <w:t>Шарьинского</w:t>
      </w:r>
      <w:proofErr w:type="spellEnd"/>
      <w:r w:rsidRPr="00F46448">
        <w:rPr>
          <w:b w:val="0"/>
          <w:sz w:val="24"/>
          <w:szCs w:val="24"/>
        </w:rPr>
        <w:t xml:space="preserve"> муниципального района работают спортивные залы во всех образовательных учреждениях, спортивные плоскостные площадки, 3 хоккейных корта, бассейн для обучения детей плаванию в летнее время на территории МУ ЗЦОО «Красный яр». </w:t>
      </w:r>
      <w:proofErr w:type="gramStart"/>
      <w:r w:rsidRPr="00F46448">
        <w:rPr>
          <w:b w:val="0"/>
          <w:sz w:val="24"/>
          <w:szCs w:val="24"/>
        </w:rPr>
        <w:t xml:space="preserve">В 2019 году администрации </w:t>
      </w:r>
      <w:proofErr w:type="spellStart"/>
      <w:r w:rsidRPr="00F46448">
        <w:rPr>
          <w:b w:val="0"/>
          <w:sz w:val="24"/>
          <w:szCs w:val="24"/>
        </w:rPr>
        <w:t>Шарьинского</w:t>
      </w:r>
      <w:proofErr w:type="spellEnd"/>
      <w:r w:rsidRPr="00F46448">
        <w:rPr>
          <w:b w:val="0"/>
          <w:sz w:val="24"/>
          <w:szCs w:val="24"/>
        </w:rPr>
        <w:t xml:space="preserve"> района удалось привлечь более 2-х млн. руб. на обновление спортивной инфраструктуры и оборудовать в </w:t>
      </w:r>
      <w:r w:rsidRPr="00F46448">
        <w:rPr>
          <w:b w:val="0"/>
          <w:sz w:val="24"/>
          <w:szCs w:val="24"/>
          <w:shd w:val="clear" w:color="auto" w:fill="FFFFFF"/>
        </w:rPr>
        <w:t>селе Рождественском уличный комплекс для спорта и отдыха состоящий из хоккейного корта (для мини-футбола, волейбола, баскетбола), спортивной зоны, беговой дорожки, тренажерного комплекса «</w:t>
      </w:r>
      <w:proofErr w:type="spellStart"/>
      <w:r w:rsidRPr="00F46448">
        <w:rPr>
          <w:b w:val="0"/>
          <w:sz w:val="24"/>
          <w:szCs w:val="24"/>
          <w:shd w:val="clear" w:color="auto" w:fill="FFFFFF"/>
        </w:rPr>
        <w:t>Воркаут</w:t>
      </w:r>
      <w:proofErr w:type="spellEnd"/>
      <w:r w:rsidRPr="00F46448">
        <w:rPr>
          <w:b w:val="0"/>
          <w:sz w:val="24"/>
          <w:szCs w:val="24"/>
          <w:shd w:val="clear" w:color="auto" w:fill="FFFFFF"/>
        </w:rPr>
        <w:t>», уличных тренажеров под навесом, площадки для игры в городки.</w:t>
      </w:r>
      <w:proofErr w:type="gramEnd"/>
      <w:r w:rsidRPr="00F46448">
        <w:rPr>
          <w:b w:val="0"/>
          <w:sz w:val="24"/>
          <w:szCs w:val="24"/>
          <w:shd w:val="clear" w:color="auto" w:fill="FFFFFF"/>
        </w:rPr>
        <w:t xml:space="preserve"> Были привлечены средства регионального проекта «Успех каждого ребенка». В рамках проекта «Спорт – норма жизни» спортивное оборудование получила </w:t>
      </w:r>
      <w:proofErr w:type="spellStart"/>
      <w:r w:rsidRPr="00F46448">
        <w:rPr>
          <w:b w:val="0"/>
          <w:sz w:val="24"/>
          <w:szCs w:val="24"/>
          <w:shd w:val="clear" w:color="auto" w:fill="FFFFFF"/>
        </w:rPr>
        <w:t>Зебляковская</w:t>
      </w:r>
      <w:proofErr w:type="spellEnd"/>
      <w:r w:rsidRPr="00F46448">
        <w:rPr>
          <w:b w:val="0"/>
          <w:sz w:val="24"/>
          <w:szCs w:val="24"/>
          <w:shd w:val="clear" w:color="auto" w:fill="FFFFFF"/>
        </w:rPr>
        <w:t xml:space="preserve"> средняя школа. На территории </w:t>
      </w:r>
      <w:proofErr w:type="spellStart"/>
      <w:r w:rsidRPr="00F46448">
        <w:rPr>
          <w:b w:val="0"/>
          <w:sz w:val="24"/>
          <w:szCs w:val="24"/>
          <w:shd w:val="clear" w:color="auto" w:fill="FFFFFF"/>
        </w:rPr>
        <w:t>Николо-Шангской</w:t>
      </w:r>
      <w:proofErr w:type="spellEnd"/>
      <w:r w:rsidRPr="00F46448">
        <w:rPr>
          <w:b w:val="0"/>
          <w:sz w:val="24"/>
          <w:szCs w:val="24"/>
          <w:shd w:val="clear" w:color="auto" w:fill="FFFFFF"/>
        </w:rPr>
        <w:t xml:space="preserve"> школы имени А.А. Ковалева обустроены беговая дорожка с резиновым покрытием и комплекс уличных </w:t>
      </w:r>
      <w:r w:rsidRPr="00F46448">
        <w:rPr>
          <w:b w:val="0"/>
          <w:sz w:val="24"/>
          <w:szCs w:val="24"/>
          <w:shd w:val="clear" w:color="auto" w:fill="FFFFFF"/>
        </w:rPr>
        <w:lastRenderedPageBreak/>
        <w:t>тренажеров по федеральной программе развития физической культуры и спорта. Инфраструктура  образовательных учреждений используется со 100% загруженностью различными возрастными категориями.</w:t>
      </w:r>
    </w:p>
    <w:p w:rsidR="00F46448" w:rsidRPr="00F46448" w:rsidRDefault="00F46448" w:rsidP="001747C8">
      <w:pPr>
        <w:suppressAutoHyphens/>
        <w:spacing w:after="0" w:line="240" w:lineRule="auto"/>
        <w:ind w:firstLine="708"/>
        <w:contextualSpacing/>
        <w:jc w:val="both"/>
        <w:rPr>
          <w:rFonts w:ascii="Times New Roman" w:hAnsi="Times New Roman" w:cs="Times New Roman"/>
          <w:sz w:val="24"/>
          <w:szCs w:val="24"/>
          <w:lang w:eastAsia="ar-SA"/>
        </w:rPr>
      </w:pPr>
      <w:r w:rsidRPr="00F46448">
        <w:rPr>
          <w:rFonts w:ascii="Times New Roman" w:hAnsi="Times New Roman" w:cs="Times New Roman"/>
          <w:sz w:val="24"/>
          <w:szCs w:val="24"/>
          <w:lang w:eastAsia="ar-SA"/>
        </w:rPr>
        <w:t>Уровень обеспеченности населения спортивными сооружениями составляет 48%.</w:t>
      </w:r>
    </w:p>
    <w:p w:rsidR="00F46448" w:rsidRPr="00F46448" w:rsidRDefault="00F46448" w:rsidP="001747C8">
      <w:pPr>
        <w:suppressAutoHyphens/>
        <w:spacing w:after="0" w:line="240" w:lineRule="auto"/>
        <w:ind w:firstLine="708"/>
        <w:contextualSpacing/>
        <w:jc w:val="both"/>
        <w:rPr>
          <w:rFonts w:ascii="Times New Roman" w:hAnsi="Times New Roman" w:cs="Times New Roman"/>
          <w:sz w:val="24"/>
          <w:szCs w:val="24"/>
          <w:lang w:eastAsia="ar-SA"/>
        </w:rPr>
      </w:pPr>
      <w:r w:rsidRPr="00F46448">
        <w:rPr>
          <w:rFonts w:ascii="Times New Roman" w:hAnsi="Times New Roman" w:cs="Times New Roman"/>
          <w:sz w:val="24"/>
          <w:szCs w:val="24"/>
          <w:lang w:eastAsia="ar-SA"/>
        </w:rPr>
        <w:t xml:space="preserve">Несмотря на улучшение ситуации, в сфере физической культуры и спорта </w:t>
      </w:r>
      <w:proofErr w:type="spellStart"/>
      <w:r w:rsidRPr="00F46448">
        <w:rPr>
          <w:rFonts w:ascii="Times New Roman" w:hAnsi="Times New Roman" w:cs="Times New Roman"/>
          <w:sz w:val="24"/>
          <w:szCs w:val="24"/>
          <w:lang w:eastAsia="ar-SA"/>
        </w:rPr>
        <w:t>Шарьинского</w:t>
      </w:r>
      <w:proofErr w:type="spellEnd"/>
      <w:r w:rsidRPr="00F46448">
        <w:rPr>
          <w:rFonts w:ascii="Times New Roman" w:hAnsi="Times New Roman" w:cs="Times New Roman"/>
          <w:sz w:val="24"/>
          <w:szCs w:val="24"/>
          <w:lang w:eastAsia="ar-SA"/>
        </w:rPr>
        <w:t xml:space="preserve"> муниципального района сохраняются следующие проблемы:</w:t>
      </w:r>
    </w:p>
    <w:p w:rsidR="00F46448" w:rsidRPr="00F46448" w:rsidRDefault="00F46448" w:rsidP="001747C8">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F46448">
        <w:rPr>
          <w:rFonts w:ascii="Times New Roman" w:hAnsi="Times New Roman" w:cs="Times New Roman"/>
          <w:sz w:val="24"/>
          <w:szCs w:val="24"/>
        </w:rPr>
        <w:t>- недостаточный уровень материально-технической базы для решения поставленных задач по развитию физкультуры и спорта;</w:t>
      </w:r>
    </w:p>
    <w:p w:rsidR="00F46448" w:rsidRPr="00F46448" w:rsidRDefault="00F46448" w:rsidP="001747C8">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46448">
        <w:rPr>
          <w:rFonts w:ascii="Times New Roman" w:hAnsi="Times New Roman" w:cs="Times New Roman"/>
          <w:sz w:val="24"/>
          <w:szCs w:val="24"/>
        </w:rPr>
        <w:t>-  отсутствие в достаточном количестве необходимого спортивного инвентаря и оборудования для полноценного развития и занятий массовой физической культурой и спортом;</w:t>
      </w:r>
    </w:p>
    <w:p w:rsidR="00F46448" w:rsidRPr="00F46448" w:rsidRDefault="00F46448" w:rsidP="001747C8">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46448">
        <w:rPr>
          <w:rFonts w:ascii="Times New Roman" w:hAnsi="Times New Roman" w:cs="Times New Roman"/>
          <w:sz w:val="24"/>
          <w:szCs w:val="24"/>
        </w:rPr>
        <w:t xml:space="preserve">-   недостаточная обеспеченность кадрами;  </w:t>
      </w:r>
    </w:p>
    <w:p w:rsidR="00F46448" w:rsidRPr="00F46448" w:rsidRDefault="00F46448" w:rsidP="001747C8">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46448">
        <w:rPr>
          <w:rFonts w:ascii="Times New Roman" w:hAnsi="Times New Roman" w:cs="Times New Roman"/>
          <w:sz w:val="24"/>
          <w:szCs w:val="24"/>
        </w:rPr>
        <w:t>- недостаточное привлечение работающей категории населения к занятиям физкультурой и спортом;</w:t>
      </w:r>
    </w:p>
    <w:p w:rsidR="00F46448" w:rsidRPr="00F46448" w:rsidRDefault="00F46448" w:rsidP="001747C8">
      <w:pPr>
        <w:suppressAutoHyphens/>
        <w:spacing w:after="0" w:line="240" w:lineRule="auto"/>
        <w:ind w:firstLine="708"/>
        <w:contextualSpacing/>
        <w:jc w:val="both"/>
        <w:rPr>
          <w:rFonts w:ascii="Times New Roman" w:hAnsi="Times New Roman" w:cs="Times New Roman"/>
          <w:sz w:val="24"/>
          <w:szCs w:val="24"/>
          <w:lang w:eastAsia="ar-SA"/>
        </w:rPr>
      </w:pPr>
      <w:r w:rsidRPr="00F46448">
        <w:rPr>
          <w:rFonts w:ascii="Times New Roman" w:hAnsi="Times New Roman" w:cs="Times New Roman"/>
          <w:sz w:val="24"/>
          <w:szCs w:val="24"/>
          <w:lang w:eastAsia="ar-SA"/>
        </w:rPr>
        <w:t xml:space="preserve">- недостаточное финансирование отрасли. Выделяемые на отрасль бюджетные средства позволяют лишь осуществлять текущую работу, а не работать на перспективу. </w:t>
      </w:r>
    </w:p>
    <w:p w:rsidR="00F46448" w:rsidRPr="00F46448" w:rsidRDefault="00F46448" w:rsidP="001747C8">
      <w:pPr>
        <w:suppressAutoHyphens/>
        <w:spacing w:after="0" w:line="240" w:lineRule="auto"/>
        <w:ind w:firstLine="708"/>
        <w:contextualSpacing/>
        <w:jc w:val="both"/>
        <w:rPr>
          <w:rFonts w:ascii="Times New Roman" w:hAnsi="Times New Roman" w:cs="Times New Roman"/>
          <w:sz w:val="24"/>
          <w:szCs w:val="24"/>
          <w:lang w:eastAsia="ar-SA"/>
        </w:rPr>
      </w:pPr>
    </w:p>
    <w:p w:rsidR="00F46448" w:rsidRPr="00F46448" w:rsidRDefault="00F46448" w:rsidP="001747C8">
      <w:pPr>
        <w:suppressAutoHyphens/>
        <w:spacing w:after="0" w:line="240" w:lineRule="auto"/>
        <w:ind w:firstLine="708"/>
        <w:contextualSpacing/>
        <w:jc w:val="both"/>
        <w:rPr>
          <w:rFonts w:ascii="Times New Roman" w:hAnsi="Times New Roman" w:cs="Times New Roman"/>
          <w:sz w:val="24"/>
          <w:szCs w:val="24"/>
          <w:lang w:eastAsia="ar-SA"/>
        </w:rPr>
      </w:pPr>
      <w:r w:rsidRPr="00F46448">
        <w:rPr>
          <w:rFonts w:ascii="Times New Roman" w:hAnsi="Times New Roman" w:cs="Times New Roman"/>
          <w:sz w:val="24"/>
          <w:szCs w:val="24"/>
          <w:lang w:eastAsia="ar-SA"/>
        </w:rPr>
        <w:t xml:space="preserve">Основными направлениями решения проблем в сфере физической культуры и спорта </w:t>
      </w:r>
      <w:proofErr w:type="spellStart"/>
      <w:r w:rsidRPr="00F46448">
        <w:rPr>
          <w:rFonts w:ascii="Times New Roman" w:hAnsi="Times New Roman" w:cs="Times New Roman"/>
          <w:sz w:val="24"/>
          <w:szCs w:val="24"/>
          <w:lang w:eastAsia="ar-SA"/>
        </w:rPr>
        <w:t>Шарьинском</w:t>
      </w:r>
      <w:proofErr w:type="spellEnd"/>
      <w:r w:rsidRPr="00F46448">
        <w:rPr>
          <w:rFonts w:ascii="Times New Roman" w:hAnsi="Times New Roman" w:cs="Times New Roman"/>
          <w:sz w:val="24"/>
          <w:szCs w:val="24"/>
          <w:lang w:eastAsia="ar-SA"/>
        </w:rPr>
        <w:t xml:space="preserve"> муниципального района являются:</w:t>
      </w:r>
    </w:p>
    <w:p w:rsidR="00F46448" w:rsidRPr="00F46448" w:rsidRDefault="00F46448" w:rsidP="001747C8">
      <w:pPr>
        <w:suppressAutoHyphens/>
        <w:spacing w:after="0" w:line="240" w:lineRule="auto"/>
        <w:ind w:firstLine="708"/>
        <w:contextualSpacing/>
        <w:jc w:val="both"/>
        <w:rPr>
          <w:rFonts w:ascii="Times New Roman" w:hAnsi="Times New Roman" w:cs="Times New Roman"/>
          <w:sz w:val="24"/>
          <w:szCs w:val="24"/>
          <w:lang w:eastAsia="ar-SA"/>
        </w:rPr>
      </w:pPr>
      <w:r w:rsidRPr="00F46448">
        <w:rPr>
          <w:rFonts w:ascii="Times New Roman" w:hAnsi="Times New Roman" w:cs="Times New Roman"/>
          <w:bCs/>
          <w:sz w:val="24"/>
          <w:szCs w:val="24"/>
          <w:lang w:eastAsia="ar-SA"/>
        </w:rPr>
        <w:t xml:space="preserve">1) Реализация программы </w:t>
      </w:r>
      <w:r w:rsidRPr="00F46448">
        <w:rPr>
          <w:rFonts w:ascii="Times New Roman" w:hAnsi="Times New Roman" w:cs="Times New Roman"/>
          <w:sz w:val="24"/>
          <w:szCs w:val="24"/>
          <w:lang w:eastAsia="ar-SA"/>
        </w:rPr>
        <w:t xml:space="preserve">«Развитие физической культуры и спорта в </w:t>
      </w:r>
      <w:proofErr w:type="spellStart"/>
      <w:r w:rsidRPr="00F46448">
        <w:rPr>
          <w:rFonts w:ascii="Times New Roman" w:hAnsi="Times New Roman" w:cs="Times New Roman"/>
          <w:sz w:val="24"/>
          <w:szCs w:val="24"/>
          <w:lang w:eastAsia="ar-SA"/>
        </w:rPr>
        <w:t>Шарьинском</w:t>
      </w:r>
      <w:proofErr w:type="spellEnd"/>
      <w:r w:rsidRPr="00F46448">
        <w:rPr>
          <w:rFonts w:ascii="Times New Roman" w:hAnsi="Times New Roman" w:cs="Times New Roman"/>
          <w:sz w:val="24"/>
          <w:szCs w:val="24"/>
          <w:lang w:eastAsia="ar-SA"/>
        </w:rPr>
        <w:t xml:space="preserve"> муниципальном  районе Костромской области  на 2021-2024 годы»;</w:t>
      </w:r>
    </w:p>
    <w:p w:rsidR="00F46448" w:rsidRPr="00F46448" w:rsidRDefault="00F46448" w:rsidP="001747C8">
      <w:pPr>
        <w:suppressAutoHyphens/>
        <w:spacing w:after="0" w:line="240" w:lineRule="auto"/>
        <w:ind w:firstLine="708"/>
        <w:contextualSpacing/>
        <w:jc w:val="both"/>
        <w:rPr>
          <w:rFonts w:ascii="Times New Roman" w:hAnsi="Times New Roman" w:cs="Times New Roman"/>
          <w:sz w:val="24"/>
          <w:szCs w:val="24"/>
          <w:lang w:eastAsia="ar-SA"/>
        </w:rPr>
      </w:pPr>
      <w:r w:rsidRPr="00F46448">
        <w:rPr>
          <w:rFonts w:ascii="Times New Roman" w:hAnsi="Times New Roman" w:cs="Times New Roman"/>
          <w:sz w:val="24"/>
          <w:szCs w:val="24"/>
          <w:lang w:eastAsia="ar-SA"/>
        </w:rPr>
        <w:t>2) Увеличение численности тренеров-преподавателей по видам спорта;</w:t>
      </w:r>
    </w:p>
    <w:p w:rsidR="00F46448" w:rsidRPr="00F46448" w:rsidRDefault="00F46448" w:rsidP="001747C8">
      <w:pPr>
        <w:suppressAutoHyphens/>
        <w:spacing w:after="0" w:line="240" w:lineRule="auto"/>
        <w:ind w:firstLine="708"/>
        <w:contextualSpacing/>
        <w:jc w:val="both"/>
        <w:rPr>
          <w:rFonts w:ascii="Times New Roman" w:hAnsi="Times New Roman" w:cs="Times New Roman"/>
          <w:sz w:val="24"/>
          <w:szCs w:val="24"/>
          <w:lang w:eastAsia="ar-SA"/>
        </w:rPr>
      </w:pPr>
      <w:r w:rsidRPr="00F46448">
        <w:rPr>
          <w:rFonts w:ascii="Times New Roman" w:hAnsi="Times New Roman" w:cs="Times New Roman"/>
          <w:sz w:val="24"/>
          <w:szCs w:val="24"/>
          <w:lang w:eastAsia="ar-SA"/>
        </w:rPr>
        <w:t xml:space="preserve">3) Участие спортсменов </w:t>
      </w:r>
      <w:proofErr w:type="spellStart"/>
      <w:r w:rsidRPr="00F46448">
        <w:rPr>
          <w:rFonts w:ascii="Times New Roman" w:hAnsi="Times New Roman" w:cs="Times New Roman"/>
          <w:sz w:val="24"/>
          <w:szCs w:val="24"/>
          <w:lang w:eastAsia="ar-SA"/>
        </w:rPr>
        <w:t>Шарьинского</w:t>
      </w:r>
      <w:proofErr w:type="spellEnd"/>
      <w:r w:rsidRPr="00F46448">
        <w:rPr>
          <w:rFonts w:ascii="Times New Roman" w:hAnsi="Times New Roman" w:cs="Times New Roman"/>
          <w:sz w:val="24"/>
          <w:szCs w:val="24"/>
          <w:lang w:eastAsia="ar-SA"/>
        </w:rPr>
        <w:t xml:space="preserve"> муниципального района в областных Спартакиадах учащихся, молодежи, пенсионеров по видам спорта, </w:t>
      </w:r>
      <w:proofErr w:type="spellStart"/>
      <w:r w:rsidRPr="00F46448">
        <w:rPr>
          <w:rFonts w:ascii="Times New Roman" w:hAnsi="Times New Roman" w:cs="Times New Roman"/>
          <w:sz w:val="24"/>
          <w:szCs w:val="24"/>
          <w:lang w:eastAsia="ar-SA"/>
        </w:rPr>
        <w:t>параспартакиадах</w:t>
      </w:r>
      <w:proofErr w:type="spellEnd"/>
      <w:r w:rsidRPr="00F46448">
        <w:rPr>
          <w:rFonts w:ascii="Times New Roman" w:hAnsi="Times New Roman" w:cs="Times New Roman"/>
          <w:sz w:val="24"/>
          <w:szCs w:val="24"/>
          <w:lang w:eastAsia="ar-SA"/>
        </w:rPr>
        <w:t>;</w:t>
      </w:r>
    </w:p>
    <w:p w:rsidR="00F46448" w:rsidRPr="00F46448" w:rsidRDefault="00F46448" w:rsidP="001747C8">
      <w:pPr>
        <w:suppressAutoHyphens/>
        <w:spacing w:after="0" w:line="240" w:lineRule="auto"/>
        <w:ind w:firstLine="708"/>
        <w:contextualSpacing/>
        <w:jc w:val="both"/>
        <w:rPr>
          <w:rFonts w:ascii="Times New Roman" w:hAnsi="Times New Roman" w:cs="Times New Roman"/>
          <w:sz w:val="24"/>
          <w:szCs w:val="24"/>
          <w:lang w:eastAsia="ar-SA"/>
        </w:rPr>
      </w:pPr>
      <w:r w:rsidRPr="00F46448">
        <w:rPr>
          <w:rFonts w:ascii="Times New Roman" w:hAnsi="Times New Roman" w:cs="Times New Roman"/>
          <w:sz w:val="24"/>
          <w:szCs w:val="24"/>
          <w:lang w:eastAsia="ar-SA"/>
        </w:rPr>
        <w:t xml:space="preserve">4) Увеличение доли спортсменов, которым присвоены массовые спортивные разряды;  </w:t>
      </w:r>
    </w:p>
    <w:p w:rsidR="00F46448" w:rsidRPr="00F46448" w:rsidRDefault="00F46448" w:rsidP="001747C8">
      <w:pPr>
        <w:suppressAutoHyphens/>
        <w:spacing w:after="0" w:line="240" w:lineRule="auto"/>
        <w:ind w:firstLine="708"/>
        <w:contextualSpacing/>
        <w:jc w:val="both"/>
        <w:rPr>
          <w:rFonts w:ascii="Times New Roman" w:hAnsi="Times New Roman" w:cs="Times New Roman"/>
          <w:sz w:val="24"/>
          <w:szCs w:val="24"/>
          <w:lang w:eastAsia="ar-SA"/>
        </w:rPr>
      </w:pPr>
      <w:r w:rsidRPr="00F46448">
        <w:rPr>
          <w:rFonts w:ascii="Times New Roman" w:hAnsi="Times New Roman" w:cs="Times New Roman"/>
          <w:sz w:val="24"/>
          <w:szCs w:val="24"/>
          <w:lang w:eastAsia="ar-SA"/>
        </w:rPr>
        <w:t>5) Укрепление материально-технической базы отрасли.</w:t>
      </w:r>
    </w:p>
    <w:p w:rsidR="00F46448" w:rsidRPr="00F46448" w:rsidRDefault="00F46448" w:rsidP="001747C8">
      <w:pPr>
        <w:suppressAutoHyphens/>
        <w:spacing w:after="0" w:line="240" w:lineRule="auto"/>
        <w:ind w:firstLine="708"/>
        <w:contextualSpacing/>
        <w:jc w:val="both"/>
        <w:rPr>
          <w:rFonts w:ascii="Times New Roman" w:hAnsi="Times New Roman" w:cs="Times New Roman"/>
          <w:sz w:val="24"/>
          <w:szCs w:val="24"/>
          <w:lang w:eastAsia="ar-SA"/>
        </w:rPr>
      </w:pPr>
      <w:r w:rsidRPr="00F46448">
        <w:rPr>
          <w:rFonts w:ascii="Times New Roman" w:hAnsi="Times New Roman" w:cs="Times New Roman"/>
          <w:sz w:val="24"/>
          <w:szCs w:val="24"/>
          <w:lang w:eastAsia="ar-SA"/>
        </w:rPr>
        <w:t xml:space="preserve">  </w:t>
      </w:r>
      <w:r w:rsidRPr="00F46448">
        <w:rPr>
          <w:rFonts w:ascii="Times New Roman" w:eastAsia="Arial Unicode MS" w:hAnsi="Times New Roman" w:cs="Times New Roman"/>
          <w:color w:val="000000"/>
          <w:sz w:val="24"/>
          <w:szCs w:val="24"/>
        </w:rPr>
        <w:t xml:space="preserve">Без комплексного решения указанных проблем программно - целевым методом, как путем изменения базовых социальных ценностей и образа жизни граждан, так и путем создания условий для регулярных занятий физической культурой, негативная ситуация, связанная с состоянием здоровья населения, будет ухудшаться. Поэтому принятие муниципальной программы необходимо для выработки единого подхода и консолидации усилий органов местного самоуправления, организаций и предприятий всех форм собственности в целях решения первоочередных проблем развития физической культуры и спорта в </w:t>
      </w:r>
      <w:proofErr w:type="spellStart"/>
      <w:r w:rsidRPr="00F46448">
        <w:rPr>
          <w:rFonts w:ascii="Times New Roman" w:eastAsia="Arial Unicode MS" w:hAnsi="Times New Roman" w:cs="Times New Roman"/>
          <w:color w:val="000000"/>
          <w:sz w:val="24"/>
          <w:szCs w:val="24"/>
        </w:rPr>
        <w:t>Шарьинском</w:t>
      </w:r>
      <w:proofErr w:type="spellEnd"/>
      <w:r w:rsidRPr="00F46448">
        <w:rPr>
          <w:rFonts w:ascii="Times New Roman" w:eastAsia="Arial Unicode MS" w:hAnsi="Times New Roman" w:cs="Times New Roman"/>
          <w:color w:val="000000"/>
          <w:sz w:val="24"/>
          <w:szCs w:val="24"/>
        </w:rPr>
        <w:t xml:space="preserve"> муниципальном районе.</w:t>
      </w:r>
    </w:p>
    <w:p w:rsidR="00F46448" w:rsidRPr="00F46448" w:rsidRDefault="00F46448" w:rsidP="001747C8">
      <w:pPr>
        <w:suppressAutoHyphens/>
        <w:spacing w:after="0" w:line="240" w:lineRule="auto"/>
        <w:contextualSpacing/>
        <w:rPr>
          <w:rFonts w:ascii="Times New Roman" w:hAnsi="Times New Roman" w:cs="Times New Roman"/>
          <w:sz w:val="24"/>
          <w:szCs w:val="24"/>
          <w:lang w:eastAsia="ar-SA"/>
        </w:rPr>
      </w:pPr>
    </w:p>
    <w:p w:rsidR="00F46448" w:rsidRPr="00F46448" w:rsidRDefault="00F46448" w:rsidP="001747C8">
      <w:pPr>
        <w:suppressAutoHyphens/>
        <w:spacing w:after="0" w:line="240" w:lineRule="auto"/>
        <w:contextualSpacing/>
        <w:jc w:val="center"/>
        <w:rPr>
          <w:rFonts w:ascii="Times New Roman" w:hAnsi="Times New Roman" w:cs="Times New Roman"/>
          <w:sz w:val="24"/>
          <w:szCs w:val="24"/>
          <w:lang w:eastAsia="ar-SA"/>
        </w:rPr>
      </w:pPr>
      <w:r w:rsidRPr="00F46448">
        <w:rPr>
          <w:rFonts w:ascii="Times New Roman" w:hAnsi="Times New Roman" w:cs="Times New Roman"/>
          <w:b/>
          <w:bCs/>
          <w:iCs/>
          <w:sz w:val="24"/>
          <w:szCs w:val="24"/>
        </w:rPr>
        <w:t>Раздел 2. Приоритеты в сфере реализации муниципальной программы</w:t>
      </w:r>
    </w:p>
    <w:p w:rsidR="00F46448" w:rsidRPr="00F46448" w:rsidRDefault="00F46448" w:rsidP="001747C8">
      <w:pPr>
        <w:suppressAutoHyphens/>
        <w:spacing w:after="0" w:line="240" w:lineRule="auto"/>
        <w:ind w:firstLine="708"/>
        <w:contextualSpacing/>
        <w:rPr>
          <w:rFonts w:ascii="Times New Roman" w:hAnsi="Times New Roman" w:cs="Times New Roman"/>
          <w:sz w:val="24"/>
          <w:szCs w:val="24"/>
          <w:lang w:eastAsia="ar-SA"/>
        </w:rPr>
      </w:pPr>
      <w:r w:rsidRPr="00F46448">
        <w:rPr>
          <w:rFonts w:ascii="Times New Roman" w:hAnsi="Times New Roman" w:cs="Times New Roman"/>
          <w:bCs/>
          <w:iCs/>
          <w:sz w:val="24"/>
          <w:szCs w:val="24"/>
        </w:rPr>
        <w:t xml:space="preserve">Приоритетами государственной политики в сфере развития физической культуры и спорта являются создание условий для реализации конституционного права граждан на занятия физической культурой и  спортом, улучшение показателей физической подготовленности и состояния здоровья населения </w:t>
      </w:r>
      <w:proofErr w:type="spellStart"/>
      <w:r w:rsidRPr="00F46448">
        <w:rPr>
          <w:rFonts w:ascii="Times New Roman" w:hAnsi="Times New Roman" w:cs="Times New Roman"/>
          <w:bCs/>
          <w:iCs/>
          <w:sz w:val="24"/>
          <w:szCs w:val="24"/>
        </w:rPr>
        <w:t>Шарьинского</w:t>
      </w:r>
      <w:proofErr w:type="spellEnd"/>
      <w:r w:rsidRPr="00F46448">
        <w:rPr>
          <w:rFonts w:ascii="Times New Roman" w:hAnsi="Times New Roman" w:cs="Times New Roman"/>
          <w:bCs/>
          <w:iCs/>
          <w:sz w:val="24"/>
          <w:szCs w:val="24"/>
        </w:rPr>
        <w:t xml:space="preserve"> муниципального района, повышение уровня подготовленности спортсменов высокого класса, позволяющего им достойно выступать на региональных соревнованиях. </w:t>
      </w:r>
    </w:p>
    <w:p w:rsidR="00F46448" w:rsidRPr="00F46448" w:rsidRDefault="00F46448" w:rsidP="001747C8">
      <w:pPr>
        <w:suppressAutoHyphens/>
        <w:spacing w:after="0" w:line="240" w:lineRule="auto"/>
        <w:ind w:firstLine="708"/>
        <w:contextualSpacing/>
        <w:rPr>
          <w:rFonts w:ascii="Times New Roman" w:hAnsi="Times New Roman" w:cs="Times New Roman"/>
          <w:bCs/>
          <w:iCs/>
          <w:sz w:val="24"/>
          <w:szCs w:val="24"/>
        </w:rPr>
      </w:pPr>
      <w:r w:rsidRPr="00F46448">
        <w:rPr>
          <w:rFonts w:ascii="Times New Roman" w:hAnsi="Times New Roman" w:cs="Times New Roman"/>
          <w:bCs/>
          <w:iCs/>
          <w:sz w:val="24"/>
          <w:szCs w:val="24"/>
        </w:rPr>
        <w:t xml:space="preserve">Долгосрочные приоритеты государственной политики в сфере физической культуры и массового спорта в </w:t>
      </w:r>
      <w:proofErr w:type="spellStart"/>
      <w:r w:rsidRPr="00F46448">
        <w:rPr>
          <w:rFonts w:ascii="Times New Roman" w:hAnsi="Times New Roman" w:cs="Times New Roman"/>
          <w:bCs/>
          <w:iCs/>
          <w:sz w:val="24"/>
          <w:szCs w:val="24"/>
        </w:rPr>
        <w:t>Шарьинском</w:t>
      </w:r>
      <w:proofErr w:type="spellEnd"/>
      <w:r w:rsidRPr="00F46448">
        <w:rPr>
          <w:rFonts w:ascii="Times New Roman" w:hAnsi="Times New Roman" w:cs="Times New Roman"/>
          <w:bCs/>
          <w:iCs/>
          <w:sz w:val="24"/>
          <w:szCs w:val="24"/>
        </w:rPr>
        <w:t xml:space="preserve"> муниципальном районе включают в себя: </w:t>
      </w:r>
    </w:p>
    <w:p w:rsidR="00F46448" w:rsidRPr="00F46448" w:rsidRDefault="00F46448" w:rsidP="001747C8">
      <w:pPr>
        <w:widowControl w:val="0"/>
        <w:spacing w:after="0" w:line="240" w:lineRule="auto"/>
        <w:ind w:firstLine="708"/>
        <w:contextualSpacing/>
        <w:jc w:val="both"/>
        <w:outlineLvl w:val="1"/>
        <w:rPr>
          <w:rFonts w:ascii="Times New Roman" w:hAnsi="Times New Roman" w:cs="Times New Roman"/>
          <w:bCs/>
          <w:iCs/>
          <w:sz w:val="24"/>
          <w:szCs w:val="24"/>
        </w:rPr>
      </w:pPr>
      <w:r w:rsidRPr="00F46448">
        <w:rPr>
          <w:rFonts w:ascii="Times New Roman" w:hAnsi="Times New Roman" w:cs="Times New Roman"/>
          <w:bCs/>
          <w:iCs/>
          <w:sz w:val="24"/>
          <w:szCs w:val="24"/>
        </w:rPr>
        <w:t xml:space="preserve"> 1) развитие физической культуры и массового спорта среди всех возрастных групп и категорий населения </w:t>
      </w:r>
      <w:proofErr w:type="spellStart"/>
      <w:r w:rsidRPr="00F46448">
        <w:rPr>
          <w:rFonts w:ascii="Times New Roman" w:hAnsi="Times New Roman" w:cs="Times New Roman"/>
          <w:bCs/>
          <w:iCs/>
          <w:sz w:val="24"/>
          <w:szCs w:val="24"/>
        </w:rPr>
        <w:t>Шарьинского</w:t>
      </w:r>
      <w:proofErr w:type="spellEnd"/>
      <w:r w:rsidRPr="00F46448">
        <w:rPr>
          <w:rFonts w:ascii="Times New Roman" w:hAnsi="Times New Roman" w:cs="Times New Roman"/>
          <w:bCs/>
          <w:iCs/>
          <w:sz w:val="24"/>
          <w:szCs w:val="24"/>
        </w:rPr>
        <w:t xml:space="preserve"> муниципального района; </w:t>
      </w:r>
    </w:p>
    <w:p w:rsidR="00F46448" w:rsidRPr="00F46448" w:rsidRDefault="00F46448" w:rsidP="001747C8">
      <w:pPr>
        <w:widowControl w:val="0"/>
        <w:spacing w:after="0" w:line="240" w:lineRule="auto"/>
        <w:ind w:firstLine="708"/>
        <w:contextualSpacing/>
        <w:jc w:val="both"/>
        <w:outlineLvl w:val="1"/>
        <w:rPr>
          <w:rFonts w:ascii="Times New Roman" w:hAnsi="Times New Roman" w:cs="Times New Roman"/>
          <w:bCs/>
          <w:iCs/>
          <w:sz w:val="24"/>
          <w:szCs w:val="24"/>
        </w:rPr>
      </w:pPr>
      <w:r w:rsidRPr="00F46448">
        <w:rPr>
          <w:rFonts w:ascii="Times New Roman" w:hAnsi="Times New Roman" w:cs="Times New Roman"/>
          <w:bCs/>
          <w:iCs/>
          <w:sz w:val="24"/>
          <w:szCs w:val="24"/>
        </w:rPr>
        <w:t xml:space="preserve">2) реализация  действия комплекса ГТО в </w:t>
      </w:r>
      <w:proofErr w:type="spellStart"/>
      <w:r w:rsidRPr="00F46448">
        <w:rPr>
          <w:rFonts w:ascii="Times New Roman" w:hAnsi="Times New Roman" w:cs="Times New Roman"/>
          <w:bCs/>
          <w:iCs/>
          <w:sz w:val="24"/>
          <w:szCs w:val="24"/>
        </w:rPr>
        <w:t>Шарьинском</w:t>
      </w:r>
      <w:proofErr w:type="spellEnd"/>
      <w:r w:rsidRPr="00F46448">
        <w:rPr>
          <w:rFonts w:ascii="Times New Roman" w:hAnsi="Times New Roman" w:cs="Times New Roman"/>
          <w:bCs/>
          <w:iCs/>
          <w:sz w:val="24"/>
          <w:szCs w:val="24"/>
        </w:rPr>
        <w:t xml:space="preserve"> муниципальном районе; </w:t>
      </w:r>
    </w:p>
    <w:p w:rsidR="00F46448" w:rsidRPr="00F46448" w:rsidRDefault="00F46448" w:rsidP="001747C8">
      <w:pPr>
        <w:widowControl w:val="0"/>
        <w:spacing w:after="0" w:line="240" w:lineRule="auto"/>
        <w:ind w:firstLine="708"/>
        <w:contextualSpacing/>
        <w:jc w:val="both"/>
        <w:outlineLvl w:val="1"/>
        <w:rPr>
          <w:rFonts w:ascii="Times New Roman" w:hAnsi="Times New Roman" w:cs="Times New Roman"/>
          <w:bCs/>
          <w:iCs/>
          <w:sz w:val="24"/>
          <w:szCs w:val="24"/>
        </w:rPr>
      </w:pPr>
      <w:r w:rsidRPr="00F46448">
        <w:rPr>
          <w:rFonts w:ascii="Times New Roman" w:hAnsi="Times New Roman" w:cs="Times New Roman"/>
          <w:bCs/>
          <w:iCs/>
          <w:sz w:val="24"/>
          <w:szCs w:val="24"/>
        </w:rPr>
        <w:t xml:space="preserve">3) строительство объектов спорта различного функционального предназначения областной и муниципальной собственности, отвечающих современным стандартам; </w:t>
      </w:r>
    </w:p>
    <w:p w:rsidR="00F46448" w:rsidRPr="00F46448" w:rsidRDefault="00F46448" w:rsidP="001747C8">
      <w:pPr>
        <w:widowControl w:val="0"/>
        <w:spacing w:after="0" w:line="240" w:lineRule="auto"/>
        <w:ind w:firstLine="708"/>
        <w:contextualSpacing/>
        <w:jc w:val="both"/>
        <w:outlineLvl w:val="1"/>
        <w:rPr>
          <w:rFonts w:ascii="Times New Roman" w:hAnsi="Times New Roman" w:cs="Times New Roman"/>
          <w:bCs/>
          <w:iCs/>
          <w:sz w:val="24"/>
          <w:szCs w:val="24"/>
        </w:rPr>
      </w:pPr>
      <w:r w:rsidRPr="00F46448">
        <w:rPr>
          <w:rFonts w:ascii="Times New Roman" w:hAnsi="Times New Roman" w:cs="Times New Roman"/>
          <w:bCs/>
          <w:iCs/>
          <w:sz w:val="24"/>
          <w:szCs w:val="24"/>
        </w:rPr>
        <w:t xml:space="preserve">4) пропаганда здорового образа жизни, повышение интереса населения к занятию физической культурой и спортом, в том числе с привлечением средств массовой информации; </w:t>
      </w:r>
    </w:p>
    <w:p w:rsidR="00F46448" w:rsidRPr="00F46448" w:rsidRDefault="00F46448" w:rsidP="001747C8">
      <w:pPr>
        <w:widowControl w:val="0"/>
        <w:spacing w:after="0" w:line="240" w:lineRule="auto"/>
        <w:ind w:firstLine="708"/>
        <w:contextualSpacing/>
        <w:jc w:val="both"/>
        <w:outlineLvl w:val="1"/>
        <w:rPr>
          <w:rFonts w:ascii="Times New Roman" w:hAnsi="Times New Roman" w:cs="Times New Roman"/>
          <w:bCs/>
          <w:iCs/>
          <w:sz w:val="24"/>
          <w:szCs w:val="24"/>
        </w:rPr>
      </w:pPr>
      <w:r w:rsidRPr="00F46448">
        <w:rPr>
          <w:rFonts w:ascii="Times New Roman" w:hAnsi="Times New Roman" w:cs="Times New Roman"/>
          <w:bCs/>
          <w:iCs/>
          <w:sz w:val="24"/>
          <w:szCs w:val="24"/>
        </w:rPr>
        <w:t xml:space="preserve">5) проведение спортивно-массовых мероприятий на территории </w:t>
      </w:r>
      <w:proofErr w:type="spellStart"/>
      <w:r w:rsidRPr="00F46448">
        <w:rPr>
          <w:rFonts w:ascii="Times New Roman" w:hAnsi="Times New Roman" w:cs="Times New Roman"/>
          <w:bCs/>
          <w:iCs/>
          <w:sz w:val="24"/>
          <w:szCs w:val="24"/>
        </w:rPr>
        <w:t>Шарьинского</w:t>
      </w:r>
      <w:proofErr w:type="spellEnd"/>
      <w:r w:rsidRPr="00F46448">
        <w:rPr>
          <w:rFonts w:ascii="Times New Roman" w:hAnsi="Times New Roman" w:cs="Times New Roman"/>
          <w:bCs/>
          <w:iCs/>
          <w:sz w:val="24"/>
          <w:szCs w:val="24"/>
        </w:rPr>
        <w:t xml:space="preserve"> муниципального района с максимальным охватом всех категорий населения; </w:t>
      </w:r>
    </w:p>
    <w:p w:rsidR="00F46448" w:rsidRPr="00F46448" w:rsidRDefault="00F46448" w:rsidP="001747C8">
      <w:pPr>
        <w:widowControl w:val="0"/>
        <w:spacing w:after="0" w:line="240" w:lineRule="auto"/>
        <w:ind w:firstLine="708"/>
        <w:contextualSpacing/>
        <w:jc w:val="both"/>
        <w:outlineLvl w:val="1"/>
        <w:rPr>
          <w:rFonts w:ascii="Times New Roman" w:hAnsi="Times New Roman" w:cs="Times New Roman"/>
          <w:bCs/>
          <w:iCs/>
          <w:sz w:val="24"/>
          <w:szCs w:val="24"/>
        </w:rPr>
      </w:pPr>
      <w:r w:rsidRPr="00F46448">
        <w:rPr>
          <w:rFonts w:ascii="Times New Roman" w:hAnsi="Times New Roman" w:cs="Times New Roman"/>
          <w:bCs/>
          <w:iCs/>
          <w:sz w:val="24"/>
          <w:szCs w:val="24"/>
        </w:rPr>
        <w:t xml:space="preserve">6) совершенствование финансового обеспечения физкультурно-спортивной </w:t>
      </w:r>
      <w:r w:rsidRPr="00F46448">
        <w:rPr>
          <w:rFonts w:ascii="Times New Roman" w:hAnsi="Times New Roman" w:cs="Times New Roman"/>
          <w:bCs/>
          <w:iCs/>
          <w:sz w:val="24"/>
          <w:szCs w:val="24"/>
        </w:rPr>
        <w:lastRenderedPageBreak/>
        <w:t xml:space="preserve">деятельности. </w:t>
      </w:r>
    </w:p>
    <w:p w:rsidR="00F46448" w:rsidRPr="00F46448" w:rsidRDefault="00F46448" w:rsidP="001747C8">
      <w:pPr>
        <w:widowControl w:val="0"/>
        <w:spacing w:after="0" w:line="240" w:lineRule="auto"/>
        <w:contextualSpacing/>
        <w:jc w:val="center"/>
        <w:outlineLvl w:val="1"/>
        <w:rPr>
          <w:rFonts w:ascii="Times New Roman" w:hAnsi="Times New Roman" w:cs="Times New Roman"/>
          <w:b/>
          <w:bCs/>
          <w:iCs/>
          <w:sz w:val="24"/>
          <w:szCs w:val="24"/>
        </w:rPr>
      </w:pPr>
      <w:r w:rsidRPr="00F46448">
        <w:rPr>
          <w:rFonts w:ascii="Times New Roman" w:hAnsi="Times New Roman" w:cs="Times New Roman"/>
          <w:b/>
          <w:bCs/>
          <w:iCs/>
          <w:sz w:val="24"/>
          <w:szCs w:val="24"/>
        </w:rPr>
        <w:t>Раздел 3. Цели и задачи муниципальной программы,</w:t>
      </w:r>
    </w:p>
    <w:p w:rsidR="00F46448" w:rsidRPr="00F46448" w:rsidRDefault="00F46448" w:rsidP="001747C8">
      <w:pPr>
        <w:widowControl w:val="0"/>
        <w:spacing w:after="0" w:line="240" w:lineRule="auto"/>
        <w:contextualSpacing/>
        <w:jc w:val="center"/>
        <w:outlineLvl w:val="1"/>
        <w:rPr>
          <w:rFonts w:ascii="Times New Roman" w:hAnsi="Times New Roman" w:cs="Times New Roman"/>
          <w:b/>
          <w:bCs/>
          <w:iCs/>
          <w:sz w:val="24"/>
          <w:szCs w:val="24"/>
        </w:rPr>
      </w:pPr>
      <w:r w:rsidRPr="00F46448">
        <w:rPr>
          <w:rFonts w:ascii="Times New Roman" w:hAnsi="Times New Roman" w:cs="Times New Roman"/>
          <w:b/>
          <w:bCs/>
          <w:iCs/>
          <w:sz w:val="24"/>
          <w:szCs w:val="24"/>
        </w:rPr>
        <w:t>сроки ее реализации</w:t>
      </w:r>
    </w:p>
    <w:p w:rsidR="00F46448" w:rsidRPr="00F46448" w:rsidRDefault="00F46448" w:rsidP="001747C8">
      <w:pPr>
        <w:suppressAutoHyphens/>
        <w:spacing w:after="0" w:line="240" w:lineRule="auto"/>
        <w:ind w:firstLine="709"/>
        <w:contextualSpacing/>
        <w:jc w:val="both"/>
        <w:rPr>
          <w:rFonts w:ascii="Times New Roman" w:hAnsi="Times New Roman" w:cs="Times New Roman"/>
          <w:sz w:val="24"/>
          <w:szCs w:val="24"/>
          <w:lang w:eastAsia="ar-SA"/>
        </w:rPr>
      </w:pPr>
      <w:r w:rsidRPr="00F46448">
        <w:rPr>
          <w:rFonts w:ascii="Times New Roman" w:hAnsi="Times New Roman" w:cs="Times New Roman"/>
          <w:sz w:val="24"/>
          <w:szCs w:val="24"/>
          <w:lang w:eastAsia="ar-SA"/>
        </w:rPr>
        <w:t xml:space="preserve">Цели муниципальной программы отражают конечные результаты решения проблем в сфере физической культуры и спорта, социально-экономического развития </w:t>
      </w:r>
      <w:proofErr w:type="spellStart"/>
      <w:r w:rsidRPr="00F46448">
        <w:rPr>
          <w:rFonts w:ascii="Times New Roman" w:hAnsi="Times New Roman" w:cs="Times New Roman"/>
          <w:sz w:val="24"/>
          <w:szCs w:val="24"/>
          <w:lang w:eastAsia="ar-SA"/>
        </w:rPr>
        <w:t>Шарьинского</w:t>
      </w:r>
      <w:proofErr w:type="spellEnd"/>
      <w:r w:rsidRPr="00F46448">
        <w:rPr>
          <w:rFonts w:ascii="Times New Roman" w:hAnsi="Times New Roman" w:cs="Times New Roman"/>
          <w:sz w:val="24"/>
          <w:szCs w:val="24"/>
          <w:lang w:eastAsia="ar-SA"/>
        </w:rPr>
        <w:t xml:space="preserve"> муниципального района Костромской области на период  до 2024 года. </w:t>
      </w:r>
    </w:p>
    <w:p w:rsidR="00F46448" w:rsidRPr="00F46448" w:rsidRDefault="00F46448" w:rsidP="001747C8">
      <w:pPr>
        <w:suppressAutoHyphens/>
        <w:spacing w:after="0" w:line="240" w:lineRule="auto"/>
        <w:ind w:firstLine="709"/>
        <w:contextualSpacing/>
        <w:jc w:val="both"/>
        <w:rPr>
          <w:rFonts w:ascii="Times New Roman" w:hAnsi="Times New Roman" w:cs="Times New Roman"/>
          <w:sz w:val="24"/>
          <w:szCs w:val="24"/>
          <w:lang w:eastAsia="ar-SA"/>
        </w:rPr>
      </w:pPr>
      <w:r w:rsidRPr="00F46448">
        <w:rPr>
          <w:rFonts w:ascii="Times New Roman" w:hAnsi="Times New Roman" w:cs="Times New Roman"/>
          <w:sz w:val="24"/>
          <w:szCs w:val="24"/>
          <w:lang w:eastAsia="ar-SA"/>
        </w:rPr>
        <w:t xml:space="preserve">Целями муниципальной  программы являются: </w:t>
      </w:r>
    </w:p>
    <w:p w:rsidR="00F46448" w:rsidRPr="00F46448" w:rsidRDefault="00F46448" w:rsidP="001747C8">
      <w:pPr>
        <w:shd w:val="clear" w:color="auto" w:fill="FFFFFF"/>
        <w:spacing w:after="0" w:line="240" w:lineRule="auto"/>
        <w:ind w:firstLine="709"/>
        <w:contextualSpacing/>
        <w:jc w:val="both"/>
        <w:textAlignment w:val="baseline"/>
        <w:rPr>
          <w:rFonts w:ascii="Times New Roman" w:hAnsi="Times New Roman" w:cs="Times New Roman"/>
          <w:spacing w:val="2"/>
          <w:sz w:val="24"/>
          <w:szCs w:val="24"/>
        </w:rPr>
      </w:pPr>
      <w:r w:rsidRPr="00F46448">
        <w:rPr>
          <w:rFonts w:ascii="Times New Roman" w:hAnsi="Times New Roman" w:cs="Times New Roman"/>
          <w:spacing w:val="2"/>
          <w:sz w:val="24"/>
          <w:szCs w:val="24"/>
        </w:rPr>
        <w:t xml:space="preserve">1) создание условий, обеспечивающих возможность гражданам </w:t>
      </w:r>
      <w:proofErr w:type="spellStart"/>
      <w:r w:rsidRPr="00F46448">
        <w:rPr>
          <w:rFonts w:ascii="Times New Roman" w:hAnsi="Times New Roman" w:cs="Times New Roman"/>
          <w:spacing w:val="2"/>
          <w:sz w:val="24"/>
          <w:szCs w:val="24"/>
        </w:rPr>
        <w:t>Шарьинского</w:t>
      </w:r>
      <w:proofErr w:type="spellEnd"/>
      <w:r w:rsidRPr="00F46448">
        <w:rPr>
          <w:rFonts w:ascii="Times New Roman" w:hAnsi="Times New Roman" w:cs="Times New Roman"/>
          <w:spacing w:val="2"/>
          <w:sz w:val="24"/>
          <w:szCs w:val="24"/>
        </w:rPr>
        <w:t xml:space="preserve"> муниципального района систематически заниматься физической культурой и массовым спортом, вести здоровый образ жизни;</w:t>
      </w:r>
    </w:p>
    <w:p w:rsidR="00F46448" w:rsidRPr="00F46448" w:rsidRDefault="00F46448" w:rsidP="001747C8">
      <w:pPr>
        <w:suppressAutoHyphens/>
        <w:spacing w:after="0" w:line="240" w:lineRule="auto"/>
        <w:ind w:firstLine="709"/>
        <w:contextualSpacing/>
        <w:jc w:val="both"/>
        <w:rPr>
          <w:rFonts w:ascii="Times New Roman" w:hAnsi="Times New Roman" w:cs="Times New Roman"/>
          <w:sz w:val="24"/>
          <w:szCs w:val="24"/>
          <w:lang w:eastAsia="ar-SA"/>
        </w:rPr>
      </w:pPr>
      <w:r w:rsidRPr="00F46448">
        <w:rPr>
          <w:rFonts w:ascii="Times New Roman" w:hAnsi="Times New Roman" w:cs="Times New Roman"/>
          <w:spacing w:val="2"/>
          <w:sz w:val="24"/>
          <w:szCs w:val="24"/>
          <w:lang w:eastAsia="ar-SA"/>
        </w:rPr>
        <w:t xml:space="preserve">2) повышение эффективности подготовки спортсменов высокого класса и спортивного резерва для сборных команд </w:t>
      </w:r>
      <w:proofErr w:type="spellStart"/>
      <w:r w:rsidRPr="00F46448">
        <w:rPr>
          <w:rFonts w:ascii="Times New Roman" w:hAnsi="Times New Roman" w:cs="Times New Roman"/>
          <w:spacing w:val="2"/>
          <w:sz w:val="24"/>
          <w:szCs w:val="24"/>
          <w:lang w:eastAsia="ar-SA"/>
        </w:rPr>
        <w:t>Шарьинского</w:t>
      </w:r>
      <w:proofErr w:type="spellEnd"/>
      <w:r w:rsidRPr="00F46448">
        <w:rPr>
          <w:rFonts w:ascii="Times New Roman" w:hAnsi="Times New Roman" w:cs="Times New Roman"/>
          <w:spacing w:val="2"/>
          <w:sz w:val="24"/>
          <w:szCs w:val="24"/>
          <w:lang w:eastAsia="ar-SA"/>
        </w:rPr>
        <w:t xml:space="preserve"> муниципального района.</w:t>
      </w:r>
    </w:p>
    <w:p w:rsidR="00F46448" w:rsidRPr="00F46448" w:rsidRDefault="00F46448" w:rsidP="001747C8">
      <w:pPr>
        <w:suppressAutoHyphens/>
        <w:spacing w:after="0" w:line="240" w:lineRule="auto"/>
        <w:ind w:firstLine="708"/>
        <w:contextualSpacing/>
        <w:rPr>
          <w:rFonts w:ascii="Times New Roman" w:hAnsi="Times New Roman" w:cs="Times New Roman"/>
          <w:sz w:val="24"/>
          <w:szCs w:val="24"/>
          <w:lang w:eastAsia="ar-SA"/>
        </w:rPr>
      </w:pPr>
      <w:r w:rsidRPr="00F46448">
        <w:rPr>
          <w:rFonts w:ascii="Times New Roman" w:hAnsi="Times New Roman" w:cs="Times New Roman"/>
          <w:sz w:val="24"/>
          <w:szCs w:val="24"/>
          <w:lang w:eastAsia="ar-SA"/>
        </w:rPr>
        <w:t>Достижение поставленных целей обеспечивается решением следующих задач:</w:t>
      </w:r>
    </w:p>
    <w:p w:rsidR="00F46448" w:rsidRPr="00F46448" w:rsidRDefault="00F46448" w:rsidP="001747C8">
      <w:pPr>
        <w:suppressAutoHyphens/>
        <w:spacing w:after="0" w:line="240" w:lineRule="auto"/>
        <w:ind w:firstLine="708"/>
        <w:contextualSpacing/>
        <w:rPr>
          <w:rFonts w:ascii="Times New Roman" w:hAnsi="Times New Roman" w:cs="Times New Roman"/>
          <w:sz w:val="24"/>
          <w:szCs w:val="24"/>
          <w:lang w:eastAsia="ar-SA"/>
        </w:rPr>
      </w:pPr>
      <w:r w:rsidRPr="00F46448">
        <w:rPr>
          <w:rFonts w:ascii="Times New Roman" w:hAnsi="Times New Roman" w:cs="Times New Roman"/>
          <w:spacing w:val="2"/>
          <w:sz w:val="24"/>
          <w:szCs w:val="24"/>
        </w:rPr>
        <w:t xml:space="preserve">1) развитие массового спорта и физкультурно-оздоровительного движения среди всех возрастных групп и категорий населения </w:t>
      </w:r>
      <w:proofErr w:type="spellStart"/>
      <w:r w:rsidRPr="00F46448">
        <w:rPr>
          <w:rFonts w:ascii="Times New Roman" w:hAnsi="Times New Roman" w:cs="Times New Roman"/>
          <w:spacing w:val="2"/>
          <w:sz w:val="24"/>
          <w:szCs w:val="24"/>
        </w:rPr>
        <w:t>Шарьинского</w:t>
      </w:r>
      <w:proofErr w:type="spellEnd"/>
      <w:r w:rsidRPr="00F46448">
        <w:rPr>
          <w:rFonts w:ascii="Times New Roman" w:hAnsi="Times New Roman" w:cs="Times New Roman"/>
          <w:spacing w:val="2"/>
          <w:sz w:val="24"/>
          <w:szCs w:val="24"/>
        </w:rPr>
        <w:t xml:space="preserve"> муниципального района;</w:t>
      </w:r>
    </w:p>
    <w:p w:rsidR="00F46448" w:rsidRPr="00F46448" w:rsidRDefault="00F46448" w:rsidP="001747C8">
      <w:pPr>
        <w:suppressAutoHyphens/>
        <w:spacing w:after="0" w:line="240" w:lineRule="auto"/>
        <w:ind w:firstLine="708"/>
        <w:contextualSpacing/>
        <w:rPr>
          <w:rFonts w:ascii="Times New Roman" w:hAnsi="Times New Roman" w:cs="Times New Roman"/>
          <w:sz w:val="24"/>
          <w:szCs w:val="24"/>
          <w:lang w:eastAsia="ar-SA"/>
        </w:rPr>
      </w:pPr>
      <w:r w:rsidRPr="00F46448">
        <w:rPr>
          <w:rFonts w:ascii="Times New Roman" w:hAnsi="Times New Roman" w:cs="Times New Roman"/>
          <w:spacing w:val="2"/>
          <w:sz w:val="24"/>
          <w:szCs w:val="24"/>
        </w:rPr>
        <w:t>2) укрепление материально-технической базы учреждений физкультурно-спортивной направленности;</w:t>
      </w:r>
    </w:p>
    <w:p w:rsidR="00F46448" w:rsidRPr="00F46448" w:rsidRDefault="00F46448" w:rsidP="001747C8">
      <w:pPr>
        <w:suppressAutoHyphens/>
        <w:spacing w:after="0" w:line="240" w:lineRule="auto"/>
        <w:ind w:firstLine="708"/>
        <w:contextualSpacing/>
        <w:rPr>
          <w:rFonts w:ascii="Times New Roman" w:hAnsi="Times New Roman" w:cs="Times New Roman"/>
          <w:sz w:val="24"/>
          <w:szCs w:val="24"/>
          <w:lang w:eastAsia="ar-SA"/>
        </w:rPr>
      </w:pPr>
      <w:r w:rsidRPr="00F46448">
        <w:rPr>
          <w:rFonts w:ascii="Times New Roman" w:hAnsi="Times New Roman" w:cs="Times New Roman"/>
          <w:spacing w:val="2"/>
          <w:sz w:val="24"/>
          <w:szCs w:val="24"/>
        </w:rPr>
        <w:t>3)  развитие физической культуры и спорта инвалидов и лиц с ограниченными возможностями здоровья;</w:t>
      </w:r>
    </w:p>
    <w:p w:rsidR="00F46448" w:rsidRPr="00F46448" w:rsidRDefault="00F46448" w:rsidP="001747C8">
      <w:pPr>
        <w:suppressAutoHyphens/>
        <w:spacing w:after="0" w:line="240" w:lineRule="auto"/>
        <w:ind w:firstLine="708"/>
        <w:contextualSpacing/>
        <w:rPr>
          <w:rFonts w:ascii="Times New Roman" w:hAnsi="Times New Roman" w:cs="Times New Roman"/>
          <w:sz w:val="24"/>
          <w:szCs w:val="24"/>
          <w:lang w:eastAsia="ar-SA"/>
        </w:rPr>
      </w:pPr>
      <w:r w:rsidRPr="00F46448">
        <w:rPr>
          <w:rFonts w:ascii="Times New Roman" w:hAnsi="Times New Roman" w:cs="Times New Roman"/>
          <w:spacing w:val="2"/>
          <w:sz w:val="24"/>
          <w:szCs w:val="24"/>
        </w:rPr>
        <w:t>4) развитие детско-юношеского спорта в системе организаций дополнительного образования и физической культуры и спорта;</w:t>
      </w:r>
    </w:p>
    <w:p w:rsidR="00F46448" w:rsidRPr="00F46448" w:rsidRDefault="00F46448" w:rsidP="001747C8">
      <w:pPr>
        <w:suppressAutoHyphens/>
        <w:spacing w:after="0" w:line="240" w:lineRule="auto"/>
        <w:ind w:firstLine="708"/>
        <w:contextualSpacing/>
        <w:rPr>
          <w:rFonts w:ascii="Times New Roman" w:hAnsi="Times New Roman" w:cs="Times New Roman"/>
          <w:sz w:val="24"/>
          <w:szCs w:val="24"/>
          <w:lang w:eastAsia="ar-SA"/>
        </w:rPr>
      </w:pPr>
      <w:r w:rsidRPr="00F46448">
        <w:rPr>
          <w:rFonts w:ascii="Times New Roman" w:hAnsi="Times New Roman" w:cs="Times New Roman"/>
          <w:spacing w:val="2"/>
          <w:sz w:val="24"/>
          <w:szCs w:val="24"/>
        </w:rPr>
        <w:t>5) улучшение кадрового обеспечения сферы физической культуры и спорта;</w:t>
      </w:r>
    </w:p>
    <w:p w:rsidR="00F46448" w:rsidRPr="00F46448" w:rsidRDefault="00F46448" w:rsidP="001747C8">
      <w:pPr>
        <w:suppressAutoHyphens/>
        <w:spacing w:after="0" w:line="240" w:lineRule="auto"/>
        <w:ind w:firstLine="708"/>
        <w:contextualSpacing/>
        <w:rPr>
          <w:rFonts w:ascii="Times New Roman" w:hAnsi="Times New Roman" w:cs="Times New Roman"/>
          <w:sz w:val="24"/>
          <w:szCs w:val="24"/>
          <w:lang w:eastAsia="ar-SA"/>
        </w:rPr>
      </w:pPr>
      <w:r w:rsidRPr="00F46448">
        <w:rPr>
          <w:rFonts w:ascii="Times New Roman" w:hAnsi="Times New Roman" w:cs="Times New Roman"/>
          <w:spacing w:val="2"/>
          <w:sz w:val="24"/>
          <w:szCs w:val="24"/>
          <w:lang w:eastAsia="ar-SA"/>
        </w:rPr>
        <w:t>6) создание условий для формирования, подготовки и сохранения спортивного резерва.</w:t>
      </w:r>
    </w:p>
    <w:p w:rsidR="00F46448" w:rsidRPr="00F46448" w:rsidRDefault="00F46448" w:rsidP="001747C8">
      <w:pPr>
        <w:suppressAutoHyphens/>
        <w:spacing w:after="0" w:line="240" w:lineRule="auto"/>
        <w:ind w:firstLine="708"/>
        <w:contextualSpacing/>
        <w:jc w:val="both"/>
        <w:rPr>
          <w:rFonts w:ascii="Times New Roman" w:hAnsi="Times New Roman" w:cs="Times New Roman"/>
          <w:sz w:val="24"/>
          <w:szCs w:val="24"/>
          <w:lang w:eastAsia="ar-SA"/>
        </w:rPr>
      </w:pPr>
      <w:r w:rsidRPr="00F46448">
        <w:rPr>
          <w:rFonts w:ascii="Times New Roman" w:hAnsi="Times New Roman" w:cs="Times New Roman"/>
          <w:sz w:val="24"/>
          <w:szCs w:val="24"/>
          <w:lang w:eastAsia="ar-SA"/>
        </w:rPr>
        <w:t>Прогноз развития сферы физической культуры и спорта определяется значением индикаторов муниципальной  программы, которые будут достигнуты к 2024 году.</w:t>
      </w:r>
    </w:p>
    <w:p w:rsidR="00F46448" w:rsidRPr="00F46448" w:rsidRDefault="00F46448" w:rsidP="001747C8">
      <w:pPr>
        <w:suppressAutoHyphens/>
        <w:spacing w:after="0" w:line="240" w:lineRule="auto"/>
        <w:ind w:firstLine="708"/>
        <w:contextualSpacing/>
        <w:jc w:val="both"/>
        <w:rPr>
          <w:rFonts w:ascii="Times New Roman" w:hAnsi="Times New Roman" w:cs="Times New Roman"/>
          <w:sz w:val="24"/>
          <w:szCs w:val="24"/>
          <w:lang w:eastAsia="ar-SA"/>
        </w:rPr>
      </w:pPr>
      <w:r w:rsidRPr="00F46448">
        <w:rPr>
          <w:rFonts w:ascii="Times New Roman" w:hAnsi="Times New Roman" w:cs="Times New Roman"/>
          <w:sz w:val="24"/>
          <w:szCs w:val="24"/>
          <w:lang w:eastAsia="ar-SA"/>
        </w:rPr>
        <w:t xml:space="preserve">Муниципальную программу предполагается реализовать в один этап 2021-2024 годы.   </w:t>
      </w:r>
    </w:p>
    <w:p w:rsidR="00F46448" w:rsidRPr="00F46448" w:rsidRDefault="00F46448" w:rsidP="001747C8">
      <w:pPr>
        <w:spacing w:after="0" w:line="240" w:lineRule="auto"/>
        <w:contextualSpacing/>
        <w:jc w:val="both"/>
        <w:rPr>
          <w:rFonts w:ascii="Times New Roman" w:eastAsia="Arial Unicode MS" w:hAnsi="Times New Roman" w:cs="Times New Roman"/>
          <w:b/>
          <w:color w:val="000000"/>
          <w:sz w:val="24"/>
          <w:szCs w:val="24"/>
        </w:rPr>
      </w:pPr>
    </w:p>
    <w:p w:rsidR="00F46448" w:rsidRPr="00F46448" w:rsidRDefault="00F46448" w:rsidP="001747C8">
      <w:pPr>
        <w:suppressAutoHyphens/>
        <w:autoSpaceDE w:val="0"/>
        <w:autoSpaceDN w:val="0"/>
        <w:adjustRightInd w:val="0"/>
        <w:spacing w:after="0" w:line="240" w:lineRule="auto"/>
        <w:contextualSpacing/>
        <w:jc w:val="center"/>
        <w:outlineLvl w:val="1"/>
        <w:rPr>
          <w:rFonts w:ascii="Times New Roman" w:hAnsi="Times New Roman" w:cs="Times New Roman"/>
          <w:b/>
          <w:sz w:val="24"/>
          <w:szCs w:val="24"/>
          <w:lang w:eastAsia="ar-SA"/>
        </w:rPr>
      </w:pPr>
      <w:r w:rsidRPr="00F46448">
        <w:rPr>
          <w:rFonts w:ascii="Times New Roman" w:hAnsi="Times New Roman" w:cs="Times New Roman"/>
          <w:b/>
          <w:sz w:val="24"/>
          <w:szCs w:val="24"/>
          <w:lang w:eastAsia="ar-SA"/>
        </w:rPr>
        <w:t>Раздел 4. Обобщенная характеристика мероприятий муниципальной программы</w:t>
      </w:r>
    </w:p>
    <w:p w:rsidR="00F46448" w:rsidRPr="00F46448" w:rsidRDefault="00F46448" w:rsidP="001747C8">
      <w:pPr>
        <w:suppressAutoHyphens/>
        <w:spacing w:after="0" w:line="240" w:lineRule="auto"/>
        <w:ind w:firstLine="708"/>
        <w:contextualSpacing/>
        <w:jc w:val="both"/>
        <w:rPr>
          <w:rFonts w:ascii="Times New Roman" w:hAnsi="Times New Roman" w:cs="Times New Roman"/>
          <w:sz w:val="24"/>
          <w:szCs w:val="24"/>
          <w:lang w:eastAsia="ar-SA"/>
        </w:rPr>
      </w:pPr>
      <w:r w:rsidRPr="00F46448">
        <w:rPr>
          <w:rFonts w:ascii="Times New Roman" w:hAnsi="Times New Roman" w:cs="Times New Roman"/>
          <w:sz w:val="24"/>
          <w:szCs w:val="24"/>
          <w:lang w:eastAsia="ar-SA"/>
        </w:rPr>
        <w:t>Состав основных мероприятий муниципальной программы определен исходя из необходимости достижения ее целей и задач. Состав мероприятий может корректироваться по мере решения задач  программы.</w:t>
      </w:r>
    </w:p>
    <w:p w:rsidR="00F46448" w:rsidRPr="00F46448" w:rsidRDefault="00F46448" w:rsidP="001747C8">
      <w:pPr>
        <w:suppressAutoHyphens/>
        <w:spacing w:after="0" w:line="240" w:lineRule="auto"/>
        <w:ind w:firstLine="708"/>
        <w:contextualSpacing/>
        <w:jc w:val="both"/>
        <w:rPr>
          <w:rFonts w:ascii="Times New Roman" w:hAnsi="Times New Roman" w:cs="Times New Roman"/>
          <w:sz w:val="24"/>
          <w:szCs w:val="24"/>
          <w:lang w:eastAsia="ar-SA"/>
        </w:rPr>
      </w:pPr>
      <w:r w:rsidRPr="00F46448">
        <w:rPr>
          <w:rFonts w:ascii="Times New Roman" w:hAnsi="Times New Roman" w:cs="Times New Roman"/>
          <w:sz w:val="24"/>
          <w:szCs w:val="24"/>
          <w:lang w:eastAsia="ar-SA"/>
        </w:rPr>
        <w:t>В рамках муниципальной программы  реализуются следующие мероприятия:</w:t>
      </w:r>
    </w:p>
    <w:p w:rsidR="00F46448" w:rsidRPr="00F46448" w:rsidRDefault="00F46448" w:rsidP="001747C8">
      <w:pPr>
        <w:suppressAutoHyphens/>
        <w:spacing w:after="0" w:line="240" w:lineRule="auto"/>
        <w:ind w:firstLine="708"/>
        <w:contextualSpacing/>
        <w:jc w:val="both"/>
        <w:rPr>
          <w:rFonts w:ascii="Times New Roman" w:hAnsi="Times New Roman" w:cs="Times New Roman"/>
          <w:sz w:val="24"/>
          <w:szCs w:val="24"/>
          <w:highlight w:val="yellow"/>
          <w:lang w:eastAsia="ar-SA"/>
        </w:rPr>
      </w:pPr>
      <w:r w:rsidRPr="00F46448">
        <w:rPr>
          <w:rFonts w:ascii="Times New Roman" w:hAnsi="Times New Roman" w:cs="Times New Roman"/>
          <w:sz w:val="24"/>
          <w:szCs w:val="24"/>
          <w:lang w:eastAsia="ar-SA"/>
        </w:rPr>
        <w:t xml:space="preserve">1) организация и проведение физкультурных и спортивных мероприятий в рамках календарного плана официальных физкультурных и спортивных мероприятий  </w:t>
      </w:r>
      <w:proofErr w:type="spellStart"/>
      <w:r w:rsidRPr="00F46448">
        <w:rPr>
          <w:rFonts w:ascii="Times New Roman" w:hAnsi="Times New Roman" w:cs="Times New Roman"/>
          <w:sz w:val="24"/>
          <w:szCs w:val="24"/>
          <w:lang w:eastAsia="ar-SA"/>
        </w:rPr>
        <w:t>Шарьинского</w:t>
      </w:r>
      <w:proofErr w:type="spellEnd"/>
      <w:r w:rsidRPr="00F46448">
        <w:rPr>
          <w:rFonts w:ascii="Times New Roman" w:hAnsi="Times New Roman" w:cs="Times New Roman"/>
          <w:sz w:val="24"/>
          <w:szCs w:val="24"/>
          <w:lang w:eastAsia="ar-SA"/>
        </w:rPr>
        <w:t xml:space="preserve"> муниципального района:</w:t>
      </w:r>
    </w:p>
    <w:p w:rsidR="00F46448" w:rsidRPr="00F46448" w:rsidRDefault="00F46448" w:rsidP="001747C8">
      <w:pPr>
        <w:suppressAutoHyphens/>
        <w:spacing w:after="0" w:line="240" w:lineRule="auto"/>
        <w:ind w:firstLine="708"/>
        <w:contextualSpacing/>
        <w:jc w:val="both"/>
        <w:rPr>
          <w:rFonts w:ascii="Times New Roman" w:hAnsi="Times New Roman" w:cs="Times New Roman"/>
          <w:sz w:val="24"/>
          <w:szCs w:val="24"/>
          <w:lang w:eastAsia="ar-SA"/>
        </w:rPr>
      </w:pPr>
      <w:r w:rsidRPr="00F46448">
        <w:rPr>
          <w:rFonts w:ascii="Times New Roman" w:hAnsi="Times New Roman" w:cs="Times New Roman"/>
          <w:sz w:val="24"/>
          <w:szCs w:val="24"/>
          <w:lang w:eastAsia="ar-SA"/>
        </w:rPr>
        <w:t xml:space="preserve">реализация календарного плана официальных физкультурных и спортивных мероприятий </w:t>
      </w:r>
      <w:proofErr w:type="spellStart"/>
      <w:r w:rsidRPr="00F46448">
        <w:rPr>
          <w:rFonts w:ascii="Times New Roman" w:hAnsi="Times New Roman" w:cs="Times New Roman"/>
          <w:sz w:val="24"/>
          <w:szCs w:val="24"/>
          <w:lang w:eastAsia="ar-SA"/>
        </w:rPr>
        <w:t>Шарьинского</w:t>
      </w:r>
      <w:proofErr w:type="spellEnd"/>
      <w:r w:rsidRPr="00F46448">
        <w:rPr>
          <w:rFonts w:ascii="Times New Roman" w:hAnsi="Times New Roman" w:cs="Times New Roman"/>
          <w:sz w:val="24"/>
          <w:szCs w:val="24"/>
          <w:lang w:eastAsia="ar-SA"/>
        </w:rPr>
        <w:t xml:space="preserve"> муниципального района (проведение приоритетных комплексных физкультурных и спортивных мероприятий для различных групп населения, в том числе среди детей и учащейся молодежи и т.д.);</w:t>
      </w:r>
    </w:p>
    <w:p w:rsidR="00F46448" w:rsidRPr="00F46448" w:rsidRDefault="00F46448" w:rsidP="001747C8">
      <w:pPr>
        <w:suppressAutoHyphens/>
        <w:spacing w:after="0" w:line="240" w:lineRule="auto"/>
        <w:ind w:firstLine="708"/>
        <w:contextualSpacing/>
        <w:jc w:val="both"/>
        <w:rPr>
          <w:rFonts w:ascii="Times New Roman" w:hAnsi="Times New Roman" w:cs="Times New Roman"/>
          <w:sz w:val="24"/>
          <w:szCs w:val="24"/>
          <w:lang w:eastAsia="ar-SA"/>
        </w:rPr>
      </w:pPr>
      <w:r w:rsidRPr="00F46448">
        <w:rPr>
          <w:rFonts w:ascii="Times New Roman" w:hAnsi="Times New Roman" w:cs="Times New Roman"/>
          <w:sz w:val="24"/>
          <w:szCs w:val="24"/>
          <w:lang w:eastAsia="ar-SA"/>
        </w:rPr>
        <w:t xml:space="preserve">2) обеспечение деятельности по внедрению Всероссийского физкультурно-спортивного комплекса «Готов к труду и обороне» (ГТО) на территории </w:t>
      </w:r>
      <w:proofErr w:type="spellStart"/>
      <w:r w:rsidRPr="00F46448">
        <w:rPr>
          <w:rFonts w:ascii="Times New Roman" w:hAnsi="Times New Roman" w:cs="Times New Roman"/>
          <w:sz w:val="24"/>
          <w:szCs w:val="24"/>
          <w:lang w:eastAsia="ar-SA"/>
        </w:rPr>
        <w:t>Шарьинского</w:t>
      </w:r>
      <w:proofErr w:type="spellEnd"/>
      <w:r w:rsidRPr="00F46448">
        <w:rPr>
          <w:rFonts w:ascii="Times New Roman" w:hAnsi="Times New Roman" w:cs="Times New Roman"/>
          <w:sz w:val="24"/>
          <w:szCs w:val="24"/>
          <w:lang w:eastAsia="ar-SA"/>
        </w:rPr>
        <w:t xml:space="preserve"> муниципального района;</w:t>
      </w:r>
    </w:p>
    <w:p w:rsidR="00F46448" w:rsidRPr="00F46448" w:rsidRDefault="00F46448" w:rsidP="001747C8">
      <w:pPr>
        <w:suppressAutoHyphens/>
        <w:spacing w:after="0" w:line="240" w:lineRule="auto"/>
        <w:ind w:firstLine="708"/>
        <w:contextualSpacing/>
        <w:jc w:val="both"/>
        <w:rPr>
          <w:rFonts w:ascii="Times New Roman" w:hAnsi="Times New Roman" w:cs="Times New Roman"/>
          <w:sz w:val="24"/>
          <w:szCs w:val="24"/>
          <w:lang w:eastAsia="ar-SA"/>
        </w:rPr>
      </w:pPr>
      <w:r w:rsidRPr="00F46448">
        <w:rPr>
          <w:rFonts w:ascii="Times New Roman" w:hAnsi="Times New Roman" w:cs="Times New Roman"/>
          <w:sz w:val="24"/>
          <w:szCs w:val="24"/>
          <w:lang w:eastAsia="ar-SA"/>
        </w:rPr>
        <w:t xml:space="preserve">- обеспечение принятия у всех категорий и групп населения </w:t>
      </w:r>
      <w:proofErr w:type="spellStart"/>
      <w:r w:rsidRPr="00F46448">
        <w:rPr>
          <w:rFonts w:ascii="Times New Roman" w:hAnsi="Times New Roman" w:cs="Times New Roman"/>
          <w:sz w:val="24"/>
          <w:szCs w:val="24"/>
          <w:lang w:eastAsia="ar-SA"/>
        </w:rPr>
        <w:t>Шарьинского</w:t>
      </w:r>
      <w:proofErr w:type="spellEnd"/>
      <w:r w:rsidRPr="00F46448">
        <w:rPr>
          <w:rFonts w:ascii="Times New Roman" w:hAnsi="Times New Roman" w:cs="Times New Roman"/>
          <w:sz w:val="24"/>
          <w:szCs w:val="24"/>
          <w:lang w:eastAsia="ar-SA"/>
        </w:rPr>
        <w:t xml:space="preserve"> муниципального района нормативов и тестов ВФСК ГТО;</w:t>
      </w:r>
    </w:p>
    <w:p w:rsidR="00F46448" w:rsidRPr="00F46448" w:rsidRDefault="00F46448" w:rsidP="001747C8">
      <w:pPr>
        <w:suppressAutoHyphens/>
        <w:spacing w:after="0" w:line="240" w:lineRule="auto"/>
        <w:ind w:firstLine="708"/>
        <w:contextualSpacing/>
        <w:jc w:val="both"/>
        <w:rPr>
          <w:rFonts w:ascii="Times New Roman" w:hAnsi="Times New Roman" w:cs="Times New Roman"/>
          <w:sz w:val="24"/>
          <w:szCs w:val="24"/>
          <w:lang w:eastAsia="ar-SA"/>
        </w:rPr>
      </w:pPr>
      <w:r w:rsidRPr="00F46448">
        <w:rPr>
          <w:rFonts w:ascii="Times New Roman" w:hAnsi="Times New Roman" w:cs="Times New Roman"/>
          <w:sz w:val="24"/>
          <w:szCs w:val="24"/>
          <w:lang w:eastAsia="ar-SA"/>
        </w:rPr>
        <w:t xml:space="preserve">3) формирование сборных команд </w:t>
      </w:r>
      <w:proofErr w:type="spellStart"/>
      <w:r w:rsidRPr="00F46448">
        <w:rPr>
          <w:rFonts w:ascii="Times New Roman" w:hAnsi="Times New Roman" w:cs="Times New Roman"/>
          <w:sz w:val="24"/>
          <w:szCs w:val="24"/>
          <w:lang w:eastAsia="ar-SA"/>
        </w:rPr>
        <w:t>Шарьинского</w:t>
      </w:r>
      <w:proofErr w:type="spellEnd"/>
      <w:r w:rsidRPr="00F46448">
        <w:rPr>
          <w:rFonts w:ascii="Times New Roman" w:hAnsi="Times New Roman" w:cs="Times New Roman"/>
          <w:sz w:val="24"/>
          <w:szCs w:val="24"/>
          <w:lang w:eastAsia="ar-SA"/>
        </w:rPr>
        <w:t xml:space="preserve"> муниципального района и их участие в межмуниципальных, региональных соревнованиях;</w:t>
      </w:r>
    </w:p>
    <w:p w:rsidR="00F46448" w:rsidRPr="00F46448" w:rsidRDefault="00F46448" w:rsidP="001747C8">
      <w:pPr>
        <w:suppressAutoHyphens/>
        <w:spacing w:after="0" w:line="240" w:lineRule="auto"/>
        <w:ind w:firstLine="708"/>
        <w:contextualSpacing/>
        <w:jc w:val="both"/>
        <w:rPr>
          <w:rFonts w:ascii="Times New Roman" w:hAnsi="Times New Roman" w:cs="Times New Roman"/>
          <w:sz w:val="24"/>
          <w:szCs w:val="24"/>
          <w:lang w:eastAsia="ar-SA"/>
        </w:rPr>
      </w:pPr>
      <w:r w:rsidRPr="00F46448">
        <w:rPr>
          <w:rFonts w:ascii="Times New Roman" w:hAnsi="Times New Roman" w:cs="Times New Roman"/>
          <w:sz w:val="24"/>
          <w:szCs w:val="24"/>
          <w:lang w:eastAsia="ar-SA"/>
        </w:rPr>
        <w:t>4) создание условий для подготовки и сохранения  спортивного резерва;</w:t>
      </w:r>
    </w:p>
    <w:p w:rsidR="00F46448" w:rsidRPr="00F46448" w:rsidRDefault="00F46448" w:rsidP="001747C8">
      <w:pPr>
        <w:suppressAutoHyphens/>
        <w:spacing w:after="0" w:line="240" w:lineRule="auto"/>
        <w:ind w:firstLine="708"/>
        <w:contextualSpacing/>
        <w:jc w:val="both"/>
        <w:rPr>
          <w:rFonts w:ascii="Times New Roman" w:hAnsi="Times New Roman" w:cs="Times New Roman"/>
          <w:sz w:val="24"/>
          <w:szCs w:val="24"/>
          <w:lang w:eastAsia="ar-SA"/>
        </w:rPr>
      </w:pPr>
      <w:r w:rsidRPr="00F46448">
        <w:rPr>
          <w:rFonts w:ascii="Times New Roman" w:hAnsi="Times New Roman" w:cs="Times New Roman"/>
          <w:sz w:val="24"/>
          <w:szCs w:val="24"/>
          <w:lang w:eastAsia="ar-SA"/>
        </w:rPr>
        <w:t xml:space="preserve">5) приобретение спортивного инвентаря, оборудования и экипировки для сборных команд </w:t>
      </w:r>
      <w:proofErr w:type="spellStart"/>
      <w:r w:rsidRPr="00F46448">
        <w:rPr>
          <w:rFonts w:ascii="Times New Roman" w:hAnsi="Times New Roman" w:cs="Times New Roman"/>
          <w:sz w:val="24"/>
          <w:szCs w:val="24"/>
          <w:lang w:eastAsia="ar-SA"/>
        </w:rPr>
        <w:t>Шарьинского</w:t>
      </w:r>
      <w:proofErr w:type="spellEnd"/>
      <w:r w:rsidRPr="00F46448">
        <w:rPr>
          <w:rFonts w:ascii="Times New Roman" w:hAnsi="Times New Roman" w:cs="Times New Roman"/>
          <w:sz w:val="24"/>
          <w:szCs w:val="24"/>
          <w:lang w:eastAsia="ar-SA"/>
        </w:rPr>
        <w:t xml:space="preserve"> муниципального района;</w:t>
      </w:r>
    </w:p>
    <w:p w:rsidR="00F46448" w:rsidRPr="00F46448" w:rsidRDefault="00F46448" w:rsidP="001747C8">
      <w:pPr>
        <w:suppressAutoHyphens/>
        <w:spacing w:after="0" w:line="240" w:lineRule="auto"/>
        <w:ind w:firstLine="708"/>
        <w:contextualSpacing/>
        <w:jc w:val="both"/>
        <w:rPr>
          <w:rFonts w:ascii="Times New Roman" w:hAnsi="Times New Roman" w:cs="Times New Roman"/>
          <w:sz w:val="24"/>
          <w:szCs w:val="24"/>
          <w:lang w:eastAsia="ar-SA"/>
        </w:rPr>
      </w:pPr>
      <w:r w:rsidRPr="00F46448">
        <w:rPr>
          <w:rFonts w:ascii="Times New Roman" w:hAnsi="Times New Roman" w:cs="Times New Roman"/>
          <w:sz w:val="24"/>
          <w:szCs w:val="24"/>
          <w:lang w:eastAsia="ar-SA"/>
        </w:rPr>
        <w:t>6)  повышение квалификации работников сферы физической культуры и спорта, участие в семинарах, форумах;</w:t>
      </w:r>
    </w:p>
    <w:p w:rsidR="00F46448" w:rsidRPr="00F46448" w:rsidRDefault="00F46448" w:rsidP="001747C8">
      <w:pPr>
        <w:suppressAutoHyphens/>
        <w:spacing w:after="0" w:line="240" w:lineRule="auto"/>
        <w:ind w:firstLine="708"/>
        <w:contextualSpacing/>
        <w:jc w:val="both"/>
        <w:rPr>
          <w:rFonts w:ascii="Times New Roman" w:hAnsi="Times New Roman" w:cs="Times New Roman"/>
          <w:sz w:val="24"/>
          <w:szCs w:val="24"/>
          <w:lang w:eastAsia="ar-SA"/>
        </w:rPr>
      </w:pPr>
      <w:r w:rsidRPr="00F46448">
        <w:rPr>
          <w:rFonts w:ascii="Times New Roman" w:hAnsi="Times New Roman" w:cs="Times New Roman"/>
          <w:sz w:val="24"/>
          <w:szCs w:val="24"/>
          <w:lang w:eastAsia="ar-SA"/>
        </w:rPr>
        <w:t xml:space="preserve">7) освещение деятельности сферы физической культуры и спорта в средствах массовой информации: </w:t>
      </w:r>
    </w:p>
    <w:p w:rsidR="00F46448" w:rsidRPr="00F46448" w:rsidRDefault="00F46448" w:rsidP="001747C8">
      <w:pPr>
        <w:suppressAutoHyphens/>
        <w:spacing w:after="0" w:line="240" w:lineRule="auto"/>
        <w:ind w:firstLine="708"/>
        <w:contextualSpacing/>
        <w:jc w:val="both"/>
        <w:rPr>
          <w:rFonts w:ascii="Times New Roman" w:hAnsi="Times New Roman" w:cs="Times New Roman"/>
          <w:sz w:val="24"/>
          <w:szCs w:val="24"/>
          <w:lang w:eastAsia="ar-SA"/>
        </w:rPr>
      </w:pPr>
      <w:r w:rsidRPr="00F46448">
        <w:rPr>
          <w:rFonts w:ascii="Times New Roman" w:hAnsi="Times New Roman" w:cs="Times New Roman"/>
          <w:sz w:val="24"/>
          <w:szCs w:val="24"/>
          <w:lang w:eastAsia="ar-SA"/>
        </w:rPr>
        <w:lastRenderedPageBreak/>
        <w:t>публикации в электронных и печатных средствах массовой информации о физической культуре и спорте;</w:t>
      </w:r>
    </w:p>
    <w:p w:rsidR="00F46448" w:rsidRPr="00F46448" w:rsidRDefault="00F46448" w:rsidP="001747C8">
      <w:pPr>
        <w:suppressAutoHyphens/>
        <w:spacing w:after="0" w:line="240" w:lineRule="auto"/>
        <w:ind w:firstLine="708"/>
        <w:contextualSpacing/>
        <w:jc w:val="both"/>
        <w:rPr>
          <w:rFonts w:ascii="Times New Roman" w:hAnsi="Times New Roman" w:cs="Times New Roman"/>
          <w:sz w:val="24"/>
          <w:szCs w:val="24"/>
          <w:lang w:eastAsia="ar-SA"/>
        </w:rPr>
      </w:pPr>
      <w:r w:rsidRPr="00F46448">
        <w:rPr>
          <w:rFonts w:ascii="Times New Roman" w:hAnsi="Times New Roman" w:cs="Times New Roman"/>
          <w:sz w:val="24"/>
          <w:szCs w:val="24"/>
          <w:lang w:eastAsia="ar-SA"/>
        </w:rPr>
        <w:t>изготовление информационных материалов, буклетов, баннеров, пропагандирующих здоровый образ жизни;</w:t>
      </w:r>
    </w:p>
    <w:p w:rsidR="00F46448" w:rsidRPr="00F46448" w:rsidRDefault="00F46448" w:rsidP="001747C8">
      <w:pPr>
        <w:suppressAutoHyphens/>
        <w:spacing w:after="0" w:line="240" w:lineRule="auto"/>
        <w:ind w:firstLine="708"/>
        <w:contextualSpacing/>
        <w:jc w:val="both"/>
        <w:rPr>
          <w:rFonts w:ascii="Times New Roman" w:hAnsi="Times New Roman" w:cs="Times New Roman"/>
          <w:sz w:val="24"/>
          <w:szCs w:val="24"/>
          <w:lang w:eastAsia="ar-SA"/>
        </w:rPr>
      </w:pPr>
      <w:r w:rsidRPr="00F46448">
        <w:rPr>
          <w:rFonts w:ascii="Times New Roman" w:hAnsi="Times New Roman" w:cs="Times New Roman"/>
          <w:sz w:val="24"/>
          <w:szCs w:val="24"/>
          <w:lang w:eastAsia="ar-SA"/>
        </w:rPr>
        <w:t xml:space="preserve">постоянное обновление информации в разделах сайта администрации </w:t>
      </w:r>
      <w:proofErr w:type="spellStart"/>
      <w:r w:rsidRPr="00F46448">
        <w:rPr>
          <w:rFonts w:ascii="Times New Roman" w:hAnsi="Times New Roman" w:cs="Times New Roman"/>
          <w:sz w:val="24"/>
          <w:szCs w:val="24"/>
          <w:lang w:eastAsia="ar-SA"/>
        </w:rPr>
        <w:t>Шарьинского</w:t>
      </w:r>
      <w:proofErr w:type="spellEnd"/>
      <w:r w:rsidRPr="00F46448">
        <w:rPr>
          <w:rFonts w:ascii="Times New Roman" w:hAnsi="Times New Roman" w:cs="Times New Roman"/>
          <w:sz w:val="24"/>
          <w:szCs w:val="24"/>
          <w:lang w:eastAsia="ar-SA"/>
        </w:rPr>
        <w:t xml:space="preserve"> муниципального района.</w:t>
      </w:r>
    </w:p>
    <w:p w:rsidR="00F46448" w:rsidRPr="00F46448" w:rsidRDefault="00F46448" w:rsidP="001747C8">
      <w:pPr>
        <w:autoSpaceDE w:val="0"/>
        <w:autoSpaceDN w:val="0"/>
        <w:adjustRightInd w:val="0"/>
        <w:spacing w:after="0" w:line="240" w:lineRule="auto"/>
        <w:ind w:firstLine="709"/>
        <w:contextualSpacing/>
        <w:jc w:val="both"/>
        <w:outlineLvl w:val="1"/>
        <w:rPr>
          <w:rFonts w:ascii="Times New Roman" w:hAnsi="Times New Roman" w:cs="Times New Roman"/>
          <w:sz w:val="24"/>
          <w:szCs w:val="24"/>
        </w:rPr>
      </w:pPr>
      <w:r w:rsidRPr="00F46448">
        <w:rPr>
          <w:rFonts w:ascii="Times New Roman" w:hAnsi="Times New Roman" w:cs="Times New Roman"/>
          <w:sz w:val="24"/>
          <w:szCs w:val="24"/>
        </w:rPr>
        <w:t>Перечень программных мероприятий, сроки и объемы финансирования приведены в приложении №1  к  муниципальной программе.</w:t>
      </w:r>
    </w:p>
    <w:p w:rsidR="001747C8" w:rsidRDefault="001747C8" w:rsidP="001747C8">
      <w:pPr>
        <w:pStyle w:val="af"/>
        <w:spacing w:before="0" w:beforeAutospacing="0" w:after="0" w:afterAutospacing="0"/>
        <w:contextualSpacing/>
        <w:jc w:val="center"/>
        <w:rPr>
          <w:b/>
        </w:rPr>
      </w:pPr>
    </w:p>
    <w:p w:rsidR="00F46448" w:rsidRPr="00F46448" w:rsidRDefault="00F46448" w:rsidP="001747C8">
      <w:pPr>
        <w:pStyle w:val="af"/>
        <w:spacing w:before="0" w:beforeAutospacing="0" w:after="0" w:afterAutospacing="0"/>
        <w:contextualSpacing/>
        <w:jc w:val="center"/>
      </w:pPr>
      <w:r w:rsidRPr="00F46448">
        <w:rPr>
          <w:b/>
        </w:rPr>
        <w:t>Раздел 5. Ресурсное обеспечение муниципальной программы</w:t>
      </w:r>
    </w:p>
    <w:p w:rsidR="00F46448" w:rsidRPr="00F46448" w:rsidRDefault="00F46448" w:rsidP="001747C8">
      <w:pPr>
        <w:pStyle w:val="af"/>
        <w:spacing w:before="0" w:beforeAutospacing="0" w:after="0" w:afterAutospacing="0"/>
        <w:ind w:firstLine="709"/>
        <w:contextualSpacing/>
        <w:jc w:val="both"/>
      </w:pPr>
      <w:r w:rsidRPr="00F46448">
        <w:t xml:space="preserve">Объемы финансового обеспечения программных мероприятий за счет средств бюджета муниципального района утверждаются постановлением администрации </w:t>
      </w:r>
      <w:proofErr w:type="spellStart"/>
      <w:r w:rsidRPr="00F46448">
        <w:rPr>
          <w:rFonts w:eastAsia="Arial Unicode MS"/>
          <w:bCs/>
        </w:rPr>
        <w:t>Шарьинск</w:t>
      </w:r>
      <w:r w:rsidRPr="00F46448">
        <w:rPr>
          <w:rFonts w:eastAsia="Arial Unicode MS"/>
          <w:color w:val="000000"/>
        </w:rPr>
        <w:t>ого</w:t>
      </w:r>
      <w:proofErr w:type="spellEnd"/>
      <w:r w:rsidRPr="00F46448">
        <w:rPr>
          <w:rFonts w:eastAsia="Arial Unicode MS"/>
          <w:color w:val="000000"/>
        </w:rPr>
        <w:t xml:space="preserve"> муниципального района</w:t>
      </w:r>
      <w:r w:rsidRPr="00F46448">
        <w:t xml:space="preserve"> о бюджете на соответствующий финансовый год и подлежат ежегодному уточнению при формировании проектов бюджета муниципального района.</w:t>
      </w:r>
    </w:p>
    <w:p w:rsidR="00F46448" w:rsidRPr="00F46448" w:rsidRDefault="00F46448" w:rsidP="001747C8">
      <w:pPr>
        <w:autoSpaceDE w:val="0"/>
        <w:autoSpaceDN w:val="0"/>
        <w:adjustRightInd w:val="0"/>
        <w:spacing w:after="0" w:line="240" w:lineRule="auto"/>
        <w:ind w:firstLine="709"/>
        <w:contextualSpacing/>
        <w:jc w:val="both"/>
        <w:rPr>
          <w:rFonts w:ascii="Times New Roman" w:hAnsi="Times New Roman" w:cs="Times New Roman"/>
          <w:sz w:val="24"/>
          <w:szCs w:val="24"/>
        </w:rPr>
      </w:pPr>
      <w:proofErr w:type="gramStart"/>
      <w:r w:rsidRPr="00F46448">
        <w:rPr>
          <w:rFonts w:ascii="Times New Roman" w:hAnsi="Times New Roman" w:cs="Times New Roman"/>
          <w:sz w:val="24"/>
          <w:szCs w:val="24"/>
        </w:rPr>
        <w:t>Общая потребность в финансировании муниципальной программы за счет средств муниципального бюджета составляет 888</w:t>
      </w:r>
      <w:r w:rsidRPr="00F46448">
        <w:rPr>
          <w:rFonts w:ascii="Times New Roman" w:eastAsia="Arial Unicode MS" w:hAnsi="Times New Roman" w:cs="Times New Roman"/>
          <w:sz w:val="24"/>
          <w:szCs w:val="24"/>
        </w:rPr>
        <w:t>,0</w:t>
      </w:r>
      <w:r w:rsidRPr="00F46448">
        <w:rPr>
          <w:rFonts w:ascii="Times New Roman" w:hAnsi="Times New Roman" w:cs="Times New Roman"/>
          <w:sz w:val="24"/>
          <w:szCs w:val="24"/>
        </w:rPr>
        <w:t xml:space="preserve"> тыс. руб., в том числе на 2021 г. - 222,0 тыс. рублей; 2022 г. -  222,0 тыс. рублей, 2023 г. - 222,0 тыс. рублей, 2024 г. - 222,0 тыс. рублей.</w:t>
      </w:r>
      <w:proofErr w:type="gramEnd"/>
    </w:p>
    <w:p w:rsidR="00F46448" w:rsidRPr="00F46448" w:rsidRDefault="00F46448" w:rsidP="001747C8">
      <w:pPr>
        <w:autoSpaceDE w:val="0"/>
        <w:autoSpaceDN w:val="0"/>
        <w:adjustRightInd w:val="0"/>
        <w:spacing w:after="0" w:line="240" w:lineRule="auto"/>
        <w:ind w:firstLine="540"/>
        <w:contextualSpacing/>
        <w:jc w:val="both"/>
        <w:rPr>
          <w:rFonts w:ascii="Times New Roman" w:hAnsi="Times New Roman" w:cs="Times New Roman"/>
          <w:sz w:val="24"/>
          <w:szCs w:val="24"/>
        </w:rPr>
      </w:pPr>
    </w:p>
    <w:p w:rsidR="00F46448" w:rsidRPr="00F46448" w:rsidRDefault="00F46448" w:rsidP="001747C8">
      <w:pPr>
        <w:autoSpaceDE w:val="0"/>
        <w:autoSpaceDN w:val="0"/>
        <w:adjustRightInd w:val="0"/>
        <w:spacing w:after="0" w:line="240" w:lineRule="auto"/>
        <w:ind w:firstLine="540"/>
        <w:contextualSpacing/>
        <w:jc w:val="center"/>
        <w:rPr>
          <w:rFonts w:ascii="Times New Roman" w:hAnsi="Times New Roman" w:cs="Times New Roman"/>
          <w:sz w:val="24"/>
          <w:szCs w:val="24"/>
        </w:rPr>
      </w:pPr>
      <w:r w:rsidRPr="00F46448">
        <w:rPr>
          <w:rFonts w:ascii="Times New Roman" w:hAnsi="Times New Roman" w:cs="Times New Roman"/>
          <w:b/>
          <w:sz w:val="24"/>
          <w:szCs w:val="24"/>
        </w:rPr>
        <w:t>Раздел 6. Система управления реализацией муниципальной программы</w:t>
      </w:r>
    </w:p>
    <w:p w:rsidR="00F46448" w:rsidRPr="00F46448" w:rsidRDefault="00F46448" w:rsidP="001747C8">
      <w:pPr>
        <w:pStyle w:val="af"/>
        <w:spacing w:before="0" w:beforeAutospacing="0" w:after="0" w:afterAutospacing="0"/>
        <w:ind w:firstLine="709"/>
        <w:contextualSpacing/>
      </w:pPr>
      <w:r w:rsidRPr="00F46448">
        <w:t xml:space="preserve">Комитет по делам культуры, молодежи и спорта администрации </w:t>
      </w:r>
      <w:proofErr w:type="spellStart"/>
      <w:r w:rsidRPr="00F46448">
        <w:rPr>
          <w:rFonts w:eastAsia="Arial Unicode MS"/>
          <w:bCs/>
        </w:rPr>
        <w:t>Шарьинск</w:t>
      </w:r>
      <w:r w:rsidRPr="00F46448">
        <w:rPr>
          <w:rFonts w:eastAsia="Arial Unicode MS"/>
          <w:color w:val="000000"/>
        </w:rPr>
        <w:t>ого</w:t>
      </w:r>
      <w:proofErr w:type="spellEnd"/>
      <w:r w:rsidRPr="00F46448">
        <w:rPr>
          <w:rFonts w:eastAsia="Arial Unicode MS"/>
          <w:color w:val="000000"/>
        </w:rPr>
        <w:t xml:space="preserve"> муниципального района</w:t>
      </w:r>
      <w:r w:rsidRPr="00F46448">
        <w:t xml:space="preserve"> в ходе реализации муниципальной программы осуществляет следующие функции:</w:t>
      </w:r>
    </w:p>
    <w:p w:rsidR="00F46448" w:rsidRPr="00F46448" w:rsidRDefault="00F46448" w:rsidP="001747C8">
      <w:pPr>
        <w:pStyle w:val="af"/>
        <w:spacing w:before="0" w:beforeAutospacing="0" w:after="0" w:afterAutospacing="0"/>
        <w:ind w:firstLine="709"/>
        <w:contextualSpacing/>
      </w:pPr>
      <w:r w:rsidRPr="00F46448">
        <w:t>1) осуществляет текущее управление муниципальной программой, обеспечивает целевое и эффективное использование финансовых средств;</w:t>
      </w:r>
    </w:p>
    <w:p w:rsidR="00F46448" w:rsidRPr="00F46448" w:rsidRDefault="00F46448" w:rsidP="001747C8">
      <w:pPr>
        <w:pStyle w:val="af"/>
        <w:spacing w:before="0" w:beforeAutospacing="0" w:after="0" w:afterAutospacing="0"/>
        <w:ind w:firstLine="709"/>
        <w:contextualSpacing/>
      </w:pPr>
      <w:r w:rsidRPr="00F46448">
        <w:t>2) организует ведение отчетности по муниципальной программе;</w:t>
      </w:r>
    </w:p>
    <w:p w:rsidR="00F46448" w:rsidRPr="00F46448" w:rsidRDefault="00F46448" w:rsidP="001747C8">
      <w:pPr>
        <w:pStyle w:val="af"/>
        <w:spacing w:before="0" w:beforeAutospacing="0" w:after="0" w:afterAutospacing="0"/>
        <w:ind w:firstLine="709"/>
        <w:contextualSpacing/>
      </w:pPr>
      <w:r w:rsidRPr="00F46448">
        <w:t>3) вносит изменения в действующую муниципальную программу;</w:t>
      </w:r>
    </w:p>
    <w:p w:rsidR="00F46448" w:rsidRPr="00F46448" w:rsidRDefault="00F46448" w:rsidP="001747C8">
      <w:pPr>
        <w:pStyle w:val="af"/>
        <w:spacing w:before="0" w:beforeAutospacing="0" w:after="0" w:afterAutospacing="0"/>
        <w:ind w:firstLine="709"/>
        <w:contextualSpacing/>
      </w:pPr>
      <w:r w:rsidRPr="00F46448">
        <w:t xml:space="preserve">4) осуществляет мониторинг реализации муниципальной программы; </w:t>
      </w:r>
    </w:p>
    <w:p w:rsidR="00F46448" w:rsidRPr="00F46448" w:rsidRDefault="00F46448" w:rsidP="001747C8">
      <w:pPr>
        <w:pStyle w:val="af"/>
        <w:spacing w:before="0" w:beforeAutospacing="0" w:after="0" w:afterAutospacing="0"/>
        <w:ind w:firstLine="709"/>
        <w:contextualSpacing/>
      </w:pPr>
      <w:r w:rsidRPr="00F46448">
        <w:t xml:space="preserve">5) проводит оценку эффективности реализации муниципальной программы; </w:t>
      </w:r>
    </w:p>
    <w:p w:rsidR="00F46448" w:rsidRPr="00F46448" w:rsidRDefault="00F46448" w:rsidP="001747C8">
      <w:pPr>
        <w:pStyle w:val="af"/>
        <w:spacing w:before="0" w:beforeAutospacing="0" w:after="0" w:afterAutospacing="0"/>
        <w:ind w:firstLine="709"/>
        <w:contextualSpacing/>
      </w:pPr>
      <w:r w:rsidRPr="00F46448">
        <w:t xml:space="preserve">6) вносит на рассмотрение администрации </w:t>
      </w:r>
      <w:proofErr w:type="spellStart"/>
      <w:r w:rsidRPr="00F46448">
        <w:rPr>
          <w:rFonts w:eastAsia="Arial Unicode MS"/>
          <w:bCs/>
        </w:rPr>
        <w:t>Шарьинск</w:t>
      </w:r>
      <w:r w:rsidRPr="00F46448">
        <w:rPr>
          <w:rFonts w:eastAsia="Arial Unicode MS"/>
          <w:color w:val="000000"/>
        </w:rPr>
        <w:t>ого</w:t>
      </w:r>
      <w:proofErr w:type="spellEnd"/>
      <w:r w:rsidRPr="00F46448">
        <w:rPr>
          <w:rFonts w:eastAsia="Arial Unicode MS"/>
          <w:color w:val="000000"/>
        </w:rPr>
        <w:t xml:space="preserve"> муниципального района</w:t>
      </w:r>
      <w:r w:rsidRPr="00F46448">
        <w:t xml:space="preserve"> предложения о досрочном прекращении реализации муниципальной программы, в том числе из-за ее низкой эффективности. </w:t>
      </w:r>
    </w:p>
    <w:p w:rsidR="00F46448" w:rsidRPr="00F46448" w:rsidRDefault="00F46448" w:rsidP="001747C8">
      <w:pPr>
        <w:pStyle w:val="af"/>
        <w:spacing w:before="0" w:beforeAutospacing="0" w:after="0" w:afterAutospacing="0"/>
        <w:ind w:firstLine="709"/>
        <w:contextualSpacing/>
      </w:pPr>
      <w:r w:rsidRPr="00F46448">
        <w:t xml:space="preserve">Отчет о результатах реализации муниципальной программы представляется в администрацию </w:t>
      </w:r>
      <w:proofErr w:type="spellStart"/>
      <w:r w:rsidRPr="00F46448">
        <w:rPr>
          <w:rFonts w:eastAsia="Arial Unicode MS"/>
          <w:bCs/>
        </w:rPr>
        <w:t>Шарьинск</w:t>
      </w:r>
      <w:r w:rsidRPr="00F46448">
        <w:rPr>
          <w:rFonts w:eastAsia="Arial Unicode MS"/>
          <w:color w:val="000000"/>
        </w:rPr>
        <w:t>ого</w:t>
      </w:r>
      <w:proofErr w:type="spellEnd"/>
      <w:r w:rsidRPr="00F46448">
        <w:rPr>
          <w:rFonts w:eastAsia="Arial Unicode MS"/>
          <w:color w:val="000000"/>
        </w:rPr>
        <w:t xml:space="preserve"> муниципального района</w:t>
      </w:r>
      <w:r w:rsidRPr="00F46448">
        <w:t xml:space="preserve"> ежегодно.</w:t>
      </w:r>
    </w:p>
    <w:p w:rsidR="00F46448" w:rsidRPr="00F46448" w:rsidRDefault="00F46448" w:rsidP="001747C8">
      <w:pPr>
        <w:pStyle w:val="af"/>
        <w:spacing w:before="0" w:beforeAutospacing="0" w:after="0" w:afterAutospacing="0"/>
        <w:ind w:firstLine="709"/>
        <w:contextualSpacing/>
      </w:pPr>
      <w:r w:rsidRPr="00F46448">
        <w:t>Отчет о результатах реализации муниципальной программы основывается на оценке эффективности ее реализации, уровня достижения планируемых результатов и намеченных целей муниципальной программы.</w:t>
      </w:r>
    </w:p>
    <w:p w:rsidR="001747C8" w:rsidRDefault="001747C8" w:rsidP="001747C8">
      <w:pPr>
        <w:widowControl w:val="0"/>
        <w:autoSpaceDE w:val="0"/>
        <w:autoSpaceDN w:val="0"/>
        <w:adjustRightInd w:val="0"/>
        <w:spacing w:after="0" w:line="240" w:lineRule="auto"/>
        <w:contextualSpacing/>
        <w:jc w:val="center"/>
        <w:rPr>
          <w:rFonts w:ascii="Times New Roman" w:hAnsi="Times New Roman" w:cs="Times New Roman"/>
          <w:b/>
          <w:sz w:val="24"/>
          <w:szCs w:val="24"/>
        </w:rPr>
      </w:pPr>
    </w:p>
    <w:p w:rsidR="00F46448" w:rsidRPr="00F46448" w:rsidRDefault="00F46448" w:rsidP="001747C8">
      <w:pPr>
        <w:widowControl w:val="0"/>
        <w:autoSpaceDE w:val="0"/>
        <w:autoSpaceDN w:val="0"/>
        <w:adjustRightInd w:val="0"/>
        <w:spacing w:after="0" w:line="240" w:lineRule="auto"/>
        <w:contextualSpacing/>
        <w:jc w:val="center"/>
        <w:rPr>
          <w:rFonts w:ascii="Times New Roman" w:hAnsi="Times New Roman" w:cs="Times New Roman"/>
          <w:b/>
          <w:sz w:val="24"/>
          <w:szCs w:val="24"/>
        </w:rPr>
      </w:pPr>
      <w:r w:rsidRPr="00F46448">
        <w:rPr>
          <w:rFonts w:ascii="Times New Roman" w:hAnsi="Times New Roman" w:cs="Times New Roman"/>
          <w:b/>
          <w:sz w:val="24"/>
          <w:szCs w:val="24"/>
        </w:rPr>
        <w:t>Раздел 7. Показатели муниципальной программы и</w:t>
      </w:r>
    </w:p>
    <w:p w:rsidR="00F46448" w:rsidRPr="00F46448" w:rsidRDefault="00F46448" w:rsidP="001747C8">
      <w:pPr>
        <w:widowControl w:val="0"/>
        <w:autoSpaceDE w:val="0"/>
        <w:autoSpaceDN w:val="0"/>
        <w:adjustRightInd w:val="0"/>
        <w:spacing w:after="0" w:line="240" w:lineRule="auto"/>
        <w:contextualSpacing/>
        <w:jc w:val="center"/>
        <w:rPr>
          <w:rFonts w:ascii="Times New Roman" w:hAnsi="Times New Roman" w:cs="Times New Roman"/>
          <w:b/>
          <w:sz w:val="24"/>
          <w:szCs w:val="24"/>
        </w:rPr>
      </w:pPr>
      <w:r w:rsidRPr="00F46448">
        <w:rPr>
          <w:rFonts w:ascii="Times New Roman" w:hAnsi="Times New Roman" w:cs="Times New Roman"/>
          <w:b/>
          <w:sz w:val="24"/>
          <w:szCs w:val="24"/>
        </w:rPr>
        <w:t>прогноз конечных результатов ее реализации</w:t>
      </w:r>
    </w:p>
    <w:p w:rsidR="00F46448" w:rsidRPr="00F46448" w:rsidRDefault="00F46448" w:rsidP="001747C8">
      <w:pPr>
        <w:spacing w:after="0" w:line="240" w:lineRule="auto"/>
        <w:ind w:firstLine="708"/>
        <w:contextualSpacing/>
        <w:rPr>
          <w:rFonts w:ascii="Times New Roman" w:hAnsi="Times New Roman" w:cs="Times New Roman"/>
          <w:sz w:val="24"/>
          <w:szCs w:val="24"/>
        </w:rPr>
      </w:pPr>
      <w:r w:rsidRPr="00F46448">
        <w:rPr>
          <w:rFonts w:ascii="Times New Roman" w:hAnsi="Times New Roman" w:cs="Times New Roman"/>
          <w:sz w:val="24"/>
          <w:szCs w:val="24"/>
        </w:rPr>
        <w:t>Система показателей (индикаторов) сформирована с учетом обеспечения возможности проверки и подтверждения достижения целей и задач муниципальной программы и включает взаимодополняющие друг друга показатели (индикаторы). Состав показателей (индикаторов) связан с задачами и мероприятиями муниципальной программы.</w:t>
      </w:r>
    </w:p>
    <w:p w:rsidR="00F46448" w:rsidRPr="00F46448" w:rsidRDefault="00F46448" w:rsidP="001747C8">
      <w:pPr>
        <w:spacing w:after="0" w:line="240" w:lineRule="auto"/>
        <w:ind w:firstLine="708"/>
        <w:contextualSpacing/>
        <w:rPr>
          <w:rFonts w:ascii="Times New Roman" w:hAnsi="Times New Roman" w:cs="Times New Roman"/>
          <w:sz w:val="24"/>
          <w:szCs w:val="24"/>
        </w:rPr>
      </w:pPr>
      <w:r w:rsidRPr="00F46448">
        <w:rPr>
          <w:rFonts w:ascii="Times New Roman" w:hAnsi="Times New Roman" w:cs="Times New Roman"/>
          <w:sz w:val="24"/>
          <w:szCs w:val="24"/>
        </w:rPr>
        <w:t>Основными показателями (индикаторами), характеризующими достижение целей и решение поставленных задач муниципальной программы, являются:</w:t>
      </w:r>
    </w:p>
    <w:p w:rsidR="00F46448" w:rsidRPr="00F46448" w:rsidRDefault="00F46448" w:rsidP="001747C8">
      <w:pPr>
        <w:suppressAutoHyphens/>
        <w:spacing w:after="0" w:line="240" w:lineRule="auto"/>
        <w:ind w:firstLine="708"/>
        <w:contextualSpacing/>
        <w:jc w:val="both"/>
        <w:rPr>
          <w:rFonts w:ascii="Times New Roman" w:hAnsi="Times New Roman" w:cs="Times New Roman"/>
          <w:sz w:val="24"/>
          <w:szCs w:val="24"/>
          <w:lang w:eastAsia="ar-SA"/>
        </w:rPr>
      </w:pPr>
      <w:r w:rsidRPr="00F46448">
        <w:rPr>
          <w:rFonts w:ascii="Times New Roman" w:hAnsi="Times New Roman" w:cs="Times New Roman"/>
          <w:spacing w:val="2"/>
          <w:sz w:val="24"/>
          <w:szCs w:val="24"/>
        </w:rPr>
        <w:t xml:space="preserve">1) увеличение доли  населения </w:t>
      </w:r>
      <w:proofErr w:type="spellStart"/>
      <w:r w:rsidRPr="00F46448">
        <w:rPr>
          <w:rFonts w:ascii="Times New Roman" w:hAnsi="Times New Roman" w:cs="Times New Roman"/>
          <w:spacing w:val="2"/>
          <w:sz w:val="24"/>
          <w:szCs w:val="24"/>
        </w:rPr>
        <w:t>Шарьинского</w:t>
      </w:r>
      <w:proofErr w:type="spellEnd"/>
      <w:r w:rsidRPr="00F46448">
        <w:rPr>
          <w:rFonts w:ascii="Times New Roman" w:hAnsi="Times New Roman" w:cs="Times New Roman"/>
          <w:spacing w:val="2"/>
          <w:sz w:val="24"/>
          <w:szCs w:val="24"/>
        </w:rPr>
        <w:t xml:space="preserve">  муниципального района Костромской области, систематически занимающихся физической культурой и спортом, в общей численности населения в возрасте от 3 до 79 лет к 2024 году  до 57,2%;</w:t>
      </w:r>
    </w:p>
    <w:p w:rsidR="00F46448" w:rsidRPr="00F46448" w:rsidRDefault="00F46448" w:rsidP="001747C8">
      <w:pPr>
        <w:suppressAutoHyphens/>
        <w:spacing w:after="0" w:line="240" w:lineRule="auto"/>
        <w:ind w:firstLine="708"/>
        <w:contextualSpacing/>
        <w:jc w:val="both"/>
        <w:rPr>
          <w:rFonts w:ascii="Times New Roman" w:hAnsi="Times New Roman" w:cs="Times New Roman"/>
          <w:sz w:val="24"/>
          <w:szCs w:val="24"/>
          <w:lang w:eastAsia="ar-SA"/>
        </w:rPr>
      </w:pPr>
      <w:r w:rsidRPr="00F46448">
        <w:rPr>
          <w:rFonts w:ascii="Times New Roman" w:hAnsi="Times New Roman" w:cs="Times New Roman"/>
          <w:spacing w:val="2"/>
          <w:sz w:val="24"/>
          <w:szCs w:val="24"/>
        </w:rPr>
        <w:t xml:space="preserve">2) увеличение доли населения </w:t>
      </w:r>
      <w:proofErr w:type="spellStart"/>
      <w:r w:rsidRPr="00F46448">
        <w:rPr>
          <w:rFonts w:ascii="Times New Roman" w:hAnsi="Times New Roman" w:cs="Times New Roman"/>
          <w:spacing w:val="2"/>
          <w:sz w:val="24"/>
          <w:szCs w:val="24"/>
        </w:rPr>
        <w:t>Шарьинского</w:t>
      </w:r>
      <w:proofErr w:type="spellEnd"/>
      <w:r w:rsidRPr="00F46448">
        <w:rPr>
          <w:rFonts w:ascii="Times New Roman" w:hAnsi="Times New Roman" w:cs="Times New Roman"/>
          <w:spacing w:val="2"/>
          <w:sz w:val="24"/>
          <w:szCs w:val="24"/>
        </w:rPr>
        <w:t xml:space="preserve"> муниципального района Костромской области, систематически </w:t>
      </w:r>
      <w:proofErr w:type="gramStart"/>
      <w:r w:rsidRPr="00F46448">
        <w:rPr>
          <w:rFonts w:ascii="Times New Roman" w:hAnsi="Times New Roman" w:cs="Times New Roman"/>
          <w:spacing w:val="2"/>
          <w:sz w:val="24"/>
          <w:szCs w:val="24"/>
        </w:rPr>
        <w:t>занимающихся</w:t>
      </w:r>
      <w:proofErr w:type="gramEnd"/>
      <w:r w:rsidRPr="00F46448">
        <w:rPr>
          <w:rFonts w:ascii="Times New Roman" w:hAnsi="Times New Roman" w:cs="Times New Roman"/>
          <w:spacing w:val="2"/>
          <w:sz w:val="24"/>
          <w:szCs w:val="24"/>
        </w:rPr>
        <w:t xml:space="preserve"> физической культурой и спортом по месту работы, в общей численности населения, занятого в экономике к 2024 году до 31,3%;</w:t>
      </w:r>
    </w:p>
    <w:p w:rsidR="00F46448" w:rsidRPr="00F46448" w:rsidRDefault="00F46448" w:rsidP="001747C8">
      <w:pPr>
        <w:shd w:val="clear" w:color="auto" w:fill="FFFFFF"/>
        <w:spacing w:after="0" w:line="240" w:lineRule="auto"/>
        <w:ind w:firstLine="708"/>
        <w:contextualSpacing/>
        <w:jc w:val="both"/>
        <w:textAlignment w:val="baseline"/>
        <w:rPr>
          <w:rFonts w:ascii="Times New Roman" w:hAnsi="Times New Roman" w:cs="Times New Roman"/>
          <w:spacing w:val="2"/>
          <w:sz w:val="24"/>
          <w:szCs w:val="24"/>
        </w:rPr>
      </w:pPr>
      <w:r w:rsidRPr="00F46448">
        <w:rPr>
          <w:rFonts w:ascii="Times New Roman" w:hAnsi="Times New Roman" w:cs="Times New Roman"/>
          <w:spacing w:val="2"/>
          <w:sz w:val="24"/>
          <w:szCs w:val="24"/>
        </w:rPr>
        <w:t xml:space="preserve">3) увеличение доли учащихся и студентов </w:t>
      </w:r>
      <w:proofErr w:type="spellStart"/>
      <w:r w:rsidRPr="00F46448">
        <w:rPr>
          <w:rFonts w:ascii="Times New Roman" w:hAnsi="Times New Roman" w:cs="Times New Roman"/>
          <w:spacing w:val="2"/>
          <w:sz w:val="24"/>
          <w:szCs w:val="24"/>
        </w:rPr>
        <w:t>Шарьинского</w:t>
      </w:r>
      <w:proofErr w:type="spellEnd"/>
      <w:r w:rsidRPr="00F46448">
        <w:rPr>
          <w:rFonts w:ascii="Times New Roman" w:hAnsi="Times New Roman" w:cs="Times New Roman"/>
          <w:spacing w:val="2"/>
          <w:sz w:val="24"/>
          <w:szCs w:val="24"/>
        </w:rPr>
        <w:t xml:space="preserve"> муниципального района Костромской области, систематически занимающихся физической культурой и спортом, в общей численности учащихся и студентов к 2024 году до 90%;</w:t>
      </w:r>
    </w:p>
    <w:p w:rsidR="00F46448" w:rsidRPr="00F46448" w:rsidRDefault="00F46448" w:rsidP="001747C8">
      <w:pPr>
        <w:shd w:val="clear" w:color="auto" w:fill="FFFFFF"/>
        <w:spacing w:after="0" w:line="240" w:lineRule="auto"/>
        <w:ind w:firstLine="708"/>
        <w:contextualSpacing/>
        <w:jc w:val="both"/>
        <w:textAlignment w:val="baseline"/>
        <w:rPr>
          <w:rFonts w:ascii="Times New Roman" w:hAnsi="Times New Roman" w:cs="Times New Roman"/>
          <w:spacing w:val="2"/>
          <w:sz w:val="24"/>
          <w:szCs w:val="24"/>
        </w:rPr>
      </w:pPr>
      <w:r w:rsidRPr="00F46448">
        <w:rPr>
          <w:rFonts w:ascii="Times New Roman" w:hAnsi="Times New Roman" w:cs="Times New Roman"/>
          <w:spacing w:val="2"/>
          <w:sz w:val="24"/>
          <w:szCs w:val="24"/>
        </w:rPr>
        <w:lastRenderedPageBreak/>
        <w:t>4) уровень обеспеченности населения спортивными сооружениями, исходя из их единовременной пропускной способности, в том числе для лиц с ограниченными возможностями здоровья и инвалидов к 2024 году до 60%;</w:t>
      </w:r>
    </w:p>
    <w:p w:rsidR="00F46448" w:rsidRPr="00F46448" w:rsidRDefault="00F46448" w:rsidP="001747C8">
      <w:pPr>
        <w:shd w:val="clear" w:color="auto" w:fill="FFFFFF"/>
        <w:spacing w:after="0" w:line="240" w:lineRule="auto"/>
        <w:ind w:firstLine="708"/>
        <w:contextualSpacing/>
        <w:jc w:val="both"/>
        <w:textAlignment w:val="baseline"/>
        <w:rPr>
          <w:rFonts w:ascii="Times New Roman" w:hAnsi="Times New Roman" w:cs="Times New Roman"/>
          <w:spacing w:val="2"/>
          <w:sz w:val="24"/>
          <w:szCs w:val="24"/>
        </w:rPr>
      </w:pPr>
      <w:r w:rsidRPr="00F46448">
        <w:rPr>
          <w:rFonts w:ascii="Times New Roman" w:hAnsi="Times New Roman" w:cs="Times New Roman"/>
          <w:spacing w:val="2"/>
          <w:sz w:val="24"/>
          <w:szCs w:val="24"/>
        </w:rPr>
        <w:t>5) увеличение доли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 не имеющего противопоказаний для занятий физической культурой и спортом к 2024 году до 23,5%;</w:t>
      </w:r>
    </w:p>
    <w:p w:rsidR="00F46448" w:rsidRPr="00F46448" w:rsidRDefault="00F46448" w:rsidP="001747C8">
      <w:pPr>
        <w:shd w:val="clear" w:color="auto" w:fill="FFFFFF"/>
        <w:spacing w:after="0" w:line="240" w:lineRule="auto"/>
        <w:ind w:firstLine="708"/>
        <w:contextualSpacing/>
        <w:jc w:val="both"/>
        <w:textAlignment w:val="baseline"/>
        <w:rPr>
          <w:rFonts w:ascii="Times New Roman" w:hAnsi="Times New Roman" w:cs="Times New Roman"/>
          <w:spacing w:val="2"/>
          <w:sz w:val="24"/>
          <w:szCs w:val="24"/>
        </w:rPr>
      </w:pPr>
      <w:r w:rsidRPr="00F46448">
        <w:rPr>
          <w:rFonts w:ascii="Times New Roman" w:hAnsi="Times New Roman" w:cs="Times New Roman"/>
          <w:spacing w:val="2"/>
          <w:sz w:val="24"/>
          <w:szCs w:val="24"/>
        </w:rPr>
        <w:t>6) увеличение доли детей и молодежи (возраст 3-29 лет), систематически занимающихся физической культурой и спортом, в общей численности детей и молодежи к 2024 году до 98,1%;</w:t>
      </w:r>
    </w:p>
    <w:p w:rsidR="00F46448" w:rsidRPr="00F46448" w:rsidRDefault="00F46448" w:rsidP="001747C8">
      <w:pPr>
        <w:shd w:val="clear" w:color="auto" w:fill="FFFFFF"/>
        <w:spacing w:after="0" w:line="240" w:lineRule="auto"/>
        <w:ind w:firstLine="708"/>
        <w:contextualSpacing/>
        <w:jc w:val="both"/>
        <w:textAlignment w:val="baseline"/>
        <w:rPr>
          <w:rFonts w:ascii="Times New Roman" w:hAnsi="Times New Roman" w:cs="Times New Roman"/>
          <w:spacing w:val="2"/>
          <w:sz w:val="24"/>
          <w:szCs w:val="24"/>
        </w:rPr>
      </w:pPr>
      <w:r w:rsidRPr="00F46448">
        <w:rPr>
          <w:rFonts w:ascii="Times New Roman" w:hAnsi="Times New Roman" w:cs="Times New Roman"/>
          <w:spacing w:val="2"/>
          <w:sz w:val="24"/>
          <w:szCs w:val="24"/>
        </w:rPr>
        <w:t>7) увеличение доли граждан среднего возраста (женщины: 30-54 года; мужчины: 30-59 лет), систематически занимающихся физической культурой и спортом, в общей численности граждан среднего возраста к 2024 году до 55%;</w:t>
      </w:r>
    </w:p>
    <w:p w:rsidR="00F46448" w:rsidRPr="00F46448" w:rsidRDefault="00F46448" w:rsidP="001747C8">
      <w:pPr>
        <w:shd w:val="clear" w:color="auto" w:fill="FFFFFF"/>
        <w:spacing w:after="0" w:line="240" w:lineRule="auto"/>
        <w:ind w:firstLine="708"/>
        <w:contextualSpacing/>
        <w:jc w:val="both"/>
        <w:textAlignment w:val="baseline"/>
        <w:rPr>
          <w:rFonts w:ascii="Times New Roman" w:hAnsi="Times New Roman" w:cs="Times New Roman"/>
          <w:spacing w:val="2"/>
          <w:sz w:val="24"/>
          <w:szCs w:val="24"/>
        </w:rPr>
      </w:pPr>
      <w:r w:rsidRPr="00F46448">
        <w:rPr>
          <w:rFonts w:ascii="Times New Roman" w:hAnsi="Times New Roman" w:cs="Times New Roman"/>
          <w:spacing w:val="2"/>
          <w:sz w:val="24"/>
          <w:szCs w:val="24"/>
        </w:rPr>
        <w:t xml:space="preserve">8) увеличение доли населения </w:t>
      </w:r>
      <w:proofErr w:type="spellStart"/>
      <w:r w:rsidRPr="00F46448">
        <w:rPr>
          <w:rFonts w:ascii="Times New Roman" w:hAnsi="Times New Roman" w:cs="Times New Roman"/>
          <w:spacing w:val="2"/>
          <w:sz w:val="24"/>
          <w:szCs w:val="24"/>
        </w:rPr>
        <w:t>Шарьинского</w:t>
      </w:r>
      <w:proofErr w:type="spellEnd"/>
      <w:r w:rsidRPr="00F46448">
        <w:rPr>
          <w:rFonts w:ascii="Times New Roman" w:hAnsi="Times New Roman" w:cs="Times New Roman"/>
          <w:spacing w:val="2"/>
          <w:sz w:val="24"/>
          <w:szCs w:val="24"/>
        </w:rPr>
        <w:t xml:space="preserve"> муниципального района Костромской области, выполнившего нормативы испытаний ГТО, в общей численности населения, принявшего участие в выполнении нормативов испытаний (тестов) ГТО к 2024 году до 53 %;</w:t>
      </w:r>
    </w:p>
    <w:p w:rsidR="00F46448" w:rsidRPr="00F46448" w:rsidRDefault="00F46448" w:rsidP="001747C8">
      <w:pPr>
        <w:shd w:val="clear" w:color="auto" w:fill="FFFFFF"/>
        <w:spacing w:after="0" w:line="240" w:lineRule="auto"/>
        <w:ind w:firstLine="708"/>
        <w:contextualSpacing/>
        <w:jc w:val="both"/>
        <w:textAlignment w:val="baseline"/>
        <w:rPr>
          <w:rFonts w:ascii="Times New Roman" w:hAnsi="Times New Roman" w:cs="Times New Roman"/>
          <w:spacing w:val="2"/>
          <w:sz w:val="24"/>
          <w:szCs w:val="24"/>
        </w:rPr>
      </w:pPr>
      <w:r w:rsidRPr="00F46448">
        <w:rPr>
          <w:rFonts w:ascii="Times New Roman" w:hAnsi="Times New Roman" w:cs="Times New Roman"/>
          <w:spacing w:val="2"/>
          <w:sz w:val="24"/>
          <w:szCs w:val="24"/>
        </w:rPr>
        <w:t xml:space="preserve">9) увеличение доли учащихся и студентов </w:t>
      </w:r>
      <w:proofErr w:type="spellStart"/>
      <w:r w:rsidRPr="00F46448">
        <w:rPr>
          <w:rFonts w:ascii="Times New Roman" w:hAnsi="Times New Roman" w:cs="Times New Roman"/>
          <w:spacing w:val="2"/>
          <w:sz w:val="24"/>
          <w:szCs w:val="24"/>
        </w:rPr>
        <w:t>Шарьинского</w:t>
      </w:r>
      <w:proofErr w:type="spellEnd"/>
      <w:r w:rsidRPr="00F46448">
        <w:rPr>
          <w:rFonts w:ascii="Times New Roman" w:hAnsi="Times New Roman" w:cs="Times New Roman"/>
          <w:spacing w:val="2"/>
          <w:sz w:val="24"/>
          <w:szCs w:val="24"/>
        </w:rPr>
        <w:t xml:space="preserve"> муниципального района Костромской области, выполнивших нормативы испытаний ГТО, в общей численности учащихся и студентов, принявших участие в выполнении нормативов испытаний (тестов) ГТО к 2024 году до 70%;</w:t>
      </w:r>
    </w:p>
    <w:p w:rsidR="00F46448" w:rsidRPr="00F46448" w:rsidRDefault="00F46448" w:rsidP="001747C8">
      <w:pPr>
        <w:shd w:val="clear" w:color="auto" w:fill="FFFFFF"/>
        <w:spacing w:after="0" w:line="240" w:lineRule="auto"/>
        <w:ind w:firstLine="708"/>
        <w:contextualSpacing/>
        <w:jc w:val="both"/>
        <w:textAlignment w:val="baseline"/>
        <w:rPr>
          <w:rFonts w:ascii="Times New Roman" w:hAnsi="Times New Roman" w:cs="Times New Roman"/>
          <w:spacing w:val="2"/>
          <w:sz w:val="24"/>
          <w:szCs w:val="24"/>
        </w:rPr>
      </w:pPr>
      <w:r w:rsidRPr="00F46448">
        <w:rPr>
          <w:rFonts w:ascii="Times New Roman" w:hAnsi="Times New Roman" w:cs="Times New Roman"/>
          <w:spacing w:val="2"/>
          <w:sz w:val="24"/>
          <w:szCs w:val="24"/>
        </w:rPr>
        <w:t>10) увеличение доли граждан старшего возраста (женщины: 55-79 лет; мужчины: 60-79 лет), систематически занимающихся физической культурой и спортом в общей численности граждан старшего возраста к 2024 году до 24%;</w:t>
      </w:r>
    </w:p>
    <w:p w:rsidR="00F46448" w:rsidRPr="00F46448" w:rsidRDefault="00F46448" w:rsidP="001747C8">
      <w:pPr>
        <w:shd w:val="clear" w:color="auto" w:fill="FFFFFF"/>
        <w:spacing w:after="0" w:line="240" w:lineRule="auto"/>
        <w:ind w:firstLine="708"/>
        <w:contextualSpacing/>
        <w:jc w:val="both"/>
        <w:textAlignment w:val="baseline"/>
        <w:rPr>
          <w:rFonts w:ascii="Times New Roman" w:hAnsi="Times New Roman" w:cs="Times New Roman"/>
          <w:sz w:val="24"/>
          <w:szCs w:val="24"/>
          <w:lang w:eastAsia="ar-SA"/>
        </w:rPr>
      </w:pPr>
      <w:r w:rsidRPr="00F46448">
        <w:rPr>
          <w:rFonts w:ascii="Times New Roman" w:hAnsi="Times New Roman" w:cs="Times New Roman"/>
          <w:spacing w:val="2"/>
          <w:sz w:val="24"/>
          <w:szCs w:val="24"/>
        </w:rPr>
        <w:t>11) Эффективность использования существующих объектов спорта к 2024 году до 80%.</w:t>
      </w:r>
    </w:p>
    <w:p w:rsidR="00F46448" w:rsidRPr="00F46448" w:rsidRDefault="00F46448" w:rsidP="001747C8">
      <w:pPr>
        <w:widowControl w:val="0"/>
        <w:autoSpaceDE w:val="0"/>
        <w:autoSpaceDN w:val="0"/>
        <w:adjustRightInd w:val="0"/>
        <w:spacing w:after="0" w:line="240" w:lineRule="auto"/>
        <w:contextualSpacing/>
        <w:jc w:val="center"/>
        <w:rPr>
          <w:rFonts w:ascii="Times New Roman" w:hAnsi="Times New Roman" w:cs="Times New Roman"/>
          <w:sz w:val="24"/>
          <w:szCs w:val="24"/>
        </w:rPr>
      </w:pPr>
    </w:p>
    <w:p w:rsidR="00F46448" w:rsidRPr="00F46448" w:rsidRDefault="00F46448" w:rsidP="001747C8">
      <w:pPr>
        <w:widowControl w:val="0"/>
        <w:autoSpaceDE w:val="0"/>
        <w:autoSpaceDN w:val="0"/>
        <w:adjustRightInd w:val="0"/>
        <w:spacing w:after="0" w:line="240" w:lineRule="auto"/>
        <w:contextualSpacing/>
        <w:jc w:val="center"/>
        <w:rPr>
          <w:rFonts w:ascii="Times New Roman" w:hAnsi="Times New Roman" w:cs="Times New Roman"/>
          <w:sz w:val="24"/>
          <w:szCs w:val="24"/>
        </w:rPr>
      </w:pPr>
      <w:r w:rsidRPr="00F46448">
        <w:rPr>
          <w:rFonts w:ascii="Times New Roman" w:hAnsi="Times New Roman" w:cs="Times New Roman"/>
          <w:b/>
          <w:sz w:val="24"/>
          <w:szCs w:val="24"/>
        </w:rPr>
        <w:t>Раздел 8. Анализ рисков реализации муниципальной  программы</w:t>
      </w:r>
    </w:p>
    <w:p w:rsidR="00F46448" w:rsidRPr="00F46448" w:rsidRDefault="00F46448" w:rsidP="001747C8">
      <w:pPr>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r w:rsidRPr="00F46448">
        <w:rPr>
          <w:rFonts w:ascii="Times New Roman" w:hAnsi="Times New Roman" w:cs="Times New Roman"/>
          <w:sz w:val="24"/>
          <w:szCs w:val="24"/>
        </w:rPr>
        <w:t xml:space="preserve">Риски, влияющие на достижение целей муниципальной  программы, идентифицируются </w:t>
      </w:r>
      <w:proofErr w:type="gramStart"/>
      <w:r w:rsidRPr="00F46448">
        <w:rPr>
          <w:rFonts w:ascii="Times New Roman" w:hAnsi="Times New Roman" w:cs="Times New Roman"/>
          <w:sz w:val="24"/>
          <w:szCs w:val="24"/>
        </w:rPr>
        <w:t>на</w:t>
      </w:r>
      <w:proofErr w:type="gramEnd"/>
      <w:r w:rsidRPr="00F46448">
        <w:rPr>
          <w:rFonts w:ascii="Times New Roman" w:hAnsi="Times New Roman" w:cs="Times New Roman"/>
          <w:sz w:val="24"/>
          <w:szCs w:val="24"/>
        </w:rPr>
        <w:t xml:space="preserve"> внешние и внутренние. </w:t>
      </w:r>
    </w:p>
    <w:p w:rsidR="00F46448" w:rsidRPr="00F46448" w:rsidRDefault="00F46448" w:rsidP="001747C8">
      <w:pPr>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r w:rsidRPr="00F46448">
        <w:rPr>
          <w:rFonts w:ascii="Times New Roman" w:hAnsi="Times New Roman" w:cs="Times New Roman"/>
          <w:sz w:val="24"/>
          <w:szCs w:val="24"/>
        </w:rPr>
        <w:t xml:space="preserve">К внешним рискам относятся события (условия), связанные с изменениями внешней среды, влияющие на достижение целей муниципальной программы, и которыми невозможно управлять в рамках реализации программы. </w:t>
      </w:r>
    </w:p>
    <w:p w:rsidR="00F46448" w:rsidRPr="00F46448" w:rsidRDefault="00F46448" w:rsidP="001747C8">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F46448">
        <w:rPr>
          <w:rFonts w:ascii="Times New Roman" w:hAnsi="Times New Roman" w:cs="Times New Roman"/>
          <w:sz w:val="24"/>
          <w:szCs w:val="24"/>
        </w:rPr>
        <w:t xml:space="preserve">К внешним рискам, влияющим на достижение целей муниципальной программы, относятся: </w:t>
      </w:r>
    </w:p>
    <w:p w:rsidR="00F46448" w:rsidRPr="00F46448" w:rsidRDefault="00F46448" w:rsidP="001747C8">
      <w:pPr>
        <w:widowControl w:val="0"/>
        <w:suppressAutoHyphens/>
        <w:autoSpaceDE w:val="0"/>
        <w:autoSpaceDN w:val="0"/>
        <w:adjustRightInd w:val="0"/>
        <w:spacing w:after="0" w:line="240" w:lineRule="auto"/>
        <w:contextualSpacing/>
        <w:jc w:val="both"/>
        <w:rPr>
          <w:rFonts w:ascii="Times New Roman" w:hAnsi="Times New Roman" w:cs="Times New Roman"/>
          <w:sz w:val="24"/>
          <w:szCs w:val="24"/>
        </w:rPr>
      </w:pPr>
      <w:r w:rsidRPr="00F46448">
        <w:rPr>
          <w:rFonts w:ascii="Times New Roman" w:hAnsi="Times New Roman" w:cs="Times New Roman"/>
          <w:sz w:val="24"/>
          <w:szCs w:val="24"/>
        </w:rPr>
        <w:t>1) макроэкономические риски, которые возникают вследствие снижения темпов роста валового внутреннего продукта и уровня инвестиционной активности, а также высокой инфляции, что обуславливает увеличение объема необходимых финансовых сре</w:t>
      </w:r>
      <w:proofErr w:type="gramStart"/>
      <w:r w:rsidRPr="00F46448">
        <w:rPr>
          <w:rFonts w:ascii="Times New Roman" w:hAnsi="Times New Roman" w:cs="Times New Roman"/>
          <w:sz w:val="24"/>
          <w:szCs w:val="24"/>
        </w:rPr>
        <w:t>дств дл</w:t>
      </w:r>
      <w:proofErr w:type="gramEnd"/>
      <w:r w:rsidRPr="00F46448">
        <w:rPr>
          <w:rFonts w:ascii="Times New Roman" w:hAnsi="Times New Roman" w:cs="Times New Roman"/>
          <w:sz w:val="24"/>
          <w:szCs w:val="24"/>
        </w:rPr>
        <w:t xml:space="preserve">я реализации мероприятий за счет увеличения стоимости услуг, работ и оборудования; </w:t>
      </w:r>
    </w:p>
    <w:p w:rsidR="00F46448" w:rsidRPr="00F46448" w:rsidRDefault="00F46448" w:rsidP="001747C8">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F46448">
        <w:rPr>
          <w:rFonts w:ascii="Times New Roman" w:hAnsi="Times New Roman" w:cs="Times New Roman"/>
          <w:sz w:val="24"/>
          <w:szCs w:val="24"/>
        </w:rPr>
        <w:t xml:space="preserve">2) законодательные риски, которые возникают вследствие несовершенства, отсутствия или изменения правовых актов, а также их несогласованности, что обуславливает неправомерность выполнения мероприятий или нецелевое использование финансовых средств; </w:t>
      </w:r>
    </w:p>
    <w:p w:rsidR="00F46448" w:rsidRPr="00F46448" w:rsidRDefault="00F46448" w:rsidP="001747C8">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F46448">
        <w:rPr>
          <w:rFonts w:ascii="Times New Roman" w:hAnsi="Times New Roman" w:cs="Times New Roman"/>
          <w:sz w:val="24"/>
          <w:szCs w:val="24"/>
        </w:rPr>
        <w:t xml:space="preserve">3) техногенные и экологические риски, которые возникают вследствие катастроф с медико-социальными последствиями, что обуславливает перераспределение в установленном порядке объема необходимых финансовых средств на реализацию мероприятий за счет их направления на ликвидацию последствий катастроф. </w:t>
      </w:r>
    </w:p>
    <w:p w:rsidR="00F46448" w:rsidRPr="00F46448" w:rsidRDefault="00F46448" w:rsidP="001747C8">
      <w:pPr>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r w:rsidRPr="00F46448">
        <w:rPr>
          <w:rFonts w:ascii="Times New Roman" w:hAnsi="Times New Roman" w:cs="Times New Roman"/>
          <w:sz w:val="24"/>
          <w:szCs w:val="24"/>
        </w:rPr>
        <w:t xml:space="preserve"> Влияние внешних рисков на достижение целей муниципальной программы и вероятность их возникновения </w:t>
      </w:r>
      <w:proofErr w:type="gramStart"/>
      <w:r w:rsidRPr="00F46448">
        <w:rPr>
          <w:rFonts w:ascii="Times New Roman" w:hAnsi="Times New Roman" w:cs="Times New Roman"/>
          <w:sz w:val="24"/>
          <w:szCs w:val="24"/>
        </w:rPr>
        <w:t>могут качественно оценены</w:t>
      </w:r>
      <w:proofErr w:type="gramEnd"/>
      <w:r w:rsidRPr="00F46448">
        <w:rPr>
          <w:rFonts w:ascii="Times New Roman" w:hAnsi="Times New Roman" w:cs="Times New Roman"/>
          <w:sz w:val="24"/>
          <w:szCs w:val="24"/>
        </w:rPr>
        <w:t xml:space="preserve"> как высокие.</w:t>
      </w:r>
    </w:p>
    <w:p w:rsidR="00F46448" w:rsidRPr="00F46448" w:rsidRDefault="00F46448" w:rsidP="001747C8">
      <w:pPr>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r w:rsidRPr="00F46448">
        <w:rPr>
          <w:rFonts w:ascii="Times New Roman" w:hAnsi="Times New Roman" w:cs="Times New Roman"/>
          <w:sz w:val="24"/>
          <w:szCs w:val="24"/>
        </w:rPr>
        <w:t xml:space="preserve"> Мерами по преодолению негативных последствий внешних рисков  являются: </w:t>
      </w:r>
    </w:p>
    <w:p w:rsidR="00F46448" w:rsidRPr="00F46448" w:rsidRDefault="00F46448" w:rsidP="001747C8">
      <w:pPr>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r w:rsidRPr="00F46448">
        <w:rPr>
          <w:rFonts w:ascii="Times New Roman" w:hAnsi="Times New Roman" w:cs="Times New Roman"/>
          <w:sz w:val="24"/>
          <w:szCs w:val="24"/>
        </w:rPr>
        <w:t xml:space="preserve">1) проведение регулярного мониторинга законодательства в сфере реализации муниципальной  программы; </w:t>
      </w:r>
    </w:p>
    <w:p w:rsidR="00F46448" w:rsidRPr="00F46448" w:rsidRDefault="00F46448" w:rsidP="001747C8">
      <w:pPr>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r w:rsidRPr="00F46448">
        <w:rPr>
          <w:rFonts w:ascii="Times New Roman" w:hAnsi="Times New Roman" w:cs="Times New Roman"/>
          <w:sz w:val="24"/>
          <w:szCs w:val="24"/>
        </w:rPr>
        <w:t xml:space="preserve">2) ежеквартальная оценка выполнения ежегодного плана реализации муниципальной программы; </w:t>
      </w:r>
    </w:p>
    <w:p w:rsidR="00F46448" w:rsidRPr="00F46448" w:rsidRDefault="00F46448" w:rsidP="001747C8">
      <w:pPr>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r w:rsidRPr="00F46448">
        <w:rPr>
          <w:rFonts w:ascii="Times New Roman" w:hAnsi="Times New Roman" w:cs="Times New Roman"/>
          <w:sz w:val="24"/>
          <w:szCs w:val="24"/>
        </w:rPr>
        <w:t xml:space="preserve">3) внесение изменений в муниципальную  программу, возникающих вследствие воздействия внешних рисков. </w:t>
      </w:r>
    </w:p>
    <w:p w:rsidR="00F46448" w:rsidRPr="00F46448" w:rsidRDefault="00F46448" w:rsidP="001747C8">
      <w:pPr>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r w:rsidRPr="00F46448">
        <w:rPr>
          <w:rFonts w:ascii="Times New Roman" w:hAnsi="Times New Roman" w:cs="Times New Roman"/>
          <w:sz w:val="24"/>
          <w:szCs w:val="24"/>
        </w:rPr>
        <w:t xml:space="preserve"> К внутренним рискам относятся события (условия), связанные с изменениями в сфере реализации муниципальной программы, влияющими на достижение целей муниципальной </w:t>
      </w:r>
      <w:r w:rsidRPr="00F46448">
        <w:rPr>
          <w:rFonts w:ascii="Times New Roman" w:hAnsi="Times New Roman" w:cs="Times New Roman"/>
          <w:sz w:val="24"/>
          <w:szCs w:val="24"/>
        </w:rPr>
        <w:lastRenderedPageBreak/>
        <w:t xml:space="preserve">программы, и которыми можно управлять в рамках реализации муниципальной  программы. </w:t>
      </w:r>
    </w:p>
    <w:p w:rsidR="00F46448" w:rsidRPr="00F46448" w:rsidRDefault="00F46448" w:rsidP="001747C8">
      <w:pPr>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r w:rsidRPr="00F46448">
        <w:rPr>
          <w:rFonts w:ascii="Times New Roman" w:hAnsi="Times New Roman" w:cs="Times New Roman"/>
          <w:sz w:val="24"/>
          <w:szCs w:val="24"/>
        </w:rPr>
        <w:t xml:space="preserve">К внутренним рискам, влияющим на достижение целей муниципальной программы, относятся: </w:t>
      </w:r>
    </w:p>
    <w:p w:rsidR="00F46448" w:rsidRPr="00F46448" w:rsidRDefault="00F46448" w:rsidP="001747C8">
      <w:pPr>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r w:rsidRPr="00F46448">
        <w:rPr>
          <w:rFonts w:ascii="Times New Roman" w:hAnsi="Times New Roman" w:cs="Times New Roman"/>
          <w:sz w:val="24"/>
          <w:szCs w:val="24"/>
        </w:rPr>
        <w:t xml:space="preserve">1) отсутствие опыта программно-целевого управления; </w:t>
      </w:r>
    </w:p>
    <w:p w:rsidR="00F46448" w:rsidRPr="00F46448" w:rsidRDefault="00F46448" w:rsidP="001747C8">
      <w:pPr>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r w:rsidRPr="00F46448">
        <w:rPr>
          <w:rFonts w:ascii="Times New Roman" w:hAnsi="Times New Roman" w:cs="Times New Roman"/>
          <w:sz w:val="24"/>
          <w:szCs w:val="24"/>
        </w:rPr>
        <w:t xml:space="preserve">2) не достижение запланированных результатов. </w:t>
      </w:r>
    </w:p>
    <w:p w:rsidR="00F46448" w:rsidRPr="00F46448" w:rsidRDefault="00F46448" w:rsidP="001747C8">
      <w:pPr>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r w:rsidRPr="00F46448">
        <w:rPr>
          <w:rFonts w:ascii="Times New Roman" w:hAnsi="Times New Roman" w:cs="Times New Roman"/>
          <w:sz w:val="24"/>
          <w:szCs w:val="24"/>
        </w:rPr>
        <w:t xml:space="preserve">Влияние внутренних рисков на достижение целей муниципальной программы и вероятность их возникновения могут быть качественно оценены как высокие. </w:t>
      </w:r>
    </w:p>
    <w:p w:rsidR="00F46448" w:rsidRPr="00F46448" w:rsidRDefault="00F46448" w:rsidP="001747C8">
      <w:pPr>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r w:rsidRPr="00F46448">
        <w:rPr>
          <w:rFonts w:ascii="Times New Roman" w:hAnsi="Times New Roman" w:cs="Times New Roman"/>
          <w:sz w:val="24"/>
          <w:szCs w:val="24"/>
        </w:rPr>
        <w:t xml:space="preserve"> Мерами по преодолению негативных последствий внутренних рисков являются: </w:t>
      </w:r>
    </w:p>
    <w:p w:rsidR="00F46448" w:rsidRPr="00F46448" w:rsidRDefault="00F46448" w:rsidP="001747C8">
      <w:pPr>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r w:rsidRPr="00F46448">
        <w:rPr>
          <w:rFonts w:ascii="Times New Roman" w:hAnsi="Times New Roman" w:cs="Times New Roman"/>
          <w:sz w:val="24"/>
          <w:szCs w:val="24"/>
        </w:rPr>
        <w:t xml:space="preserve">1) проведение ежемесячных рабочих совещаний по решению задач текущего выполнения мероприятий; </w:t>
      </w:r>
    </w:p>
    <w:p w:rsidR="00F46448" w:rsidRPr="00F46448" w:rsidRDefault="00F46448" w:rsidP="001747C8">
      <w:pPr>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r w:rsidRPr="00F46448">
        <w:rPr>
          <w:rFonts w:ascii="Times New Roman" w:hAnsi="Times New Roman" w:cs="Times New Roman"/>
          <w:sz w:val="24"/>
          <w:szCs w:val="24"/>
        </w:rPr>
        <w:t>2) выполнение комплексного плана реализации мероприятий муниципальной программы;</w:t>
      </w:r>
    </w:p>
    <w:p w:rsidR="00F46448" w:rsidRPr="00F46448" w:rsidRDefault="00F46448" w:rsidP="001747C8">
      <w:pPr>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r w:rsidRPr="00F46448">
        <w:rPr>
          <w:rFonts w:ascii="Times New Roman" w:hAnsi="Times New Roman" w:cs="Times New Roman"/>
          <w:sz w:val="24"/>
          <w:szCs w:val="24"/>
        </w:rPr>
        <w:t>3) освещение результатов реализации муниципальной  программы в СМИ.</w:t>
      </w:r>
    </w:p>
    <w:p w:rsidR="00F46448" w:rsidRPr="00F46448" w:rsidRDefault="00F46448" w:rsidP="001747C8">
      <w:pPr>
        <w:suppressAutoHyphens/>
        <w:autoSpaceDE w:val="0"/>
        <w:autoSpaceDN w:val="0"/>
        <w:adjustRightInd w:val="0"/>
        <w:spacing w:after="0" w:line="240" w:lineRule="auto"/>
        <w:contextualSpacing/>
        <w:jc w:val="center"/>
        <w:outlineLvl w:val="1"/>
        <w:rPr>
          <w:rFonts w:ascii="Times New Roman" w:hAnsi="Times New Roman" w:cs="Times New Roman"/>
          <w:b/>
          <w:sz w:val="24"/>
          <w:szCs w:val="24"/>
          <w:lang w:eastAsia="ar-SA"/>
        </w:rPr>
      </w:pPr>
    </w:p>
    <w:p w:rsidR="00F46448" w:rsidRPr="00F46448" w:rsidRDefault="00F46448" w:rsidP="001747C8">
      <w:pPr>
        <w:autoSpaceDE w:val="0"/>
        <w:autoSpaceDN w:val="0"/>
        <w:adjustRightInd w:val="0"/>
        <w:spacing w:after="0" w:line="240" w:lineRule="auto"/>
        <w:ind w:firstLine="709"/>
        <w:contextualSpacing/>
        <w:jc w:val="center"/>
        <w:outlineLvl w:val="1"/>
        <w:rPr>
          <w:rFonts w:ascii="Times New Roman" w:hAnsi="Times New Roman" w:cs="Times New Roman"/>
          <w:b/>
          <w:sz w:val="24"/>
          <w:szCs w:val="24"/>
        </w:rPr>
      </w:pPr>
      <w:r w:rsidRPr="00F46448">
        <w:rPr>
          <w:rFonts w:ascii="Times New Roman" w:hAnsi="Times New Roman" w:cs="Times New Roman"/>
          <w:b/>
          <w:sz w:val="24"/>
          <w:szCs w:val="24"/>
        </w:rPr>
        <w:t>Раздел 9. Методика оценки эффективности муниципальной  программы</w:t>
      </w:r>
    </w:p>
    <w:p w:rsidR="00F46448" w:rsidRPr="00F46448" w:rsidRDefault="00F46448" w:rsidP="001747C8">
      <w:pPr>
        <w:widowControl w:val="0"/>
        <w:autoSpaceDE w:val="0"/>
        <w:autoSpaceDN w:val="0"/>
        <w:adjustRightInd w:val="0"/>
        <w:spacing w:after="0" w:line="240" w:lineRule="auto"/>
        <w:ind w:firstLine="708"/>
        <w:contextualSpacing/>
        <w:jc w:val="both"/>
        <w:rPr>
          <w:rFonts w:ascii="Times New Roman" w:hAnsi="Times New Roman" w:cs="Times New Roman"/>
          <w:sz w:val="24"/>
          <w:szCs w:val="24"/>
        </w:rPr>
      </w:pPr>
      <w:r w:rsidRPr="00F46448">
        <w:rPr>
          <w:rFonts w:ascii="Times New Roman" w:hAnsi="Times New Roman" w:cs="Times New Roman"/>
          <w:sz w:val="24"/>
          <w:szCs w:val="24"/>
        </w:rPr>
        <w:t xml:space="preserve">Эффективность реализации Программы оценивается в соответствии с Порядком проведения оценки эффективности муниципальных программ (Постановление администрации </w:t>
      </w:r>
      <w:proofErr w:type="spellStart"/>
      <w:r w:rsidRPr="00F46448">
        <w:rPr>
          <w:rFonts w:ascii="Times New Roman" w:hAnsi="Times New Roman" w:cs="Times New Roman"/>
          <w:sz w:val="24"/>
          <w:szCs w:val="24"/>
        </w:rPr>
        <w:t>Шарьинского</w:t>
      </w:r>
      <w:proofErr w:type="spellEnd"/>
      <w:r w:rsidRPr="00F46448">
        <w:rPr>
          <w:rFonts w:ascii="Times New Roman" w:hAnsi="Times New Roman" w:cs="Times New Roman"/>
          <w:sz w:val="24"/>
          <w:szCs w:val="24"/>
        </w:rPr>
        <w:t xml:space="preserve"> муниципального района Костромской области от 27.11.2017 г. № 338) исходя из достижения уровня запланированного значения по каждому из целевых показателей (индикаторов) и оценки уровня полноты использования запланированных на реализацию муниципальной программы средств. </w:t>
      </w:r>
    </w:p>
    <w:p w:rsidR="00F46448" w:rsidRPr="00F46448" w:rsidRDefault="00F46448" w:rsidP="001747C8">
      <w:pPr>
        <w:autoSpaceDE w:val="0"/>
        <w:autoSpaceDN w:val="0"/>
        <w:adjustRightInd w:val="0"/>
        <w:spacing w:after="0" w:line="240" w:lineRule="auto"/>
        <w:ind w:firstLine="709"/>
        <w:contextualSpacing/>
        <w:jc w:val="both"/>
        <w:outlineLvl w:val="1"/>
        <w:rPr>
          <w:rFonts w:ascii="Times New Roman" w:hAnsi="Times New Roman" w:cs="Times New Roman"/>
          <w:sz w:val="24"/>
          <w:szCs w:val="24"/>
        </w:rPr>
      </w:pPr>
      <w:r w:rsidRPr="00F46448">
        <w:rPr>
          <w:rFonts w:ascii="Times New Roman" w:hAnsi="Times New Roman" w:cs="Times New Roman"/>
          <w:sz w:val="24"/>
          <w:szCs w:val="24"/>
        </w:rPr>
        <w:t xml:space="preserve"> Оценка эффективности реализации Программы производится ответственным исполнителем путем установления степени достижения ожидаемых результатов, а также путем сравнения текущих значений показателей (индикаторов) с их целевыми значениями либо значениями на момент начала реализации Программы. Оценка эффективности производится ежегодно за отчетный год на основании годовых отчетов. Обязательным условием оценки эффективности реализации муниципальной программы является выполнение запланированных целевых показателей (индикаторов) в установленные сроки. </w:t>
      </w:r>
    </w:p>
    <w:p w:rsidR="00F46448" w:rsidRPr="00F46448" w:rsidRDefault="00F46448" w:rsidP="001747C8">
      <w:pPr>
        <w:autoSpaceDE w:val="0"/>
        <w:autoSpaceDN w:val="0"/>
        <w:adjustRightInd w:val="0"/>
        <w:spacing w:after="0" w:line="240" w:lineRule="auto"/>
        <w:ind w:firstLine="708"/>
        <w:contextualSpacing/>
        <w:jc w:val="both"/>
        <w:outlineLvl w:val="1"/>
        <w:rPr>
          <w:rFonts w:ascii="Times New Roman" w:hAnsi="Times New Roman" w:cs="Times New Roman"/>
          <w:sz w:val="24"/>
          <w:szCs w:val="24"/>
        </w:rPr>
      </w:pPr>
      <w:r w:rsidRPr="00F46448">
        <w:rPr>
          <w:rFonts w:ascii="Times New Roman" w:hAnsi="Times New Roman" w:cs="Times New Roman"/>
          <w:sz w:val="24"/>
          <w:szCs w:val="24"/>
        </w:rPr>
        <w:t>Оценка эффективности реализации муниципальной  программы  проводится в целом по муниципальной программе.</w:t>
      </w:r>
    </w:p>
    <w:p w:rsidR="00F46448" w:rsidRPr="00F46448" w:rsidRDefault="00F46448" w:rsidP="001747C8">
      <w:pPr>
        <w:pStyle w:val="af"/>
        <w:spacing w:before="0" w:beforeAutospacing="0" w:after="0" w:afterAutospacing="0"/>
        <w:ind w:firstLine="709"/>
        <w:contextualSpacing/>
        <w:jc w:val="both"/>
      </w:pPr>
    </w:p>
    <w:p w:rsidR="00F46448" w:rsidRPr="00F46448" w:rsidRDefault="00F46448" w:rsidP="001747C8">
      <w:pPr>
        <w:suppressAutoHyphens/>
        <w:spacing w:after="0" w:line="240" w:lineRule="auto"/>
        <w:contextualSpacing/>
        <w:jc w:val="right"/>
        <w:rPr>
          <w:rFonts w:ascii="Times New Roman" w:hAnsi="Times New Roman" w:cs="Times New Roman"/>
          <w:sz w:val="24"/>
          <w:szCs w:val="24"/>
        </w:rPr>
      </w:pPr>
      <w:r w:rsidRPr="00F46448">
        <w:rPr>
          <w:rFonts w:ascii="Times New Roman" w:hAnsi="Times New Roman" w:cs="Times New Roman"/>
          <w:sz w:val="24"/>
          <w:szCs w:val="24"/>
          <w:lang w:eastAsia="ar-SA"/>
        </w:rPr>
        <w:t>Приложение №</w:t>
      </w:r>
      <w:r>
        <w:rPr>
          <w:rFonts w:ascii="Times New Roman" w:hAnsi="Times New Roman" w:cs="Times New Roman"/>
          <w:sz w:val="24"/>
          <w:szCs w:val="24"/>
          <w:lang w:eastAsia="ar-SA"/>
        </w:rPr>
        <w:t xml:space="preserve"> </w:t>
      </w:r>
      <w:r w:rsidRPr="00F46448">
        <w:rPr>
          <w:rFonts w:ascii="Times New Roman" w:hAnsi="Times New Roman" w:cs="Times New Roman"/>
          <w:sz w:val="24"/>
          <w:szCs w:val="24"/>
          <w:lang w:eastAsia="ar-SA"/>
        </w:rPr>
        <w:t>1</w:t>
      </w:r>
    </w:p>
    <w:p w:rsidR="00F46448" w:rsidRPr="00F46448" w:rsidRDefault="00F46448" w:rsidP="001747C8">
      <w:pPr>
        <w:suppressAutoHyphens/>
        <w:spacing w:after="0" w:line="240" w:lineRule="auto"/>
        <w:ind w:hanging="283"/>
        <w:contextualSpacing/>
        <w:jc w:val="right"/>
        <w:rPr>
          <w:rFonts w:ascii="Times New Roman" w:hAnsi="Times New Roman" w:cs="Times New Roman"/>
          <w:b/>
          <w:sz w:val="24"/>
          <w:szCs w:val="24"/>
          <w:lang w:eastAsia="ar-SA"/>
        </w:rPr>
      </w:pPr>
      <w:r w:rsidRPr="00F46448">
        <w:rPr>
          <w:rFonts w:ascii="Times New Roman" w:hAnsi="Times New Roman" w:cs="Times New Roman"/>
          <w:sz w:val="24"/>
          <w:szCs w:val="24"/>
          <w:lang w:eastAsia="ar-SA"/>
        </w:rPr>
        <w:t xml:space="preserve">к </w:t>
      </w:r>
      <w:hyperlink w:anchor="sub_1000" w:history="1">
        <w:r w:rsidRPr="00F46448">
          <w:rPr>
            <w:rFonts w:ascii="Times New Roman" w:hAnsi="Times New Roman" w:cs="Times New Roman"/>
            <w:sz w:val="24"/>
            <w:szCs w:val="24"/>
            <w:lang w:eastAsia="ar-SA"/>
          </w:rPr>
          <w:t xml:space="preserve"> муниципальной  программе</w:t>
        </w:r>
      </w:hyperlink>
    </w:p>
    <w:p w:rsidR="00F46448" w:rsidRPr="00F46448" w:rsidRDefault="00F46448" w:rsidP="001747C8">
      <w:pPr>
        <w:suppressAutoHyphens/>
        <w:spacing w:after="0" w:line="240" w:lineRule="auto"/>
        <w:ind w:hanging="283"/>
        <w:contextualSpacing/>
        <w:jc w:val="right"/>
        <w:rPr>
          <w:rFonts w:ascii="Times New Roman" w:hAnsi="Times New Roman" w:cs="Times New Roman"/>
          <w:sz w:val="24"/>
          <w:szCs w:val="24"/>
          <w:lang w:eastAsia="ar-SA"/>
        </w:rPr>
      </w:pPr>
      <w:r w:rsidRPr="00F46448">
        <w:rPr>
          <w:rFonts w:ascii="Times New Roman" w:hAnsi="Times New Roman" w:cs="Times New Roman"/>
          <w:sz w:val="24"/>
          <w:szCs w:val="24"/>
          <w:lang w:eastAsia="ar-SA"/>
        </w:rPr>
        <w:t xml:space="preserve"> «Развитие физической культуры и спорта </w:t>
      </w:r>
    </w:p>
    <w:p w:rsidR="00F46448" w:rsidRPr="00F46448" w:rsidRDefault="00F46448" w:rsidP="001747C8">
      <w:pPr>
        <w:suppressAutoHyphens/>
        <w:spacing w:after="0" w:line="240" w:lineRule="auto"/>
        <w:ind w:hanging="283"/>
        <w:contextualSpacing/>
        <w:jc w:val="right"/>
        <w:rPr>
          <w:rFonts w:ascii="Times New Roman" w:hAnsi="Times New Roman" w:cs="Times New Roman"/>
          <w:sz w:val="24"/>
          <w:szCs w:val="24"/>
          <w:lang w:eastAsia="ar-SA"/>
        </w:rPr>
      </w:pPr>
      <w:r w:rsidRPr="00F46448">
        <w:rPr>
          <w:rFonts w:ascii="Times New Roman" w:hAnsi="Times New Roman" w:cs="Times New Roman"/>
          <w:sz w:val="24"/>
          <w:szCs w:val="24"/>
          <w:lang w:eastAsia="ar-SA"/>
        </w:rPr>
        <w:t xml:space="preserve">в </w:t>
      </w:r>
      <w:proofErr w:type="spellStart"/>
      <w:r w:rsidRPr="00F46448">
        <w:rPr>
          <w:rFonts w:ascii="Times New Roman" w:hAnsi="Times New Roman" w:cs="Times New Roman"/>
          <w:sz w:val="24"/>
          <w:szCs w:val="24"/>
          <w:lang w:eastAsia="ar-SA"/>
        </w:rPr>
        <w:t>Шарьинском</w:t>
      </w:r>
      <w:proofErr w:type="spellEnd"/>
      <w:r w:rsidRPr="00F46448">
        <w:rPr>
          <w:rFonts w:ascii="Times New Roman" w:hAnsi="Times New Roman" w:cs="Times New Roman"/>
          <w:sz w:val="24"/>
          <w:szCs w:val="24"/>
          <w:lang w:eastAsia="ar-SA"/>
        </w:rPr>
        <w:t xml:space="preserve"> муниципальном районе </w:t>
      </w:r>
    </w:p>
    <w:p w:rsidR="00F46448" w:rsidRPr="00F46448" w:rsidRDefault="00F46448" w:rsidP="001747C8">
      <w:pPr>
        <w:suppressAutoHyphens/>
        <w:spacing w:after="0" w:line="240" w:lineRule="auto"/>
        <w:ind w:hanging="283"/>
        <w:contextualSpacing/>
        <w:jc w:val="right"/>
        <w:rPr>
          <w:rFonts w:ascii="Times New Roman" w:hAnsi="Times New Roman" w:cs="Times New Roman"/>
          <w:b/>
          <w:sz w:val="24"/>
          <w:szCs w:val="24"/>
          <w:lang w:eastAsia="ar-SA"/>
        </w:rPr>
      </w:pPr>
      <w:r w:rsidRPr="00F46448">
        <w:rPr>
          <w:rFonts w:ascii="Times New Roman" w:hAnsi="Times New Roman" w:cs="Times New Roman"/>
          <w:sz w:val="24"/>
          <w:szCs w:val="24"/>
          <w:lang w:eastAsia="ar-SA"/>
        </w:rPr>
        <w:t>Костромской области  на 2021 – 2024 годы»</w:t>
      </w:r>
    </w:p>
    <w:p w:rsidR="00F46448" w:rsidRPr="00F46448" w:rsidRDefault="00F46448" w:rsidP="001747C8">
      <w:pPr>
        <w:widowControl w:val="0"/>
        <w:autoSpaceDE w:val="0"/>
        <w:autoSpaceDN w:val="0"/>
        <w:adjustRightInd w:val="0"/>
        <w:spacing w:after="0" w:line="240" w:lineRule="auto"/>
        <w:ind w:firstLine="720"/>
        <w:contextualSpacing/>
        <w:jc w:val="center"/>
        <w:rPr>
          <w:rFonts w:ascii="Times New Roman" w:hAnsi="Times New Roman" w:cs="Times New Roman"/>
          <w:b/>
          <w:sz w:val="24"/>
          <w:szCs w:val="24"/>
        </w:rPr>
      </w:pPr>
      <w:bookmarkStart w:id="0" w:name="Par540"/>
      <w:bookmarkEnd w:id="0"/>
      <w:r w:rsidRPr="00F46448">
        <w:rPr>
          <w:rFonts w:ascii="Times New Roman" w:hAnsi="Times New Roman" w:cs="Times New Roman"/>
          <w:b/>
          <w:sz w:val="24"/>
          <w:szCs w:val="24"/>
        </w:rPr>
        <w:t>Перечень</w:t>
      </w:r>
    </w:p>
    <w:p w:rsidR="00F46448" w:rsidRPr="00F46448" w:rsidRDefault="00F46448" w:rsidP="001747C8">
      <w:pPr>
        <w:widowControl w:val="0"/>
        <w:autoSpaceDE w:val="0"/>
        <w:autoSpaceDN w:val="0"/>
        <w:adjustRightInd w:val="0"/>
        <w:spacing w:after="0" w:line="240" w:lineRule="auto"/>
        <w:ind w:firstLine="720"/>
        <w:contextualSpacing/>
        <w:jc w:val="center"/>
        <w:rPr>
          <w:rFonts w:ascii="Times New Roman" w:hAnsi="Times New Roman" w:cs="Times New Roman"/>
          <w:b/>
          <w:sz w:val="24"/>
          <w:szCs w:val="24"/>
        </w:rPr>
      </w:pPr>
      <w:r w:rsidRPr="00F46448">
        <w:rPr>
          <w:rFonts w:ascii="Times New Roman" w:hAnsi="Times New Roman" w:cs="Times New Roman"/>
          <w:b/>
          <w:sz w:val="24"/>
          <w:szCs w:val="24"/>
        </w:rPr>
        <w:t xml:space="preserve">мероприятий муниципальной программы </w:t>
      </w:r>
    </w:p>
    <w:p w:rsidR="00F46448" w:rsidRPr="00F46448" w:rsidRDefault="00F46448" w:rsidP="001747C8">
      <w:pPr>
        <w:shd w:val="clear" w:color="auto" w:fill="FFFFFF"/>
        <w:suppressAutoHyphens/>
        <w:spacing w:after="0" w:line="240" w:lineRule="auto"/>
        <w:contextualSpacing/>
        <w:jc w:val="center"/>
        <w:rPr>
          <w:rFonts w:ascii="Times New Roman" w:hAnsi="Times New Roman" w:cs="Times New Roman"/>
          <w:b/>
          <w:sz w:val="24"/>
          <w:szCs w:val="24"/>
          <w:lang w:eastAsia="ar-SA"/>
        </w:rPr>
      </w:pPr>
      <w:r w:rsidRPr="00F46448">
        <w:rPr>
          <w:rFonts w:ascii="Times New Roman" w:hAnsi="Times New Roman" w:cs="Times New Roman"/>
          <w:b/>
          <w:sz w:val="24"/>
          <w:szCs w:val="24"/>
          <w:lang w:eastAsia="ar-SA"/>
        </w:rPr>
        <w:t xml:space="preserve">«Развитие физической культуры и спорта  в </w:t>
      </w:r>
      <w:proofErr w:type="spellStart"/>
      <w:r w:rsidRPr="00F46448">
        <w:rPr>
          <w:rFonts w:ascii="Times New Roman" w:hAnsi="Times New Roman" w:cs="Times New Roman"/>
          <w:b/>
          <w:sz w:val="24"/>
          <w:szCs w:val="24"/>
          <w:lang w:eastAsia="ar-SA"/>
        </w:rPr>
        <w:t>Шарьинском</w:t>
      </w:r>
      <w:proofErr w:type="spellEnd"/>
      <w:r w:rsidRPr="00F46448">
        <w:rPr>
          <w:rFonts w:ascii="Times New Roman" w:hAnsi="Times New Roman" w:cs="Times New Roman"/>
          <w:b/>
          <w:sz w:val="24"/>
          <w:szCs w:val="24"/>
          <w:lang w:eastAsia="ar-SA"/>
        </w:rPr>
        <w:t xml:space="preserve"> муниципальном  районе Костромской области   </w:t>
      </w:r>
    </w:p>
    <w:p w:rsidR="00F46448" w:rsidRPr="00F46448" w:rsidRDefault="00F46448" w:rsidP="001747C8">
      <w:pPr>
        <w:shd w:val="clear" w:color="auto" w:fill="FFFFFF"/>
        <w:suppressAutoHyphens/>
        <w:spacing w:after="0" w:line="240" w:lineRule="auto"/>
        <w:contextualSpacing/>
        <w:jc w:val="center"/>
        <w:rPr>
          <w:rFonts w:ascii="Times New Roman" w:hAnsi="Times New Roman" w:cs="Times New Roman"/>
          <w:b/>
          <w:sz w:val="24"/>
          <w:szCs w:val="24"/>
          <w:lang w:eastAsia="ar-SA"/>
        </w:rPr>
      </w:pPr>
      <w:r w:rsidRPr="00F46448">
        <w:rPr>
          <w:rFonts w:ascii="Times New Roman" w:hAnsi="Times New Roman" w:cs="Times New Roman"/>
          <w:b/>
          <w:sz w:val="24"/>
          <w:szCs w:val="24"/>
          <w:lang w:eastAsia="ar-SA"/>
        </w:rPr>
        <w:t>на 2021-2024 г.г.»</w:t>
      </w:r>
    </w:p>
    <w:p w:rsidR="00F46448" w:rsidRPr="00F46448" w:rsidRDefault="00F46448" w:rsidP="001747C8">
      <w:pPr>
        <w:shd w:val="clear" w:color="auto" w:fill="FFFFFF"/>
        <w:suppressAutoHyphens/>
        <w:spacing w:after="0" w:line="240" w:lineRule="auto"/>
        <w:contextualSpacing/>
        <w:jc w:val="center"/>
        <w:rPr>
          <w:rFonts w:ascii="Times New Roman" w:hAnsi="Times New Roman" w:cs="Times New Roman"/>
          <w:sz w:val="24"/>
          <w:szCs w:val="24"/>
          <w:lang w:eastAsia="ar-SA"/>
        </w:rPr>
      </w:pPr>
    </w:p>
    <w:tbl>
      <w:tblPr>
        <w:tblW w:w="10578" w:type="dxa"/>
        <w:tblInd w:w="-118" w:type="dxa"/>
        <w:tblLayout w:type="fixed"/>
        <w:tblCellMar>
          <w:top w:w="75" w:type="dxa"/>
          <w:left w:w="0" w:type="dxa"/>
          <w:bottom w:w="75" w:type="dxa"/>
          <w:right w:w="0" w:type="dxa"/>
        </w:tblCellMar>
        <w:tblLook w:val="0000"/>
      </w:tblPr>
      <w:tblGrid>
        <w:gridCol w:w="630"/>
        <w:gridCol w:w="1505"/>
        <w:gridCol w:w="1000"/>
        <w:gridCol w:w="1290"/>
        <w:gridCol w:w="964"/>
        <w:gridCol w:w="872"/>
        <w:gridCol w:w="933"/>
        <w:gridCol w:w="933"/>
        <w:gridCol w:w="1125"/>
        <w:gridCol w:w="1326"/>
      </w:tblGrid>
      <w:tr w:rsidR="00F46448" w:rsidRPr="00F46448" w:rsidTr="00F46448">
        <w:tc>
          <w:tcPr>
            <w:tcW w:w="63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 xml:space="preserve">N </w:t>
            </w:r>
            <w:proofErr w:type="spellStart"/>
            <w:proofErr w:type="gramStart"/>
            <w:r w:rsidRPr="00F46448">
              <w:rPr>
                <w:rFonts w:ascii="Times New Roman" w:hAnsi="Times New Roman" w:cs="Times New Roman"/>
                <w:sz w:val="24"/>
                <w:szCs w:val="24"/>
              </w:rPr>
              <w:t>п</w:t>
            </w:r>
            <w:proofErr w:type="spellEnd"/>
            <w:proofErr w:type="gramEnd"/>
            <w:r w:rsidRPr="00F46448">
              <w:rPr>
                <w:rFonts w:ascii="Times New Roman" w:hAnsi="Times New Roman" w:cs="Times New Roman"/>
                <w:sz w:val="24"/>
                <w:szCs w:val="24"/>
              </w:rPr>
              <w:t>/</w:t>
            </w:r>
            <w:proofErr w:type="spellStart"/>
            <w:r w:rsidRPr="00F46448">
              <w:rPr>
                <w:rFonts w:ascii="Times New Roman" w:hAnsi="Times New Roman" w:cs="Times New Roman"/>
                <w:sz w:val="24"/>
                <w:szCs w:val="24"/>
              </w:rPr>
              <w:t>п</w:t>
            </w:r>
            <w:proofErr w:type="spellEnd"/>
          </w:p>
        </w:tc>
        <w:tc>
          <w:tcPr>
            <w:tcW w:w="150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Наименование мероприятия</w:t>
            </w:r>
          </w:p>
        </w:tc>
        <w:tc>
          <w:tcPr>
            <w:tcW w:w="100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Исполнитель</w:t>
            </w:r>
          </w:p>
        </w:tc>
        <w:tc>
          <w:tcPr>
            <w:tcW w:w="12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Главный распорядитель бюджетных средств</w:t>
            </w:r>
          </w:p>
        </w:tc>
        <w:tc>
          <w:tcPr>
            <w:tcW w:w="96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По годам реализации</w:t>
            </w:r>
          </w:p>
        </w:tc>
        <w:tc>
          <w:tcPr>
            <w:tcW w:w="3863"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ind w:firstLine="720"/>
              <w:contextualSpacing/>
              <w:rPr>
                <w:rFonts w:ascii="Times New Roman" w:hAnsi="Times New Roman" w:cs="Times New Roman"/>
                <w:sz w:val="24"/>
                <w:szCs w:val="24"/>
              </w:rPr>
            </w:pPr>
            <w:r w:rsidRPr="00F46448">
              <w:rPr>
                <w:rFonts w:ascii="Times New Roman" w:hAnsi="Times New Roman" w:cs="Times New Roman"/>
                <w:sz w:val="24"/>
                <w:szCs w:val="24"/>
              </w:rPr>
              <w:t>Планируемый объем средств, тыс. рублей</w:t>
            </w:r>
          </w:p>
        </w:tc>
        <w:tc>
          <w:tcPr>
            <w:tcW w:w="132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jc w:val="center"/>
              <w:rPr>
                <w:rFonts w:ascii="Times New Roman" w:hAnsi="Times New Roman" w:cs="Times New Roman"/>
                <w:sz w:val="24"/>
                <w:szCs w:val="24"/>
              </w:rPr>
            </w:pPr>
            <w:r w:rsidRPr="00F46448">
              <w:rPr>
                <w:rFonts w:ascii="Times New Roman" w:hAnsi="Times New Roman" w:cs="Times New Roman"/>
                <w:sz w:val="24"/>
                <w:szCs w:val="24"/>
              </w:rPr>
              <w:t>примечание</w:t>
            </w:r>
          </w:p>
        </w:tc>
      </w:tr>
      <w:tr w:rsidR="00F46448" w:rsidRPr="00F46448" w:rsidTr="00F46448">
        <w:tc>
          <w:tcPr>
            <w:tcW w:w="63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ind w:firstLine="720"/>
              <w:contextualSpacing/>
              <w:rPr>
                <w:rFonts w:ascii="Times New Roman" w:hAnsi="Times New Roman" w:cs="Times New Roman"/>
                <w:sz w:val="24"/>
                <w:szCs w:val="24"/>
              </w:rPr>
            </w:pPr>
          </w:p>
        </w:tc>
        <w:tc>
          <w:tcPr>
            <w:tcW w:w="15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ind w:firstLine="720"/>
              <w:contextualSpacing/>
              <w:rPr>
                <w:rFonts w:ascii="Times New Roman" w:hAnsi="Times New Roman" w:cs="Times New Roman"/>
                <w:sz w:val="24"/>
                <w:szCs w:val="24"/>
              </w:rPr>
            </w:pPr>
          </w:p>
        </w:tc>
        <w:tc>
          <w:tcPr>
            <w:tcW w:w="10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ind w:firstLine="720"/>
              <w:contextualSpacing/>
              <w:rPr>
                <w:rFonts w:ascii="Times New Roman" w:hAnsi="Times New Roman" w:cs="Times New Roman"/>
                <w:sz w:val="24"/>
                <w:szCs w:val="24"/>
              </w:rPr>
            </w:pPr>
          </w:p>
        </w:tc>
        <w:tc>
          <w:tcPr>
            <w:tcW w:w="12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ind w:firstLine="720"/>
              <w:contextualSpacing/>
              <w:rPr>
                <w:rFonts w:ascii="Times New Roman" w:hAnsi="Times New Roman" w:cs="Times New Roman"/>
                <w:sz w:val="24"/>
                <w:szCs w:val="24"/>
              </w:rPr>
            </w:pPr>
          </w:p>
        </w:tc>
        <w:tc>
          <w:tcPr>
            <w:tcW w:w="96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ind w:firstLine="720"/>
              <w:contextualSpacing/>
              <w:rPr>
                <w:rFonts w:ascii="Times New Roman" w:hAnsi="Times New Roman" w:cs="Times New Roman"/>
                <w:sz w:val="24"/>
                <w:szCs w:val="24"/>
              </w:rPr>
            </w:pPr>
          </w:p>
        </w:tc>
        <w:tc>
          <w:tcPr>
            <w:tcW w:w="87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всего</w:t>
            </w:r>
          </w:p>
        </w:tc>
        <w:tc>
          <w:tcPr>
            <w:tcW w:w="2991"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ind w:firstLine="720"/>
              <w:contextualSpacing/>
              <w:jc w:val="center"/>
              <w:rPr>
                <w:rFonts w:ascii="Times New Roman" w:hAnsi="Times New Roman" w:cs="Times New Roman"/>
                <w:sz w:val="24"/>
                <w:szCs w:val="24"/>
              </w:rPr>
            </w:pPr>
            <w:r w:rsidRPr="00F46448">
              <w:rPr>
                <w:rFonts w:ascii="Times New Roman" w:hAnsi="Times New Roman" w:cs="Times New Roman"/>
                <w:sz w:val="24"/>
                <w:szCs w:val="24"/>
              </w:rPr>
              <w:t>в том числе:</w:t>
            </w:r>
          </w:p>
        </w:tc>
        <w:tc>
          <w:tcPr>
            <w:tcW w:w="132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ind w:firstLine="720"/>
              <w:contextualSpacing/>
              <w:rPr>
                <w:rFonts w:ascii="Times New Roman" w:hAnsi="Times New Roman" w:cs="Times New Roman"/>
                <w:sz w:val="24"/>
                <w:szCs w:val="24"/>
              </w:rPr>
            </w:pPr>
          </w:p>
        </w:tc>
      </w:tr>
      <w:tr w:rsidR="00F46448" w:rsidRPr="00F46448" w:rsidTr="00F46448">
        <w:tc>
          <w:tcPr>
            <w:tcW w:w="63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ind w:firstLine="720"/>
              <w:contextualSpacing/>
              <w:rPr>
                <w:rFonts w:ascii="Times New Roman" w:hAnsi="Times New Roman" w:cs="Times New Roman"/>
                <w:sz w:val="24"/>
                <w:szCs w:val="24"/>
              </w:rPr>
            </w:pPr>
          </w:p>
        </w:tc>
        <w:tc>
          <w:tcPr>
            <w:tcW w:w="15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ind w:firstLine="720"/>
              <w:contextualSpacing/>
              <w:rPr>
                <w:rFonts w:ascii="Times New Roman" w:hAnsi="Times New Roman" w:cs="Times New Roman"/>
                <w:sz w:val="24"/>
                <w:szCs w:val="24"/>
              </w:rPr>
            </w:pPr>
          </w:p>
        </w:tc>
        <w:tc>
          <w:tcPr>
            <w:tcW w:w="10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ind w:firstLine="720"/>
              <w:contextualSpacing/>
              <w:rPr>
                <w:rFonts w:ascii="Times New Roman" w:hAnsi="Times New Roman" w:cs="Times New Roman"/>
                <w:sz w:val="24"/>
                <w:szCs w:val="24"/>
              </w:rPr>
            </w:pPr>
          </w:p>
        </w:tc>
        <w:tc>
          <w:tcPr>
            <w:tcW w:w="12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ind w:firstLine="720"/>
              <w:contextualSpacing/>
              <w:rPr>
                <w:rFonts w:ascii="Times New Roman" w:hAnsi="Times New Roman" w:cs="Times New Roman"/>
                <w:sz w:val="24"/>
                <w:szCs w:val="24"/>
              </w:rPr>
            </w:pPr>
          </w:p>
        </w:tc>
        <w:tc>
          <w:tcPr>
            <w:tcW w:w="96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ind w:firstLine="720"/>
              <w:contextualSpacing/>
              <w:rPr>
                <w:rFonts w:ascii="Times New Roman" w:hAnsi="Times New Roman" w:cs="Times New Roman"/>
                <w:sz w:val="24"/>
                <w:szCs w:val="24"/>
              </w:rPr>
            </w:pPr>
          </w:p>
        </w:tc>
        <w:tc>
          <w:tcPr>
            <w:tcW w:w="87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ind w:firstLine="720"/>
              <w:contextualSpacing/>
              <w:rPr>
                <w:rFonts w:ascii="Times New Roman" w:hAnsi="Times New Roman" w:cs="Times New Roman"/>
                <w:sz w:val="24"/>
                <w:szCs w:val="24"/>
              </w:rPr>
            </w:pPr>
          </w:p>
        </w:tc>
        <w:tc>
          <w:tcPr>
            <w:tcW w:w="9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Федеральный бюджет</w:t>
            </w:r>
          </w:p>
        </w:tc>
        <w:tc>
          <w:tcPr>
            <w:tcW w:w="9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областной бюджет</w:t>
            </w:r>
          </w:p>
        </w:tc>
        <w:tc>
          <w:tcPr>
            <w:tcW w:w="11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местный бюджет</w:t>
            </w:r>
          </w:p>
        </w:tc>
        <w:tc>
          <w:tcPr>
            <w:tcW w:w="132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ind w:firstLine="720"/>
              <w:contextualSpacing/>
              <w:rPr>
                <w:rFonts w:ascii="Times New Roman" w:hAnsi="Times New Roman" w:cs="Times New Roman"/>
                <w:sz w:val="24"/>
                <w:szCs w:val="24"/>
              </w:rPr>
            </w:pPr>
          </w:p>
        </w:tc>
      </w:tr>
      <w:tr w:rsidR="00F46448" w:rsidRPr="00F46448" w:rsidTr="00F46448">
        <w:tc>
          <w:tcPr>
            <w:tcW w:w="6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1</w:t>
            </w:r>
          </w:p>
        </w:tc>
        <w:tc>
          <w:tcPr>
            <w:tcW w:w="15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2</w:t>
            </w:r>
          </w:p>
        </w:tc>
        <w:tc>
          <w:tcPr>
            <w:tcW w:w="1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3</w:t>
            </w:r>
          </w:p>
        </w:tc>
        <w:tc>
          <w:tcPr>
            <w:tcW w:w="12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4</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5</w:t>
            </w:r>
          </w:p>
        </w:tc>
        <w:tc>
          <w:tcPr>
            <w:tcW w:w="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6</w:t>
            </w:r>
          </w:p>
        </w:tc>
        <w:tc>
          <w:tcPr>
            <w:tcW w:w="9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7</w:t>
            </w:r>
          </w:p>
        </w:tc>
        <w:tc>
          <w:tcPr>
            <w:tcW w:w="9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8</w:t>
            </w:r>
          </w:p>
        </w:tc>
        <w:tc>
          <w:tcPr>
            <w:tcW w:w="11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9</w:t>
            </w:r>
          </w:p>
        </w:tc>
        <w:tc>
          <w:tcPr>
            <w:tcW w:w="13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10</w:t>
            </w:r>
          </w:p>
        </w:tc>
      </w:tr>
      <w:tr w:rsidR="00F46448" w:rsidRPr="00F46448" w:rsidTr="00F46448">
        <w:trPr>
          <w:trHeight w:val="1102"/>
        </w:trPr>
        <w:tc>
          <w:tcPr>
            <w:tcW w:w="6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ind w:firstLine="720"/>
              <w:contextualSpacing/>
              <w:rPr>
                <w:rFonts w:ascii="Times New Roman" w:hAnsi="Times New Roman" w:cs="Times New Roman"/>
                <w:sz w:val="24"/>
                <w:szCs w:val="24"/>
              </w:rPr>
            </w:pPr>
          </w:p>
          <w:p w:rsidR="00F46448" w:rsidRPr="00F46448" w:rsidRDefault="00F46448" w:rsidP="001747C8">
            <w:pPr>
              <w:suppressAutoHyphens/>
              <w:spacing w:after="0" w:line="240" w:lineRule="auto"/>
              <w:contextualSpacing/>
              <w:rPr>
                <w:rFonts w:ascii="Times New Roman" w:hAnsi="Times New Roman" w:cs="Times New Roman"/>
                <w:sz w:val="24"/>
                <w:szCs w:val="24"/>
              </w:rPr>
            </w:pPr>
          </w:p>
        </w:tc>
        <w:tc>
          <w:tcPr>
            <w:tcW w:w="15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Муниципальная программа, в том числе:</w:t>
            </w:r>
          </w:p>
        </w:tc>
        <w:tc>
          <w:tcPr>
            <w:tcW w:w="1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Комитет культуры ШМР</w:t>
            </w:r>
          </w:p>
        </w:tc>
        <w:tc>
          <w:tcPr>
            <w:tcW w:w="12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Комитет культуры ШМР</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2021 г</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2022 г.</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2023 г.</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2024 г</w:t>
            </w:r>
          </w:p>
        </w:tc>
        <w:tc>
          <w:tcPr>
            <w:tcW w:w="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222,0</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222,0</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222,0</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222,0</w:t>
            </w:r>
          </w:p>
        </w:tc>
        <w:tc>
          <w:tcPr>
            <w:tcW w:w="9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ind w:firstLine="720"/>
              <w:contextualSpacing/>
              <w:rPr>
                <w:rFonts w:ascii="Times New Roman" w:hAnsi="Times New Roman" w:cs="Times New Roman"/>
                <w:sz w:val="24"/>
                <w:szCs w:val="24"/>
              </w:rPr>
            </w:pPr>
          </w:p>
        </w:tc>
        <w:tc>
          <w:tcPr>
            <w:tcW w:w="9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ind w:firstLine="720"/>
              <w:contextualSpacing/>
              <w:rPr>
                <w:rFonts w:ascii="Times New Roman" w:hAnsi="Times New Roman" w:cs="Times New Roman"/>
                <w:sz w:val="24"/>
                <w:szCs w:val="24"/>
              </w:rPr>
            </w:pPr>
          </w:p>
        </w:tc>
        <w:tc>
          <w:tcPr>
            <w:tcW w:w="11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222,0</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222,0</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222,0</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222,0</w:t>
            </w:r>
          </w:p>
        </w:tc>
        <w:tc>
          <w:tcPr>
            <w:tcW w:w="13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ind w:firstLine="720"/>
              <w:contextualSpacing/>
              <w:rPr>
                <w:rFonts w:ascii="Times New Roman" w:hAnsi="Times New Roman" w:cs="Times New Roman"/>
                <w:sz w:val="24"/>
                <w:szCs w:val="24"/>
              </w:rPr>
            </w:pPr>
          </w:p>
        </w:tc>
      </w:tr>
      <w:tr w:rsidR="00F46448" w:rsidRPr="00F46448" w:rsidTr="00F46448">
        <w:trPr>
          <w:trHeight w:val="42"/>
        </w:trPr>
        <w:tc>
          <w:tcPr>
            <w:tcW w:w="6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suppressAutoHyphens/>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1</w:t>
            </w:r>
          </w:p>
        </w:tc>
        <w:tc>
          <w:tcPr>
            <w:tcW w:w="9948" w:type="dxa"/>
            <w:gridSpan w:val="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b/>
                <w:sz w:val="24"/>
                <w:szCs w:val="24"/>
              </w:rPr>
            </w:pPr>
            <w:r w:rsidRPr="00F46448">
              <w:rPr>
                <w:rFonts w:ascii="Times New Roman" w:hAnsi="Times New Roman" w:cs="Times New Roman"/>
                <w:b/>
                <w:sz w:val="24"/>
                <w:szCs w:val="24"/>
              </w:rPr>
              <w:t xml:space="preserve">Раздел 1. Организация и проведение спортивных мероприятий по олимпийским видам спорта в рамках календарного плана официальных физкультурных и спортивных мероприятий </w:t>
            </w:r>
            <w:proofErr w:type="spellStart"/>
            <w:r w:rsidRPr="00F46448">
              <w:rPr>
                <w:rFonts w:ascii="Times New Roman" w:hAnsi="Times New Roman" w:cs="Times New Roman"/>
                <w:b/>
                <w:sz w:val="24"/>
                <w:szCs w:val="24"/>
              </w:rPr>
              <w:t>Шарьинского</w:t>
            </w:r>
            <w:proofErr w:type="spellEnd"/>
            <w:r w:rsidRPr="00F46448">
              <w:rPr>
                <w:rFonts w:ascii="Times New Roman" w:hAnsi="Times New Roman" w:cs="Times New Roman"/>
                <w:b/>
                <w:sz w:val="24"/>
                <w:szCs w:val="24"/>
              </w:rPr>
              <w:t xml:space="preserve"> муниципального района</w:t>
            </w:r>
          </w:p>
        </w:tc>
      </w:tr>
      <w:tr w:rsidR="00F46448" w:rsidRPr="00F46448" w:rsidTr="00F46448">
        <w:trPr>
          <w:trHeight w:val="1229"/>
        </w:trPr>
        <w:tc>
          <w:tcPr>
            <w:tcW w:w="63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1.1</w:t>
            </w:r>
          </w:p>
        </w:tc>
        <w:tc>
          <w:tcPr>
            <w:tcW w:w="15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lang w:eastAsia="ar-SA"/>
              </w:rPr>
              <w:t xml:space="preserve">Организация спортивных мероприятий по олимпийским видам спорта на территории </w:t>
            </w:r>
            <w:proofErr w:type="spellStart"/>
            <w:r w:rsidRPr="00F46448">
              <w:rPr>
                <w:rFonts w:ascii="Times New Roman" w:hAnsi="Times New Roman" w:cs="Times New Roman"/>
                <w:sz w:val="24"/>
                <w:szCs w:val="24"/>
                <w:lang w:eastAsia="ar-SA"/>
              </w:rPr>
              <w:t>Шарьинского</w:t>
            </w:r>
            <w:proofErr w:type="spellEnd"/>
            <w:r w:rsidRPr="00F46448">
              <w:rPr>
                <w:rFonts w:ascii="Times New Roman" w:hAnsi="Times New Roman" w:cs="Times New Roman"/>
                <w:sz w:val="24"/>
                <w:szCs w:val="24"/>
                <w:lang w:eastAsia="ar-SA"/>
              </w:rPr>
              <w:t xml:space="preserve"> муниципального района, обеспечение участия спортсменов в муниципальных, межмуниципальных, региональных спортивных соревнованиях (лыжные гонки, </w:t>
            </w:r>
            <w:proofErr w:type="spellStart"/>
            <w:proofErr w:type="gramStart"/>
            <w:r w:rsidRPr="00F46448">
              <w:rPr>
                <w:rFonts w:ascii="Times New Roman" w:hAnsi="Times New Roman" w:cs="Times New Roman"/>
                <w:sz w:val="24"/>
                <w:szCs w:val="24"/>
                <w:lang w:eastAsia="ar-SA"/>
              </w:rPr>
              <w:t>биатлон-эстафеты</w:t>
            </w:r>
            <w:proofErr w:type="spellEnd"/>
            <w:proofErr w:type="gramEnd"/>
            <w:r w:rsidRPr="00F46448">
              <w:rPr>
                <w:rFonts w:ascii="Times New Roman" w:hAnsi="Times New Roman" w:cs="Times New Roman"/>
                <w:sz w:val="24"/>
                <w:szCs w:val="24"/>
                <w:lang w:eastAsia="ar-SA"/>
              </w:rPr>
              <w:t>, легкая атлетика, спортивные многоборья, баскетбол, волейбол и др.)</w:t>
            </w:r>
          </w:p>
        </w:tc>
        <w:tc>
          <w:tcPr>
            <w:tcW w:w="100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Комитет культуры ШМР,</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Комитет образования,</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ДЮСШ «</w:t>
            </w:r>
            <w:proofErr w:type="spellStart"/>
            <w:r w:rsidRPr="00F46448">
              <w:rPr>
                <w:rFonts w:ascii="Times New Roman" w:hAnsi="Times New Roman" w:cs="Times New Roman"/>
                <w:sz w:val="24"/>
                <w:szCs w:val="24"/>
              </w:rPr>
              <w:t>Русич</w:t>
            </w:r>
            <w:proofErr w:type="spellEnd"/>
            <w:r w:rsidRPr="00F46448">
              <w:rPr>
                <w:rFonts w:ascii="Times New Roman" w:hAnsi="Times New Roman" w:cs="Times New Roman"/>
                <w:sz w:val="24"/>
                <w:szCs w:val="24"/>
              </w:rPr>
              <w:t>»</w:t>
            </w:r>
          </w:p>
        </w:tc>
        <w:tc>
          <w:tcPr>
            <w:tcW w:w="129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Комитет культуры ШМР</w:t>
            </w:r>
          </w:p>
        </w:tc>
        <w:tc>
          <w:tcPr>
            <w:tcW w:w="964"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2021 г</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2022 г.</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2023 г.</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2024 г</w:t>
            </w:r>
          </w:p>
        </w:tc>
        <w:tc>
          <w:tcPr>
            <w:tcW w:w="872"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lang w:eastAsia="ar-SA"/>
              </w:rPr>
            </w:pPr>
            <w:r w:rsidRPr="00F46448">
              <w:rPr>
                <w:rFonts w:ascii="Times New Roman" w:hAnsi="Times New Roman" w:cs="Times New Roman"/>
                <w:sz w:val="24"/>
                <w:szCs w:val="24"/>
                <w:lang w:eastAsia="ar-SA"/>
              </w:rPr>
              <w:t>45,0</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lang w:eastAsia="ar-SA"/>
              </w:rPr>
            </w:pPr>
            <w:r w:rsidRPr="00F46448">
              <w:rPr>
                <w:rFonts w:ascii="Times New Roman" w:hAnsi="Times New Roman" w:cs="Times New Roman"/>
                <w:sz w:val="24"/>
                <w:szCs w:val="24"/>
                <w:lang w:eastAsia="ar-SA"/>
              </w:rPr>
              <w:t>45,0</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lang w:eastAsia="ar-SA"/>
              </w:rPr>
            </w:pPr>
            <w:r w:rsidRPr="00F46448">
              <w:rPr>
                <w:rFonts w:ascii="Times New Roman" w:hAnsi="Times New Roman" w:cs="Times New Roman"/>
                <w:sz w:val="24"/>
                <w:szCs w:val="24"/>
                <w:lang w:eastAsia="ar-SA"/>
              </w:rPr>
              <w:t>45,0</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lang w:eastAsia="ar-SA"/>
              </w:rPr>
              <w:t>45,0</w:t>
            </w:r>
          </w:p>
        </w:tc>
        <w:tc>
          <w:tcPr>
            <w:tcW w:w="933"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ind w:firstLine="720"/>
              <w:contextualSpacing/>
              <w:rPr>
                <w:rFonts w:ascii="Times New Roman" w:hAnsi="Times New Roman" w:cs="Times New Roman"/>
                <w:sz w:val="24"/>
                <w:szCs w:val="24"/>
              </w:rPr>
            </w:pPr>
          </w:p>
        </w:tc>
        <w:tc>
          <w:tcPr>
            <w:tcW w:w="933"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ind w:firstLine="720"/>
              <w:contextualSpacing/>
              <w:rPr>
                <w:rFonts w:ascii="Times New Roman" w:hAnsi="Times New Roman" w:cs="Times New Roman"/>
                <w:sz w:val="24"/>
                <w:szCs w:val="24"/>
              </w:rPr>
            </w:pPr>
          </w:p>
        </w:tc>
        <w:tc>
          <w:tcPr>
            <w:tcW w:w="1125"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lang w:eastAsia="ar-SA"/>
              </w:rPr>
            </w:pPr>
            <w:r w:rsidRPr="00F46448">
              <w:rPr>
                <w:rFonts w:ascii="Times New Roman" w:hAnsi="Times New Roman" w:cs="Times New Roman"/>
                <w:sz w:val="24"/>
                <w:szCs w:val="24"/>
                <w:lang w:eastAsia="ar-SA"/>
              </w:rPr>
              <w:t>45,0</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lang w:eastAsia="ar-SA"/>
              </w:rPr>
            </w:pPr>
            <w:r w:rsidRPr="00F46448">
              <w:rPr>
                <w:rFonts w:ascii="Times New Roman" w:hAnsi="Times New Roman" w:cs="Times New Roman"/>
                <w:sz w:val="24"/>
                <w:szCs w:val="24"/>
                <w:lang w:eastAsia="ar-SA"/>
              </w:rPr>
              <w:t>45,0</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lang w:eastAsia="ar-SA"/>
              </w:rPr>
            </w:pPr>
            <w:r w:rsidRPr="00F46448">
              <w:rPr>
                <w:rFonts w:ascii="Times New Roman" w:hAnsi="Times New Roman" w:cs="Times New Roman"/>
                <w:sz w:val="24"/>
                <w:szCs w:val="24"/>
                <w:lang w:eastAsia="ar-SA"/>
              </w:rPr>
              <w:t>45,0</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lang w:eastAsia="ar-SA"/>
              </w:rPr>
              <w:t>45,0</w:t>
            </w:r>
          </w:p>
        </w:tc>
        <w:tc>
          <w:tcPr>
            <w:tcW w:w="1326"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ind w:firstLine="720"/>
              <w:contextualSpacing/>
              <w:rPr>
                <w:rFonts w:ascii="Times New Roman" w:hAnsi="Times New Roman" w:cs="Times New Roman"/>
                <w:sz w:val="24"/>
                <w:szCs w:val="24"/>
              </w:rPr>
            </w:pPr>
          </w:p>
        </w:tc>
      </w:tr>
      <w:tr w:rsidR="00F46448" w:rsidRPr="00F46448" w:rsidTr="00F46448">
        <w:trPr>
          <w:trHeight w:val="155"/>
        </w:trPr>
        <w:tc>
          <w:tcPr>
            <w:tcW w:w="63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p>
        </w:tc>
        <w:tc>
          <w:tcPr>
            <w:tcW w:w="15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spacing w:after="0" w:line="240" w:lineRule="auto"/>
              <w:contextualSpacing/>
              <w:rPr>
                <w:rFonts w:ascii="Times New Roman" w:hAnsi="Times New Roman" w:cs="Times New Roman"/>
                <w:b/>
                <w:sz w:val="24"/>
                <w:szCs w:val="24"/>
                <w:lang w:eastAsia="ar-SA"/>
              </w:rPr>
            </w:pPr>
            <w:r w:rsidRPr="00F46448">
              <w:rPr>
                <w:rFonts w:ascii="Times New Roman" w:hAnsi="Times New Roman" w:cs="Times New Roman"/>
                <w:b/>
                <w:sz w:val="24"/>
                <w:szCs w:val="24"/>
                <w:lang w:eastAsia="ar-SA"/>
              </w:rPr>
              <w:t>Итого по разделу: 180,0</w:t>
            </w:r>
          </w:p>
        </w:tc>
        <w:tc>
          <w:tcPr>
            <w:tcW w:w="100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p>
        </w:tc>
        <w:tc>
          <w:tcPr>
            <w:tcW w:w="129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p>
        </w:tc>
        <w:tc>
          <w:tcPr>
            <w:tcW w:w="964"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p>
        </w:tc>
        <w:tc>
          <w:tcPr>
            <w:tcW w:w="872"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lang w:eastAsia="ar-SA"/>
              </w:rPr>
            </w:pPr>
          </w:p>
        </w:tc>
        <w:tc>
          <w:tcPr>
            <w:tcW w:w="933"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ind w:firstLine="720"/>
              <w:contextualSpacing/>
              <w:rPr>
                <w:rFonts w:ascii="Times New Roman" w:hAnsi="Times New Roman" w:cs="Times New Roman"/>
                <w:sz w:val="24"/>
                <w:szCs w:val="24"/>
              </w:rPr>
            </w:pPr>
          </w:p>
        </w:tc>
        <w:tc>
          <w:tcPr>
            <w:tcW w:w="933"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ind w:firstLine="720"/>
              <w:contextualSpacing/>
              <w:rPr>
                <w:rFonts w:ascii="Times New Roman" w:hAnsi="Times New Roman" w:cs="Times New Roman"/>
                <w:sz w:val="24"/>
                <w:szCs w:val="24"/>
              </w:rPr>
            </w:pPr>
          </w:p>
        </w:tc>
        <w:tc>
          <w:tcPr>
            <w:tcW w:w="1125"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lang w:eastAsia="ar-SA"/>
              </w:rPr>
            </w:pPr>
          </w:p>
        </w:tc>
        <w:tc>
          <w:tcPr>
            <w:tcW w:w="1326"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ind w:firstLine="720"/>
              <w:contextualSpacing/>
              <w:rPr>
                <w:rFonts w:ascii="Times New Roman" w:hAnsi="Times New Roman" w:cs="Times New Roman"/>
                <w:sz w:val="24"/>
                <w:szCs w:val="24"/>
              </w:rPr>
            </w:pPr>
          </w:p>
        </w:tc>
      </w:tr>
      <w:tr w:rsidR="00F46448" w:rsidRPr="00F46448" w:rsidTr="00F46448">
        <w:trPr>
          <w:trHeight w:val="184"/>
        </w:trPr>
        <w:tc>
          <w:tcPr>
            <w:tcW w:w="6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2</w:t>
            </w:r>
          </w:p>
        </w:tc>
        <w:tc>
          <w:tcPr>
            <w:tcW w:w="9948" w:type="dxa"/>
            <w:gridSpan w:val="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b/>
                <w:sz w:val="24"/>
                <w:szCs w:val="24"/>
                <w:lang w:eastAsia="ar-SA"/>
              </w:rPr>
              <w:t>Раздел 2. Организация и проведение спортивных мероприятий по не олимпийской системе в рамках календарного плана официальных физкультурных и спортивных мероприятий</w:t>
            </w:r>
            <w:r w:rsidRPr="00F46448">
              <w:rPr>
                <w:rFonts w:ascii="Times New Roman" w:hAnsi="Times New Roman" w:cs="Times New Roman"/>
                <w:sz w:val="24"/>
                <w:szCs w:val="24"/>
              </w:rPr>
              <w:t>.</w:t>
            </w:r>
          </w:p>
        </w:tc>
      </w:tr>
      <w:tr w:rsidR="00F46448" w:rsidRPr="00F46448" w:rsidTr="00F46448">
        <w:trPr>
          <w:trHeight w:val="5435"/>
        </w:trPr>
        <w:tc>
          <w:tcPr>
            <w:tcW w:w="63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lastRenderedPageBreak/>
              <w:t>2.1</w:t>
            </w:r>
          </w:p>
        </w:tc>
        <w:tc>
          <w:tcPr>
            <w:tcW w:w="15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lang w:eastAsia="ar-SA"/>
              </w:rPr>
            </w:pPr>
            <w:r w:rsidRPr="00F46448">
              <w:rPr>
                <w:rFonts w:ascii="Times New Roman" w:hAnsi="Times New Roman" w:cs="Times New Roman"/>
                <w:sz w:val="24"/>
                <w:szCs w:val="24"/>
                <w:lang w:eastAsia="ar-SA"/>
              </w:rPr>
              <w:t xml:space="preserve">Организация спортивных мероприятий по олимпийским видам спорта на территории </w:t>
            </w:r>
            <w:proofErr w:type="spellStart"/>
            <w:r w:rsidRPr="00F46448">
              <w:rPr>
                <w:rFonts w:ascii="Times New Roman" w:hAnsi="Times New Roman" w:cs="Times New Roman"/>
                <w:sz w:val="24"/>
                <w:szCs w:val="24"/>
                <w:lang w:eastAsia="ar-SA"/>
              </w:rPr>
              <w:t>Шарьинского</w:t>
            </w:r>
            <w:proofErr w:type="spellEnd"/>
            <w:r w:rsidRPr="00F46448">
              <w:rPr>
                <w:rFonts w:ascii="Times New Roman" w:hAnsi="Times New Roman" w:cs="Times New Roman"/>
                <w:sz w:val="24"/>
                <w:szCs w:val="24"/>
                <w:lang w:eastAsia="ar-SA"/>
              </w:rPr>
              <w:t xml:space="preserve"> муниципального района, обеспечение участия спортсменов в муниципальных, межмуниципальных, региональных спортивных соревнованиях (настольный теннис, мини-футбол, пауэрлифтинг, </w:t>
            </w:r>
            <w:proofErr w:type="spellStart"/>
            <w:r w:rsidRPr="00F46448">
              <w:rPr>
                <w:rFonts w:ascii="Times New Roman" w:hAnsi="Times New Roman" w:cs="Times New Roman"/>
                <w:sz w:val="24"/>
                <w:szCs w:val="24"/>
                <w:lang w:eastAsia="ar-SA"/>
              </w:rPr>
              <w:t>армспорт</w:t>
            </w:r>
            <w:proofErr w:type="spellEnd"/>
            <w:r w:rsidRPr="00F46448">
              <w:rPr>
                <w:rFonts w:ascii="Times New Roman" w:hAnsi="Times New Roman" w:cs="Times New Roman"/>
                <w:sz w:val="24"/>
                <w:szCs w:val="24"/>
                <w:lang w:eastAsia="ar-SA"/>
              </w:rPr>
              <w:t xml:space="preserve">, </w:t>
            </w:r>
            <w:proofErr w:type="spellStart"/>
            <w:r w:rsidRPr="00F46448">
              <w:rPr>
                <w:rFonts w:ascii="Times New Roman" w:hAnsi="Times New Roman" w:cs="Times New Roman"/>
                <w:sz w:val="24"/>
                <w:szCs w:val="24"/>
                <w:lang w:eastAsia="ar-SA"/>
              </w:rPr>
              <w:t>полиатлон</w:t>
            </w:r>
            <w:proofErr w:type="spellEnd"/>
            <w:r w:rsidRPr="00F46448">
              <w:rPr>
                <w:rFonts w:ascii="Times New Roman" w:hAnsi="Times New Roman" w:cs="Times New Roman"/>
                <w:sz w:val="24"/>
                <w:szCs w:val="24"/>
                <w:lang w:eastAsia="ar-SA"/>
              </w:rPr>
              <w:t>, гиревой спорт, шахматы, шашки, спортивное ориентирование, туристический слет и др.)</w:t>
            </w:r>
          </w:p>
        </w:tc>
        <w:tc>
          <w:tcPr>
            <w:tcW w:w="100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Комитет культуры ШМР,</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Комитет образования,</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ДЮСШ «</w:t>
            </w:r>
            <w:proofErr w:type="spellStart"/>
            <w:r w:rsidRPr="00F46448">
              <w:rPr>
                <w:rFonts w:ascii="Times New Roman" w:hAnsi="Times New Roman" w:cs="Times New Roman"/>
                <w:sz w:val="24"/>
                <w:szCs w:val="24"/>
              </w:rPr>
              <w:t>Русич</w:t>
            </w:r>
            <w:proofErr w:type="spellEnd"/>
            <w:r w:rsidRPr="00F46448">
              <w:rPr>
                <w:rFonts w:ascii="Times New Roman" w:hAnsi="Times New Roman" w:cs="Times New Roman"/>
                <w:sz w:val="24"/>
                <w:szCs w:val="24"/>
              </w:rPr>
              <w:t>»</w:t>
            </w:r>
          </w:p>
        </w:tc>
        <w:tc>
          <w:tcPr>
            <w:tcW w:w="129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Комитет культуры ШМР</w:t>
            </w:r>
          </w:p>
        </w:tc>
        <w:tc>
          <w:tcPr>
            <w:tcW w:w="964"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2021 г</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2022 г.</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2023 г.</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2024 г.</w:t>
            </w:r>
          </w:p>
        </w:tc>
        <w:tc>
          <w:tcPr>
            <w:tcW w:w="872"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50,0</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50,0</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50,0</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50,0</w:t>
            </w:r>
          </w:p>
        </w:tc>
        <w:tc>
          <w:tcPr>
            <w:tcW w:w="933"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ind w:firstLine="720"/>
              <w:contextualSpacing/>
              <w:rPr>
                <w:rFonts w:ascii="Times New Roman" w:hAnsi="Times New Roman" w:cs="Times New Roman"/>
                <w:sz w:val="24"/>
                <w:szCs w:val="24"/>
              </w:rPr>
            </w:pPr>
          </w:p>
        </w:tc>
        <w:tc>
          <w:tcPr>
            <w:tcW w:w="933"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ind w:firstLine="720"/>
              <w:contextualSpacing/>
              <w:rPr>
                <w:rFonts w:ascii="Times New Roman" w:hAnsi="Times New Roman" w:cs="Times New Roman"/>
                <w:sz w:val="24"/>
                <w:szCs w:val="24"/>
              </w:rPr>
            </w:pPr>
          </w:p>
        </w:tc>
        <w:tc>
          <w:tcPr>
            <w:tcW w:w="1125"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50,0</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50,0</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50,0</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50,0</w:t>
            </w:r>
          </w:p>
        </w:tc>
        <w:tc>
          <w:tcPr>
            <w:tcW w:w="1326"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ind w:firstLine="720"/>
              <w:contextualSpacing/>
              <w:rPr>
                <w:rFonts w:ascii="Times New Roman" w:hAnsi="Times New Roman" w:cs="Times New Roman"/>
                <w:sz w:val="24"/>
                <w:szCs w:val="24"/>
              </w:rPr>
            </w:pPr>
          </w:p>
        </w:tc>
      </w:tr>
      <w:tr w:rsidR="00F46448" w:rsidRPr="00F46448" w:rsidTr="00F46448">
        <w:trPr>
          <w:trHeight w:val="268"/>
        </w:trPr>
        <w:tc>
          <w:tcPr>
            <w:tcW w:w="63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p>
        </w:tc>
        <w:tc>
          <w:tcPr>
            <w:tcW w:w="15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b/>
                <w:sz w:val="24"/>
                <w:szCs w:val="24"/>
                <w:lang w:eastAsia="ar-SA"/>
              </w:rPr>
            </w:pPr>
            <w:r w:rsidRPr="00F46448">
              <w:rPr>
                <w:rFonts w:ascii="Times New Roman" w:hAnsi="Times New Roman" w:cs="Times New Roman"/>
                <w:b/>
                <w:sz w:val="24"/>
                <w:szCs w:val="24"/>
                <w:lang w:eastAsia="ar-SA"/>
              </w:rPr>
              <w:t>Итого по разделу: 200,0</w:t>
            </w:r>
          </w:p>
        </w:tc>
        <w:tc>
          <w:tcPr>
            <w:tcW w:w="100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p>
        </w:tc>
        <w:tc>
          <w:tcPr>
            <w:tcW w:w="129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p>
        </w:tc>
        <w:tc>
          <w:tcPr>
            <w:tcW w:w="964"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p>
        </w:tc>
        <w:tc>
          <w:tcPr>
            <w:tcW w:w="872"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p>
        </w:tc>
        <w:tc>
          <w:tcPr>
            <w:tcW w:w="933"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ind w:firstLine="720"/>
              <w:contextualSpacing/>
              <w:rPr>
                <w:rFonts w:ascii="Times New Roman" w:hAnsi="Times New Roman" w:cs="Times New Roman"/>
                <w:sz w:val="24"/>
                <w:szCs w:val="24"/>
              </w:rPr>
            </w:pPr>
          </w:p>
        </w:tc>
        <w:tc>
          <w:tcPr>
            <w:tcW w:w="933"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ind w:firstLine="720"/>
              <w:contextualSpacing/>
              <w:rPr>
                <w:rFonts w:ascii="Times New Roman" w:hAnsi="Times New Roman" w:cs="Times New Roman"/>
                <w:sz w:val="24"/>
                <w:szCs w:val="24"/>
              </w:rPr>
            </w:pPr>
          </w:p>
        </w:tc>
        <w:tc>
          <w:tcPr>
            <w:tcW w:w="1125"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p>
        </w:tc>
        <w:tc>
          <w:tcPr>
            <w:tcW w:w="1326"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ind w:firstLine="720"/>
              <w:contextualSpacing/>
              <w:rPr>
                <w:rFonts w:ascii="Times New Roman" w:hAnsi="Times New Roman" w:cs="Times New Roman"/>
                <w:sz w:val="24"/>
                <w:szCs w:val="24"/>
              </w:rPr>
            </w:pPr>
          </w:p>
        </w:tc>
      </w:tr>
      <w:tr w:rsidR="00F46448" w:rsidRPr="00F46448" w:rsidTr="00F46448">
        <w:trPr>
          <w:trHeight w:val="170"/>
        </w:trPr>
        <w:tc>
          <w:tcPr>
            <w:tcW w:w="6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3</w:t>
            </w:r>
          </w:p>
        </w:tc>
        <w:tc>
          <w:tcPr>
            <w:tcW w:w="9948" w:type="dxa"/>
            <w:gridSpan w:val="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b/>
                <w:sz w:val="24"/>
                <w:szCs w:val="24"/>
                <w:lang w:eastAsia="ar-SA"/>
              </w:rPr>
              <w:t>Раздел 3. Организация и проведение спортивных и комплексных мероприятий среди инвалидов в рамках календарного плана официальных физкультурных и спортивных мероприятий</w:t>
            </w:r>
          </w:p>
        </w:tc>
      </w:tr>
      <w:tr w:rsidR="00F46448" w:rsidRPr="00F46448" w:rsidTr="00F46448">
        <w:trPr>
          <w:trHeight w:val="296"/>
        </w:trPr>
        <w:tc>
          <w:tcPr>
            <w:tcW w:w="6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3.1</w:t>
            </w:r>
          </w:p>
        </w:tc>
        <w:tc>
          <w:tcPr>
            <w:tcW w:w="15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lang w:eastAsia="ar-SA"/>
              </w:rPr>
            </w:pPr>
            <w:r w:rsidRPr="00F46448">
              <w:rPr>
                <w:rFonts w:ascii="Times New Roman" w:hAnsi="Times New Roman" w:cs="Times New Roman"/>
                <w:sz w:val="24"/>
                <w:szCs w:val="24"/>
                <w:lang w:eastAsia="ar-SA"/>
              </w:rPr>
              <w:t xml:space="preserve">Организация спортивных мероприятий </w:t>
            </w:r>
            <w:r w:rsidRPr="00F46448">
              <w:rPr>
                <w:rFonts w:ascii="Times New Roman" w:hAnsi="Times New Roman" w:cs="Times New Roman"/>
                <w:sz w:val="24"/>
                <w:szCs w:val="24"/>
                <w:lang w:eastAsia="ar-SA"/>
              </w:rPr>
              <w:lastRenderedPageBreak/>
              <w:t xml:space="preserve">среди инвалидов на территории </w:t>
            </w:r>
            <w:proofErr w:type="spellStart"/>
            <w:r w:rsidRPr="00F46448">
              <w:rPr>
                <w:rFonts w:ascii="Times New Roman" w:hAnsi="Times New Roman" w:cs="Times New Roman"/>
                <w:sz w:val="24"/>
                <w:szCs w:val="24"/>
                <w:lang w:eastAsia="ar-SA"/>
              </w:rPr>
              <w:t>Шарьинского</w:t>
            </w:r>
            <w:proofErr w:type="spellEnd"/>
            <w:r w:rsidRPr="00F46448">
              <w:rPr>
                <w:rFonts w:ascii="Times New Roman" w:hAnsi="Times New Roman" w:cs="Times New Roman"/>
                <w:sz w:val="24"/>
                <w:szCs w:val="24"/>
                <w:lang w:eastAsia="ar-SA"/>
              </w:rPr>
              <w:t xml:space="preserve"> района</w:t>
            </w:r>
          </w:p>
        </w:tc>
        <w:tc>
          <w:tcPr>
            <w:tcW w:w="100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lastRenderedPageBreak/>
              <w:t>Комитет культур</w:t>
            </w:r>
            <w:r w:rsidRPr="00F46448">
              <w:rPr>
                <w:rFonts w:ascii="Times New Roman" w:hAnsi="Times New Roman" w:cs="Times New Roman"/>
                <w:sz w:val="24"/>
                <w:szCs w:val="24"/>
              </w:rPr>
              <w:lastRenderedPageBreak/>
              <w:t xml:space="preserve">ы ШМР  </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p>
        </w:tc>
        <w:tc>
          <w:tcPr>
            <w:tcW w:w="129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lastRenderedPageBreak/>
              <w:t>Комитет культуры ШМР</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2021 г</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2022 г.</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2023 г.</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lastRenderedPageBreak/>
              <w:t>2024 г.</w:t>
            </w:r>
          </w:p>
        </w:tc>
        <w:tc>
          <w:tcPr>
            <w:tcW w:w="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lastRenderedPageBreak/>
              <w:t>8,0</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8,0</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8,0</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lastRenderedPageBreak/>
              <w:t>8,0</w:t>
            </w:r>
          </w:p>
        </w:tc>
        <w:tc>
          <w:tcPr>
            <w:tcW w:w="9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ind w:firstLine="720"/>
              <w:contextualSpacing/>
              <w:rPr>
                <w:rFonts w:ascii="Times New Roman" w:hAnsi="Times New Roman" w:cs="Times New Roman"/>
                <w:sz w:val="24"/>
                <w:szCs w:val="24"/>
              </w:rPr>
            </w:pPr>
          </w:p>
        </w:tc>
        <w:tc>
          <w:tcPr>
            <w:tcW w:w="9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ind w:firstLine="720"/>
              <w:contextualSpacing/>
              <w:rPr>
                <w:rFonts w:ascii="Times New Roman" w:hAnsi="Times New Roman" w:cs="Times New Roman"/>
                <w:sz w:val="24"/>
                <w:szCs w:val="24"/>
              </w:rPr>
            </w:pPr>
          </w:p>
        </w:tc>
        <w:tc>
          <w:tcPr>
            <w:tcW w:w="11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8,0</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8,0</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8,0</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lastRenderedPageBreak/>
              <w:t>8,0</w:t>
            </w:r>
          </w:p>
        </w:tc>
        <w:tc>
          <w:tcPr>
            <w:tcW w:w="13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ind w:firstLine="720"/>
              <w:contextualSpacing/>
              <w:rPr>
                <w:rFonts w:ascii="Times New Roman" w:hAnsi="Times New Roman" w:cs="Times New Roman"/>
                <w:sz w:val="24"/>
                <w:szCs w:val="24"/>
              </w:rPr>
            </w:pPr>
          </w:p>
        </w:tc>
      </w:tr>
      <w:tr w:rsidR="00F46448" w:rsidRPr="00F46448" w:rsidTr="00F46448">
        <w:trPr>
          <w:trHeight w:val="1511"/>
        </w:trPr>
        <w:tc>
          <w:tcPr>
            <w:tcW w:w="63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lastRenderedPageBreak/>
              <w:t>3.2</w:t>
            </w:r>
          </w:p>
        </w:tc>
        <w:tc>
          <w:tcPr>
            <w:tcW w:w="15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lang w:eastAsia="ar-SA"/>
              </w:rPr>
            </w:pPr>
            <w:r w:rsidRPr="00F46448">
              <w:rPr>
                <w:rFonts w:ascii="Times New Roman" w:hAnsi="Times New Roman" w:cs="Times New Roman"/>
                <w:sz w:val="24"/>
                <w:szCs w:val="24"/>
                <w:lang w:eastAsia="ar-SA"/>
              </w:rPr>
              <w:t>Участие спортсменов-инвалидов в муниципальных, межмуниципальных, региональных спортивных соревнованиях</w:t>
            </w:r>
          </w:p>
        </w:tc>
        <w:tc>
          <w:tcPr>
            <w:tcW w:w="1000" w:type="dxa"/>
            <w:vMerge/>
            <w:tcBorders>
              <w:left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p>
        </w:tc>
        <w:tc>
          <w:tcPr>
            <w:tcW w:w="1290" w:type="dxa"/>
            <w:vMerge/>
            <w:tcBorders>
              <w:left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p>
        </w:tc>
        <w:tc>
          <w:tcPr>
            <w:tcW w:w="964"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2021 г</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2022 г.</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2023 г.</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2024 г.</w:t>
            </w:r>
          </w:p>
        </w:tc>
        <w:tc>
          <w:tcPr>
            <w:tcW w:w="872"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8,0</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8,0</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8,0</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8,0</w:t>
            </w:r>
          </w:p>
        </w:tc>
        <w:tc>
          <w:tcPr>
            <w:tcW w:w="933"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ind w:firstLine="720"/>
              <w:contextualSpacing/>
              <w:rPr>
                <w:rFonts w:ascii="Times New Roman" w:hAnsi="Times New Roman" w:cs="Times New Roman"/>
                <w:sz w:val="24"/>
                <w:szCs w:val="24"/>
              </w:rPr>
            </w:pPr>
          </w:p>
        </w:tc>
        <w:tc>
          <w:tcPr>
            <w:tcW w:w="933"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ind w:firstLine="720"/>
              <w:contextualSpacing/>
              <w:rPr>
                <w:rFonts w:ascii="Times New Roman" w:hAnsi="Times New Roman" w:cs="Times New Roman"/>
                <w:sz w:val="24"/>
                <w:szCs w:val="24"/>
              </w:rPr>
            </w:pPr>
          </w:p>
        </w:tc>
        <w:tc>
          <w:tcPr>
            <w:tcW w:w="1125"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8,0</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8,0</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8,0</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8,0</w:t>
            </w:r>
          </w:p>
        </w:tc>
        <w:tc>
          <w:tcPr>
            <w:tcW w:w="1326"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ind w:firstLine="720"/>
              <w:contextualSpacing/>
              <w:rPr>
                <w:rFonts w:ascii="Times New Roman" w:hAnsi="Times New Roman" w:cs="Times New Roman"/>
                <w:sz w:val="24"/>
                <w:szCs w:val="24"/>
              </w:rPr>
            </w:pPr>
          </w:p>
        </w:tc>
      </w:tr>
      <w:tr w:rsidR="00F46448" w:rsidRPr="00F46448" w:rsidTr="00F46448">
        <w:trPr>
          <w:trHeight w:val="282"/>
        </w:trPr>
        <w:tc>
          <w:tcPr>
            <w:tcW w:w="63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p>
        </w:tc>
        <w:tc>
          <w:tcPr>
            <w:tcW w:w="15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b/>
                <w:sz w:val="24"/>
                <w:szCs w:val="24"/>
                <w:lang w:eastAsia="ar-SA"/>
              </w:rPr>
            </w:pPr>
            <w:r w:rsidRPr="00F46448">
              <w:rPr>
                <w:rFonts w:ascii="Times New Roman" w:hAnsi="Times New Roman" w:cs="Times New Roman"/>
                <w:b/>
                <w:sz w:val="24"/>
                <w:szCs w:val="24"/>
                <w:lang w:eastAsia="ar-SA"/>
              </w:rPr>
              <w:t>Итого по разделу: 64,0</w:t>
            </w:r>
          </w:p>
        </w:tc>
        <w:tc>
          <w:tcPr>
            <w:tcW w:w="100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p>
        </w:tc>
        <w:tc>
          <w:tcPr>
            <w:tcW w:w="129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p>
        </w:tc>
        <w:tc>
          <w:tcPr>
            <w:tcW w:w="964"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p>
        </w:tc>
        <w:tc>
          <w:tcPr>
            <w:tcW w:w="872"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p>
        </w:tc>
        <w:tc>
          <w:tcPr>
            <w:tcW w:w="933"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ind w:firstLine="720"/>
              <w:contextualSpacing/>
              <w:rPr>
                <w:rFonts w:ascii="Times New Roman" w:hAnsi="Times New Roman" w:cs="Times New Roman"/>
                <w:sz w:val="24"/>
                <w:szCs w:val="24"/>
              </w:rPr>
            </w:pPr>
          </w:p>
        </w:tc>
        <w:tc>
          <w:tcPr>
            <w:tcW w:w="933"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ind w:firstLine="720"/>
              <w:contextualSpacing/>
              <w:rPr>
                <w:rFonts w:ascii="Times New Roman" w:hAnsi="Times New Roman" w:cs="Times New Roman"/>
                <w:sz w:val="24"/>
                <w:szCs w:val="24"/>
              </w:rPr>
            </w:pPr>
          </w:p>
        </w:tc>
        <w:tc>
          <w:tcPr>
            <w:tcW w:w="1125"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p>
        </w:tc>
        <w:tc>
          <w:tcPr>
            <w:tcW w:w="1326"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ind w:firstLine="720"/>
              <w:contextualSpacing/>
              <w:rPr>
                <w:rFonts w:ascii="Times New Roman" w:hAnsi="Times New Roman" w:cs="Times New Roman"/>
                <w:sz w:val="24"/>
                <w:szCs w:val="24"/>
              </w:rPr>
            </w:pPr>
          </w:p>
        </w:tc>
      </w:tr>
      <w:tr w:rsidR="00F46448" w:rsidRPr="00F46448" w:rsidTr="00F46448">
        <w:trPr>
          <w:trHeight w:val="14"/>
        </w:trPr>
        <w:tc>
          <w:tcPr>
            <w:tcW w:w="6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p>
        </w:tc>
        <w:tc>
          <w:tcPr>
            <w:tcW w:w="9948" w:type="dxa"/>
            <w:gridSpan w:val="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b/>
                <w:sz w:val="24"/>
                <w:szCs w:val="24"/>
                <w:lang w:eastAsia="ar-SA"/>
              </w:rPr>
              <w:t xml:space="preserve">Раздел 4. Обеспечение деятельности по внедрению Всероссийского физкультурно-спортивного комплекса «Готов к труду и обороне!» (ГТО) на территории </w:t>
            </w:r>
            <w:proofErr w:type="spellStart"/>
            <w:r w:rsidRPr="00F46448">
              <w:rPr>
                <w:rFonts w:ascii="Times New Roman" w:hAnsi="Times New Roman" w:cs="Times New Roman"/>
                <w:b/>
                <w:sz w:val="24"/>
                <w:szCs w:val="24"/>
                <w:lang w:eastAsia="ar-SA"/>
              </w:rPr>
              <w:t>Шарьинского</w:t>
            </w:r>
            <w:proofErr w:type="spellEnd"/>
            <w:r w:rsidRPr="00F46448">
              <w:rPr>
                <w:rFonts w:ascii="Times New Roman" w:hAnsi="Times New Roman" w:cs="Times New Roman"/>
                <w:b/>
                <w:sz w:val="24"/>
                <w:szCs w:val="24"/>
                <w:lang w:eastAsia="ar-SA"/>
              </w:rPr>
              <w:t xml:space="preserve"> муниципального района</w:t>
            </w:r>
          </w:p>
        </w:tc>
      </w:tr>
      <w:tr w:rsidR="00F46448" w:rsidRPr="00F46448" w:rsidTr="00F46448">
        <w:trPr>
          <w:trHeight w:val="1384"/>
        </w:trPr>
        <w:tc>
          <w:tcPr>
            <w:tcW w:w="63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F46448" w:rsidRPr="00F46448" w:rsidRDefault="00F46448" w:rsidP="001747C8">
            <w:pPr>
              <w:suppressAutoHyphens/>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4.1</w:t>
            </w:r>
          </w:p>
        </w:tc>
        <w:tc>
          <w:tcPr>
            <w:tcW w:w="15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lang w:eastAsia="ar-SA"/>
              </w:rPr>
              <w:t xml:space="preserve">Обеспечение принятия у всех категорий и групп населения </w:t>
            </w:r>
            <w:proofErr w:type="spellStart"/>
            <w:r w:rsidRPr="00F46448">
              <w:rPr>
                <w:rFonts w:ascii="Times New Roman" w:hAnsi="Times New Roman" w:cs="Times New Roman"/>
                <w:sz w:val="24"/>
                <w:szCs w:val="24"/>
                <w:lang w:eastAsia="ar-SA"/>
              </w:rPr>
              <w:t>Шарьинского</w:t>
            </w:r>
            <w:proofErr w:type="spellEnd"/>
            <w:r w:rsidRPr="00F46448">
              <w:rPr>
                <w:rFonts w:ascii="Times New Roman" w:hAnsi="Times New Roman" w:cs="Times New Roman"/>
                <w:sz w:val="24"/>
                <w:szCs w:val="24"/>
                <w:lang w:eastAsia="ar-SA"/>
              </w:rPr>
              <w:t xml:space="preserve"> муниципального района нормативов и тестов ВФСК ГТО</w:t>
            </w:r>
          </w:p>
        </w:tc>
        <w:tc>
          <w:tcPr>
            <w:tcW w:w="1000" w:type="dxa"/>
            <w:vMerge w:val="restart"/>
            <w:tcBorders>
              <w:top w:val="single" w:sz="4" w:space="0" w:color="auto"/>
              <w:lef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Комитет культуры ШМР,</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Комитет образования,</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ДЮСШ «</w:t>
            </w:r>
            <w:proofErr w:type="spellStart"/>
            <w:r w:rsidRPr="00F46448">
              <w:rPr>
                <w:rFonts w:ascii="Times New Roman" w:hAnsi="Times New Roman" w:cs="Times New Roman"/>
                <w:sz w:val="24"/>
                <w:szCs w:val="24"/>
              </w:rPr>
              <w:t>Русич</w:t>
            </w:r>
            <w:proofErr w:type="spellEnd"/>
            <w:r w:rsidRPr="00F46448">
              <w:rPr>
                <w:rFonts w:ascii="Times New Roman" w:hAnsi="Times New Roman" w:cs="Times New Roman"/>
                <w:sz w:val="24"/>
                <w:szCs w:val="24"/>
              </w:rPr>
              <w:t>»</w:t>
            </w:r>
          </w:p>
        </w:tc>
        <w:tc>
          <w:tcPr>
            <w:tcW w:w="1290" w:type="dxa"/>
            <w:vMerge w:val="restart"/>
            <w:tcBorders>
              <w:top w:val="single" w:sz="4" w:space="0" w:color="auto"/>
              <w:left w:val="nil"/>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Комитет культуры ШМР</w:t>
            </w:r>
          </w:p>
        </w:tc>
        <w:tc>
          <w:tcPr>
            <w:tcW w:w="964" w:type="dxa"/>
            <w:vMerge w:val="restart"/>
            <w:tcBorders>
              <w:top w:val="single" w:sz="4" w:space="0" w:color="auto"/>
              <w:left w:val="nil"/>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2021 г</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2022 г.</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2023 г.</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2024 г.</w:t>
            </w:r>
          </w:p>
        </w:tc>
        <w:tc>
          <w:tcPr>
            <w:tcW w:w="872"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15,0</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15,0</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15,0</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15,0</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p>
        </w:tc>
        <w:tc>
          <w:tcPr>
            <w:tcW w:w="933"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ind w:firstLine="720"/>
              <w:contextualSpacing/>
              <w:rPr>
                <w:rFonts w:ascii="Times New Roman" w:hAnsi="Times New Roman" w:cs="Times New Roman"/>
                <w:sz w:val="24"/>
                <w:szCs w:val="24"/>
              </w:rPr>
            </w:pPr>
          </w:p>
        </w:tc>
        <w:tc>
          <w:tcPr>
            <w:tcW w:w="933"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ind w:firstLine="720"/>
              <w:contextualSpacing/>
              <w:rPr>
                <w:rFonts w:ascii="Times New Roman" w:hAnsi="Times New Roman" w:cs="Times New Roman"/>
                <w:sz w:val="24"/>
                <w:szCs w:val="24"/>
              </w:rPr>
            </w:pPr>
          </w:p>
        </w:tc>
        <w:tc>
          <w:tcPr>
            <w:tcW w:w="1125"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15,0</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15,0</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15,0</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15,0</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p>
        </w:tc>
        <w:tc>
          <w:tcPr>
            <w:tcW w:w="1326"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ind w:firstLine="720"/>
              <w:contextualSpacing/>
              <w:rPr>
                <w:rFonts w:ascii="Times New Roman" w:hAnsi="Times New Roman" w:cs="Times New Roman"/>
                <w:sz w:val="24"/>
                <w:szCs w:val="24"/>
              </w:rPr>
            </w:pPr>
          </w:p>
        </w:tc>
      </w:tr>
      <w:tr w:rsidR="00F46448" w:rsidRPr="00F46448" w:rsidTr="00F46448">
        <w:trPr>
          <w:trHeight w:val="388"/>
        </w:trPr>
        <w:tc>
          <w:tcPr>
            <w:tcW w:w="63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suppressAutoHyphens/>
              <w:spacing w:after="0" w:line="240" w:lineRule="auto"/>
              <w:contextualSpacing/>
              <w:rPr>
                <w:rFonts w:ascii="Times New Roman" w:hAnsi="Times New Roman" w:cs="Times New Roman"/>
                <w:sz w:val="24"/>
                <w:szCs w:val="24"/>
              </w:rPr>
            </w:pPr>
          </w:p>
        </w:tc>
        <w:tc>
          <w:tcPr>
            <w:tcW w:w="15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b/>
                <w:sz w:val="24"/>
                <w:szCs w:val="24"/>
                <w:lang w:eastAsia="ar-SA"/>
              </w:rPr>
            </w:pPr>
            <w:r w:rsidRPr="00F46448">
              <w:rPr>
                <w:rFonts w:ascii="Times New Roman" w:hAnsi="Times New Roman" w:cs="Times New Roman"/>
                <w:b/>
                <w:sz w:val="24"/>
                <w:szCs w:val="24"/>
                <w:lang w:eastAsia="ar-SA"/>
              </w:rPr>
              <w:t>Итого по разделу: 60,0</w:t>
            </w:r>
          </w:p>
        </w:tc>
        <w:tc>
          <w:tcPr>
            <w:tcW w:w="1000" w:type="dxa"/>
            <w:vMerge/>
            <w:tcBorders>
              <w:left w:val="single" w:sz="4" w:space="0" w:color="auto"/>
              <w:bottom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p>
        </w:tc>
        <w:tc>
          <w:tcPr>
            <w:tcW w:w="1290" w:type="dxa"/>
            <w:vMerge/>
            <w:tcBorders>
              <w:top w:val="single" w:sz="4" w:space="0" w:color="auto"/>
              <w:left w:val="nil"/>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p>
        </w:tc>
        <w:tc>
          <w:tcPr>
            <w:tcW w:w="964" w:type="dxa"/>
            <w:vMerge/>
            <w:tcBorders>
              <w:left w:val="nil"/>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p>
        </w:tc>
        <w:tc>
          <w:tcPr>
            <w:tcW w:w="872"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p>
        </w:tc>
        <w:tc>
          <w:tcPr>
            <w:tcW w:w="933"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ind w:firstLine="720"/>
              <w:contextualSpacing/>
              <w:rPr>
                <w:rFonts w:ascii="Times New Roman" w:hAnsi="Times New Roman" w:cs="Times New Roman"/>
                <w:sz w:val="24"/>
                <w:szCs w:val="24"/>
              </w:rPr>
            </w:pPr>
          </w:p>
        </w:tc>
        <w:tc>
          <w:tcPr>
            <w:tcW w:w="933"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ind w:firstLine="720"/>
              <w:contextualSpacing/>
              <w:rPr>
                <w:rFonts w:ascii="Times New Roman" w:hAnsi="Times New Roman" w:cs="Times New Roman"/>
                <w:sz w:val="24"/>
                <w:szCs w:val="24"/>
              </w:rPr>
            </w:pPr>
          </w:p>
        </w:tc>
        <w:tc>
          <w:tcPr>
            <w:tcW w:w="1125"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p>
        </w:tc>
        <w:tc>
          <w:tcPr>
            <w:tcW w:w="1326"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ind w:firstLine="720"/>
              <w:contextualSpacing/>
              <w:rPr>
                <w:rFonts w:ascii="Times New Roman" w:hAnsi="Times New Roman" w:cs="Times New Roman"/>
                <w:sz w:val="24"/>
                <w:szCs w:val="24"/>
              </w:rPr>
            </w:pPr>
          </w:p>
        </w:tc>
      </w:tr>
      <w:tr w:rsidR="00F46448" w:rsidRPr="00F46448" w:rsidTr="00F46448">
        <w:trPr>
          <w:trHeight w:val="184"/>
        </w:trPr>
        <w:tc>
          <w:tcPr>
            <w:tcW w:w="6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5</w:t>
            </w:r>
          </w:p>
        </w:tc>
        <w:tc>
          <w:tcPr>
            <w:tcW w:w="2505" w:type="dxa"/>
            <w:gridSpan w:val="2"/>
            <w:tcBorders>
              <w:top w:val="single" w:sz="4" w:space="0" w:color="auto"/>
              <w:left w:val="single" w:sz="4" w:space="0" w:color="auto"/>
              <w:bottom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p>
        </w:tc>
        <w:tc>
          <w:tcPr>
            <w:tcW w:w="1290" w:type="dxa"/>
            <w:vMerge/>
            <w:tcBorders>
              <w:left w:val="nil"/>
              <w:bottom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p>
        </w:tc>
        <w:tc>
          <w:tcPr>
            <w:tcW w:w="6153" w:type="dxa"/>
            <w:gridSpan w:val="6"/>
            <w:tcBorders>
              <w:top w:val="single" w:sz="4" w:space="0" w:color="auto"/>
              <w:left w:val="nil"/>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b/>
                <w:sz w:val="24"/>
                <w:szCs w:val="24"/>
                <w:lang w:eastAsia="ar-SA"/>
              </w:rPr>
              <w:t>Раздел 5. Обеспечение участия в чемпионатах, кубках, первенствах Костромской области</w:t>
            </w:r>
          </w:p>
        </w:tc>
      </w:tr>
      <w:tr w:rsidR="00F46448" w:rsidRPr="00F46448" w:rsidTr="00F46448">
        <w:trPr>
          <w:trHeight w:val="1823"/>
        </w:trPr>
        <w:tc>
          <w:tcPr>
            <w:tcW w:w="6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5.1</w:t>
            </w:r>
          </w:p>
        </w:tc>
        <w:tc>
          <w:tcPr>
            <w:tcW w:w="15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lang w:eastAsia="ar-SA"/>
              </w:rPr>
            </w:pPr>
            <w:r w:rsidRPr="00F46448">
              <w:rPr>
                <w:rFonts w:ascii="Times New Roman" w:hAnsi="Times New Roman" w:cs="Times New Roman"/>
                <w:sz w:val="24"/>
                <w:szCs w:val="24"/>
                <w:lang w:eastAsia="ar-SA"/>
              </w:rPr>
              <w:t xml:space="preserve">Обеспечение участия сборной команды в летних спортивных играх на </w:t>
            </w:r>
            <w:r w:rsidRPr="00F46448">
              <w:rPr>
                <w:rFonts w:ascii="Times New Roman" w:hAnsi="Times New Roman" w:cs="Times New Roman"/>
                <w:sz w:val="24"/>
                <w:szCs w:val="24"/>
                <w:lang w:eastAsia="ar-SA"/>
              </w:rPr>
              <w:lastRenderedPageBreak/>
              <w:t>призы губернатора Костромской области</w:t>
            </w:r>
          </w:p>
        </w:tc>
        <w:tc>
          <w:tcPr>
            <w:tcW w:w="1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lastRenderedPageBreak/>
              <w:t>Комитет культуры ШМР</w:t>
            </w:r>
          </w:p>
        </w:tc>
        <w:tc>
          <w:tcPr>
            <w:tcW w:w="1290" w:type="dxa"/>
            <w:vMerge w:val="restart"/>
            <w:tcBorders>
              <w:top w:val="single" w:sz="4" w:space="0" w:color="auto"/>
              <w:left w:val="single" w:sz="4" w:space="0" w:color="auto"/>
              <w:bottom w:val="nil"/>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Комитет культуры ШМР</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2021 г</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2022 г.</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2023 г.</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2024 г.</w:t>
            </w:r>
          </w:p>
        </w:tc>
        <w:tc>
          <w:tcPr>
            <w:tcW w:w="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33,0</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33,0</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33,0</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33,0</w:t>
            </w:r>
          </w:p>
        </w:tc>
        <w:tc>
          <w:tcPr>
            <w:tcW w:w="9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ind w:firstLine="720"/>
              <w:contextualSpacing/>
              <w:rPr>
                <w:rFonts w:ascii="Times New Roman" w:hAnsi="Times New Roman" w:cs="Times New Roman"/>
                <w:sz w:val="24"/>
                <w:szCs w:val="24"/>
              </w:rPr>
            </w:pPr>
          </w:p>
        </w:tc>
        <w:tc>
          <w:tcPr>
            <w:tcW w:w="9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ind w:firstLine="720"/>
              <w:contextualSpacing/>
              <w:rPr>
                <w:rFonts w:ascii="Times New Roman" w:hAnsi="Times New Roman" w:cs="Times New Roman"/>
                <w:sz w:val="24"/>
                <w:szCs w:val="24"/>
              </w:rPr>
            </w:pPr>
          </w:p>
        </w:tc>
        <w:tc>
          <w:tcPr>
            <w:tcW w:w="11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33,0</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33,0</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33,0</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33,0</w:t>
            </w:r>
          </w:p>
        </w:tc>
        <w:tc>
          <w:tcPr>
            <w:tcW w:w="13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ind w:firstLine="720"/>
              <w:contextualSpacing/>
              <w:rPr>
                <w:rFonts w:ascii="Times New Roman" w:hAnsi="Times New Roman" w:cs="Times New Roman"/>
                <w:sz w:val="24"/>
                <w:szCs w:val="24"/>
              </w:rPr>
            </w:pPr>
          </w:p>
        </w:tc>
      </w:tr>
      <w:tr w:rsidR="00F46448" w:rsidRPr="00F46448" w:rsidTr="00F46448">
        <w:tc>
          <w:tcPr>
            <w:tcW w:w="6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lastRenderedPageBreak/>
              <w:t>5.2</w:t>
            </w:r>
          </w:p>
        </w:tc>
        <w:tc>
          <w:tcPr>
            <w:tcW w:w="15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lang w:eastAsia="ar-SA"/>
              </w:rPr>
              <w:t>Обеспечение участия сборной команды в зимних спортивных играх на призы губернатора Костромской области</w:t>
            </w:r>
          </w:p>
        </w:tc>
        <w:tc>
          <w:tcPr>
            <w:tcW w:w="1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Комитет культуры ШМР</w:t>
            </w:r>
          </w:p>
        </w:tc>
        <w:tc>
          <w:tcPr>
            <w:tcW w:w="1290" w:type="dxa"/>
            <w:vMerge/>
            <w:tcBorders>
              <w:left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2021 г.</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2022 г.</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2023 г.</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2024 г.</w:t>
            </w:r>
          </w:p>
        </w:tc>
        <w:tc>
          <w:tcPr>
            <w:tcW w:w="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33,0</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33,0</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33,0</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33,0</w:t>
            </w:r>
          </w:p>
        </w:tc>
        <w:tc>
          <w:tcPr>
            <w:tcW w:w="9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ind w:firstLine="720"/>
              <w:contextualSpacing/>
              <w:rPr>
                <w:rFonts w:ascii="Times New Roman" w:hAnsi="Times New Roman" w:cs="Times New Roman"/>
                <w:sz w:val="24"/>
                <w:szCs w:val="24"/>
              </w:rPr>
            </w:pPr>
          </w:p>
        </w:tc>
        <w:tc>
          <w:tcPr>
            <w:tcW w:w="9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ind w:firstLine="720"/>
              <w:contextualSpacing/>
              <w:rPr>
                <w:rFonts w:ascii="Times New Roman" w:hAnsi="Times New Roman" w:cs="Times New Roman"/>
                <w:sz w:val="24"/>
                <w:szCs w:val="24"/>
              </w:rPr>
            </w:pPr>
          </w:p>
        </w:tc>
        <w:tc>
          <w:tcPr>
            <w:tcW w:w="11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33,0</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33,0</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33,0</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33,0</w:t>
            </w:r>
          </w:p>
        </w:tc>
        <w:tc>
          <w:tcPr>
            <w:tcW w:w="13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ind w:firstLine="720"/>
              <w:contextualSpacing/>
              <w:rPr>
                <w:rFonts w:ascii="Times New Roman" w:hAnsi="Times New Roman" w:cs="Times New Roman"/>
                <w:sz w:val="24"/>
                <w:szCs w:val="24"/>
              </w:rPr>
            </w:pPr>
          </w:p>
        </w:tc>
      </w:tr>
      <w:tr w:rsidR="00F46448" w:rsidRPr="00F46448" w:rsidTr="00F46448">
        <w:trPr>
          <w:trHeight w:val="2499"/>
        </w:trPr>
        <w:tc>
          <w:tcPr>
            <w:tcW w:w="6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5.3</w:t>
            </w:r>
          </w:p>
        </w:tc>
        <w:tc>
          <w:tcPr>
            <w:tcW w:w="15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lang w:eastAsia="ar-SA"/>
              </w:rPr>
              <w:t>Обеспечение участия сборной команды в Чемпионатах, Первенствах, Кубках, Гран-при, Марафонах Костромской области согласно календарному плану официальных спортивных мероприятий</w:t>
            </w:r>
          </w:p>
        </w:tc>
        <w:tc>
          <w:tcPr>
            <w:tcW w:w="1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Комитет культуры ШМР,</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Комитет образования,</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ДЮСШ «</w:t>
            </w:r>
            <w:proofErr w:type="spellStart"/>
            <w:r w:rsidRPr="00F46448">
              <w:rPr>
                <w:rFonts w:ascii="Times New Roman" w:hAnsi="Times New Roman" w:cs="Times New Roman"/>
                <w:sz w:val="24"/>
                <w:szCs w:val="24"/>
              </w:rPr>
              <w:t>Русич</w:t>
            </w:r>
            <w:proofErr w:type="spellEnd"/>
            <w:r w:rsidRPr="00F46448">
              <w:rPr>
                <w:rFonts w:ascii="Times New Roman" w:hAnsi="Times New Roman" w:cs="Times New Roman"/>
                <w:sz w:val="24"/>
                <w:szCs w:val="24"/>
              </w:rPr>
              <w:t>»</w:t>
            </w:r>
          </w:p>
        </w:tc>
        <w:tc>
          <w:tcPr>
            <w:tcW w:w="129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2021 г</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2022 г.</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2023 г.</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2024 г.</w:t>
            </w:r>
          </w:p>
        </w:tc>
        <w:tc>
          <w:tcPr>
            <w:tcW w:w="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5,0</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5,0</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5,0</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5,0</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p>
        </w:tc>
        <w:tc>
          <w:tcPr>
            <w:tcW w:w="9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ind w:firstLine="720"/>
              <w:contextualSpacing/>
              <w:rPr>
                <w:rFonts w:ascii="Times New Roman" w:hAnsi="Times New Roman" w:cs="Times New Roman"/>
                <w:sz w:val="24"/>
                <w:szCs w:val="24"/>
              </w:rPr>
            </w:pPr>
          </w:p>
        </w:tc>
        <w:tc>
          <w:tcPr>
            <w:tcW w:w="9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ind w:firstLine="720"/>
              <w:contextualSpacing/>
              <w:rPr>
                <w:rFonts w:ascii="Times New Roman" w:hAnsi="Times New Roman" w:cs="Times New Roman"/>
                <w:sz w:val="24"/>
                <w:szCs w:val="24"/>
              </w:rPr>
            </w:pPr>
          </w:p>
        </w:tc>
        <w:tc>
          <w:tcPr>
            <w:tcW w:w="11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5,0</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5,0</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5,0</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5,0</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p>
        </w:tc>
        <w:tc>
          <w:tcPr>
            <w:tcW w:w="13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ind w:firstLine="720"/>
              <w:contextualSpacing/>
              <w:rPr>
                <w:rFonts w:ascii="Times New Roman" w:hAnsi="Times New Roman" w:cs="Times New Roman"/>
                <w:sz w:val="24"/>
                <w:szCs w:val="24"/>
              </w:rPr>
            </w:pPr>
          </w:p>
        </w:tc>
      </w:tr>
      <w:tr w:rsidR="00F46448" w:rsidRPr="00F46448" w:rsidTr="00F46448">
        <w:trPr>
          <w:trHeight w:val="1666"/>
        </w:trPr>
        <w:tc>
          <w:tcPr>
            <w:tcW w:w="63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5.4</w:t>
            </w:r>
          </w:p>
        </w:tc>
        <w:tc>
          <w:tcPr>
            <w:tcW w:w="15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lang w:eastAsia="ar-SA"/>
              </w:rPr>
            </w:pPr>
            <w:r w:rsidRPr="00F46448">
              <w:rPr>
                <w:rFonts w:ascii="Times New Roman" w:hAnsi="Times New Roman" w:cs="Times New Roman"/>
                <w:sz w:val="24"/>
                <w:szCs w:val="24"/>
                <w:lang w:eastAsia="ar-SA"/>
              </w:rPr>
              <w:t xml:space="preserve">Обеспечение участия сборной команды в ежегодной </w:t>
            </w:r>
            <w:proofErr w:type="spellStart"/>
            <w:r w:rsidRPr="00F46448">
              <w:rPr>
                <w:rFonts w:ascii="Times New Roman" w:hAnsi="Times New Roman" w:cs="Times New Roman"/>
                <w:sz w:val="24"/>
                <w:szCs w:val="24"/>
                <w:lang w:eastAsia="ar-SA"/>
              </w:rPr>
              <w:t>Параспартакиаде</w:t>
            </w:r>
            <w:proofErr w:type="spellEnd"/>
            <w:r w:rsidRPr="00F46448">
              <w:rPr>
                <w:rFonts w:ascii="Times New Roman" w:hAnsi="Times New Roman" w:cs="Times New Roman"/>
                <w:sz w:val="24"/>
                <w:szCs w:val="24"/>
                <w:lang w:eastAsia="ar-SA"/>
              </w:rPr>
              <w:t xml:space="preserve"> на призы губернатора Костромской области</w:t>
            </w:r>
          </w:p>
        </w:tc>
        <w:tc>
          <w:tcPr>
            <w:tcW w:w="100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Комитет культуры ШМР</w:t>
            </w:r>
          </w:p>
        </w:tc>
        <w:tc>
          <w:tcPr>
            <w:tcW w:w="129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p>
        </w:tc>
        <w:tc>
          <w:tcPr>
            <w:tcW w:w="964"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2021 г</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2022 г.</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2023 г.</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2024 г.</w:t>
            </w:r>
          </w:p>
        </w:tc>
        <w:tc>
          <w:tcPr>
            <w:tcW w:w="872"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18,0</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18,0</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18,0</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18,0</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p>
        </w:tc>
        <w:tc>
          <w:tcPr>
            <w:tcW w:w="933"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ind w:firstLine="720"/>
              <w:contextualSpacing/>
              <w:rPr>
                <w:rFonts w:ascii="Times New Roman" w:hAnsi="Times New Roman" w:cs="Times New Roman"/>
                <w:sz w:val="24"/>
                <w:szCs w:val="24"/>
              </w:rPr>
            </w:pPr>
          </w:p>
        </w:tc>
        <w:tc>
          <w:tcPr>
            <w:tcW w:w="933"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ind w:firstLine="720"/>
              <w:contextualSpacing/>
              <w:rPr>
                <w:rFonts w:ascii="Times New Roman" w:hAnsi="Times New Roman" w:cs="Times New Roman"/>
                <w:sz w:val="24"/>
                <w:szCs w:val="24"/>
              </w:rPr>
            </w:pPr>
          </w:p>
        </w:tc>
        <w:tc>
          <w:tcPr>
            <w:tcW w:w="1125"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18,0</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18,0</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18,0</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18,0</w:t>
            </w:r>
          </w:p>
        </w:tc>
        <w:tc>
          <w:tcPr>
            <w:tcW w:w="1326"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ind w:firstLine="720"/>
              <w:contextualSpacing/>
              <w:rPr>
                <w:rFonts w:ascii="Times New Roman" w:hAnsi="Times New Roman" w:cs="Times New Roman"/>
                <w:sz w:val="24"/>
                <w:szCs w:val="24"/>
              </w:rPr>
            </w:pPr>
          </w:p>
        </w:tc>
      </w:tr>
      <w:tr w:rsidR="00F46448" w:rsidRPr="00F46448" w:rsidTr="00F46448">
        <w:trPr>
          <w:trHeight w:val="367"/>
        </w:trPr>
        <w:tc>
          <w:tcPr>
            <w:tcW w:w="63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p>
        </w:tc>
        <w:tc>
          <w:tcPr>
            <w:tcW w:w="15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b/>
                <w:sz w:val="24"/>
                <w:szCs w:val="24"/>
                <w:lang w:eastAsia="ar-SA"/>
              </w:rPr>
            </w:pPr>
            <w:r w:rsidRPr="00F46448">
              <w:rPr>
                <w:rFonts w:ascii="Times New Roman" w:hAnsi="Times New Roman" w:cs="Times New Roman"/>
                <w:b/>
                <w:sz w:val="24"/>
                <w:szCs w:val="24"/>
                <w:lang w:eastAsia="ar-SA"/>
              </w:rPr>
              <w:t>Итого по разделу: 356,0</w:t>
            </w:r>
          </w:p>
        </w:tc>
        <w:tc>
          <w:tcPr>
            <w:tcW w:w="100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p>
        </w:tc>
        <w:tc>
          <w:tcPr>
            <w:tcW w:w="129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p>
        </w:tc>
        <w:tc>
          <w:tcPr>
            <w:tcW w:w="964"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p>
        </w:tc>
        <w:tc>
          <w:tcPr>
            <w:tcW w:w="872"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p>
        </w:tc>
        <w:tc>
          <w:tcPr>
            <w:tcW w:w="933"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ind w:firstLine="720"/>
              <w:contextualSpacing/>
              <w:rPr>
                <w:rFonts w:ascii="Times New Roman" w:hAnsi="Times New Roman" w:cs="Times New Roman"/>
                <w:sz w:val="24"/>
                <w:szCs w:val="24"/>
              </w:rPr>
            </w:pPr>
          </w:p>
        </w:tc>
        <w:tc>
          <w:tcPr>
            <w:tcW w:w="933"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ind w:firstLine="720"/>
              <w:contextualSpacing/>
              <w:rPr>
                <w:rFonts w:ascii="Times New Roman" w:hAnsi="Times New Roman" w:cs="Times New Roman"/>
                <w:sz w:val="24"/>
                <w:szCs w:val="24"/>
              </w:rPr>
            </w:pPr>
          </w:p>
        </w:tc>
        <w:tc>
          <w:tcPr>
            <w:tcW w:w="1125"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p>
        </w:tc>
        <w:tc>
          <w:tcPr>
            <w:tcW w:w="1326"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ind w:firstLine="720"/>
              <w:contextualSpacing/>
              <w:rPr>
                <w:rFonts w:ascii="Times New Roman" w:hAnsi="Times New Roman" w:cs="Times New Roman"/>
                <w:sz w:val="24"/>
                <w:szCs w:val="24"/>
              </w:rPr>
            </w:pPr>
          </w:p>
        </w:tc>
      </w:tr>
      <w:tr w:rsidR="00F46448" w:rsidRPr="00F46448" w:rsidTr="00F46448">
        <w:trPr>
          <w:trHeight w:val="240"/>
        </w:trPr>
        <w:tc>
          <w:tcPr>
            <w:tcW w:w="6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lastRenderedPageBreak/>
              <w:t>6</w:t>
            </w:r>
          </w:p>
        </w:tc>
        <w:tc>
          <w:tcPr>
            <w:tcW w:w="9948" w:type="dxa"/>
            <w:gridSpan w:val="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ind w:firstLine="720"/>
              <w:contextualSpacing/>
              <w:rPr>
                <w:rFonts w:ascii="Times New Roman" w:hAnsi="Times New Roman" w:cs="Times New Roman"/>
                <w:b/>
                <w:sz w:val="24"/>
                <w:szCs w:val="24"/>
              </w:rPr>
            </w:pPr>
            <w:r w:rsidRPr="00F46448">
              <w:rPr>
                <w:rFonts w:ascii="Times New Roman" w:hAnsi="Times New Roman" w:cs="Times New Roman"/>
                <w:b/>
                <w:sz w:val="24"/>
                <w:szCs w:val="24"/>
              </w:rPr>
              <w:t>Раздел 6. Обеспечение деятельности (оказания услуг) подведомственных организаций и общественных любительских спортивных объединений</w:t>
            </w:r>
          </w:p>
        </w:tc>
      </w:tr>
      <w:tr w:rsidR="00F46448" w:rsidRPr="00F46448" w:rsidTr="00F46448">
        <w:trPr>
          <w:trHeight w:val="339"/>
        </w:trPr>
        <w:tc>
          <w:tcPr>
            <w:tcW w:w="6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6.1</w:t>
            </w:r>
          </w:p>
        </w:tc>
        <w:tc>
          <w:tcPr>
            <w:tcW w:w="15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lang w:eastAsia="ar-SA"/>
              </w:rPr>
            </w:pPr>
            <w:r w:rsidRPr="00F46448">
              <w:rPr>
                <w:rFonts w:ascii="Times New Roman" w:hAnsi="Times New Roman" w:cs="Times New Roman"/>
                <w:sz w:val="24"/>
                <w:szCs w:val="24"/>
                <w:lang w:eastAsia="ar-SA"/>
              </w:rPr>
              <w:t xml:space="preserve">Обеспечение деятельности Центра тестирования нормативов и тестов Всероссийского физкультурно-спортивного комплекса «Готов к труду и обороне!» (ГТО) </w:t>
            </w:r>
            <w:proofErr w:type="spellStart"/>
            <w:r w:rsidRPr="00F46448">
              <w:rPr>
                <w:rFonts w:ascii="Times New Roman" w:hAnsi="Times New Roman" w:cs="Times New Roman"/>
                <w:sz w:val="24"/>
                <w:szCs w:val="24"/>
                <w:lang w:eastAsia="ar-SA"/>
              </w:rPr>
              <w:t>Шарьинского</w:t>
            </w:r>
            <w:proofErr w:type="spellEnd"/>
            <w:r w:rsidRPr="00F46448">
              <w:rPr>
                <w:rFonts w:ascii="Times New Roman" w:hAnsi="Times New Roman" w:cs="Times New Roman"/>
                <w:sz w:val="24"/>
                <w:szCs w:val="24"/>
                <w:lang w:eastAsia="ar-SA"/>
              </w:rPr>
              <w:t xml:space="preserve"> муниципального района</w:t>
            </w:r>
          </w:p>
        </w:tc>
        <w:tc>
          <w:tcPr>
            <w:tcW w:w="1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proofErr w:type="spellStart"/>
            <w:r w:rsidRPr="00F46448">
              <w:rPr>
                <w:rFonts w:ascii="Times New Roman" w:hAnsi="Times New Roman" w:cs="Times New Roman"/>
                <w:sz w:val="24"/>
                <w:szCs w:val="24"/>
              </w:rPr>
              <w:t>ОДКМиС</w:t>
            </w:r>
            <w:proofErr w:type="spellEnd"/>
          </w:p>
        </w:tc>
        <w:tc>
          <w:tcPr>
            <w:tcW w:w="12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Комитет культуры ШМР</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2021 г</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2022 г.</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2023 г.</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2024 г.</w:t>
            </w:r>
          </w:p>
        </w:tc>
        <w:tc>
          <w:tcPr>
            <w:tcW w:w="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2,0</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2,0</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2,0</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2,0</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p>
        </w:tc>
        <w:tc>
          <w:tcPr>
            <w:tcW w:w="9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ind w:firstLine="720"/>
              <w:contextualSpacing/>
              <w:rPr>
                <w:rFonts w:ascii="Times New Roman" w:hAnsi="Times New Roman" w:cs="Times New Roman"/>
                <w:sz w:val="24"/>
                <w:szCs w:val="24"/>
              </w:rPr>
            </w:pPr>
          </w:p>
        </w:tc>
        <w:tc>
          <w:tcPr>
            <w:tcW w:w="9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ind w:firstLine="720"/>
              <w:contextualSpacing/>
              <w:rPr>
                <w:rFonts w:ascii="Times New Roman" w:hAnsi="Times New Roman" w:cs="Times New Roman"/>
                <w:sz w:val="24"/>
                <w:szCs w:val="24"/>
              </w:rPr>
            </w:pPr>
          </w:p>
        </w:tc>
        <w:tc>
          <w:tcPr>
            <w:tcW w:w="11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2,0</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2,0</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2,0</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2,0</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p>
        </w:tc>
        <w:tc>
          <w:tcPr>
            <w:tcW w:w="13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ind w:firstLine="720"/>
              <w:contextualSpacing/>
              <w:rPr>
                <w:rFonts w:ascii="Times New Roman" w:hAnsi="Times New Roman" w:cs="Times New Roman"/>
                <w:sz w:val="24"/>
                <w:szCs w:val="24"/>
              </w:rPr>
            </w:pPr>
          </w:p>
        </w:tc>
      </w:tr>
      <w:tr w:rsidR="00F46448" w:rsidRPr="00F46448" w:rsidTr="00F46448">
        <w:trPr>
          <w:trHeight w:val="353"/>
        </w:trPr>
        <w:tc>
          <w:tcPr>
            <w:tcW w:w="6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6.2</w:t>
            </w:r>
          </w:p>
        </w:tc>
        <w:tc>
          <w:tcPr>
            <w:tcW w:w="15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lang w:eastAsia="ar-SA"/>
              </w:rPr>
            </w:pPr>
            <w:r w:rsidRPr="00F46448">
              <w:rPr>
                <w:rFonts w:ascii="Times New Roman" w:hAnsi="Times New Roman" w:cs="Times New Roman"/>
                <w:sz w:val="24"/>
                <w:szCs w:val="24"/>
                <w:lang w:eastAsia="ar-SA"/>
              </w:rPr>
              <w:t xml:space="preserve">Обеспечение деятельности клубов спортивной направленности на предприятиях, учреждениях  </w:t>
            </w:r>
            <w:proofErr w:type="spellStart"/>
            <w:r w:rsidRPr="00F46448">
              <w:rPr>
                <w:rFonts w:ascii="Times New Roman" w:hAnsi="Times New Roman" w:cs="Times New Roman"/>
                <w:sz w:val="24"/>
                <w:szCs w:val="24"/>
                <w:lang w:eastAsia="ar-SA"/>
              </w:rPr>
              <w:t>Шарьинского</w:t>
            </w:r>
            <w:proofErr w:type="spellEnd"/>
            <w:r w:rsidRPr="00F46448">
              <w:rPr>
                <w:rFonts w:ascii="Times New Roman" w:hAnsi="Times New Roman" w:cs="Times New Roman"/>
                <w:sz w:val="24"/>
                <w:szCs w:val="24"/>
                <w:lang w:eastAsia="ar-SA"/>
              </w:rPr>
              <w:t xml:space="preserve"> муниципального </w:t>
            </w:r>
            <w:proofErr w:type="spellStart"/>
            <w:r w:rsidRPr="00F46448">
              <w:rPr>
                <w:rFonts w:ascii="Times New Roman" w:hAnsi="Times New Roman" w:cs="Times New Roman"/>
                <w:sz w:val="24"/>
                <w:szCs w:val="24"/>
                <w:lang w:eastAsia="ar-SA"/>
              </w:rPr>
              <w:t>раойона</w:t>
            </w:r>
            <w:proofErr w:type="spellEnd"/>
            <w:r w:rsidRPr="00F46448">
              <w:rPr>
                <w:rFonts w:ascii="Times New Roman" w:hAnsi="Times New Roman" w:cs="Times New Roman"/>
                <w:sz w:val="24"/>
                <w:szCs w:val="24"/>
                <w:lang w:eastAsia="ar-SA"/>
              </w:rPr>
              <w:t xml:space="preserve"> и клубов спортивной направленности по месту жительства</w:t>
            </w:r>
          </w:p>
        </w:tc>
        <w:tc>
          <w:tcPr>
            <w:tcW w:w="1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Комитет культуры ШМР</w:t>
            </w:r>
          </w:p>
        </w:tc>
        <w:tc>
          <w:tcPr>
            <w:tcW w:w="12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Комитет культуры ШМР</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2021 г</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2022 г.</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2023 г.</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2024 г.</w:t>
            </w:r>
          </w:p>
        </w:tc>
        <w:tc>
          <w:tcPr>
            <w:tcW w:w="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2,0</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2,0</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2,0</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2,0</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p>
        </w:tc>
        <w:tc>
          <w:tcPr>
            <w:tcW w:w="9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ind w:firstLine="720"/>
              <w:contextualSpacing/>
              <w:rPr>
                <w:rFonts w:ascii="Times New Roman" w:hAnsi="Times New Roman" w:cs="Times New Roman"/>
                <w:sz w:val="24"/>
                <w:szCs w:val="24"/>
              </w:rPr>
            </w:pPr>
          </w:p>
        </w:tc>
        <w:tc>
          <w:tcPr>
            <w:tcW w:w="9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ind w:firstLine="720"/>
              <w:contextualSpacing/>
              <w:rPr>
                <w:rFonts w:ascii="Times New Roman" w:hAnsi="Times New Roman" w:cs="Times New Roman"/>
                <w:sz w:val="24"/>
                <w:szCs w:val="24"/>
              </w:rPr>
            </w:pPr>
          </w:p>
        </w:tc>
        <w:tc>
          <w:tcPr>
            <w:tcW w:w="11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2,0</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2,0</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2,0</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2,0</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p>
        </w:tc>
        <w:tc>
          <w:tcPr>
            <w:tcW w:w="13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ind w:firstLine="720"/>
              <w:contextualSpacing/>
              <w:rPr>
                <w:rFonts w:ascii="Times New Roman" w:hAnsi="Times New Roman" w:cs="Times New Roman"/>
                <w:sz w:val="24"/>
                <w:szCs w:val="24"/>
              </w:rPr>
            </w:pPr>
          </w:p>
        </w:tc>
      </w:tr>
      <w:tr w:rsidR="00F46448" w:rsidRPr="00F46448" w:rsidTr="00F46448">
        <w:trPr>
          <w:trHeight w:val="1101"/>
        </w:trPr>
        <w:tc>
          <w:tcPr>
            <w:tcW w:w="6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6.3.</w:t>
            </w:r>
          </w:p>
        </w:tc>
        <w:tc>
          <w:tcPr>
            <w:tcW w:w="15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lang w:eastAsia="ar-SA"/>
              </w:rPr>
            </w:pPr>
            <w:r w:rsidRPr="00F46448">
              <w:rPr>
                <w:rFonts w:ascii="Times New Roman" w:hAnsi="Times New Roman" w:cs="Times New Roman"/>
                <w:sz w:val="24"/>
                <w:szCs w:val="24"/>
                <w:lang w:eastAsia="ar-SA"/>
              </w:rPr>
              <w:t>Укрепление материально-технической базы</w:t>
            </w:r>
          </w:p>
        </w:tc>
        <w:tc>
          <w:tcPr>
            <w:tcW w:w="1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Комитет культуры ШМР</w:t>
            </w:r>
          </w:p>
        </w:tc>
        <w:tc>
          <w:tcPr>
            <w:tcW w:w="12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Комитет культуры ШМР</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2021 г</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2022 г.</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2023 г.</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2024 г.</w:t>
            </w:r>
          </w:p>
        </w:tc>
        <w:tc>
          <w:tcPr>
            <w:tcW w:w="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По дополнительным сметам</w:t>
            </w:r>
          </w:p>
        </w:tc>
        <w:tc>
          <w:tcPr>
            <w:tcW w:w="9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ind w:firstLine="720"/>
              <w:contextualSpacing/>
              <w:rPr>
                <w:rFonts w:ascii="Times New Roman" w:hAnsi="Times New Roman" w:cs="Times New Roman"/>
                <w:sz w:val="24"/>
                <w:szCs w:val="24"/>
              </w:rPr>
            </w:pPr>
          </w:p>
        </w:tc>
        <w:tc>
          <w:tcPr>
            <w:tcW w:w="9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ind w:firstLine="720"/>
              <w:contextualSpacing/>
              <w:rPr>
                <w:rFonts w:ascii="Times New Roman" w:hAnsi="Times New Roman" w:cs="Times New Roman"/>
                <w:sz w:val="24"/>
                <w:szCs w:val="24"/>
              </w:rPr>
            </w:pPr>
          </w:p>
        </w:tc>
        <w:tc>
          <w:tcPr>
            <w:tcW w:w="11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По дополнительным сметам</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p>
        </w:tc>
        <w:tc>
          <w:tcPr>
            <w:tcW w:w="13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ind w:firstLine="720"/>
              <w:contextualSpacing/>
              <w:rPr>
                <w:rFonts w:ascii="Times New Roman" w:hAnsi="Times New Roman" w:cs="Times New Roman"/>
                <w:sz w:val="24"/>
                <w:szCs w:val="24"/>
              </w:rPr>
            </w:pPr>
          </w:p>
        </w:tc>
      </w:tr>
      <w:tr w:rsidR="00F46448" w:rsidRPr="00F46448" w:rsidTr="00F46448">
        <w:trPr>
          <w:trHeight w:val="1200"/>
        </w:trPr>
        <w:tc>
          <w:tcPr>
            <w:tcW w:w="6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6.4</w:t>
            </w:r>
          </w:p>
        </w:tc>
        <w:tc>
          <w:tcPr>
            <w:tcW w:w="15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lang w:eastAsia="ar-SA"/>
              </w:rPr>
            </w:pPr>
            <w:r w:rsidRPr="00F46448">
              <w:rPr>
                <w:rFonts w:ascii="Times New Roman" w:hAnsi="Times New Roman" w:cs="Times New Roman"/>
                <w:sz w:val="24"/>
                <w:szCs w:val="24"/>
                <w:lang w:eastAsia="ar-SA"/>
              </w:rPr>
              <w:t xml:space="preserve">Приобретение канцелярских товаров, </w:t>
            </w:r>
            <w:r w:rsidRPr="00F46448">
              <w:rPr>
                <w:rFonts w:ascii="Times New Roman" w:hAnsi="Times New Roman" w:cs="Times New Roman"/>
                <w:sz w:val="24"/>
                <w:szCs w:val="24"/>
                <w:lang w:eastAsia="ar-SA"/>
              </w:rPr>
              <w:lastRenderedPageBreak/>
              <w:t>печать и приобретение баннеров, стендов, афиш</w:t>
            </w:r>
          </w:p>
        </w:tc>
        <w:tc>
          <w:tcPr>
            <w:tcW w:w="1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lastRenderedPageBreak/>
              <w:t>Комитет культуры ШМР</w:t>
            </w:r>
          </w:p>
        </w:tc>
        <w:tc>
          <w:tcPr>
            <w:tcW w:w="12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Комитет культуры ШМР</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2021 г</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2022 г.</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2023 г.</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2024 г.</w:t>
            </w:r>
          </w:p>
        </w:tc>
        <w:tc>
          <w:tcPr>
            <w:tcW w:w="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1,0</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1,0</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1,0</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1,0</w:t>
            </w:r>
          </w:p>
        </w:tc>
        <w:tc>
          <w:tcPr>
            <w:tcW w:w="9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ind w:firstLine="720"/>
              <w:contextualSpacing/>
              <w:rPr>
                <w:rFonts w:ascii="Times New Roman" w:hAnsi="Times New Roman" w:cs="Times New Roman"/>
                <w:sz w:val="24"/>
                <w:szCs w:val="24"/>
              </w:rPr>
            </w:pPr>
          </w:p>
        </w:tc>
        <w:tc>
          <w:tcPr>
            <w:tcW w:w="9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ind w:firstLine="720"/>
              <w:contextualSpacing/>
              <w:rPr>
                <w:rFonts w:ascii="Times New Roman" w:hAnsi="Times New Roman" w:cs="Times New Roman"/>
                <w:sz w:val="24"/>
                <w:szCs w:val="24"/>
              </w:rPr>
            </w:pPr>
          </w:p>
        </w:tc>
        <w:tc>
          <w:tcPr>
            <w:tcW w:w="11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1,0</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1,0</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1,0</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1,0</w:t>
            </w:r>
          </w:p>
        </w:tc>
        <w:tc>
          <w:tcPr>
            <w:tcW w:w="13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ind w:firstLine="720"/>
              <w:contextualSpacing/>
              <w:rPr>
                <w:rFonts w:ascii="Times New Roman" w:hAnsi="Times New Roman" w:cs="Times New Roman"/>
                <w:sz w:val="24"/>
                <w:szCs w:val="24"/>
              </w:rPr>
            </w:pPr>
          </w:p>
        </w:tc>
      </w:tr>
      <w:tr w:rsidR="00F46448" w:rsidRPr="00F46448" w:rsidTr="00F46448">
        <w:trPr>
          <w:trHeight w:val="268"/>
        </w:trPr>
        <w:tc>
          <w:tcPr>
            <w:tcW w:w="6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lastRenderedPageBreak/>
              <w:t>6.5</w:t>
            </w:r>
          </w:p>
        </w:tc>
        <w:tc>
          <w:tcPr>
            <w:tcW w:w="15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lang w:eastAsia="ar-SA"/>
              </w:rPr>
            </w:pPr>
            <w:r w:rsidRPr="00F46448">
              <w:rPr>
                <w:rFonts w:ascii="Times New Roman" w:hAnsi="Times New Roman" w:cs="Times New Roman"/>
                <w:sz w:val="24"/>
                <w:szCs w:val="24"/>
                <w:lang w:eastAsia="ar-SA"/>
              </w:rPr>
              <w:t>Оплата услуг связи, информационных услуг, транспортных расходов</w:t>
            </w:r>
          </w:p>
        </w:tc>
        <w:tc>
          <w:tcPr>
            <w:tcW w:w="1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Комитет культуры ШМР</w:t>
            </w:r>
          </w:p>
        </w:tc>
        <w:tc>
          <w:tcPr>
            <w:tcW w:w="12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Комитет культуры ШМР</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2021 г</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2022 г.</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2023 г.</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2024 г.</w:t>
            </w:r>
          </w:p>
        </w:tc>
        <w:tc>
          <w:tcPr>
            <w:tcW w:w="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1,0</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1,0</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1,0</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1,0</w:t>
            </w:r>
          </w:p>
        </w:tc>
        <w:tc>
          <w:tcPr>
            <w:tcW w:w="9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ind w:firstLine="720"/>
              <w:contextualSpacing/>
              <w:rPr>
                <w:rFonts w:ascii="Times New Roman" w:hAnsi="Times New Roman" w:cs="Times New Roman"/>
                <w:sz w:val="24"/>
                <w:szCs w:val="24"/>
              </w:rPr>
            </w:pPr>
          </w:p>
        </w:tc>
        <w:tc>
          <w:tcPr>
            <w:tcW w:w="9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ind w:firstLine="720"/>
              <w:contextualSpacing/>
              <w:rPr>
                <w:rFonts w:ascii="Times New Roman" w:hAnsi="Times New Roman" w:cs="Times New Roman"/>
                <w:sz w:val="24"/>
                <w:szCs w:val="24"/>
              </w:rPr>
            </w:pPr>
          </w:p>
        </w:tc>
        <w:tc>
          <w:tcPr>
            <w:tcW w:w="11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1,0</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1,0</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1,0</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1,0</w:t>
            </w:r>
          </w:p>
        </w:tc>
        <w:tc>
          <w:tcPr>
            <w:tcW w:w="13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ind w:firstLine="720"/>
              <w:contextualSpacing/>
              <w:rPr>
                <w:rFonts w:ascii="Times New Roman" w:hAnsi="Times New Roman" w:cs="Times New Roman"/>
                <w:sz w:val="24"/>
                <w:szCs w:val="24"/>
              </w:rPr>
            </w:pPr>
          </w:p>
        </w:tc>
      </w:tr>
      <w:tr w:rsidR="00F46448" w:rsidRPr="00F46448" w:rsidTr="00F46448">
        <w:trPr>
          <w:trHeight w:val="1398"/>
        </w:trPr>
        <w:tc>
          <w:tcPr>
            <w:tcW w:w="63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6.6</w:t>
            </w:r>
          </w:p>
        </w:tc>
        <w:tc>
          <w:tcPr>
            <w:tcW w:w="15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lang w:eastAsia="ar-SA"/>
              </w:rPr>
            </w:pPr>
            <w:r w:rsidRPr="00F46448">
              <w:rPr>
                <w:rFonts w:ascii="Times New Roman" w:hAnsi="Times New Roman" w:cs="Times New Roman"/>
                <w:sz w:val="24"/>
                <w:szCs w:val="24"/>
                <w:lang w:eastAsia="ar-SA"/>
              </w:rPr>
              <w:t>Повышение квалификации работников сферы физической культуры и спорта, участие в семинарах, форумах</w:t>
            </w:r>
          </w:p>
        </w:tc>
        <w:tc>
          <w:tcPr>
            <w:tcW w:w="100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Комитет культуры ШМР</w:t>
            </w:r>
          </w:p>
        </w:tc>
        <w:tc>
          <w:tcPr>
            <w:tcW w:w="129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Комитет культуры ШМР</w:t>
            </w:r>
          </w:p>
        </w:tc>
        <w:tc>
          <w:tcPr>
            <w:tcW w:w="964"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2021 г</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2022 г.</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2023 г.</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2024 г.</w:t>
            </w:r>
          </w:p>
        </w:tc>
        <w:tc>
          <w:tcPr>
            <w:tcW w:w="872"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1,0</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1,0</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1,0</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1,0</w:t>
            </w:r>
          </w:p>
        </w:tc>
        <w:tc>
          <w:tcPr>
            <w:tcW w:w="933"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ind w:firstLine="720"/>
              <w:contextualSpacing/>
              <w:rPr>
                <w:rFonts w:ascii="Times New Roman" w:hAnsi="Times New Roman" w:cs="Times New Roman"/>
                <w:sz w:val="24"/>
                <w:szCs w:val="24"/>
              </w:rPr>
            </w:pPr>
          </w:p>
        </w:tc>
        <w:tc>
          <w:tcPr>
            <w:tcW w:w="933"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ind w:firstLine="720"/>
              <w:contextualSpacing/>
              <w:rPr>
                <w:rFonts w:ascii="Times New Roman" w:hAnsi="Times New Roman" w:cs="Times New Roman"/>
                <w:sz w:val="24"/>
                <w:szCs w:val="24"/>
              </w:rPr>
            </w:pPr>
          </w:p>
        </w:tc>
        <w:tc>
          <w:tcPr>
            <w:tcW w:w="1125"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1,0</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1,0</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1,0</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r w:rsidRPr="00F46448">
              <w:rPr>
                <w:rFonts w:ascii="Times New Roman" w:hAnsi="Times New Roman" w:cs="Times New Roman"/>
                <w:sz w:val="24"/>
                <w:szCs w:val="24"/>
              </w:rPr>
              <w:t>1,0</w:t>
            </w:r>
          </w:p>
        </w:tc>
        <w:tc>
          <w:tcPr>
            <w:tcW w:w="1326"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ind w:firstLine="720"/>
              <w:contextualSpacing/>
              <w:rPr>
                <w:rFonts w:ascii="Times New Roman" w:hAnsi="Times New Roman" w:cs="Times New Roman"/>
                <w:sz w:val="24"/>
                <w:szCs w:val="24"/>
              </w:rPr>
            </w:pPr>
          </w:p>
        </w:tc>
      </w:tr>
      <w:tr w:rsidR="00F46448" w:rsidRPr="00F46448" w:rsidTr="00F46448">
        <w:trPr>
          <w:trHeight w:val="169"/>
        </w:trPr>
        <w:tc>
          <w:tcPr>
            <w:tcW w:w="63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p>
        </w:tc>
        <w:tc>
          <w:tcPr>
            <w:tcW w:w="15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b/>
                <w:sz w:val="24"/>
                <w:szCs w:val="24"/>
                <w:lang w:eastAsia="ar-SA"/>
              </w:rPr>
            </w:pPr>
            <w:r w:rsidRPr="00F46448">
              <w:rPr>
                <w:rFonts w:ascii="Times New Roman" w:hAnsi="Times New Roman" w:cs="Times New Roman"/>
                <w:b/>
                <w:sz w:val="24"/>
                <w:szCs w:val="24"/>
                <w:lang w:eastAsia="ar-SA"/>
              </w:rPr>
              <w:t>Итого по разделу: 28,0</w:t>
            </w:r>
          </w:p>
        </w:tc>
        <w:tc>
          <w:tcPr>
            <w:tcW w:w="100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p>
        </w:tc>
        <w:tc>
          <w:tcPr>
            <w:tcW w:w="129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p>
        </w:tc>
        <w:tc>
          <w:tcPr>
            <w:tcW w:w="964"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p>
        </w:tc>
        <w:tc>
          <w:tcPr>
            <w:tcW w:w="872"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p>
        </w:tc>
        <w:tc>
          <w:tcPr>
            <w:tcW w:w="933"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ind w:firstLine="720"/>
              <w:contextualSpacing/>
              <w:rPr>
                <w:rFonts w:ascii="Times New Roman" w:hAnsi="Times New Roman" w:cs="Times New Roman"/>
                <w:sz w:val="24"/>
                <w:szCs w:val="24"/>
              </w:rPr>
            </w:pPr>
          </w:p>
        </w:tc>
        <w:tc>
          <w:tcPr>
            <w:tcW w:w="933"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ind w:firstLine="720"/>
              <w:contextualSpacing/>
              <w:rPr>
                <w:rFonts w:ascii="Times New Roman" w:hAnsi="Times New Roman" w:cs="Times New Roman"/>
                <w:sz w:val="24"/>
                <w:szCs w:val="24"/>
              </w:rPr>
            </w:pPr>
          </w:p>
        </w:tc>
        <w:tc>
          <w:tcPr>
            <w:tcW w:w="1125"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p>
        </w:tc>
        <w:tc>
          <w:tcPr>
            <w:tcW w:w="1326"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ind w:firstLine="720"/>
              <w:contextualSpacing/>
              <w:rPr>
                <w:rFonts w:ascii="Times New Roman" w:hAnsi="Times New Roman" w:cs="Times New Roman"/>
                <w:sz w:val="24"/>
                <w:szCs w:val="24"/>
              </w:rPr>
            </w:pPr>
          </w:p>
        </w:tc>
      </w:tr>
      <w:tr w:rsidR="00F46448" w:rsidRPr="00F46448" w:rsidTr="00F46448">
        <w:tc>
          <w:tcPr>
            <w:tcW w:w="63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p>
        </w:tc>
        <w:tc>
          <w:tcPr>
            <w:tcW w:w="1505"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b/>
                <w:sz w:val="24"/>
                <w:szCs w:val="24"/>
              </w:rPr>
            </w:pPr>
            <w:r w:rsidRPr="00F46448">
              <w:rPr>
                <w:rFonts w:ascii="Times New Roman" w:hAnsi="Times New Roman" w:cs="Times New Roman"/>
                <w:b/>
                <w:sz w:val="24"/>
                <w:szCs w:val="24"/>
              </w:rPr>
              <w:t>ВСЕГО ПО ПРОГРАММЕ</w:t>
            </w:r>
          </w:p>
        </w:tc>
        <w:tc>
          <w:tcPr>
            <w:tcW w:w="100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ind w:firstLine="720"/>
              <w:contextualSpacing/>
              <w:rPr>
                <w:rFonts w:ascii="Times New Roman" w:hAnsi="Times New Roman" w:cs="Times New Roman"/>
                <w:sz w:val="24"/>
                <w:szCs w:val="24"/>
              </w:rPr>
            </w:pPr>
          </w:p>
        </w:tc>
        <w:tc>
          <w:tcPr>
            <w:tcW w:w="129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ind w:firstLine="720"/>
              <w:contextualSpacing/>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b/>
                <w:sz w:val="24"/>
                <w:szCs w:val="24"/>
              </w:rPr>
            </w:pPr>
            <w:r w:rsidRPr="00F46448">
              <w:rPr>
                <w:rFonts w:ascii="Times New Roman" w:hAnsi="Times New Roman" w:cs="Times New Roman"/>
                <w:b/>
                <w:sz w:val="24"/>
                <w:szCs w:val="24"/>
              </w:rPr>
              <w:t>2021 г</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b/>
                <w:sz w:val="24"/>
                <w:szCs w:val="24"/>
              </w:rPr>
            </w:pPr>
            <w:r w:rsidRPr="00F46448">
              <w:rPr>
                <w:rFonts w:ascii="Times New Roman" w:hAnsi="Times New Roman" w:cs="Times New Roman"/>
                <w:b/>
                <w:sz w:val="24"/>
                <w:szCs w:val="24"/>
              </w:rPr>
              <w:t>2022 г.</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b/>
                <w:sz w:val="24"/>
                <w:szCs w:val="24"/>
              </w:rPr>
            </w:pPr>
            <w:r w:rsidRPr="00F46448">
              <w:rPr>
                <w:rFonts w:ascii="Times New Roman" w:hAnsi="Times New Roman" w:cs="Times New Roman"/>
                <w:b/>
                <w:sz w:val="24"/>
                <w:szCs w:val="24"/>
              </w:rPr>
              <w:t>2023 г.</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b/>
                <w:sz w:val="24"/>
                <w:szCs w:val="24"/>
              </w:rPr>
            </w:pPr>
            <w:r w:rsidRPr="00F46448">
              <w:rPr>
                <w:rFonts w:ascii="Times New Roman" w:hAnsi="Times New Roman" w:cs="Times New Roman"/>
                <w:b/>
                <w:sz w:val="24"/>
                <w:szCs w:val="24"/>
              </w:rPr>
              <w:t>2024 г.</w:t>
            </w:r>
          </w:p>
        </w:tc>
        <w:tc>
          <w:tcPr>
            <w:tcW w:w="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b/>
                <w:sz w:val="24"/>
                <w:szCs w:val="24"/>
              </w:rPr>
            </w:pPr>
            <w:r w:rsidRPr="00F46448">
              <w:rPr>
                <w:rFonts w:ascii="Times New Roman" w:hAnsi="Times New Roman" w:cs="Times New Roman"/>
                <w:b/>
                <w:sz w:val="24"/>
                <w:szCs w:val="24"/>
              </w:rPr>
              <w:t>222,0</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b/>
                <w:sz w:val="24"/>
                <w:szCs w:val="24"/>
              </w:rPr>
            </w:pPr>
            <w:r w:rsidRPr="00F46448">
              <w:rPr>
                <w:rFonts w:ascii="Times New Roman" w:hAnsi="Times New Roman" w:cs="Times New Roman"/>
                <w:b/>
                <w:sz w:val="24"/>
                <w:szCs w:val="24"/>
              </w:rPr>
              <w:t>222,0</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b/>
                <w:sz w:val="24"/>
                <w:szCs w:val="24"/>
              </w:rPr>
            </w:pPr>
            <w:r w:rsidRPr="00F46448">
              <w:rPr>
                <w:rFonts w:ascii="Times New Roman" w:hAnsi="Times New Roman" w:cs="Times New Roman"/>
                <w:b/>
                <w:sz w:val="24"/>
                <w:szCs w:val="24"/>
              </w:rPr>
              <w:t>222,0</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b/>
                <w:sz w:val="24"/>
                <w:szCs w:val="24"/>
              </w:rPr>
            </w:pPr>
            <w:r w:rsidRPr="00F46448">
              <w:rPr>
                <w:rFonts w:ascii="Times New Roman" w:hAnsi="Times New Roman" w:cs="Times New Roman"/>
                <w:b/>
                <w:sz w:val="24"/>
                <w:szCs w:val="24"/>
              </w:rPr>
              <w:t>222,0</w:t>
            </w:r>
          </w:p>
        </w:tc>
        <w:tc>
          <w:tcPr>
            <w:tcW w:w="9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ind w:firstLine="720"/>
              <w:contextualSpacing/>
              <w:rPr>
                <w:rFonts w:ascii="Times New Roman" w:hAnsi="Times New Roman" w:cs="Times New Roman"/>
                <w:b/>
                <w:sz w:val="24"/>
                <w:szCs w:val="24"/>
              </w:rPr>
            </w:pPr>
          </w:p>
        </w:tc>
        <w:tc>
          <w:tcPr>
            <w:tcW w:w="9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ind w:firstLine="720"/>
              <w:contextualSpacing/>
              <w:rPr>
                <w:rFonts w:ascii="Times New Roman" w:hAnsi="Times New Roman" w:cs="Times New Roman"/>
                <w:b/>
                <w:sz w:val="24"/>
                <w:szCs w:val="24"/>
              </w:rPr>
            </w:pPr>
          </w:p>
        </w:tc>
        <w:tc>
          <w:tcPr>
            <w:tcW w:w="11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b/>
                <w:sz w:val="24"/>
                <w:szCs w:val="24"/>
              </w:rPr>
            </w:pPr>
            <w:r w:rsidRPr="00F46448">
              <w:rPr>
                <w:rFonts w:ascii="Times New Roman" w:hAnsi="Times New Roman" w:cs="Times New Roman"/>
                <w:b/>
                <w:sz w:val="24"/>
                <w:szCs w:val="24"/>
              </w:rPr>
              <w:t>222,0</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b/>
                <w:sz w:val="24"/>
                <w:szCs w:val="24"/>
              </w:rPr>
            </w:pPr>
            <w:r w:rsidRPr="00F46448">
              <w:rPr>
                <w:rFonts w:ascii="Times New Roman" w:hAnsi="Times New Roman" w:cs="Times New Roman"/>
                <w:b/>
                <w:sz w:val="24"/>
                <w:szCs w:val="24"/>
              </w:rPr>
              <w:t>222,0</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b/>
                <w:sz w:val="24"/>
                <w:szCs w:val="24"/>
              </w:rPr>
            </w:pPr>
            <w:r w:rsidRPr="00F46448">
              <w:rPr>
                <w:rFonts w:ascii="Times New Roman" w:hAnsi="Times New Roman" w:cs="Times New Roman"/>
                <w:b/>
                <w:sz w:val="24"/>
                <w:szCs w:val="24"/>
              </w:rPr>
              <w:t>222,0</w:t>
            </w:r>
          </w:p>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b/>
                <w:sz w:val="24"/>
                <w:szCs w:val="24"/>
              </w:rPr>
            </w:pPr>
            <w:r w:rsidRPr="00F46448">
              <w:rPr>
                <w:rFonts w:ascii="Times New Roman" w:hAnsi="Times New Roman" w:cs="Times New Roman"/>
                <w:b/>
                <w:sz w:val="24"/>
                <w:szCs w:val="24"/>
              </w:rPr>
              <w:t>222,0</w:t>
            </w:r>
          </w:p>
        </w:tc>
        <w:tc>
          <w:tcPr>
            <w:tcW w:w="13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ind w:firstLine="720"/>
              <w:contextualSpacing/>
              <w:rPr>
                <w:rFonts w:ascii="Times New Roman" w:hAnsi="Times New Roman" w:cs="Times New Roman"/>
                <w:sz w:val="24"/>
                <w:szCs w:val="24"/>
              </w:rPr>
            </w:pPr>
          </w:p>
        </w:tc>
      </w:tr>
      <w:tr w:rsidR="00F46448" w:rsidRPr="00F46448" w:rsidTr="00F46448">
        <w:tc>
          <w:tcPr>
            <w:tcW w:w="63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sz w:val="24"/>
                <w:szCs w:val="24"/>
              </w:rPr>
            </w:pPr>
          </w:p>
        </w:tc>
        <w:tc>
          <w:tcPr>
            <w:tcW w:w="1505"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b/>
                <w:sz w:val="24"/>
                <w:szCs w:val="24"/>
              </w:rPr>
            </w:pPr>
          </w:p>
        </w:tc>
        <w:tc>
          <w:tcPr>
            <w:tcW w:w="100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ind w:firstLine="720"/>
              <w:contextualSpacing/>
              <w:rPr>
                <w:rFonts w:ascii="Times New Roman" w:hAnsi="Times New Roman" w:cs="Times New Roman"/>
                <w:sz w:val="24"/>
                <w:szCs w:val="24"/>
              </w:rPr>
            </w:pPr>
          </w:p>
        </w:tc>
        <w:tc>
          <w:tcPr>
            <w:tcW w:w="129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ind w:firstLine="720"/>
              <w:contextualSpacing/>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b/>
                <w:sz w:val="24"/>
                <w:szCs w:val="24"/>
              </w:rPr>
            </w:pPr>
            <w:r w:rsidRPr="00F46448">
              <w:rPr>
                <w:rFonts w:ascii="Times New Roman" w:hAnsi="Times New Roman" w:cs="Times New Roman"/>
                <w:b/>
                <w:sz w:val="24"/>
                <w:szCs w:val="24"/>
              </w:rPr>
              <w:t>2021-2024</w:t>
            </w:r>
          </w:p>
        </w:tc>
        <w:tc>
          <w:tcPr>
            <w:tcW w:w="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b/>
                <w:sz w:val="24"/>
                <w:szCs w:val="24"/>
              </w:rPr>
            </w:pPr>
            <w:r w:rsidRPr="00F46448">
              <w:rPr>
                <w:rFonts w:ascii="Times New Roman" w:hAnsi="Times New Roman" w:cs="Times New Roman"/>
                <w:b/>
                <w:sz w:val="24"/>
                <w:szCs w:val="24"/>
              </w:rPr>
              <w:t>888,0</w:t>
            </w:r>
          </w:p>
        </w:tc>
        <w:tc>
          <w:tcPr>
            <w:tcW w:w="9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ind w:firstLine="720"/>
              <w:contextualSpacing/>
              <w:rPr>
                <w:rFonts w:ascii="Times New Roman" w:hAnsi="Times New Roman" w:cs="Times New Roman"/>
                <w:b/>
                <w:sz w:val="24"/>
                <w:szCs w:val="24"/>
              </w:rPr>
            </w:pPr>
          </w:p>
        </w:tc>
        <w:tc>
          <w:tcPr>
            <w:tcW w:w="9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ind w:firstLine="720"/>
              <w:contextualSpacing/>
              <w:rPr>
                <w:rFonts w:ascii="Times New Roman" w:hAnsi="Times New Roman" w:cs="Times New Roman"/>
                <w:b/>
                <w:sz w:val="24"/>
                <w:szCs w:val="24"/>
              </w:rPr>
            </w:pPr>
          </w:p>
        </w:tc>
        <w:tc>
          <w:tcPr>
            <w:tcW w:w="11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contextualSpacing/>
              <w:rPr>
                <w:rFonts w:ascii="Times New Roman" w:hAnsi="Times New Roman" w:cs="Times New Roman"/>
                <w:b/>
                <w:sz w:val="24"/>
                <w:szCs w:val="24"/>
              </w:rPr>
            </w:pPr>
            <w:r w:rsidRPr="00F46448">
              <w:rPr>
                <w:rFonts w:ascii="Times New Roman" w:hAnsi="Times New Roman" w:cs="Times New Roman"/>
                <w:b/>
                <w:sz w:val="24"/>
                <w:szCs w:val="24"/>
              </w:rPr>
              <w:t>888,0</w:t>
            </w:r>
          </w:p>
        </w:tc>
        <w:tc>
          <w:tcPr>
            <w:tcW w:w="13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48" w:rsidRPr="00F46448" w:rsidRDefault="00F46448" w:rsidP="001747C8">
            <w:pPr>
              <w:widowControl w:val="0"/>
              <w:autoSpaceDE w:val="0"/>
              <w:autoSpaceDN w:val="0"/>
              <w:adjustRightInd w:val="0"/>
              <w:spacing w:after="0" w:line="240" w:lineRule="auto"/>
              <w:ind w:firstLine="720"/>
              <w:contextualSpacing/>
              <w:rPr>
                <w:rFonts w:ascii="Times New Roman" w:hAnsi="Times New Roman" w:cs="Times New Roman"/>
                <w:sz w:val="24"/>
                <w:szCs w:val="24"/>
              </w:rPr>
            </w:pPr>
          </w:p>
        </w:tc>
      </w:tr>
    </w:tbl>
    <w:p w:rsidR="00F46448" w:rsidRPr="00F46448" w:rsidRDefault="00F46448" w:rsidP="001747C8">
      <w:pPr>
        <w:suppressAutoHyphens/>
        <w:spacing w:after="0" w:line="240" w:lineRule="auto"/>
        <w:contextualSpacing/>
        <w:rPr>
          <w:rFonts w:ascii="Times New Roman" w:hAnsi="Times New Roman" w:cs="Times New Roman"/>
          <w:bCs/>
          <w:sz w:val="24"/>
          <w:szCs w:val="24"/>
          <w:lang w:eastAsia="ar-SA"/>
        </w:rPr>
      </w:pPr>
    </w:p>
    <w:p w:rsidR="001747C8" w:rsidRDefault="001747C8" w:rsidP="001747C8">
      <w:pPr>
        <w:spacing w:after="0" w:line="240" w:lineRule="auto"/>
        <w:contextualSpacing/>
        <w:jc w:val="center"/>
        <w:rPr>
          <w:rFonts w:ascii="Times New Roman" w:hAnsi="Times New Roman" w:cs="Times New Roman"/>
          <w:sz w:val="24"/>
          <w:szCs w:val="24"/>
        </w:rPr>
      </w:pPr>
    </w:p>
    <w:p w:rsidR="001747C8" w:rsidRDefault="001747C8" w:rsidP="001747C8">
      <w:pPr>
        <w:spacing w:after="0" w:line="240" w:lineRule="auto"/>
        <w:contextualSpacing/>
        <w:jc w:val="center"/>
        <w:rPr>
          <w:rFonts w:ascii="Times New Roman" w:hAnsi="Times New Roman" w:cs="Times New Roman"/>
          <w:sz w:val="24"/>
          <w:szCs w:val="24"/>
        </w:rPr>
      </w:pPr>
    </w:p>
    <w:p w:rsidR="000722C0" w:rsidRPr="000722C0" w:rsidRDefault="000722C0" w:rsidP="000722C0">
      <w:pPr>
        <w:spacing w:after="0" w:line="240" w:lineRule="auto"/>
        <w:ind w:firstLine="709"/>
        <w:jc w:val="center"/>
        <w:rPr>
          <w:rFonts w:ascii="Times New Roman" w:hAnsi="Times New Roman" w:cs="Times New Roman"/>
          <w:b/>
          <w:sz w:val="24"/>
          <w:szCs w:val="24"/>
        </w:rPr>
      </w:pPr>
      <w:r w:rsidRPr="000722C0">
        <w:rPr>
          <w:rFonts w:ascii="Times New Roman" w:hAnsi="Times New Roman" w:cs="Times New Roman"/>
          <w:b/>
          <w:sz w:val="24"/>
          <w:szCs w:val="24"/>
        </w:rPr>
        <w:t>АДМИНИСТРАЦИЯ ШАРЬИНСКОГО МУНИЦИПАЛЬНОГО РАЙОНА</w:t>
      </w:r>
    </w:p>
    <w:p w:rsidR="000722C0" w:rsidRPr="000722C0" w:rsidRDefault="000722C0" w:rsidP="000722C0">
      <w:pPr>
        <w:spacing w:after="0" w:line="240" w:lineRule="auto"/>
        <w:ind w:firstLine="709"/>
        <w:jc w:val="center"/>
        <w:rPr>
          <w:rFonts w:ascii="Times New Roman" w:hAnsi="Times New Roman" w:cs="Times New Roman"/>
          <w:b/>
          <w:bCs/>
          <w:sz w:val="24"/>
          <w:szCs w:val="24"/>
        </w:rPr>
      </w:pPr>
      <w:r w:rsidRPr="000722C0">
        <w:rPr>
          <w:rFonts w:ascii="Times New Roman" w:hAnsi="Times New Roman" w:cs="Times New Roman"/>
          <w:b/>
          <w:sz w:val="24"/>
          <w:szCs w:val="24"/>
        </w:rPr>
        <w:t>КОСТРОМСКОЙ ОБЛАСТИ</w:t>
      </w:r>
    </w:p>
    <w:p w:rsidR="000722C0" w:rsidRDefault="000722C0" w:rsidP="000722C0">
      <w:pPr>
        <w:tabs>
          <w:tab w:val="left" w:pos="2565"/>
          <w:tab w:val="center" w:pos="4729"/>
        </w:tabs>
        <w:spacing w:after="0" w:line="240" w:lineRule="auto"/>
        <w:ind w:firstLine="709"/>
        <w:jc w:val="center"/>
        <w:rPr>
          <w:rFonts w:ascii="Times New Roman" w:hAnsi="Times New Roman" w:cs="Times New Roman"/>
          <w:b/>
          <w:bCs/>
          <w:sz w:val="24"/>
          <w:szCs w:val="24"/>
        </w:rPr>
      </w:pPr>
    </w:p>
    <w:p w:rsidR="000722C0" w:rsidRPr="000722C0" w:rsidRDefault="000722C0" w:rsidP="000722C0">
      <w:pPr>
        <w:tabs>
          <w:tab w:val="left" w:pos="2565"/>
          <w:tab w:val="center" w:pos="4729"/>
        </w:tabs>
        <w:spacing w:after="0" w:line="240" w:lineRule="auto"/>
        <w:ind w:firstLine="709"/>
        <w:jc w:val="center"/>
        <w:rPr>
          <w:rFonts w:ascii="Times New Roman" w:hAnsi="Times New Roman" w:cs="Times New Roman"/>
          <w:b/>
          <w:sz w:val="24"/>
          <w:szCs w:val="24"/>
        </w:rPr>
      </w:pPr>
      <w:r w:rsidRPr="000722C0">
        <w:rPr>
          <w:rFonts w:ascii="Times New Roman" w:hAnsi="Times New Roman" w:cs="Times New Roman"/>
          <w:b/>
          <w:bCs/>
          <w:sz w:val="24"/>
          <w:szCs w:val="24"/>
        </w:rPr>
        <w:t>ПОСТАНОВЛЕНИЕ</w:t>
      </w:r>
    </w:p>
    <w:p w:rsidR="000722C0" w:rsidRPr="000722C0" w:rsidRDefault="000722C0" w:rsidP="000722C0">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w:t>
      </w:r>
      <w:r w:rsidRPr="000722C0">
        <w:rPr>
          <w:rFonts w:ascii="Times New Roman" w:hAnsi="Times New Roman" w:cs="Times New Roman"/>
          <w:b/>
          <w:sz w:val="24"/>
          <w:szCs w:val="24"/>
        </w:rPr>
        <w:t>21» сентября</w:t>
      </w:r>
      <w:r>
        <w:rPr>
          <w:rFonts w:ascii="Times New Roman" w:hAnsi="Times New Roman" w:cs="Times New Roman"/>
          <w:b/>
          <w:sz w:val="24"/>
          <w:szCs w:val="24"/>
        </w:rPr>
        <w:t xml:space="preserve"> 2020 года </w:t>
      </w:r>
      <w:r w:rsidRPr="000722C0">
        <w:rPr>
          <w:rFonts w:ascii="Times New Roman" w:hAnsi="Times New Roman" w:cs="Times New Roman"/>
          <w:b/>
          <w:sz w:val="24"/>
          <w:szCs w:val="24"/>
        </w:rPr>
        <w:t>№ 278</w:t>
      </w:r>
    </w:p>
    <w:p w:rsidR="000722C0" w:rsidRPr="000722C0" w:rsidRDefault="000722C0" w:rsidP="000722C0">
      <w:pPr>
        <w:spacing w:after="0" w:line="240" w:lineRule="auto"/>
        <w:ind w:firstLine="709"/>
        <w:jc w:val="center"/>
        <w:rPr>
          <w:rFonts w:ascii="Times New Roman" w:eastAsia="Times New Roman" w:hAnsi="Times New Roman" w:cs="Times New Roman"/>
          <w:b/>
          <w:sz w:val="24"/>
          <w:szCs w:val="24"/>
        </w:rPr>
      </w:pPr>
    </w:p>
    <w:p w:rsidR="000722C0" w:rsidRPr="000722C0" w:rsidRDefault="000722C0" w:rsidP="000722C0">
      <w:pPr>
        <w:autoSpaceDE w:val="0"/>
        <w:autoSpaceDN w:val="0"/>
        <w:adjustRightInd w:val="0"/>
        <w:spacing w:after="0" w:line="240" w:lineRule="auto"/>
        <w:ind w:firstLine="709"/>
        <w:jc w:val="center"/>
        <w:rPr>
          <w:rFonts w:ascii="Times New Roman" w:eastAsia="Times New Roman" w:hAnsi="Times New Roman" w:cs="Times New Roman"/>
          <w:b/>
          <w:bCs/>
          <w:sz w:val="24"/>
          <w:szCs w:val="24"/>
        </w:rPr>
      </w:pPr>
      <w:r w:rsidRPr="000722C0">
        <w:rPr>
          <w:rFonts w:ascii="Times New Roman" w:eastAsia="Times New Roman" w:hAnsi="Times New Roman" w:cs="Times New Roman"/>
          <w:b/>
          <w:bCs/>
          <w:sz w:val="24"/>
          <w:szCs w:val="24"/>
        </w:rPr>
        <w:t xml:space="preserve">Об утверждении Порядка составления и утверждения плана финансово-хозяйственной деятельности муниципальных бюджетных и  автономных  учреждений </w:t>
      </w:r>
      <w:proofErr w:type="spellStart"/>
      <w:r w:rsidRPr="000722C0">
        <w:rPr>
          <w:rFonts w:ascii="Times New Roman" w:eastAsia="Times New Roman" w:hAnsi="Times New Roman" w:cs="Times New Roman"/>
          <w:b/>
          <w:bCs/>
          <w:sz w:val="24"/>
          <w:szCs w:val="24"/>
        </w:rPr>
        <w:t>Шарьинского</w:t>
      </w:r>
      <w:proofErr w:type="spellEnd"/>
      <w:r w:rsidRPr="000722C0">
        <w:rPr>
          <w:rFonts w:ascii="Times New Roman" w:eastAsia="Times New Roman" w:hAnsi="Times New Roman" w:cs="Times New Roman"/>
          <w:b/>
          <w:bCs/>
          <w:sz w:val="24"/>
          <w:szCs w:val="24"/>
        </w:rPr>
        <w:t xml:space="preserve"> муниципального района</w:t>
      </w:r>
    </w:p>
    <w:p w:rsidR="000722C0" w:rsidRPr="000722C0" w:rsidRDefault="000722C0" w:rsidP="000722C0">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0722C0" w:rsidRPr="000722C0" w:rsidRDefault="000722C0" w:rsidP="000722C0">
      <w:pPr>
        <w:autoSpaceDE w:val="0"/>
        <w:autoSpaceDN w:val="0"/>
        <w:adjustRightInd w:val="0"/>
        <w:spacing w:after="0" w:line="240" w:lineRule="auto"/>
        <w:ind w:firstLine="709"/>
        <w:jc w:val="both"/>
        <w:rPr>
          <w:rFonts w:ascii="Times New Roman" w:eastAsia="Times New Roman" w:hAnsi="Times New Roman" w:cs="Times New Roman"/>
          <w:bCs/>
          <w:sz w:val="24"/>
          <w:szCs w:val="24"/>
        </w:rPr>
      </w:pPr>
      <w:proofErr w:type="gramStart"/>
      <w:r w:rsidRPr="000722C0">
        <w:rPr>
          <w:rFonts w:ascii="Times New Roman" w:eastAsia="Times New Roman" w:hAnsi="Times New Roman" w:cs="Times New Roman"/>
          <w:sz w:val="24"/>
          <w:szCs w:val="24"/>
        </w:rPr>
        <w:t>В целях единого подхода к составлению и утверждению плана</w:t>
      </w:r>
      <w:r w:rsidRPr="000722C0">
        <w:rPr>
          <w:rFonts w:ascii="Times New Roman" w:eastAsia="Times New Roman" w:hAnsi="Times New Roman" w:cs="Times New Roman"/>
          <w:bCs/>
          <w:sz w:val="24"/>
          <w:szCs w:val="24"/>
        </w:rPr>
        <w:t xml:space="preserve"> финансово-хозяйственной деятельности муници</w:t>
      </w:r>
      <w:r>
        <w:rPr>
          <w:rFonts w:ascii="Times New Roman" w:eastAsia="Times New Roman" w:hAnsi="Times New Roman" w:cs="Times New Roman"/>
          <w:bCs/>
          <w:sz w:val="24"/>
          <w:szCs w:val="24"/>
        </w:rPr>
        <w:t xml:space="preserve">пальных бюджетных и автономных </w:t>
      </w:r>
      <w:r w:rsidRPr="000722C0">
        <w:rPr>
          <w:rFonts w:ascii="Times New Roman" w:eastAsia="Times New Roman" w:hAnsi="Times New Roman" w:cs="Times New Roman"/>
          <w:bCs/>
          <w:sz w:val="24"/>
          <w:szCs w:val="24"/>
        </w:rPr>
        <w:t xml:space="preserve">учреждений </w:t>
      </w:r>
      <w:proofErr w:type="spellStart"/>
      <w:r w:rsidRPr="000722C0">
        <w:rPr>
          <w:rFonts w:ascii="Times New Roman" w:eastAsia="Times New Roman" w:hAnsi="Times New Roman" w:cs="Times New Roman"/>
          <w:bCs/>
          <w:sz w:val="24"/>
          <w:szCs w:val="24"/>
        </w:rPr>
        <w:t>Шарьинского</w:t>
      </w:r>
      <w:proofErr w:type="spellEnd"/>
      <w:r w:rsidRPr="000722C0">
        <w:rPr>
          <w:rFonts w:ascii="Times New Roman" w:eastAsia="Times New Roman" w:hAnsi="Times New Roman" w:cs="Times New Roman"/>
          <w:bCs/>
          <w:sz w:val="24"/>
          <w:szCs w:val="24"/>
        </w:rPr>
        <w:t xml:space="preserve"> муниципального района, </w:t>
      </w:r>
      <w:r w:rsidRPr="000722C0">
        <w:rPr>
          <w:rFonts w:ascii="Times New Roman" w:eastAsia="Times New Roman" w:hAnsi="Times New Roman" w:cs="Times New Roman"/>
          <w:sz w:val="24"/>
          <w:szCs w:val="24"/>
        </w:rPr>
        <w:t xml:space="preserve">в соответствии с </w:t>
      </w:r>
      <w:hyperlink r:id="rId9" w:history="1">
        <w:r w:rsidRPr="000722C0">
          <w:rPr>
            <w:rFonts w:ascii="Times New Roman" w:eastAsia="Times New Roman" w:hAnsi="Times New Roman" w:cs="Times New Roman"/>
            <w:sz w:val="24"/>
            <w:szCs w:val="24"/>
          </w:rPr>
          <w:t>подпунктом 6 пункта 3.3 статьи 32</w:t>
        </w:r>
      </w:hyperlink>
      <w:r w:rsidRPr="000722C0">
        <w:rPr>
          <w:rFonts w:ascii="Times New Roman" w:eastAsia="Times New Roman" w:hAnsi="Times New Roman" w:cs="Times New Roman"/>
          <w:sz w:val="24"/>
          <w:szCs w:val="24"/>
        </w:rPr>
        <w:t xml:space="preserve"> Федерального закона  от 12 января 1996 года N 7-ФЗ "О некоммерческих организациях", приказом Министерства финансов Российской Федерации от 31 августа 2018 года № 186н  «О Требованиях к составлению и утверждению плана финансово-хозяйственной деятельности</w:t>
      </w:r>
      <w:proofErr w:type="gramEnd"/>
      <w:r w:rsidRPr="000722C0">
        <w:rPr>
          <w:rFonts w:ascii="Times New Roman" w:eastAsia="Times New Roman" w:hAnsi="Times New Roman" w:cs="Times New Roman"/>
          <w:sz w:val="24"/>
          <w:szCs w:val="24"/>
        </w:rPr>
        <w:t xml:space="preserve"> государственного (муниципального) учреждения», руководствуясь ст.ст.37 и 52 Устава </w:t>
      </w:r>
      <w:r w:rsidRPr="000722C0">
        <w:rPr>
          <w:rFonts w:ascii="Times New Roman" w:eastAsia="Times New Roman" w:hAnsi="Times New Roman" w:cs="Times New Roman"/>
          <w:sz w:val="24"/>
          <w:szCs w:val="24"/>
        </w:rPr>
        <w:lastRenderedPageBreak/>
        <w:t xml:space="preserve">муниципального образования </w:t>
      </w:r>
      <w:proofErr w:type="spellStart"/>
      <w:r w:rsidRPr="000722C0">
        <w:rPr>
          <w:rFonts w:ascii="Times New Roman" w:eastAsia="Times New Roman" w:hAnsi="Times New Roman" w:cs="Times New Roman"/>
          <w:sz w:val="24"/>
          <w:szCs w:val="24"/>
        </w:rPr>
        <w:t>Шарьинский</w:t>
      </w:r>
      <w:proofErr w:type="spellEnd"/>
      <w:r w:rsidRPr="000722C0">
        <w:rPr>
          <w:rFonts w:ascii="Times New Roman" w:eastAsia="Times New Roman" w:hAnsi="Times New Roman" w:cs="Times New Roman"/>
          <w:sz w:val="24"/>
          <w:szCs w:val="24"/>
        </w:rPr>
        <w:t xml:space="preserve"> муниципальный район Костромской области, администрация </w:t>
      </w:r>
      <w:proofErr w:type="spellStart"/>
      <w:r w:rsidRPr="000722C0">
        <w:rPr>
          <w:rFonts w:ascii="Times New Roman" w:eastAsia="Times New Roman" w:hAnsi="Times New Roman" w:cs="Times New Roman"/>
          <w:sz w:val="24"/>
          <w:szCs w:val="24"/>
        </w:rPr>
        <w:t>Шарьинского</w:t>
      </w:r>
      <w:proofErr w:type="spellEnd"/>
      <w:r w:rsidRPr="000722C0">
        <w:rPr>
          <w:rFonts w:ascii="Times New Roman" w:eastAsia="Times New Roman" w:hAnsi="Times New Roman" w:cs="Times New Roman"/>
          <w:sz w:val="24"/>
          <w:szCs w:val="24"/>
        </w:rPr>
        <w:t xml:space="preserve"> муниципального района </w:t>
      </w:r>
    </w:p>
    <w:p w:rsidR="000722C0" w:rsidRPr="000722C0" w:rsidRDefault="000722C0" w:rsidP="000722C0">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0722C0" w:rsidRPr="000722C0" w:rsidRDefault="000722C0" w:rsidP="000722C0">
      <w:pPr>
        <w:spacing w:after="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ПОСТАНОВЛЯЕ</w:t>
      </w:r>
      <w:r w:rsidRPr="000722C0">
        <w:rPr>
          <w:rFonts w:ascii="Times New Roman" w:eastAsia="Times New Roman" w:hAnsi="Times New Roman" w:cs="Times New Roman"/>
          <w:b/>
          <w:sz w:val="24"/>
          <w:szCs w:val="24"/>
        </w:rPr>
        <w:t>Т:</w:t>
      </w:r>
    </w:p>
    <w:p w:rsidR="000722C0" w:rsidRPr="000722C0" w:rsidRDefault="000722C0" w:rsidP="000722C0">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0722C0" w:rsidRPr="000722C0" w:rsidRDefault="000722C0" w:rsidP="000722C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722C0">
        <w:rPr>
          <w:rFonts w:ascii="Times New Roman" w:eastAsia="Times New Roman" w:hAnsi="Times New Roman" w:cs="Times New Roman"/>
          <w:sz w:val="24"/>
          <w:szCs w:val="24"/>
        </w:rPr>
        <w:t xml:space="preserve">1. Утвердить </w:t>
      </w:r>
      <w:hyperlink r:id="rId10" w:history="1">
        <w:r w:rsidRPr="000722C0">
          <w:rPr>
            <w:rFonts w:ascii="Times New Roman" w:eastAsia="Times New Roman" w:hAnsi="Times New Roman" w:cs="Times New Roman"/>
            <w:sz w:val="24"/>
            <w:szCs w:val="24"/>
          </w:rPr>
          <w:t>Порядок</w:t>
        </w:r>
      </w:hyperlink>
      <w:r w:rsidRPr="000722C0">
        <w:rPr>
          <w:rFonts w:ascii="Times New Roman" w:eastAsia="Times New Roman" w:hAnsi="Times New Roman" w:cs="Times New Roman"/>
          <w:sz w:val="24"/>
          <w:szCs w:val="24"/>
        </w:rPr>
        <w:t xml:space="preserve"> составления и утверждения плана финансово-хозяйственной деятельности муниципальных бюджетных и автономных учреждений </w:t>
      </w:r>
      <w:proofErr w:type="spellStart"/>
      <w:r w:rsidRPr="000722C0">
        <w:rPr>
          <w:rFonts w:ascii="Times New Roman" w:eastAsia="Times New Roman" w:hAnsi="Times New Roman" w:cs="Times New Roman"/>
          <w:sz w:val="24"/>
          <w:szCs w:val="24"/>
        </w:rPr>
        <w:t>Шарьинского</w:t>
      </w:r>
      <w:proofErr w:type="spellEnd"/>
      <w:r w:rsidRPr="000722C0">
        <w:rPr>
          <w:rFonts w:ascii="Times New Roman" w:eastAsia="Times New Roman" w:hAnsi="Times New Roman" w:cs="Times New Roman"/>
          <w:sz w:val="24"/>
          <w:szCs w:val="24"/>
        </w:rPr>
        <w:t xml:space="preserve"> муниципального района (далее – Порядок) (приложение).</w:t>
      </w:r>
    </w:p>
    <w:p w:rsidR="000722C0" w:rsidRPr="000722C0" w:rsidRDefault="000722C0" w:rsidP="000722C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722C0">
        <w:rPr>
          <w:rFonts w:ascii="Times New Roman" w:eastAsia="Times New Roman" w:hAnsi="Times New Roman" w:cs="Times New Roman"/>
          <w:sz w:val="24"/>
          <w:szCs w:val="24"/>
        </w:rPr>
        <w:t xml:space="preserve">2. Настоящий Порядок </w:t>
      </w:r>
      <w:r w:rsidRPr="000722C0">
        <w:rPr>
          <w:rFonts w:ascii="Times New Roman" w:hAnsi="Times New Roman" w:cs="Times New Roman"/>
          <w:sz w:val="24"/>
          <w:szCs w:val="24"/>
        </w:rPr>
        <w:t>применяется при формировании плана финансово-хозяйственной деятельности муниципальных бюджетных и автономных учреждений, начиная с плана финансово-хозяйственной деятельности муниципальных бюджетных и автономных учреждений на 2020 год и на плановый период 2021 и 2022 годов.</w:t>
      </w:r>
    </w:p>
    <w:p w:rsidR="000722C0" w:rsidRPr="000722C0" w:rsidRDefault="000722C0" w:rsidP="000722C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722C0">
        <w:rPr>
          <w:rFonts w:ascii="Times New Roman" w:eastAsia="Times New Roman" w:hAnsi="Times New Roman" w:cs="Times New Roman"/>
          <w:sz w:val="24"/>
          <w:szCs w:val="24"/>
        </w:rPr>
        <w:t xml:space="preserve">3. Отраслевым (функциональным) органам администрации </w:t>
      </w:r>
      <w:proofErr w:type="spellStart"/>
      <w:r w:rsidRPr="000722C0">
        <w:rPr>
          <w:rFonts w:ascii="Times New Roman" w:eastAsia="Times New Roman" w:hAnsi="Times New Roman" w:cs="Times New Roman"/>
          <w:sz w:val="24"/>
          <w:szCs w:val="24"/>
        </w:rPr>
        <w:t>Шарьинского</w:t>
      </w:r>
      <w:proofErr w:type="spellEnd"/>
      <w:r w:rsidRPr="000722C0">
        <w:rPr>
          <w:rFonts w:ascii="Times New Roman" w:eastAsia="Times New Roman" w:hAnsi="Times New Roman" w:cs="Times New Roman"/>
          <w:sz w:val="24"/>
          <w:szCs w:val="24"/>
        </w:rPr>
        <w:t xml:space="preserve"> муниципального района, осуществляющим функции и полномочия учредителей в отношении муниципальных бюджетных и автономных учреждений, обеспечить исполнение настоящего Порядка.</w:t>
      </w:r>
    </w:p>
    <w:p w:rsidR="000722C0" w:rsidRPr="000722C0" w:rsidRDefault="000722C0" w:rsidP="000722C0">
      <w:pPr>
        <w:spacing w:after="0" w:line="240" w:lineRule="auto"/>
        <w:ind w:firstLine="709"/>
        <w:jc w:val="both"/>
        <w:rPr>
          <w:rFonts w:ascii="Times New Roman" w:hAnsi="Times New Roman" w:cs="Times New Roman"/>
          <w:sz w:val="24"/>
          <w:szCs w:val="24"/>
        </w:rPr>
      </w:pPr>
      <w:r w:rsidRPr="000722C0">
        <w:rPr>
          <w:rFonts w:ascii="Times New Roman" w:eastAsia="Times New Roman" w:hAnsi="Times New Roman" w:cs="Times New Roman"/>
          <w:kern w:val="1"/>
          <w:sz w:val="24"/>
          <w:szCs w:val="24"/>
          <w:lang w:eastAsia="ar-SA"/>
        </w:rPr>
        <w:t>4.</w:t>
      </w:r>
      <w:r w:rsidRPr="000722C0">
        <w:rPr>
          <w:rFonts w:ascii="Times New Roman" w:hAnsi="Times New Roman" w:cs="Times New Roman"/>
          <w:sz w:val="24"/>
          <w:szCs w:val="24"/>
        </w:rPr>
        <w:t xml:space="preserve">Настоящее постановление вступает в силу после его официального опубликования в информационном бюллетене «Вестник </w:t>
      </w:r>
      <w:proofErr w:type="spellStart"/>
      <w:r w:rsidRPr="000722C0">
        <w:rPr>
          <w:rFonts w:ascii="Times New Roman" w:hAnsi="Times New Roman" w:cs="Times New Roman"/>
          <w:sz w:val="24"/>
          <w:szCs w:val="24"/>
        </w:rPr>
        <w:t>Шарьинского</w:t>
      </w:r>
      <w:proofErr w:type="spellEnd"/>
      <w:r w:rsidRPr="000722C0">
        <w:rPr>
          <w:rFonts w:ascii="Times New Roman" w:hAnsi="Times New Roman" w:cs="Times New Roman"/>
          <w:sz w:val="24"/>
          <w:szCs w:val="24"/>
        </w:rPr>
        <w:t xml:space="preserve"> района» </w:t>
      </w:r>
    </w:p>
    <w:p w:rsidR="000722C0" w:rsidRDefault="000722C0" w:rsidP="000722C0">
      <w:pPr>
        <w:suppressAutoHyphens/>
        <w:spacing w:after="0" w:line="240" w:lineRule="auto"/>
        <w:ind w:firstLine="709"/>
        <w:jc w:val="both"/>
        <w:rPr>
          <w:rFonts w:ascii="Times New Roman" w:eastAsia="Times New Roman" w:hAnsi="Times New Roman" w:cs="Times New Roman"/>
          <w:kern w:val="1"/>
          <w:sz w:val="24"/>
          <w:szCs w:val="24"/>
          <w:lang w:eastAsia="ar-SA"/>
        </w:rPr>
      </w:pPr>
    </w:p>
    <w:p w:rsidR="000722C0" w:rsidRDefault="000722C0" w:rsidP="000722C0">
      <w:pPr>
        <w:suppressAutoHyphens/>
        <w:spacing w:after="0" w:line="240" w:lineRule="auto"/>
        <w:ind w:firstLine="709"/>
        <w:jc w:val="both"/>
        <w:rPr>
          <w:rFonts w:ascii="Times New Roman" w:eastAsia="Times New Roman" w:hAnsi="Times New Roman" w:cs="Times New Roman"/>
          <w:kern w:val="1"/>
          <w:sz w:val="24"/>
          <w:szCs w:val="24"/>
          <w:lang w:eastAsia="ar-SA"/>
        </w:rPr>
      </w:pPr>
    </w:p>
    <w:p w:rsidR="000722C0" w:rsidRPr="000722C0" w:rsidRDefault="000722C0" w:rsidP="000722C0">
      <w:pPr>
        <w:suppressAutoHyphens/>
        <w:spacing w:after="0" w:line="240" w:lineRule="auto"/>
        <w:ind w:firstLine="709"/>
        <w:jc w:val="both"/>
        <w:rPr>
          <w:rFonts w:ascii="Times New Roman" w:eastAsia="Times New Roman" w:hAnsi="Times New Roman" w:cs="Times New Roman"/>
          <w:kern w:val="1"/>
          <w:sz w:val="24"/>
          <w:szCs w:val="24"/>
          <w:lang w:eastAsia="ar-SA"/>
        </w:rPr>
      </w:pPr>
    </w:p>
    <w:p w:rsidR="000722C0" w:rsidRDefault="000722C0" w:rsidP="000722C0">
      <w:pPr>
        <w:spacing w:after="0" w:line="240" w:lineRule="auto"/>
        <w:ind w:firstLine="709"/>
        <w:jc w:val="both"/>
        <w:rPr>
          <w:rFonts w:ascii="Times New Roman" w:hAnsi="Times New Roman" w:cs="Times New Roman"/>
          <w:sz w:val="24"/>
          <w:szCs w:val="24"/>
        </w:rPr>
      </w:pPr>
      <w:r w:rsidRPr="000722C0">
        <w:rPr>
          <w:rFonts w:ascii="Times New Roman" w:hAnsi="Times New Roman" w:cs="Times New Roman"/>
          <w:sz w:val="24"/>
          <w:szCs w:val="24"/>
        </w:rPr>
        <w:t xml:space="preserve">Глава  </w:t>
      </w:r>
      <w:proofErr w:type="spellStart"/>
      <w:r w:rsidRPr="000722C0">
        <w:rPr>
          <w:rFonts w:ascii="Times New Roman" w:hAnsi="Times New Roman" w:cs="Times New Roman"/>
          <w:sz w:val="24"/>
          <w:szCs w:val="24"/>
        </w:rPr>
        <w:t>Шарьинского</w:t>
      </w:r>
      <w:proofErr w:type="spellEnd"/>
    </w:p>
    <w:p w:rsidR="000722C0" w:rsidRPr="000722C0" w:rsidRDefault="000722C0" w:rsidP="000722C0">
      <w:pPr>
        <w:spacing w:after="0" w:line="240" w:lineRule="auto"/>
        <w:ind w:firstLine="709"/>
        <w:jc w:val="both"/>
        <w:rPr>
          <w:rFonts w:ascii="Times New Roman" w:hAnsi="Times New Roman" w:cs="Times New Roman"/>
          <w:b/>
          <w:sz w:val="24"/>
          <w:szCs w:val="24"/>
        </w:rPr>
      </w:pPr>
      <w:r w:rsidRPr="000722C0">
        <w:rPr>
          <w:rFonts w:ascii="Times New Roman" w:hAnsi="Times New Roman" w:cs="Times New Roman"/>
          <w:sz w:val="24"/>
          <w:szCs w:val="24"/>
        </w:rPr>
        <w:t xml:space="preserve">муниципального  района         </w:t>
      </w:r>
      <w:r>
        <w:rPr>
          <w:rFonts w:ascii="Times New Roman" w:hAnsi="Times New Roman" w:cs="Times New Roman"/>
          <w:sz w:val="24"/>
          <w:szCs w:val="24"/>
        </w:rPr>
        <w:t xml:space="preserve">              </w:t>
      </w:r>
      <w:r w:rsidRPr="000722C0">
        <w:rPr>
          <w:rFonts w:ascii="Times New Roman" w:hAnsi="Times New Roman" w:cs="Times New Roman"/>
          <w:sz w:val="24"/>
          <w:szCs w:val="24"/>
        </w:rPr>
        <w:t xml:space="preserve">                 </w:t>
      </w:r>
      <w:proofErr w:type="spellStart"/>
      <w:r w:rsidRPr="000722C0">
        <w:rPr>
          <w:rFonts w:ascii="Times New Roman" w:hAnsi="Times New Roman" w:cs="Times New Roman"/>
          <w:sz w:val="24"/>
          <w:szCs w:val="24"/>
        </w:rPr>
        <w:t>Н.С.Глушаков</w:t>
      </w:r>
      <w:proofErr w:type="spellEnd"/>
    </w:p>
    <w:p w:rsidR="000722C0" w:rsidRPr="000722C0" w:rsidRDefault="000722C0" w:rsidP="000722C0">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p>
    <w:p w:rsidR="000722C0" w:rsidRPr="000722C0" w:rsidRDefault="000722C0" w:rsidP="000722C0">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p>
    <w:p w:rsidR="000722C0" w:rsidRPr="000722C0" w:rsidRDefault="000722C0" w:rsidP="000722C0">
      <w:pPr>
        <w:autoSpaceDE w:val="0"/>
        <w:autoSpaceDN w:val="0"/>
        <w:adjustRightInd w:val="0"/>
        <w:spacing w:after="0" w:line="240" w:lineRule="auto"/>
        <w:ind w:firstLine="709"/>
        <w:jc w:val="righ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Приложение</w:t>
      </w:r>
    </w:p>
    <w:p w:rsidR="000722C0" w:rsidRPr="000722C0" w:rsidRDefault="000722C0" w:rsidP="000722C0">
      <w:pPr>
        <w:autoSpaceDE w:val="0"/>
        <w:autoSpaceDN w:val="0"/>
        <w:adjustRightInd w:val="0"/>
        <w:spacing w:after="0" w:line="240" w:lineRule="auto"/>
        <w:ind w:firstLine="709"/>
        <w:jc w:val="right"/>
        <w:rPr>
          <w:rFonts w:ascii="Times New Roman" w:eastAsia="Times New Roman" w:hAnsi="Times New Roman" w:cs="Times New Roman"/>
          <w:sz w:val="24"/>
          <w:szCs w:val="24"/>
          <w:lang w:eastAsia="ar-SA"/>
        </w:rPr>
      </w:pPr>
    </w:p>
    <w:p w:rsidR="000722C0" w:rsidRPr="000722C0" w:rsidRDefault="000722C0" w:rsidP="000722C0">
      <w:pPr>
        <w:autoSpaceDE w:val="0"/>
        <w:autoSpaceDN w:val="0"/>
        <w:adjustRightInd w:val="0"/>
        <w:spacing w:after="0" w:line="240" w:lineRule="auto"/>
        <w:ind w:firstLine="709"/>
        <w:jc w:val="right"/>
        <w:rPr>
          <w:rFonts w:ascii="Times New Roman" w:eastAsia="Times New Roman" w:hAnsi="Times New Roman" w:cs="Times New Roman"/>
          <w:sz w:val="24"/>
          <w:szCs w:val="24"/>
          <w:lang w:eastAsia="ar-SA"/>
        </w:rPr>
      </w:pPr>
      <w:r w:rsidRPr="000722C0">
        <w:rPr>
          <w:rFonts w:ascii="Times New Roman" w:eastAsia="Times New Roman" w:hAnsi="Times New Roman" w:cs="Times New Roman"/>
          <w:sz w:val="24"/>
          <w:szCs w:val="24"/>
          <w:lang w:eastAsia="ar-SA"/>
        </w:rPr>
        <w:t>Утвержден</w:t>
      </w:r>
    </w:p>
    <w:p w:rsidR="000722C0" w:rsidRPr="000722C0" w:rsidRDefault="000722C0" w:rsidP="000722C0">
      <w:pPr>
        <w:autoSpaceDE w:val="0"/>
        <w:autoSpaceDN w:val="0"/>
        <w:adjustRightInd w:val="0"/>
        <w:spacing w:after="0" w:line="240" w:lineRule="auto"/>
        <w:ind w:firstLine="709"/>
        <w:jc w:val="right"/>
        <w:rPr>
          <w:rFonts w:ascii="Times New Roman" w:eastAsia="Times New Roman" w:hAnsi="Times New Roman" w:cs="Times New Roman"/>
          <w:sz w:val="24"/>
          <w:szCs w:val="24"/>
          <w:lang w:eastAsia="ar-SA"/>
        </w:rPr>
      </w:pPr>
      <w:r w:rsidRPr="000722C0">
        <w:rPr>
          <w:rFonts w:ascii="Times New Roman" w:eastAsia="Times New Roman" w:hAnsi="Times New Roman" w:cs="Times New Roman"/>
          <w:sz w:val="24"/>
          <w:szCs w:val="24"/>
          <w:lang w:eastAsia="ar-SA"/>
        </w:rPr>
        <w:t>постановлением</w:t>
      </w:r>
      <w:r>
        <w:rPr>
          <w:rFonts w:ascii="Times New Roman" w:eastAsia="Times New Roman" w:hAnsi="Times New Roman" w:cs="Times New Roman"/>
          <w:sz w:val="24"/>
          <w:szCs w:val="24"/>
          <w:lang w:eastAsia="ar-SA"/>
        </w:rPr>
        <w:t xml:space="preserve"> администрации</w:t>
      </w:r>
    </w:p>
    <w:p w:rsidR="000722C0" w:rsidRPr="000722C0" w:rsidRDefault="000722C0" w:rsidP="000722C0">
      <w:pPr>
        <w:autoSpaceDE w:val="0"/>
        <w:autoSpaceDN w:val="0"/>
        <w:adjustRightInd w:val="0"/>
        <w:spacing w:after="0" w:line="240" w:lineRule="auto"/>
        <w:ind w:firstLine="709"/>
        <w:jc w:val="right"/>
        <w:rPr>
          <w:rFonts w:ascii="Times New Roman" w:eastAsia="Times New Roman" w:hAnsi="Times New Roman" w:cs="Times New Roman"/>
          <w:sz w:val="24"/>
          <w:szCs w:val="24"/>
          <w:lang w:eastAsia="ar-SA"/>
        </w:rPr>
      </w:pPr>
      <w:proofErr w:type="spellStart"/>
      <w:r w:rsidRPr="000722C0">
        <w:rPr>
          <w:rFonts w:ascii="Times New Roman" w:eastAsia="Times New Roman" w:hAnsi="Times New Roman" w:cs="Times New Roman"/>
          <w:sz w:val="24"/>
          <w:szCs w:val="24"/>
          <w:lang w:eastAsia="ar-SA"/>
        </w:rPr>
        <w:t>Шарьинского</w:t>
      </w:r>
      <w:proofErr w:type="spellEnd"/>
      <w:r w:rsidRPr="000722C0">
        <w:rPr>
          <w:rFonts w:ascii="Times New Roman" w:eastAsia="Times New Roman" w:hAnsi="Times New Roman" w:cs="Times New Roman"/>
          <w:sz w:val="24"/>
          <w:szCs w:val="24"/>
          <w:lang w:eastAsia="ar-SA"/>
        </w:rPr>
        <w:t xml:space="preserve"> муниципального района</w:t>
      </w:r>
    </w:p>
    <w:p w:rsidR="000722C0" w:rsidRPr="000722C0" w:rsidRDefault="000722C0" w:rsidP="000722C0">
      <w:pPr>
        <w:autoSpaceDE w:val="0"/>
        <w:autoSpaceDN w:val="0"/>
        <w:adjustRightInd w:val="0"/>
        <w:spacing w:after="0" w:line="240" w:lineRule="auto"/>
        <w:ind w:firstLine="709"/>
        <w:jc w:val="righ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Костромской области</w:t>
      </w:r>
    </w:p>
    <w:p w:rsidR="000722C0" w:rsidRPr="000722C0" w:rsidRDefault="000722C0" w:rsidP="000722C0">
      <w:pPr>
        <w:autoSpaceDE w:val="0"/>
        <w:autoSpaceDN w:val="0"/>
        <w:adjustRightInd w:val="0"/>
        <w:spacing w:after="0" w:line="240" w:lineRule="auto"/>
        <w:ind w:firstLine="709"/>
        <w:jc w:val="right"/>
        <w:rPr>
          <w:rFonts w:ascii="Times New Roman" w:eastAsia="Times New Roman" w:hAnsi="Times New Roman" w:cs="Times New Roman"/>
          <w:sz w:val="24"/>
          <w:szCs w:val="24"/>
          <w:lang w:eastAsia="ar-SA"/>
        </w:rPr>
      </w:pPr>
      <w:r w:rsidRPr="000722C0">
        <w:rPr>
          <w:rFonts w:ascii="Times New Roman" w:eastAsia="Times New Roman" w:hAnsi="Times New Roman" w:cs="Times New Roman"/>
          <w:sz w:val="24"/>
          <w:szCs w:val="24"/>
          <w:lang w:eastAsia="ar-SA"/>
        </w:rPr>
        <w:t>от «21 » сентября  2020г. № 278</w:t>
      </w:r>
    </w:p>
    <w:p w:rsidR="000722C0" w:rsidRPr="000722C0" w:rsidRDefault="000722C0" w:rsidP="000722C0">
      <w:pPr>
        <w:pStyle w:val="ConsPlusTitle"/>
        <w:ind w:firstLine="709"/>
        <w:jc w:val="both"/>
        <w:rPr>
          <w:rFonts w:ascii="Times New Roman" w:hAnsi="Times New Roman" w:cs="Times New Roman"/>
          <w:b w:val="0"/>
          <w:sz w:val="24"/>
          <w:szCs w:val="24"/>
          <w:lang w:eastAsia="en-US"/>
        </w:rPr>
      </w:pPr>
    </w:p>
    <w:p w:rsidR="000722C0" w:rsidRPr="000722C0" w:rsidRDefault="000722C0" w:rsidP="000722C0">
      <w:pPr>
        <w:pStyle w:val="ConsPlusTitle"/>
        <w:ind w:firstLine="709"/>
        <w:jc w:val="center"/>
        <w:rPr>
          <w:rFonts w:ascii="Times New Roman" w:hAnsi="Times New Roman" w:cs="Times New Roman"/>
          <w:sz w:val="24"/>
          <w:szCs w:val="24"/>
          <w:lang w:eastAsia="en-US"/>
        </w:rPr>
      </w:pPr>
      <w:r w:rsidRPr="000722C0">
        <w:rPr>
          <w:rFonts w:ascii="Times New Roman" w:hAnsi="Times New Roman" w:cs="Times New Roman"/>
          <w:sz w:val="24"/>
          <w:szCs w:val="24"/>
          <w:lang w:eastAsia="en-US"/>
        </w:rPr>
        <w:t>ПОРЯДОК</w:t>
      </w:r>
    </w:p>
    <w:p w:rsidR="000722C0" w:rsidRPr="000722C0" w:rsidRDefault="000722C0" w:rsidP="000722C0">
      <w:pPr>
        <w:pStyle w:val="ConsPlusTitle"/>
        <w:ind w:firstLine="709"/>
        <w:jc w:val="center"/>
        <w:rPr>
          <w:rFonts w:ascii="Times New Roman" w:hAnsi="Times New Roman" w:cs="Times New Roman"/>
          <w:sz w:val="24"/>
          <w:szCs w:val="24"/>
          <w:lang w:eastAsia="en-US"/>
        </w:rPr>
      </w:pPr>
      <w:r w:rsidRPr="000722C0">
        <w:rPr>
          <w:rFonts w:ascii="Times New Roman" w:hAnsi="Times New Roman" w:cs="Times New Roman"/>
          <w:sz w:val="24"/>
          <w:szCs w:val="24"/>
          <w:lang w:eastAsia="en-US"/>
        </w:rPr>
        <w:t xml:space="preserve">составления и утверждения плана финансово-хозяйственной деятельности муниципальных бюджетных и автономных учреждений </w:t>
      </w:r>
      <w:proofErr w:type="spellStart"/>
      <w:r w:rsidRPr="000722C0">
        <w:rPr>
          <w:rFonts w:ascii="Times New Roman" w:hAnsi="Times New Roman" w:cs="Times New Roman"/>
          <w:sz w:val="24"/>
          <w:szCs w:val="24"/>
          <w:lang w:eastAsia="en-US"/>
        </w:rPr>
        <w:t>Шарьинского</w:t>
      </w:r>
      <w:proofErr w:type="spellEnd"/>
      <w:r w:rsidRPr="000722C0">
        <w:rPr>
          <w:rFonts w:ascii="Times New Roman" w:hAnsi="Times New Roman" w:cs="Times New Roman"/>
          <w:sz w:val="24"/>
          <w:szCs w:val="24"/>
          <w:lang w:eastAsia="en-US"/>
        </w:rPr>
        <w:t xml:space="preserve"> муниципального района</w:t>
      </w:r>
    </w:p>
    <w:p w:rsidR="000722C0" w:rsidRPr="000722C0" w:rsidRDefault="000722C0" w:rsidP="000722C0">
      <w:pPr>
        <w:pStyle w:val="ConsPlusNormal"/>
        <w:ind w:firstLine="709"/>
        <w:jc w:val="both"/>
        <w:rPr>
          <w:rFonts w:ascii="Times New Roman" w:hAnsi="Times New Roman" w:cs="Times New Roman"/>
          <w:sz w:val="24"/>
          <w:szCs w:val="24"/>
          <w:lang w:eastAsia="en-US"/>
        </w:rPr>
      </w:pPr>
    </w:p>
    <w:p w:rsidR="000722C0" w:rsidRPr="000722C0" w:rsidRDefault="000722C0" w:rsidP="000722C0">
      <w:pPr>
        <w:pStyle w:val="ConsPlusTitle"/>
        <w:ind w:firstLine="709"/>
        <w:jc w:val="both"/>
        <w:outlineLvl w:val="1"/>
        <w:rPr>
          <w:rFonts w:ascii="Times New Roman" w:hAnsi="Times New Roman" w:cs="Times New Roman"/>
          <w:b w:val="0"/>
          <w:sz w:val="24"/>
          <w:szCs w:val="24"/>
          <w:lang w:eastAsia="en-US"/>
        </w:rPr>
      </w:pPr>
      <w:r w:rsidRPr="000722C0">
        <w:rPr>
          <w:rFonts w:ascii="Times New Roman" w:hAnsi="Times New Roman" w:cs="Times New Roman"/>
          <w:b w:val="0"/>
          <w:sz w:val="24"/>
          <w:szCs w:val="24"/>
          <w:lang w:eastAsia="en-US"/>
        </w:rPr>
        <w:t>I. Общие положения</w:t>
      </w:r>
    </w:p>
    <w:p w:rsidR="000722C0" w:rsidRPr="000722C0" w:rsidRDefault="000722C0" w:rsidP="000722C0">
      <w:pPr>
        <w:pStyle w:val="ConsPlusNormal"/>
        <w:ind w:firstLine="709"/>
        <w:jc w:val="both"/>
        <w:rPr>
          <w:rFonts w:ascii="Times New Roman" w:hAnsi="Times New Roman" w:cs="Times New Roman"/>
          <w:sz w:val="24"/>
          <w:szCs w:val="24"/>
          <w:lang w:eastAsia="en-US"/>
        </w:rPr>
      </w:pPr>
    </w:p>
    <w:p w:rsidR="000722C0" w:rsidRPr="000722C0" w:rsidRDefault="000722C0" w:rsidP="000722C0">
      <w:pPr>
        <w:pStyle w:val="ConsPlusNormal"/>
        <w:ind w:firstLine="709"/>
        <w:jc w:val="both"/>
        <w:rPr>
          <w:rFonts w:ascii="Times New Roman" w:hAnsi="Times New Roman" w:cs="Times New Roman"/>
          <w:sz w:val="24"/>
          <w:szCs w:val="24"/>
          <w:lang w:eastAsia="en-US"/>
        </w:rPr>
      </w:pPr>
      <w:r w:rsidRPr="000722C0">
        <w:rPr>
          <w:rFonts w:ascii="Times New Roman" w:hAnsi="Times New Roman" w:cs="Times New Roman"/>
          <w:sz w:val="24"/>
          <w:szCs w:val="24"/>
          <w:lang w:eastAsia="en-US"/>
        </w:rPr>
        <w:t>1. Настоящий Порядок устанавливает порядок составления и утверждения плана финансово-хозяйственной деятельности (далее – План) муниципальных бюджетных и автономных учреждений (далее – учреждение).</w:t>
      </w:r>
    </w:p>
    <w:p w:rsidR="000722C0" w:rsidRPr="000722C0" w:rsidRDefault="000722C0" w:rsidP="000722C0">
      <w:pPr>
        <w:pStyle w:val="ConsPlusNormal"/>
        <w:ind w:firstLine="709"/>
        <w:jc w:val="both"/>
        <w:rPr>
          <w:rFonts w:ascii="Times New Roman" w:hAnsi="Times New Roman" w:cs="Times New Roman"/>
          <w:sz w:val="24"/>
          <w:szCs w:val="24"/>
          <w:lang w:eastAsia="en-US"/>
        </w:rPr>
      </w:pPr>
      <w:r w:rsidRPr="000722C0">
        <w:rPr>
          <w:rFonts w:ascii="Times New Roman" w:hAnsi="Times New Roman" w:cs="Times New Roman"/>
          <w:sz w:val="24"/>
          <w:szCs w:val="24"/>
          <w:lang w:eastAsia="en-US"/>
        </w:rPr>
        <w:t xml:space="preserve">2. План составляется и утверждается на текущий финансовый год и плановый период и действует в течение </w:t>
      </w:r>
      <w:proofErr w:type="gramStart"/>
      <w:r w:rsidRPr="000722C0">
        <w:rPr>
          <w:rFonts w:ascii="Times New Roman" w:hAnsi="Times New Roman" w:cs="Times New Roman"/>
          <w:sz w:val="24"/>
          <w:szCs w:val="24"/>
          <w:lang w:eastAsia="en-US"/>
        </w:rPr>
        <w:t>срока действия Решения Собрания депутатов</w:t>
      </w:r>
      <w:proofErr w:type="gramEnd"/>
      <w:r w:rsidRPr="000722C0">
        <w:rPr>
          <w:rFonts w:ascii="Times New Roman" w:hAnsi="Times New Roman" w:cs="Times New Roman"/>
          <w:sz w:val="24"/>
          <w:szCs w:val="24"/>
          <w:lang w:eastAsia="en-US"/>
        </w:rPr>
        <w:t xml:space="preserve"> </w:t>
      </w:r>
      <w:proofErr w:type="spellStart"/>
      <w:r w:rsidRPr="000722C0">
        <w:rPr>
          <w:rFonts w:ascii="Times New Roman" w:hAnsi="Times New Roman" w:cs="Times New Roman"/>
          <w:sz w:val="24"/>
          <w:szCs w:val="24"/>
          <w:lang w:eastAsia="en-US"/>
        </w:rPr>
        <w:t>Шарьинского</w:t>
      </w:r>
      <w:proofErr w:type="spellEnd"/>
      <w:r w:rsidRPr="000722C0">
        <w:rPr>
          <w:rFonts w:ascii="Times New Roman" w:hAnsi="Times New Roman" w:cs="Times New Roman"/>
          <w:sz w:val="24"/>
          <w:szCs w:val="24"/>
          <w:lang w:eastAsia="en-US"/>
        </w:rPr>
        <w:t xml:space="preserve"> муниципального района Костромской области о бюджете </w:t>
      </w:r>
      <w:proofErr w:type="spellStart"/>
      <w:r w:rsidRPr="000722C0">
        <w:rPr>
          <w:rFonts w:ascii="Times New Roman" w:hAnsi="Times New Roman" w:cs="Times New Roman"/>
          <w:sz w:val="24"/>
          <w:szCs w:val="24"/>
          <w:lang w:eastAsia="en-US"/>
        </w:rPr>
        <w:t>Шарьинского</w:t>
      </w:r>
      <w:proofErr w:type="spellEnd"/>
      <w:r w:rsidRPr="000722C0">
        <w:rPr>
          <w:rFonts w:ascii="Times New Roman" w:hAnsi="Times New Roman" w:cs="Times New Roman"/>
          <w:sz w:val="24"/>
          <w:szCs w:val="24"/>
          <w:lang w:eastAsia="en-US"/>
        </w:rPr>
        <w:t xml:space="preserve"> муниципального района на очередной финансовый год и плановый период.</w:t>
      </w:r>
    </w:p>
    <w:p w:rsidR="000722C0" w:rsidRPr="000722C0" w:rsidRDefault="000722C0" w:rsidP="000722C0">
      <w:pPr>
        <w:pStyle w:val="ConsPlusNormal"/>
        <w:ind w:firstLine="709"/>
        <w:jc w:val="both"/>
        <w:rPr>
          <w:rFonts w:ascii="Times New Roman" w:hAnsi="Times New Roman" w:cs="Times New Roman"/>
          <w:sz w:val="24"/>
          <w:szCs w:val="24"/>
          <w:lang w:eastAsia="en-US"/>
        </w:rPr>
      </w:pPr>
      <w:r w:rsidRPr="000722C0">
        <w:rPr>
          <w:rFonts w:ascii="Times New Roman" w:hAnsi="Times New Roman" w:cs="Times New Roman"/>
          <w:sz w:val="24"/>
          <w:szCs w:val="24"/>
          <w:lang w:eastAsia="en-US"/>
        </w:rPr>
        <w:t>При принятии учреждением обязательств, срок исполнения которых по условиям договоров (контрактов) превышает срок, предусмотренный пунктом 2 настоящего Порядка, показатели Плана по решению</w:t>
      </w:r>
      <w:r w:rsidRPr="000722C0">
        <w:rPr>
          <w:rFonts w:ascii="Times New Roman" w:hAnsi="Times New Roman" w:cs="Times New Roman"/>
          <w:sz w:val="24"/>
          <w:szCs w:val="24"/>
        </w:rPr>
        <w:t xml:space="preserve"> отраслевого органа администрации </w:t>
      </w:r>
      <w:proofErr w:type="spellStart"/>
      <w:r w:rsidRPr="000722C0">
        <w:rPr>
          <w:rFonts w:ascii="Times New Roman" w:hAnsi="Times New Roman" w:cs="Times New Roman"/>
          <w:sz w:val="24"/>
          <w:szCs w:val="24"/>
        </w:rPr>
        <w:t>Шарьинского</w:t>
      </w:r>
      <w:proofErr w:type="spellEnd"/>
      <w:r w:rsidRPr="000722C0">
        <w:rPr>
          <w:rFonts w:ascii="Times New Roman" w:hAnsi="Times New Roman" w:cs="Times New Roman"/>
          <w:sz w:val="24"/>
          <w:szCs w:val="24"/>
        </w:rPr>
        <w:t xml:space="preserve"> муниципального района, осуществляющего функции и полномочия учредителя в отношении учреждения (далее - учредитель)</w:t>
      </w:r>
      <w:r w:rsidRPr="000722C0">
        <w:rPr>
          <w:rFonts w:ascii="Times New Roman" w:hAnsi="Times New Roman" w:cs="Times New Roman"/>
          <w:sz w:val="24"/>
          <w:szCs w:val="24"/>
          <w:lang w:eastAsia="en-US"/>
        </w:rPr>
        <w:t xml:space="preserve">, утверждаются на период, превышающий указанный срок. </w:t>
      </w:r>
    </w:p>
    <w:p w:rsidR="000722C0" w:rsidRPr="000722C0" w:rsidRDefault="000722C0" w:rsidP="000722C0">
      <w:pPr>
        <w:pStyle w:val="ConsPlusNormal"/>
        <w:ind w:firstLine="709"/>
        <w:jc w:val="both"/>
        <w:rPr>
          <w:rFonts w:ascii="Times New Roman" w:hAnsi="Times New Roman" w:cs="Times New Roman"/>
          <w:sz w:val="24"/>
          <w:szCs w:val="24"/>
          <w:lang w:eastAsia="en-US"/>
        </w:rPr>
      </w:pPr>
      <w:r w:rsidRPr="000722C0">
        <w:rPr>
          <w:rFonts w:ascii="Times New Roman" w:hAnsi="Times New Roman" w:cs="Times New Roman"/>
          <w:sz w:val="24"/>
          <w:szCs w:val="24"/>
          <w:lang w:eastAsia="en-US"/>
        </w:rPr>
        <w:t>3. План составляется по кассовому методу, в валюте Российской Федерации, на бумажном носителе.</w:t>
      </w:r>
    </w:p>
    <w:p w:rsidR="000722C0" w:rsidRPr="000722C0" w:rsidRDefault="000722C0" w:rsidP="000722C0">
      <w:pPr>
        <w:pStyle w:val="ConsPlusNormal"/>
        <w:ind w:firstLine="709"/>
        <w:jc w:val="both"/>
        <w:rPr>
          <w:rFonts w:ascii="Times New Roman" w:hAnsi="Times New Roman" w:cs="Times New Roman"/>
          <w:sz w:val="24"/>
          <w:szCs w:val="24"/>
          <w:lang w:eastAsia="en-US"/>
        </w:rPr>
      </w:pPr>
      <w:r w:rsidRPr="000722C0">
        <w:rPr>
          <w:rFonts w:ascii="Times New Roman" w:hAnsi="Times New Roman" w:cs="Times New Roman"/>
          <w:sz w:val="24"/>
          <w:szCs w:val="24"/>
        </w:rPr>
        <w:lastRenderedPageBreak/>
        <w:t>4.</w:t>
      </w:r>
      <w:r w:rsidRPr="000722C0">
        <w:rPr>
          <w:rFonts w:ascii="Times New Roman" w:hAnsi="Times New Roman" w:cs="Times New Roman"/>
          <w:sz w:val="24"/>
          <w:szCs w:val="24"/>
          <w:lang w:eastAsia="en-US"/>
        </w:rPr>
        <w:t xml:space="preserve"> При составлении Плана (внесении изменений в него) устанавливается (уточняется) плановый объем поступлений и выплат денежных средств.</w:t>
      </w:r>
    </w:p>
    <w:p w:rsidR="000722C0" w:rsidRPr="000722C0" w:rsidRDefault="000722C0" w:rsidP="000722C0">
      <w:pPr>
        <w:pStyle w:val="ConsPlusNormal"/>
        <w:ind w:firstLine="709"/>
        <w:jc w:val="both"/>
        <w:rPr>
          <w:rFonts w:ascii="Times New Roman" w:hAnsi="Times New Roman" w:cs="Times New Roman"/>
          <w:sz w:val="24"/>
          <w:szCs w:val="24"/>
        </w:rPr>
      </w:pPr>
    </w:p>
    <w:p w:rsidR="000722C0" w:rsidRPr="000722C0" w:rsidRDefault="000722C0" w:rsidP="000722C0">
      <w:pPr>
        <w:pStyle w:val="ConsPlusNormal"/>
        <w:ind w:firstLine="709"/>
        <w:jc w:val="both"/>
        <w:rPr>
          <w:rFonts w:ascii="Times New Roman" w:hAnsi="Times New Roman" w:cs="Times New Roman"/>
          <w:sz w:val="24"/>
          <w:szCs w:val="24"/>
          <w:lang w:eastAsia="en-US"/>
        </w:rPr>
      </w:pPr>
      <w:r w:rsidRPr="000722C0">
        <w:rPr>
          <w:rFonts w:ascii="Times New Roman" w:hAnsi="Times New Roman" w:cs="Times New Roman"/>
          <w:sz w:val="24"/>
          <w:szCs w:val="24"/>
          <w:lang w:eastAsia="en-US"/>
        </w:rPr>
        <w:t>II. Сроки и порядок составления проекта Плана</w:t>
      </w:r>
    </w:p>
    <w:p w:rsidR="000722C0" w:rsidRPr="000722C0" w:rsidRDefault="000722C0" w:rsidP="000722C0">
      <w:pPr>
        <w:pStyle w:val="ConsPlusNormal"/>
        <w:ind w:firstLine="709"/>
        <w:jc w:val="both"/>
        <w:rPr>
          <w:rFonts w:ascii="Times New Roman" w:hAnsi="Times New Roman" w:cs="Times New Roman"/>
          <w:sz w:val="24"/>
          <w:szCs w:val="24"/>
        </w:rPr>
      </w:pPr>
    </w:p>
    <w:p w:rsidR="000722C0" w:rsidRPr="000722C0" w:rsidRDefault="000722C0" w:rsidP="000722C0">
      <w:pPr>
        <w:pStyle w:val="ConsPlusNormal"/>
        <w:ind w:firstLine="709"/>
        <w:jc w:val="both"/>
        <w:rPr>
          <w:rFonts w:ascii="Times New Roman" w:hAnsi="Times New Roman" w:cs="Times New Roman"/>
          <w:sz w:val="24"/>
          <w:szCs w:val="24"/>
          <w:lang w:eastAsia="en-US"/>
        </w:rPr>
      </w:pPr>
      <w:r w:rsidRPr="000722C0">
        <w:rPr>
          <w:rFonts w:ascii="Times New Roman" w:hAnsi="Times New Roman" w:cs="Times New Roman"/>
          <w:sz w:val="24"/>
          <w:szCs w:val="24"/>
          <w:lang w:eastAsia="en-US"/>
        </w:rPr>
        <w:t xml:space="preserve">5. Учреждение составляет проект Плана на этапе </w:t>
      </w:r>
      <w:proofErr w:type="gramStart"/>
      <w:r w:rsidRPr="000722C0">
        <w:rPr>
          <w:rFonts w:ascii="Times New Roman" w:hAnsi="Times New Roman" w:cs="Times New Roman"/>
          <w:sz w:val="24"/>
          <w:szCs w:val="24"/>
          <w:lang w:eastAsia="en-US"/>
        </w:rPr>
        <w:t>формирования проекта решения Собрания депутатов</w:t>
      </w:r>
      <w:proofErr w:type="gramEnd"/>
      <w:r w:rsidRPr="000722C0">
        <w:rPr>
          <w:rFonts w:ascii="Times New Roman" w:hAnsi="Times New Roman" w:cs="Times New Roman"/>
          <w:sz w:val="24"/>
          <w:szCs w:val="24"/>
          <w:lang w:eastAsia="en-US"/>
        </w:rPr>
        <w:t xml:space="preserve"> </w:t>
      </w:r>
      <w:proofErr w:type="spellStart"/>
      <w:r w:rsidRPr="000722C0">
        <w:rPr>
          <w:rFonts w:ascii="Times New Roman" w:hAnsi="Times New Roman" w:cs="Times New Roman"/>
          <w:sz w:val="24"/>
          <w:szCs w:val="24"/>
          <w:lang w:eastAsia="en-US"/>
        </w:rPr>
        <w:t>Шарьинского</w:t>
      </w:r>
      <w:proofErr w:type="spellEnd"/>
      <w:r w:rsidRPr="000722C0">
        <w:rPr>
          <w:rFonts w:ascii="Times New Roman" w:hAnsi="Times New Roman" w:cs="Times New Roman"/>
          <w:sz w:val="24"/>
          <w:szCs w:val="24"/>
          <w:lang w:eastAsia="en-US"/>
        </w:rPr>
        <w:t xml:space="preserve"> муниципального района о бюджете </w:t>
      </w:r>
      <w:proofErr w:type="spellStart"/>
      <w:r w:rsidRPr="000722C0">
        <w:rPr>
          <w:rFonts w:ascii="Times New Roman" w:hAnsi="Times New Roman" w:cs="Times New Roman"/>
          <w:sz w:val="24"/>
          <w:szCs w:val="24"/>
          <w:lang w:eastAsia="en-US"/>
        </w:rPr>
        <w:t>Шарьинского</w:t>
      </w:r>
      <w:proofErr w:type="spellEnd"/>
      <w:r w:rsidRPr="000722C0">
        <w:rPr>
          <w:rFonts w:ascii="Times New Roman" w:hAnsi="Times New Roman" w:cs="Times New Roman"/>
          <w:sz w:val="24"/>
          <w:szCs w:val="24"/>
          <w:lang w:eastAsia="en-US"/>
        </w:rPr>
        <w:t xml:space="preserve"> муниципального района  на очередной финансовый год и плановый период в рублях с точностью до двух знаков после запятой по форме согласно </w:t>
      </w:r>
      <w:hyperlink w:anchor="P150" w:history="1">
        <w:r w:rsidRPr="000722C0">
          <w:rPr>
            <w:rFonts w:ascii="Times New Roman" w:hAnsi="Times New Roman" w:cs="Times New Roman"/>
            <w:sz w:val="24"/>
            <w:szCs w:val="24"/>
            <w:lang w:eastAsia="en-US"/>
          </w:rPr>
          <w:t>приложению к</w:t>
        </w:r>
      </w:hyperlink>
      <w:r w:rsidRPr="000722C0">
        <w:rPr>
          <w:rFonts w:ascii="Times New Roman" w:hAnsi="Times New Roman" w:cs="Times New Roman"/>
          <w:sz w:val="24"/>
          <w:szCs w:val="24"/>
          <w:lang w:eastAsia="en-US"/>
        </w:rPr>
        <w:t xml:space="preserve"> настоящему Порядку:</w:t>
      </w:r>
    </w:p>
    <w:p w:rsidR="000722C0" w:rsidRPr="000722C0" w:rsidRDefault="000722C0" w:rsidP="000722C0">
      <w:pPr>
        <w:pStyle w:val="ConsPlusNormal"/>
        <w:ind w:firstLine="709"/>
        <w:jc w:val="both"/>
        <w:rPr>
          <w:rFonts w:ascii="Times New Roman" w:hAnsi="Times New Roman" w:cs="Times New Roman"/>
          <w:sz w:val="24"/>
          <w:szCs w:val="24"/>
        </w:rPr>
      </w:pPr>
      <w:r w:rsidRPr="000722C0">
        <w:rPr>
          <w:rFonts w:ascii="Times New Roman" w:hAnsi="Times New Roman" w:cs="Times New Roman"/>
          <w:sz w:val="24"/>
          <w:szCs w:val="24"/>
        </w:rPr>
        <w:t>1) с учетом планируемых объемов поступлений:</w:t>
      </w:r>
    </w:p>
    <w:p w:rsidR="000722C0" w:rsidRPr="000722C0" w:rsidRDefault="000722C0" w:rsidP="000722C0">
      <w:pPr>
        <w:pStyle w:val="ConsPlusNormal"/>
        <w:ind w:firstLine="709"/>
        <w:jc w:val="both"/>
        <w:rPr>
          <w:rFonts w:ascii="Times New Roman" w:hAnsi="Times New Roman" w:cs="Times New Roman"/>
          <w:sz w:val="24"/>
          <w:szCs w:val="24"/>
        </w:rPr>
      </w:pPr>
      <w:r w:rsidRPr="000722C0">
        <w:rPr>
          <w:rFonts w:ascii="Times New Roman" w:hAnsi="Times New Roman" w:cs="Times New Roman"/>
          <w:sz w:val="24"/>
          <w:szCs w:val="24"/>
        </w:rPr>
        <w:t>а) субсидии на финансовое обеспечение выполнения муниципального задания;</w:t>
      </w:r>
    </w:p>
    <w:p w:rsidR="000722C0" w:rsidRPr="000722C0" w:rsidRDefault="000722C0" w:rsidP="000722C0">
      <w:pPr>
        <w:pStyle w:val="ConsPlusNormal"/>
        <w:ind w:firstLine="709"/>
        <w:jc w:val="both"/>
        <w:rPr>
          <w:rFonts w:ascii="Times New Roman" w:hAnsi="Times New Roman" w:cs="Times New Roman"/>
          <w:sz w:val="24"/>
          <w:szCs w:val="24"/>
        </w:rPr>
      </w:pPr>
      <w:r w:rsidRPr="000722C0">
        <w:rPr>
          <w:rFonts w:ascii="Times New Roman" w:hAnsi="Times New Roman" w:cs="Times New Roman"/>
          <w:sz w:val="24"/>
          <w:szCs w:val="24"/>
        </w:rPr>
        <w:t xml:space="preserve">б) субсидий, предусмотренных </w:t>
      </w:r>
      <w:hyperlink r:id="rId11" w:history="1">
        <w:r w:rsidRPr="000722C0">
          <w:rPr>
            <w:rFonts w:ascii="Times New Roman" w:hAnsi="Times New Roman" w:cs="Times New Roman"/>
            <w:sz w:val="24"/>
            <w:szCs w:val="24"/>
          </w:rPr>
          <w:t>абзацем вторым пункта 1 статьи 78.1</w:t>
        </w:r>
      </w:hyperlink>
      <w:r w:rsidRPr="000722C0">
        <w:rPr>
          <w:rFonts w:ascii="Times New Roman" w:hAnsi="Times New Roman" w:cs="Times New Roman"/>
          <w:sz w:val="24"/>
          <w:szCs w:val="24"/>
        </w:rPr>
        <w:t xml:space="preserve"> Бюджетного кодекса Российской Федерации (далее - субсидии на иные цели или целевые субсидии), и целей их предоставления;</w:t>
      </w:r>
    </w:p>
    <w:p w:rsidR="000722C0" w:rsidRPr="000722C0" w:rsidRDefault="000722C0" w:rsidP="000722C0">
      <w:pPr>
        <w:pStyle w:val="ConsPlusNormal"/>
        <w:ind w:firstLine="709"/>
        <w:jc w:val="both"/>
        <w:rPr>
          <w:rFonts w:ascii="Times New Roman" w:hAnsi="Times New Roman" w:cs="Times New Roman"/>
          <w:sz w:val="24"/>
          <w:szCs w:val="24"/>
        </w:rPr>
      </w:pPr>
      <w:r w:rsidRPr="000722C0">
        <w:rPr>
          <w:rFonts w:ascii="Times New Roman" w:hAnsi="Times New Roman" w:cs="Times New Roman"/>
          <w:sz w:val="24"/>
          <w:szCs w:val="24"/>
        </w:rPr>
        <w:t>в)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(далее - субсидии на осуществление капитальных вложений);</w:t>
      </w:r>
    </w:p>
    <w:p w:rsidR="000722C0" w:rsidRPr="000722C0" w:rsidRDefault="000722C0" w:rsidP="000722C0">
      <w:pPr>
        <w:pStyle w:val="ConsPlusNormal"/>
        <w:ind w:firstLine="709"/>
        <w:jc w:val="both"/>
        <w:rPr>
          <w:rFonts w:ascii="Times New Roman" w:hAnsi="Times New Roman" w:cs="Times New Roman"/>
          <w:sz w:val="24"/>
          <w:szCs w:val="24"/>
        </w:rPr>
      </w:pPr>
      <w:r w:rsidRPr="000722C0">
        <w:rPr>
          <w:rFonts w:ascii="Times New Roman" w:hAnsi="Times New Roman" w:cs="Times New Roman"/>
          <w:sz w:val="24"/>
          <w:szCs w:val="24"/>
        </w:rPr>
        <w:t>г) грантов, в том числе в форме субсидий, предоставляемых из бюджетов бюджетной системы Российской Федерации (далее - грант);</w:t>
      </w:r>
    </w:p>
    <w:p w:rsidR="000722C0" w:rsidRPr="000722C0" w:rsidRDefault="000722C0" w:rsidP="000722C0">
      <w:pPr>
        <w:pStyle w:val="ConsPlusNormal"/>
        <w:ind w:firstLine="709"/>
        <w:jc w:val="both"/>
        <w:rPr>
          <w:rFonts w:ascii="Times New Roman" w:hAnsi="Times New Roman" w:cs="Times New Roman"/>
          <w:sz w:val="24"/>
          <w:szCs w:val="24"/>
        </w:rPr>
      </w:pPr>
      <w:proofErr w:type="spellStart"/>
      <w:r w:rsidRPr="000722C0">
        <w:rPr>
          <w:rFonts w:ascii="Times New Roman" w:hAnsi="Times New Roman" w:cs="Times New Roman"/>
          <w:sz w:val="24"/>
          <w:szCs w:val="24"/>
        </w:rPr>
        <w:t>д</w:t>
      </w:r>
      <w:proofErr w:type="spellEnd"/>
      <w:r w:rsidRPr="000722C0">
        <w:rPr>
          <w:rFonts w:ascii="Times New Roman" w:hAnsi="Times New Roman" w:cs="Times New Roman"/>
          <w:sz w:val="24"/>
          <w:szCs w:val="24"/>
        </w:rPr>
        <w:t>) иных доходов, которые учреждение планирует получить при оказании услуг, выполнении работ за плату сверх установленного муниципального задания, а в случаях, установленных действующим законодательством, в рамках муниципального задания;</w:t>
      </w:r>
    </w:p>
    <w:p w:rsidR="000722C0" w:rsidRPr="000722C0" w:rsidRDefault="000722C0" w:rsidP="000722C0">
      <w:pPr>
        <w:pStyle w:val="ConsPlusNormal"/>
        <w:ind w:firstLine="709"/>
        <w:jc w:val="both"/>
        <w:rPr>
          <w:rFonts w:ascii="Times New Roman" w:hAnsi="Times New Roman" w:cs="Times New Roman"/>
          <w:sz w:val="24"/>
          <w:szCs w:val="24"/>
        </w:rPr>
      </w:pPr>
      <w:r w:rsidRPr="000722C0">
        <w:rPr>
          <w:rFonts w:ascii="Times New Roman" w:hAnsi="Times New Roman" w:cs="Times New Roman"/>
          <w:sz w:val="24"/>
          <w:szCs w:val="24"/>
        </w:rPr>
        <w:t>е) доходов от иной приносящей доход деятельности, предусмотренной уставом учреждения;</w:t>
      </w:r>
    </w:p>
    <w:p w:rsidR="000722C0" w:rsidRPr="000722C0" w:rsidRDefault="000722C0" w:rsidP="000722C0">
      <w:pPr>
        <w:pStyle w:val="ConsPlusNormal"/>
        <w:ind w:firstLine="709"/>
        <w:jc w:val="both"/>
        <w:rPr>
          <w:rFonts w:ascii="Times New Roman" w:hAnsi="Times New Roman" w:cs="Times New Roman"/>
          <w:sz w:val="24"/>
          <w:szCs w:val="24"/>
        </w:rPr>
      </w:pPr>
      <w:r w:rsidRPr="000722C0">
        <w:rPr>
          <w:rFonts w:ascii="Times New Roman" w:hAnsi="Times New Roman" w:cs="Times New Roman"/>
          <w:sz w:val="24"/>
          <w:szCs w:val="24"/>
        </w:rPr>
        <w:t>2) с учетом планируемых объемов выплат, связанных с осуществлением деятельности, предусмотренной уставом учреждения.</w:t>
      </w:r>
    </w:p>
    <w:p w:rsidR="000722C0" w:rsidRPr="000722C0" w:rsidRDefault="000722C0" w:rsidP="000722C0">
      <w:pPr>
        <w:pStyle w:val="ConsPlusNormal"/>
        <w:ind w:firstLine="709"/>
        <w:jc w:val="both"/>
        <w:rPr>
          <w:rFonts w:ascii="Times New Roman" w:hAnsi="Times New Roman" w:cs="Times New Roman"/>
          <w:sz w:val="24"/>
          <w:szCs w:val="24"/>
          <w:lang w:eastAsia="en-US"/>
        </w:rPr>
      </w:pPr>
      <w:r w:rsidRPr="000722C0">
        <w:rPr>
          <w:rFonts w:ascii="Times New Roman" w:hAnsi="Times New Roman" w:cs="Times New Roman"/>
          <w:sz w:val="24"/>
          <w:szCs w:val="24"/>
          <w:lang w:eastAsia="en-US"/>
        </w:rPr>
        <w:t xml:space="preserve">Учредитель направляет учреждению информацию о планируемых к предоставлению из бюджета </w:t>
      </w:r>
      <w:proofErr w:type="spellStart"/>
      <w:r w:rsidRPr="000722C0">
        <w:rPr>
          <w:rFonts w:ascii="Times New Roman" w:hAnsi="Times New Roman" w:cs="Times New Roman"/>
          <w:sz w:val="24"/>
          <w:szCs w:val="24"/>
          <w:lang w:eastAsia="en-US"/>
        </w:rPr>
        <w:t>Шарьинского</w:t>
      </w:r>
      <w:proofErr w:type="spellEnd"/>
      <w:r w:rsidRPr="000722C0">
        <w:rPr>
          <w:rFonts w:ascii="Times New Roman" w:hAnsi="Times New Roman" w:cs="Times New Roman"/>
          <w:sz w:val="24"/>
          <w:szCs w:val="24"/>
          <w:lang w:eastAsia="en-US"/>
        </w:rPr>
        <w:t xml:space="preserve"> муниципального района  объемах субсидий.</w:t>
      </w:r>
    </w:p>
    <w:p w:rsidR="000722C0" w:rsidRPr="000722C0" w:rsidRDefault="000722C0" w:rsidP="000722C0">
      <w:pPr>
        <w:pStyle w:val="ConsPlusNormal"/>
        <w:ind w:firstLine="709"/>
        <w:jc w:val="both"/>
        <w:rPr>
          <w:rFonts w:ascii="Times New Roman" w:hAnsi="Times New Roman" w:cs="Times New Roman"/>
          <w:sz w:val="24"/>
          <w:szCs w:val="24"/>
        </w:rPr>
      </w:pPr>
      <w:r w:rsidRPr="000722C0">
        <w:rPr>
          <w:rFonts w:ascii="Times New Roman" w:hAnsi="Times New Roman" w:cs="Times New Roman"/>
          <w:sz w:val="24"/>
          <w:szCs w:val="24"/>
        </w:rPr>
        <w:t xml:space="preserve">6. План составляется на основании обоснований (расчетов) плановых показателей поступлений и выплат, </w:t>
      </w:r>
      <w:proofErr w:type="gramStart"/>
      <w:r w:rsidRPr="000722C0">
        <w:rPr>
          <w:rFonts w:ascii="Times New Roman" w:hAnsi="Times New Roman" w:cs="Times New Roman"/>
          <w:sz w:val="24"/>
          <w:szCs w:val="24"/>
        </w:rPr>
        <w:t>требования</w:t>
      </w:r>
      <w:proofErr w:type="gramEnd"/>
      <w:r w:rsidRPr="000722C0">
        <w:rPr>
          <w:rFonts w:ascii="Times New Roman" w:hAnsi="Times New Roman" w:cs="Times New Roman"/>
          <w:sz w:val="24"/>
          <w:szCs w:val="24"/>
        </w:rPr>
        <w:t xml:space="preserve"> к формированию которых установлены </w:t>
      </w:r>
      <w:hyperlink r:id="rId12" w:tooltip="Приказ Минфина России от 21.07.2011 N 86н (ред. от 17.12.2015) &quot;Об утверждении 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quot; (Зарегистрировано в Мин" w:history="1">
        <w:r w:rsidRPr="000722C0">
          <w:rPr>
            <w:rFonts w:ascii="Times New Roman" w:hAnsi="Times New Roman" w:cs="Times New Roman"/>
            <w:sz w:val="24"/>
            <w:szCs w:val="24"/>
          </w:rPr>
          <w:t>приказом</w:t>
        </w:r>
      </w:hyperlink>
      <w:r w:rsidRPr="000722C0">
        <w:rPr>
          <w:rFonts w:ascii="Times New Roman" w:hAnsi="Times New Roman" w:cs="Times New Roman"/>
          <w:sz w:val="24"/>
          <w:szCs w:val="24"/>
        </w:rPr>
        <w:t xml:space="preserve"> Министерства финансов Российской Федерации от 31.08.2018 N 186н "О требованиях к составлению и утверждению плана финансово-хозяйственной деятельности государственного (муниципального) учреждения ".</w:t>
      </w:r>
    </w:p>
    <w:p w:rsidR="000722C0" w:rsidRPr="000722C0" w:rsidRDefault="000722C0" w:rsidP="000722C0">
      <w:pPr>
        <w:pStyle w:val="ConsPlusNormal"/>
        <w:ind w:firstLine="709"/>
        <w:jc w:val="both"/>
        <w:rPr>
          <w:rFonts w:ascii="Times New Roman" w:hAnsi="Times New Roman" w:cs="Times New Roman"/>
          <w:sz w:val="24"/>
          <w:szCs w:val="24"/>
        </w:rPr>
      </w:pPr>
      <w:r w:rsidRPr="000722C0">
        <w:rPr>
          <w:rFonts w:ascii="Times New Roman" w:hAnsi="Times New Roman" w:cs="Times New Roman"/>
          <w:sz w:val="24"/>
          <w:szCs w:val="24"/>
        </w:rPr>
        <w:t>Обоснования (расчеты) плановых показателей поступлений и выплат составляются в произвольном виде с применением табличной формы.</w:t>
      </w:r>
    </w:p>
    <w:p w:rsidR="000722C0" w:rsidRPr="000722C0" w:rsidRDefault="000722C0" w:rsidP="000722C0">
      <w:pPr>
        <w:pStyle w:val="ConsPlusNormal"/>
        <w:ind w:firstLine="709"/>
        <w:jc w:val="both"/>
        <w:rPr>
          <w:rFonts w:ascii="Times New Roman" w:hAnsi="Times New Roman" w:cs="Times New Roman"/>
          <w:sz w:val="24"/>
          <w:szCs w:val="24"/>
        </w:rPr>
      </w:pPr>
      <w:r w:rsidRPr="000722C0">
        <w:rPr>
          <w:rFonts w:ascii="Times New Roman" w:hAnsi="Times New Roman" w:cs="Times New Roman"/>
          <w:sz w:val="24"/>
          <w:szCs w:val="24"/>
        </w:rPr>
        <w:t>В случае</w:t>
      </w:r>
      <w:proofErr w:type="gramStart"/>
      <w:r w:rsidRPr="000722C0">
        <w:rPr>
          <w:rFonts w:ascii="Times New Roman" w:hAnsi="Times New Roman" w:cs="Times New Roman"/>
          <w:sz w:val="24"/>
          <w:szCs w:val="24"/>
        </w:rPr>
        <w:t>,</w:t>
      </w:r>
      <w:proofErr w:type="gramEnd"/>
      <w:r w:rsidRPr="000722C0">
        <w:rPr>
          <w:rFonts w:ascii="Times New Roman" w:hAnsi="Times New Roman" w:cs="Times New Roman"/>
          <w:sz w:val="24"/>
          <w:szCs w:val="24"/>
        </w:rPr>
        <w:t xml:space="preserve"> если учреждением не планируется получать отдельные доходы и осуществлять отдельные расходы, то обоснования (расчеты) поступлений и выплат по указанным доходам и расходам не формируются.</w:t>
      </w:r>
    </w:p>
    <w:p w:rsidR="000722C0" w:rsidRPr="000722C0" w:rsidRDefault="000722C0" w:rsidP="000722C0">
      <w:pPr>
        <w:pStyle w:val="ConsPlusNormal"/>
        <w:ind w:firstLine="709"/>
        <w:jc w:val="both"/>
        <w:rPr>
          <w:rFonts w:ascii="Times New Roman" w:hAnsi="Times New Roman" w:cs="Times New Roman"/>
          <w:sz w:val="24"/>
          <w:szCs w:val="24"/>
          <w:lang w:eastAsia="en-US"/>
        </w:rPr>
      </w:pPr>
      <w:r w:rsidRPr="000722C0">
        <w:rPr>
          <w:rFonts w:ascii="Times New Roman" w:hAnsi="Times New Roman" w:cs="Times New Roman"/>
          <w:sz w:val="24"/>
          <w:szCs w:val="24"/>
          <w:lang w:eastAsia="en-US"/>
        </w:rPr>
        <w:t>7. Показатели Плана и обоснования (расчеты) плановых показателей должны формироваться по соответствующим кодам (составным частям кода) бюджетной классификации Российской Федерации в части:</w:t>
      </w:r>
    </w:p>
    <w:p w:rsidR="000722C0" w:rsidRPr="000722C0" w:rsidRDefault="000722C0" w:rsidP="000722C0">
      <w:pPr>
        <w:pStyle w:val="ConsPlusNormal"/>
        <w:ind w:firstLine="709"/>
        <w:jc w:val="both"/>
        <w:rPr>
          <w:rFonts w:ascii="Times New Roman" w:hAnsi="Times New Roman" w:cs="Times New Roman"/>
          <w:sz w:val="24"/>
          <w:szCs w:val="24"/>
          <w:lang w:eastAsia="en-US"/>
        </w:rPr>
      </w:pPr>
      <w:r w:rsidRPr="000722C0">
        <w:rPr>
          <w:rFonts w:ascii="Times New Roman" w:hAnsi="Times New Roman" w:cs="Times New Roman"/>
          <w:sz w:val="24"/>
          <w:szCs w:val="24"/>
          <w:lang w:eastAsia="en-US"/>
        </w:rPr>
        <w:t>1) планируемых поступлений:</w:t>
      </w:r>
    </w:p>
    <w:p w:rsidR="000722C0" w:rsidRPr="000722C0" w:rsidRDefault="000722C0" w:rsidP="000722C0">
      <w:pPr>
        <w:pStyle w:val="ConsPlusNormal"/>
        <w:ind w:firstLine="709"/>
        <w:jc w:val="both"/>
        <w:rPr>
          <w:rFonts w:ascii="Times New Roman" w:hAnsi="Times New Roman" w:cs="Times New Roman"/>
          <w:sz w:val="24"/>
          <w:szCs w:val="24"/>
          <w:lang w:eastAsia="en-US"/>
        </w:rPr>
      </w:pPr>
      <w:r w:rsidRPr="000722C0">
        <w:rPr>
          <w:rFonts w:ascii="Times New Roman" w:hAnsi="Times New Roman" w:cs="Times New Roman"/>
          <w:sz w:val="24"/>
          <w:szCs w:val="24"/>
          <w:lang w:eastAsia="en-US"/>
        </w:rPr>
        <w:t xml:space="preserve">а) от доходов - по коду аналитической </w:t>
      </w:r>
      <w:proofErr w:type="gramStart"/>
      <w:r w:rsidRPr="000722C0">
        <w:rPr>
          <w:rFonts w:ascii="Times New Roman" w:hAnsi="Times New Roman" w:cs="Times New Roman"/>
          <w:sz w:val="24"/>
          <w:szCs w:val="24"/>
          <w:lang w:eastAsia="en-US"/>
        </w:rPr>
        <w:t>группы подвида доходов бюджетов классификации доходов</w:t>
      </w:r>
      <w:proofErr w:type="gramEnd"/>
      <w:r w:rsidRPr="000722C0">
        <w:rPr>
          <w:rFonts w:ascii="Times New Roman" w:hAnsi="Times New Roman" w:cs="Times New Roman"/>
          <w:sz w:val="24"/>
          <w:szCs w:val="24"/>
          <w:lang w:eastAsia="en-US"/>
        </w:rPr>
        <w:t xml:space="preserve"> бюджетов;</w:t>
      </w:r>
    </w:p>
    <w:p w:rsidR="000722C0" w:rsidRPr="000722C0" w:rsidRDefault="000722C0" w:rsidP="000722C0">
      <w:pPr>
        <w:pStyle w:val="ConsPlusNormal"/>
        <w:ind w:firstLine="709"/>
        <w:jc w:val="both"/>
        <w:rPr>
          <w:rFonts w:ascii="Times New Roman" w:hAnsi="Times New Roman" w:cs="Times New Roman"/>
          <w:sz w:val="24"/>
          <w:szCs w:val="24"/>
          <w:lang w:eastAsia="en-US"/>
        </w:rPr>
      </w:pPr>
      <w:r w:rsidRPr="000722C0">
        <w:rPr>
          <w:rFonts w:ascii="Times New Roman" w:hAnsi="Times New Roman" w:cs="Times New Roman"/>
          <w:sz w:val="24"/>
          <w:szCs w:val="24"/>
          <w:lang w:eastAsia="en-US"/>
        </w:rPr>
        <w:t xml:space="preserve">б) от возврата дебиторской задолженности прошлых лет - по коду аналитической </w:t>
      </w:r>
      <w:proofErr w:type="gramStart"/>
      <w:r w:rsidRPr="000722C0">
        <w:rPr>
          <w:rFonts w:ascii="Times New Roman" w:hAnsi="Times New Roman" w:cs="Times New Roman"/>
          <w:sz w:val="24"/>
          <w:szCs w:val="24"/>
          <w:lang w:eastAsia="en-US"/>
        </w:rPr>
        <w:t>группы вида источников финансирования дефицитов бюджетов классификации источников финансирования дефицитов бюджетов</w:t>
      </w:r>
      <w:proofErr w:type="gramEnd"/>
      <w:r w:rsidRPr="000722C0">
        <w:rPr>
          <w:rFonts w:ascii="Times New Roman" w:hAnsi="Times New Roman" w:cs="Times New Roman"/>
          <w:sz w:val="24"/>
          <w:szCs w:val="24"/>
          <w:lang w:eastAsia="en-US"/>
        </w:rPr>
        <w:t>;</w:t>
      </w:r>
    </w:p>
    <w:p w:rsidR="000722C0" w:rsidRPr="000722C0" w:rsidRDefault="000722C0" w:rsidP="000722C0">
      <w:pPr>
        <w:pStyle w:val="ConsPlusNormal"/>
        <w:ind w:firstLine="709"/>
        <w:jc w:val="both"/>
        <w:rPr>
          <w:rFonts w:ascii="Times New Roman" w:hAnsi="Times New Roman" w:cs="Times New Roman"/>
          <w:sz w:val="24"/>
          <w:szCs w:val="24"/>
          <w:lang w:eastAsia="en-US"/>
        </w:rPr>
      </w:pPr>
      <w:r w:rsidRPr="000722C0">
        <w:rPr>
          <w:rFonts w:ascii="Times New Roman" w:hAnsi="Times New Roman" w:cs="Times New Roman"/>
          <w:sz w:val="24"/>
          <w:szCs w:val="24"/>
          <w:lang w:eastAsia="en-US"/>
        </w:rPr>
        <w:t>2) планируемых выплат:</w:t>
      </w:r>
    </w:p>
    <w:p w:rsidR="000722C0" w:rsidRPr="000722C0" w:rsidRDefault="000722C0" w:rsidP="000722C0">
      <w:pPr>
        <w:pStyle w:val="ConsPlusNormal"/>
        <w:ind w:firstLine="709"/>
        <w:jc w:val="both"/>
        <w:rPr>
          <w:rFonts w:ascii="Times New Roman" w:hAnsi="Times New Roman" w:cs="Times New Roman"/>
          <w:sz w:val="24"/>
          <w:szCs w:val="24"/>
          <w:lang w:eastAsia="en-US"/>
        </w:rPr>
      </w:pPr>
      <w:r w:rsidRPr="000722C0">
        <w:rPr>
          <w:rFonts w:ascii="Times New Roman" w:hAnsi="Times New Roman" w:cs="Times New Roman"/>
          <w:sz w:val="24"/>
          <w:szCs w:val="24"/>
          <w:lang w:eastAsia="en-US"/>
        </w:rPr>
        <w:t xml:space="preserve">а) по расходам - по кодам </w:t>
      </w:r>
      <w:proofErr w:type="gramStart"/>
      <w:r w:rsidRPr="000722C0">
        <w:rPr>
          <w:rFonts w:ascii="Times New Roman" w:hAnsi="Times New Roman" w:cs="Times New Roman"/>
          <w:sz w:val="24"/>
          <w:szCs w:val="24"/>
          <w:lang w:eastAsia="en-US"/>
        </w:rPr>
        <w:t>видов расходов классификации расходов бюджетов</w:t>
      </w:r>
      <w:proofErr w:type="gramEnd"/>
      <w:r w:rsidRPr="000722C0">
        <w:rPr>
          <w:rFonts w:ascii="Times New Roman" w:hAnsi="Times New Roman" w:cs="Times New Roman"/>
          <w:sz w:val="24"/>
          <w:szCs w:val="24"/>
          <w:lang w:eastAsia="en-US"/>
        </w:rPr>
        <w:t>;</w:t>
      </w:r>
    </w:p>
    <w:p w:rsidR="000722C0" w:rsidRPr="000722C0" w:rsidRDefault="000722C0" w:rsidP="000722C0">
      <w:pPr>
        <w:pStyle w:val="ConsPlusNormal"/>
        <w:ind w:firstLine="709"/>
        <w:jc w:val="both"/>
        <w:rPr>
          <w:rFonts w:ascii="Times New Roman" w:hAnsi="Times New Roman" w:cs="Times New Roman"/>
          <w:sz w:val="24"/>
          <w:szCs w:val="24"/>
          <w:lang w:eastAsia="en-US"/>
        </w:rPr>
      </w:pPr>
      <w:r w:rsidRPr="000722C0">
        <w:rPr>
          <w:rFonts w:ascii="Times New Roman" w:hAnsi="Times New Roman" w:cs="Times New Roman"/>
          <w:sz w:val="24"/>
          <w:szCs w:val="24"/>
          <w:lang w:eastAsia="en-US"/>
        </w:rPr>
        <w:t xml:space="preserve">б) по возврату в бюджет остатков субсидий прошлых лет - по коду аналитической </w:t>
      </w:r>
      <w:proofErr w:type="gramStart"/>
      <w:r w:rsidRPr="000722C0">
        <w:rPr>
          <w:rFonts w:ascii="Times New Roman" w:hAnsi="Times New Roman" w:cs="Times New Roman"/>
          <w:sz w:val="24"/>
          <w:szCs w:val="24"/>
          <w:lang w:eastAsia="en-US"/>
        </w:rPr>
        <w:t>группы вида источников финансирования дефицитов бюджетов классификации источников финансирования дефицитов бюджетов</w:t>
      </w:r>
      <w:proofErr w:type="gramEnd"/>
      <w:r w:rsidRPr="000722C0">
        <w:rPr>
          <w:rFonts w:ascii="Times New Roman" w:hAnsi="Times New Roman" w:cs="Times New Roman"/>
          <w:sz w:val="24"/>
          <w:szCs w:val="24"/>
          <w:lang w:eastAsia="en-US"/>
        </w:rPr>
        <w:t>;</w:t>
      </w:r>
    </w:p>
    <w:p w:rsidR="000722C0" w:rsidRPr="000722C0" w:rsidRDefault="000722C0" w:rsidP="000722C0">
      <w:pPr>
        <w:pStyle w:val="ConsPlusNormal"/>
        <w:ind w:firstLine="709"/>
        <w:jc w:val="both"/>
        <w:rPr>
          <w:rFonts w:ascii="Times New Roman" w:hAnsi="Times New Roman" w:cs="Times New Roman"/>
          <w:sz w:val="24"/>
          <w:szCs w:val="24"/>
          <w:lang w:eastAsia="en-US"/>
        </w:rPr>
      </w:pPr>
      <w:r w:rsidRPr="000722C0">
        <w:rPr>
          <w:rFonts w:ascii="Times New Roman" w:hAnsi="Times New Roman" w:cs="Times New Roman"/>
          <w:sz w:val="24"/>
          <w:szCs w:val="24"/>
          <w:lang w:eastAsia="en-US"/>
        </w:rPr>
        <w:lastRenderedPageBreak/>
        <w:t xml:space="preserve">в) по уплате налогов, объектом налогообложения которых являются доходы (прибыль) учреждения, - по коду аналитической </w:t>
      </w:r>
      <w:proofErr w:type="gramStart"/>
      <w:r w:rsidRPr="000722C0">
        <w:rPr>
          <w:rFonts w:ascii="Times New Roman" w:hAnsi="Times New Roman" w:cs="Times New Roman"/>
          <w:sz w:val="24"/>
          <w:szCs w:val="24"/>
          <w:lang w:eastAsia="en-US"/>
        </w:rPr>
        <w:t>группы подвида доходов бюджетов классификации доходов бюджетов</w:t>
      </w:r>
      <w:proofErr w:type="gramEnd"/>
      <w:r w:rsidRPr="000722C0">
        <w:rPr>
          <w:rFonts w:ascii="Times New Roman" w:hAnsi="Times New Roman" w:cs="Times New Roman"/>
          <w:sz w:val="24"/>
          <w:szCs w:val="24"/>
          <w:lang w:eastAsia="en-US"/>
        </w:rPr>
        <w:t>.</w:t>
      </w:r>
    </w:p>
    <w:p w:rsidR="000722C0" w:rsidRPr="000722C0" w:rsidRDefault="000722C0" w:rsidP="000722C0">
      <w:pPr>
        <w:pStyle w:val="ConsPlusNormal"/>
        <w:ind w:firstLine="709"/>
        <w:jc w:val="both"/>
        <w:rPr>
          <w:rFonts w:ascii="Times New Roman" w:hAnsi="Times New Roman" w:cs="Times New Roman"/>
          <w:sz w:val="24"/>
          <w:szCs w:val="24"/>
          <w:lang w:eastAsia="en-US"/>
        </w:rPr>
      </w:pPr>
      <w:r w:rsidRPr="000722C0">
        <w:rPr>
          <w:rFonts w:ascii="Times New Roman" w:hAnsi="Times New Roman" w:cs="Times New Roman"/>
          <w:sz w:val="24"/>
          <w:szCs w:val="24"/>
          <w:lang w:eastAsia="en-US"/>
        </w:rPr>
        <w:t>8.</w:t>
      </w:r>
      <w:r w:rsidRPr="000722C0">
        <w:rPr>
          <w:rFonts w:ascii="Times New Roman" w:hAnsi="Times New Roman" w:cs="Times New Roman"/>
          <w:sz w:val="24"/>
          <w:szCs w:val="24"/>
        </w:rPr>
        <w:t xml:space="preserve"> Показатели Плана формируются с дополнительной детализацией по кодам статей (подстатей) групп (статей) классификации операций сектора государственного управления.</w:t>
      </w:r>
    </w:p>
    <w:p w:rsidR="000722C0" w:rsidRPr="000722C0" w:rsidRDefault="000722C0" w:rsidP="000722C0">
      <w:pPr>
        <w:pStyle w:val="ConsPlusNormal"/>
        <w:ind w:firstLine="709"/>
        <w:jc w:val="both"/>
        <w:rPr>
          <w:rFonts w:ascii="Times New Roman" w:hAnsi="Times New Roman" w:cs="Times New Roman"/>
          <w:sz w:val="24"/>
          <w:szCs w:val="24"/>
          <w:lang w:eastAsia="en-US"/>
        </w:rPr>
      </w:pPr>
    </w:p>
    <w:p w:rsidR="000722C0" w:rsidRPr="000722C0" w:rsidRDefault="000722C0" w:rsidP="000722C0">
      <w:pPr>
        <w:pStyle w:val="ConsPlusNormal"/>
        <w:ind w:firstLine="709"/>
        <w:jc w:val="both"/>
        <w:rPr>
          <w:rFonts w:ascii="Times New Roman" w:hAnsi="Times New Roman" w:cs="Times New Roman"/>
          <w:sz w:val="24"/>
          <w:szCs w:val="24"/>
          <w:lang w:eastAsia="en-US"/>
        </w:rPr>
      </w:pPr>
      <w:r w:rsidRPr="000722C0">
        <w:rPr>
          <w:rFonts w:ascii="Times New Roman" w:hAnsi="Times New Roman" w:cs="Times New Roman"/>
          <w:sz w:val="24"/>
          <w:szCs w:val="24"/>
          <w:lang w:eastAsia="en-US"/>
        </w:rPr>
        <w:t>III. Сроки и порядок утверждения Плана</w:t>
      </w:r>
    </w:p>
    <w:p w:rsidR="000722C0" w:rsidRPr="000722C0" w:rsidRDefault="000722C0" w:rsidP="000722C0">
      <w:pPr>
        <w:pStyle w:val="ConsPlusNormal"/>
        <w:ind w:firstLine="709"/>
        <w:jc w:val="both"/>
        <w:rPr>
          <w:rFonts w:ascii="Times New Roman" w:hAnsi="Times New Roman" w:cs="Times New Roman"/>
          <w:sz w:val="24"/>
          <w:szCs w:val="24"/>
          <w:lang w:eastAsia="en-US"/>
        </w:rPr>
      </w:pPr>
    </w:p>
    <w:p w:rsidR="000722C0" w:rsidRPr="000722C0" w:rsidRDefault="000722C0" w:rsidP="000722C0">
      <w:pPr>
        <w:shd w:val="clear" w:color="auto" w:fill="FFFFFF"/>
        <w:spacing w:after="0" w:line="240" w:lineRule="auto"/>
        <w:ind w:firstLine="709"/>
        <w:jc w:val="both"/>
        <w:rPr>
          <w:rFonts w:ascii="Times New Roman" w:eastAsia="Times New Roman" w:hAnsi="Times New Roman" w:cs="Times New Roman"/>
          <w:sz w:val="24"/>
          <w:szCs w:val="24"/>
        </w:rPr>
      </w:pPr>
      <w:r w:rsidRPr="000722C0">
        <w:rPr>
          <w:rFonts w:ascii="Times New Roman" w:eastAsia="Times New Roman" w:hAnsi="Times New Roman" w:cs="Times New Roman"/>
          <w:sz w:val="24"/>
          <w:szCs w:val="24"/>
        </w:rPr>
        <w:t>9. План утверждается с учетом требований настоящего Порядка в течение 10 рабочих дней со дня доведения</w:t>
      </w:r>
      <w:r w:rsidRPr="000722C0">
        <w:rPr>
          <w:rFonts w:ascii="Times New Roman" w:hAnsi="Times New Roman" w:cs="Times New Roman"/>
          <w:spacing w:val="2"/>
          <w:sz w:val="24"/>
          <w:szCs w:val="24"/>
        </w:rPr>
        <w:t xml:space="preserve"> до учреждения</w:t>
      </w:r>
      <w:r w:rsidRPr="000722C0">
        <w:rPr>
          <w:rFonts w:ascii="Times New Roman" w:eastAsia="Times New Roman" w:hAnsi="Times New Roman" w:cs="Times New Roman"/>
          <w:sz w:val="24"/>
          <w:szCs w:val="24"/>
        </w:rPr>
        <w:t xml:space="preserve"> лимитов бюджетных обязательств на текущий финансовый год и плановый период.</w:t>
      </w:r>
    </w:p>
    <w:p w:rsidR="000722C0" w:rsidRPr="000722C0" w:rsidRDefault="000722C0" w:rsidP="000722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722C0">
        <w:rPr>
          <w:rFonts w:ascii="Times New Roman" w:eastAsia="Times New Roman" w:hAnsi="Times New Roman" w:cs="Times New Roman"/>
          <w:sz w:val="24"/>
          <w:szCs w:val="24"/>
        </w:rPr>
        <w:t>10. План муниципального бюджетного учреждения утверждается руководителем финансового органа (в его отсутствие - лицом, исполняющим его обязанности).</w:t>
      </w:r>
    </w:p>
    <w:p w:rsidR="000722C0" w:rsidRPr="000722C0" w:rsidRDefault="000722C0" w:rsidP="000722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722C0">
        <w:rPr>
          <w:rFonts w:ascii="Times New Roman" w:eastAsia="Times New Roman" w:hAnsi="Times New Roman" w:cs="Times New Roman"/>
          <w:sz w:val="24"/>
          <w:szCs w:val="24"/>
        </w:rPr>
        <w:t>11. План муниципального автономного учреждения утверждается после рассмотрения проекта Плана наблюдательным советом муниципального автономного учреждения. Копия заключения наблюдательного совета направляется учредителю одновременно с утвержденным Планом.</w:t>
      </w:r>
    </w:p>
    <w:p w:rsidR="000722C0" w:rsidRPr="000722C0" w:rsidRDefault="000722C0" w:rsidP="000722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722C0">
        <w:rPr>
          <w:rFonts w:ascii="Times New Roman" w:eastAsia="Times New Roman" w:hAnsi="Times New Roman" w:cs="Times New Roman"/>
          <w:sz w:val="24"/>
          <w:szCs w:val="24"/>
        </w:rPr>
        <w:t xml:space="preserve">12. Учреждение согласовывает План </w:t>
      </w:r>
      <w:r w:rsidRPr="000722C0">
        <w:rPr>
          <w:rFonts w:ascii="Times New Roman" w:hAnsi="Times New Roman" w:cs="Times New Roman"/>
          <w:sz w:val="24"/>
          <w:szCs w:val="24"/>
        </w:rPr>
        <w:t>с учредителем в пределах сроков, установленных для утверждения Плана.</w:t>
      </w:r>
    </w:p>
    <w:p w:rsidR="000722C0" w:rsidRPr="000722C0" w:rsidRDefault="000722C0" w:rsidP="000722C0">
      <w:pPr>
        <w:pStyle w:val="formattext"/>
        <w:shd w:val="clear" w:color="auto" w:fill="FFFFFF"/>
        <w:spacing w:before="0" w:beforeAutospacing="0" w:after="0" w:afterAutospacing="0"/>
        <w:ind w:firstLine="709"/>
        <w:jc w:val="both"/>
        <w:textAlignment w:val="baseline"/>
      </w:pPr>
      <w:r w:rsidRPr="000722C0">
        <w:t>13. План составляется в двух экземплярах, из которых один экземпляр хранится в учреждении, второй в финансовом органе.</w:t>
      </w:r>
    </w:p>
    <w:p w:rsidR="000722C0" w:rsidRPr="000722C0" w:rsidRDefault="000722C0" w:rsidP="000722C0">
      <w:pPr>
        <w:pStyle w:val="formattext"/>
        <w:shd w:val="clear" w:color="auto" w:fill="FFFFFF"/>
        <w:spacing w:before="0" w:beforeAutospacing="0" w:after="0" w:afterAutospacing="0"/>
        <w:ind w:firstLine="709"/>
        <w:jc w:val="both"/>
        <w:textAlignment w:val="baseline"/>
        <w:rPr>
          <w:spacing w:val="2"/>
        </w:rPr>
      </w:pPr>
      <w:r w:rsidRPr="000722C0">
        <w:t>14. В случае изменения подведомственности учреждения в течение текущего финансового года  План должен быть приведен в соответствие с действующим Порядком и  согласован с новым учредителем.</w:t>
      </w:r>
    </w:p>
    <w:p w:rsidR="000722C0" w:rsidRPr="000722C0" w:rsidRDefault="000722C0" w:rsidP="000722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722C0">
        <w:rPr>
          <w:rFonts w:ascii="Times New Roman" w:eastAsia="Times New Roman" w:hAnsi="Times New Roman" w:cs="Times New Roman"/>
          <w:sz w:val="24"/>
          <w:szCs w:val="24"/>
        </w:rPr>
        <w:t>15. Руководитель учреждения организует деятельность учреждения в соответствии с утвержденным Планом. Ответственность за выполнение Плана возлагается на руководителя учреждения.</w:t>
      </w:r>
    </w:p>
    <w:p w:rsidR="000722C0" w:rsidRPr="000722C0" w:rsidRDefault="000722C0" w:rsidP="000722C0">
      <w:pPr>
        <w:pStyle w:val="ConsPlusNormal"/>
        <w:ind w:firstLine="709"/>
        <w:jc w:val="both"/>
        <w:rPr>
          <w:rFonts w:ascii="Times New Roman" w:hAnsi="Times New Roman" w:cs="Times New Roman"/>
          <w:sz w:val="24"/>
          <w:szCs w:val="24"/>
          <w:lang w:eastAsia="en-US"/>
        </w:rPr>
      </w:pPr>
    </w:p>
    <w:p w:rsidR="000722C0" w:rsidRPr="000722C0" w:rsidRDefault="000722C0" w:rsidP="000722C0">
      <w:pPr>
        <w:pStyle w:val="ConsPlusNormal"/>
        <w:ind w:firstLine="709"/>
        <w:jc w:val="both"/>
        <w:rPr>
          <w:rFonts w:ascii="Times New Roman" w:hAnsi="Times New Roman" w:cs="Times New Roman"/>
          <w:sz w:val="24"/>
          <w:szCs w:val="24"/>
          <w:lang w:eastAsia="en-US"/>
        </w:rPr>
      </w:pPr>
      <w:r w:rsidRPr="000722C0">
        <w:rPr>
          <w:rFonts w:ascii="Times New Roman" w:hAnsi="Times New Roman" w:cs="Times New Roman"/>
          <w:sz w:val="24"/>
          <w:szCs w:val="24"/>
          <w:lang w:val="en-US" w:eastAsia="en-US"/>
        </w:rPr>
        <w:t>IV</w:t>
      </w:r>
      <w:r w:rsidRPr="000722C0">
        <w:rPr>
          <w:rFonts w:ascii="Times New Roman" w:hAnsi="Times New Roman" w:cs="Times New Roman"/>
          <w:sz w:val="24"/>
          <w:szCs w:val="24"/>
          <w:lang w:eastAsia="en-US"/>
        </w:rPr>
        <w:t>. Порядок внесения изменений в План</w:t>
      </w:r>
    </w:p>
    <w:p w:rsidR="000722C0" w:rsidRPr="000722C0" w:rsidRDefault="000722C0" w:rsidP="000722C0">
      <w:pPr>
        <w:pStyle w:val="ConsPlusNormal"/>
        <w:ind w:firstLine="709"/>
        <w:jc w:val="both"/>
        <w:rPr>
          <w:rFonts w:ascii="Times New Roman" w:hAnsi="Times New Roman" w:cs="Times New Roman"/>
          <w:sz w:val="24"/>
          <w:szCs w:val="24"/>
          <w:lang w:eastAsia="en-US"/>
        </w:rPr>
      </w:pPr>
    </w:p>
    <w:p w:rsidR="000722C0" w:rsidRPr="000722C0" w:rsidRDefault="000722C0" w:rsidP="000722C0">
      <w:pPr>
        <w:pStyle w:val="ConsPlusNormal"/>
        <w:ind w:firstLine="709"/>
        <w:jc w:val="both"/>
        <w:rPr>
          <w:rFonts w:ascii="Times New Roman" w:hAnsi="Times New Roman" w:cs="Times New Roman"/>
          <w:sz w:val="24"/>
          <w:szCs w:val="24"/>
          <w:lang w:eastAsia="en-US"/>
        </w:rPr>
      </w:pPr>
      <w:r w:rsidRPr="000722C0">
        <w:rPr>
          <w:rFonts w:ascii="Times New Roman" w:hAnsi="Times New Roman" w:cs="Times New Roman"/>
          <w:sz w:val="24"/>
          <w:szCs w:val="24"/>
          <w:lang w:eastAsia="en-US"/>
        </w:rPr>
        <w:t xml:space="preserve">16. Изменение показателей Плана в течение текущего финансового года должно осуществляться в связи </w:t>
      </w:r>
      <w:proofErr w:type="gramStart"/>
      <w:r w:rsidRPr="000722C0">
        <w:rPr>
          <w:rFonts w:ascii="Times New Roman" w:hAnsi="Times New Roman" w:cs="Times New Roman"/>
          <w:sz w:val="24"/>
          <w:szCs w:val="24"/>
          <w:lang w:eastAsia="en-US"/>
        </w:rPr>
        <w:t>с</w:t>
      </w:r>
      <w:proofErr w:type="gramEnd"/>
      <w:r w:rsidRPr="000722C0">
        <w:rPr>
          <w:rFonts w:ascii="Times New Roman" w:hAnsi="Times New Roman" w:cs="Times New Roman"/>
          <w:sz w:val="24"/>
          <w:szCs w:val="24"/>
          <w:lang w:eastAsia="en-US"/>
        </w:rPr>
        <w:t>:</w:t>
      </w:r>
    </w:p>
    <w:p w:rsidR="000722C0" w:rsidRPr="000722C0" w:rsidRDefault="000722C0" w:rsidP="000722C0">
      <w:pPr>
        <w:pStyle w:val="ConsPlusNormal"/>
        <w:ind w:firstLine="709"/>
        <w:jc w:val="both"/>
        <w:rPr>
          <w:rFonts w:ascii="Times New Roman" w:hAnsi="Times New Roman" w:cs="Times New Roman"/>
          <w:sz w:val="24"/>
          <w:szCs w:val="24"/>
          <w:lang w:eastAsia="en-US"/>
        </w:rPr>
      </w:pPr>
      <w:r w:rsidRPr="000722C0">
        <w:rPr>
          <w:rFonts w:ascii="Times New Roman" w:hAnsi="Times New Roman" w:cs="Times New Roman"/>
          <w:sz w:val="24"/>
          <w:szCs w:val="24"/>
          <w:lang w:eastAsia="en-US"/>
        </w:rPr>
        <w:t>1) использованием остатков средств на начало текущего финансового года, в том числе неиспользованных остатков целевых субсидий и субсидий на осуществление капитальных вложений;</w:t>
      </w:r>
    </w:p>
    <w:p w:rsidR="000722C0" w:rsidRPr="000722C0" w:rsidRDefault="000722C0" w:rsidP="000722C0">
      <w:pPr>
        <w:pStyle w:val="ConsPlusNormal"/>
        <w:ind w:firstLine="709"/>
        <w:jc w:val="both"/>
        <w:rPr>
          <w:rFonts w:ascii="Times New Roman" w:hAnsi="Times New Roman" w:cs="Times New Roman"/>
          <w:sz w:val="24"/>
          <w:szCs w:val="24"/>
          <w:lang w:eastAsia="en-US"/>
        </w:rPr>
      </w:pPr>
      <w:r w:rsidRPr="000722C0">
        <w:rPr>
          <w:rFonts w:ascii="Times New Roman" w:hAnsi="Times New Roman" w:cs="Times New Roman"/>
          <w:sz w:val="24"/>
          <w:szCs w:val="24"/>
          <w:lang w:eastAsia="en-US"/>
        </w:rPr>
        <w:t xml:space="preserve">2) изменением объемов планируемых поступлений, а также объемов и (или) направлений выплат, в том числе в связи </w:t>
      </w:r>
      <w:proofErr w:type="gramStart"/>
      <w:r w:rsidRPr="000722C0">
        <w:rPr>
          <w:rFonts w:ascii="Times New Roman" w:hAnsi="Times New Roman" w:cs="Times New Roman"/>
          <w:sz w:val="24"/>
          <w:szCs w:val="24"/>
          <w:lang w:eastAsia="en-US"/>
        </w:rPr>
        <w:t>с</w:t>
      </w:r>
      <w:proofErr w:type="gramEnd"/>
      <w:r w:rsidRPr="000722C0">
        <w:rPr>
          <w:rFonts w:ascii="Times New Roman" w:hAnsi="Times New Roman" w:cs="Times New Roman"/>
          <w:sz w:val="24"/>
          <w:szCs w:val="24"/>
          <w:lang w:eastAsia="en-US"/>
        </w:rPr>
        <w:t>:</w:t>
      </w:r>
    </w:p>
    <w:p w:rsidR="000722C0" w:rsidRPr="000722C0" w:rsidRDefault="000722C0" w:rsidP="000722C0">
      <w:pPr>
        <w:pStyle w:val="ConsPlusNormal"/>
        <w:ind w:firstLine="709"/>
        <w:jc w:val="both"/>
        <w:rPr>
          <w:rFonts w:ascii="Times New Roman" w:hAnsi="Times New Roman" w:cs="Times New Roman"/>
          <w:sz w:val="24"/>
          <w:szCs w:val="24"/>
          <w:lang w:eastAsia="en-US"/>
        </w:rPr>
      </w:pPr>
      <w:r w:rsidRPr="000722C0">
        <w:rPr>
          <w:rFonts w:ascii="Times New Roman" w:hAnsi="Times New Roman" w:cs="Times New Roman"/>
          <w:sz w:val="24"/>
          <w:szCs w:val="24"/>
          <w:lang w:eastAsia="en-US"/>
        </w:rPr>
        <w:t>а) изменением объема предоставляемых субсидий на финансовое обеспечение муниципального задания, целевых субсидий, субсидий на осуществление капитальных вложений, грантов;</w:t>
      </w:r>
    </w:p>
    <w:p w:rsidR="000722C0" w:rsidRPr="000722C0" w:rsidRDefault="000722C0" w:rsidP="000722C0">
      <w:pPr>
        <w:pStyle w:val="ConsPlusNormal"/>
        <w:ind w:firstLine="709"/>
        <w:jc w:val="both"/>
        <w:rPr>
          <w:rFonts w:ascii="Times New Roman" w:hAnsi="Times New Roman" w:cs="Times New Roman"/>
          <w:sz w:val="24"/>
          <w:szCs w:val="24"/>
          <w:lang w:eastAsia="en-US"/>
        </w:rPr>
      </w:pPr>
      <w:r w:rsidRPr="000722C0">
        <w:rPr>
          <w:rFonts w:ascii="Times New Roman" w:hAnsi="Times New Roman" w:cs="Times New Roman"/>
          <w:sz w:val="24"/>
          <w:szCs w:val="24"/>
          <w:lang w:eastAsia="en-US"/>
        </w:rPr>
        <w:t>б) изменением объема услуг (работ), предоставляемых за плату;</w:t>
      </w:r>
    </w:p>
    <w:p w:rsidR="000722C0" w:rsidRPr="000722C0" w:rsidRDefault="000722C0" w:rsidP="000722C0">
      <w:pPr>
        <w:pStyle w:val="ConsPlusNormal"/>
        <w:ind w:firstLine="709"/>
        <w:jc w:val="both"/>
        <w:rPr>
          <w:rFonts w:ascii="Times New Roman" w:hAnsi="Times New Roman" w:cs="Times New Roman"/>
          <w:sz w:val="24"/>
          <w:szCs w:val="24"/>
          <w:lang w:eastAsia="en-US"/>
        </w:rPr>
      </w:pPr>
      <w:r w:rsidRPr="000722C0">
        <w:rPr>
          <w:rFonts w:ascii="Times New Roman" w:hAnsi="Times New Roman" w:cs="Times New Roman"/>
          <w:sz w:val="24"/>
          <w:szCs w:val="24"/>
          <w:lang w:eastAsia="en-US"/>
        </w:rPr>
        <w:t>в) изменением объемов безвозмездных поступлений от юридических и физических лиц;</w:t>
      </w:r>
    </w:p>
    <w:p w:rsidR="000722C0" w:rsidRPr="000722C0" w:rsidRDefault="000722C0" w:rsidP="000722C0">
      <w:pPr>
        <w:pStyle w:val="ConsPlusNormal"/>
        <w:ind w:firstLine="709"/>
        <w:jc w:val="both"/>
        <w:rPr>
          <w:rFonts w:ascii="Times New Roman" w:hAnsi="Times New Roman" w:cs="Times New Roman"/>
          <w:sz w:val="24"/>
          <w:szCs w:val="24"/>
          <w:lang w:eastAsia="en-US"/>
        </w:rPr>
      </w:pPr>
      <w:r w:rsidRPr="000722C0">
        <w:rPr>
          <w:rFonts w:ascii="Times New Roman" w:hAnsi="Times New Roman" w:cs="Times New Roman"/>
          <w:sz w:val="24"/>
          <w:szCs w:val="24"/>
          <w:lang w:eastAsia="en-US"/>
        </w:rPr>
        <w:t>г) поступлением средств дебиторской задолженности прошлых лет, не включенных в показатели Плана при его составлении;</w:t>
      </w:r>
    </w:p>
    <w:p w:rsidR="000722C0" w:rsidRPr="000722C0" w:rsidRDefault="000722C0" w:rsidP="000722C0">
      <w:pPr>
        <w:pStyle w:val="ConsPlusNormal"/>
        <w:ind w:firstLine="709"/>
        <w:jc w:val="both"/>
        <w:rPr>
          <w:rFonts w:ascii="Times New Roman" w:hAnsi="Times New Roman" w:cs="Times New Roman"/>
          <w:sz w:val="24"/>
          <w:szCs w:val="24"/>
          <w:lang w:eastAsia="en-US"/>
        </w:rPr>
      </w:pPr>
      <w:proofErr w:type="spellStart"/>
      <w:r w:rsidRPr="000722C0">
        <w:rPr>
          <w:rFonts w:ascii="Times New Roman" w:hAnsi="Times New Roman" w:cs="Times New Roman"/>
          <w:sz w:val="24"/>
          <w:szCs w:val="24"/>
          <w:lang w:eastAsia="en-US"/>
        </w:rPr>
        <w:t>д</w:t>
      </w:r>
      <w:proofErr w:type="spellEnd"/>
      <w:r w:rsidRPr="000722C0">
        <w:rPr>
          <w:rFonts w:ascii="Times New Roman" w:hAnsi="Times New Roman" w:cs="Times New Roman"/>
          <w:sz w:val="24"/>
          <w:szCs w:val="24"/>
          <w:lang w:eastAsia="en-US"/>
        </w:rPr>
        <w:t>) увеличением выплат по неисполненным обязательствам прошлых лет, не включенных в показатели Плана при его составлении;</w:t>
      </w:r>
    </w:p>
    <w:p w:rsidR="000722C0" w:rsidRPr="000722C0" w:rsidRDefault="000722C0" w:rsidP="000722C0">
      <w:pPr>
        <w:pStyle w:val="ConsPlusNormal"/>
        <w:ind w:firstLine="709"/>
        <w:jc w:val="both"/>
        <w:rPr>
          <w:rFonts w:ascii="Times New Roman" w:hAnsi="Times New Roman" w:cs="Times New Roman"/>
          <w:sz w:val="24"/>
          <w:szCs w:val="24"/>
          <w:lang w:eastAsia="en-US"/>
        </w:rPr>
      </w:pPr>
      <w:r w:rsidRPr="000722C0">
        <w:rPr>
          <w:rFonts w:ascii="Times New Roman" w:hAnsi="Times New Roman" w:cs="Times New Roman"/>
          <w:sz w:val="24"/>
          <w:szCs w:val="24"/>
          <w:lang w:eastAsia="en-US"/>
        </w:rPr>
        <w:t>3) проведением реорганизации учреждения.</w:t>
      </w:r>
    </w:p>
    <w:p w:rsidR="000722C0" w:rsidRPr="000722C0" w:rsidRDefault="000722C0" w:rsidP="000722C0">
      <w:pPr>
        <w:pStyle w:val="ConsPlusNormal"/>
        <w:ind w:firstLine="709"/>
        <w:jc w:val="both"/>
        <w:rPr>
          <w:rFonts w:ascii="Times New Roman" w:hAnsi="Times New Roman" w:cs="Times New Roman"/>
          <w:sz w:val="24"/>
          <w:szCs w:val="24"/>
          <w:lang w:eastAsia="en-US"/>
        </w:rPr>
      </w:pPr>
      <w:r w:rsidRPr="000722C0">
        <w:rPr>
          <w:rFonts w:ascii="Times New Roman" w:hAnsi="Times New Roman" w:cs="Times New Roman"/>
          <w:sz w:val="24"/>
          <w:szCs w:val="24"/>
          <w:lang w:eastAsia="en-US"/>
        </w:rPr>
        <w:t>17. Показатели Плана после внесения в них изменений, предусматривающих уменьшение выплат, не должны быть меньше кассовых выплат по указанным направлениям, произведенных до внесения изменений в показатели Плана.</w:t>
      </w:r>
    </w:p>
    <w:p w:rsidR="000722C0" w:rsidRPr="000722C0" w:rsidRDefault="000722C0" w:rsidP="000722C0">
      <w:pPr>
        <w:pStyle w:val="ConsPlusNormal"/>
        <w:ind w:firstLine="709"/>
        <w:jc w:val="both"/>
        <w:rPr>
          <w:rFonts w:ascii="Times New Roman" w:hAnsi="Times New Roman" w:cs="Times New Roman"/>
          <w:sz w:val="24"/>
          <w:szCs w:val="24"/>
          <w:lang w:eastAsia="en-US"/>
        </w:rPr>
      </w:pPr>
      <w:r w:rsidRPr="000722C0">
        <w:rPr>
          <w:rFonts w:ascii="Times New Roman" w:hAnsi="Times New Roman" w:cs="Times New Roman"/>
          <w:sz w:val="24"/>
          <w:szCs w:val="24"/>
          <w:lang w:eastAsia="en-US"/>
        </w:rPr>
        <w:t>18. Внесение изменений в показатели Плана по поступлениям и (или) выплатам должно формироваться путем внесения изменений в соответствующие обоснования (расчеты) плановых показателей поступлений и выплат, сформированные при составлении Плана, за исключением случаев, предусмотренных пунктом 19 настоящего Порядка.</w:t>
      </w:r>
    </w:p>
    <w:p w:rsidR="000722C0" w:rsidRPr="000722C0" w:rsidRDefault="000722C0" w:rsidP="000722C0">
      <w:pPr>
        <w:pStyle w:val="ConsPlusNormal"/>
        <w:ind w:firstLine="709"/>
        <w:jc w:val="both"/>
        <w:rPr>
          <w:rFonts w:ascii="Times New Roman" w:hAnsi="Times New Roman" w:cs="Times New Roman"/>
          <w:sz w:val="24"/>
          <w:szCs w:val="24"/>
          <w:lang w:eastAsia="en-US"/>
        </w:rPr>
      </w:pPr>
      <w:r w:rsidRPr="000722C0">
        <w:rPr>
          <w:rFonts w:ascii="Times New Roman" w:hAnsi="Times New Roman" w:cs="Times New Roman"/>
          <w:sz w:val="24"/>
          <w:szCs w:val="24"/>
          <w:lang w:eastAsia="en-US"/>
        </w:rPr>
        <w:lastRenderedPageBreak/>
        <w:t>19. Учреждение по согласованию с учредителем вправе осуществлять внесение изменений в показатели Плана без внесения изменений в соответствующие обоснования (расчеты) плановых показателей поступлений и выплат исходя из информации, содержащейся в документах, являющихся основанием для поступления денежных средств или осуществления выплат, ранее не включенных в показатели Плана:</w:t>
      </w:r>
    </w:p>
    <w:p w:rsidR="000722C0" w:rsidRPr="000722C0" w:rsidRDefault="000722C0" w:rsidP="000722C0">
      <w:pPr>
        <w:pStyle w:val="ConsPlusNormal"/>
        <w:ind w:firstLine="709"/>
        <w:jc w:val="both"/>
        <w:rPr>
          <w:rFonts w:ascii="Times New Roman" w:hAnsi="Times New Roman" w:cs="Times New Roman"/>
          <w:sz w:val="24"/>
          <w:szCs w:val="24"/>
          <w:lang w:eastAsia="en-US"/>
        </w:rPr>
      </w:pPr>
      <w:r w:rsidRPr="000722C0">
        <w:rPr>
          <w:rFonts w:ascii="Times New Roman" w:hAnsi="Times New Roman" w:cs="Times New Roman"/>
          <w:sz w:val="24"/>
          <w:szCs w:val="24"/>
          <w:lang w:eastAsia="en-US"/>
        </w:rPr>
        <w:t>1) при поступлении в текущем финансовом году:</w:t>
      </w:r>
    </w:p>
    <w:p w:rsidR="000722C0" w:rsidRPr="000722C0" w:rsidRDefault="000722C0" w:rsidP="000722C0">
      <w:pPr>
        <w:pStyle w:val="ConsPlusNormal"/>
        <w:ind w:firstLine="709"/>
        <w:jc w:val="both"/>
        <w:rPr>
          <w:rFonts w:ascii="Times New Roman" w:hAnsi="Times New Roman" w:cs="Times New Roman"/>
          <w:sz w:val="24"/>
          <w:szCs w:val="24"/>
          <w:lang w:eastAsia="en-US"/>
        </w:rPr>
      </w:pPr>
      <w:r w:rsidRPr="000722C0">
        <w:rPr>
          <w:rFonts w:ascii="Times New Roman" w:hAnsi="Times New Roman" w:cs="Times New Roman"/>
          <w:sz w:val="24"/>
          <w:szCs w:val="24"/>
          <w:lang w:eastAsia="en-US"/>
        </w:rPr>
        <w:t>а) сумм возврата дебиторской задолженности прошлых лет;</w:t>
      </w:r>
    </w:p>
    <w:p w:rsidR="000722C0" w:rsidRPr="000722C0" w:rsidRDefault="000722C0" w:rsidP="000722C0">
      <w:pPr>
        <w:pStyle w:val="ConsPlusNormal"/>
        <w:ind w:firstLine="709"/>
        <w:jc w:val="both"/>
        <w:rPr>
          <w:rFonts w:ascii="Times New Roman" w:hAnsi="Times New Roman" w:cs="Times New Roman"/>
          <w:sz w:val="24"/>
          <w:szCs w:val="24"/>
          <w:lang w:eastAsia="en-US"/>
        </w:rPr>
      </w:pPr>
      <w:r w:rsidRPr="000722C0">
        <w:rPr>
          <w:rFonts w:ascii="Times New Roman" w:hAnsi="Times New Roman" w:cs="Times New Roman"/>
          <w:sz w:val="24"/>
          <w:szCs w:val="24"/>
          <w:lang w:eastAsia="en-US"/>
        </w:rPr>
        <w:t>б) сумм, поступивших в возмещение ущерба, недостач, выявленных в текущем финансовом году;</w:t>
      </w:r>
    </w:p>
    <w:p w:rsidR="000722C0" w:rsidRPr="000722C0" w:rsidRDefault="000722C0" w:rsidP="000722C0">
      <w:pPr>
        <w:pStyle w:val="ConsPlusNormal"/>
        <w:ind w:firstLine="709"/>
        <w:jc w:val="both"/>
        <w:rPr>
          <w:rFonts w:ascii="Times New Roman" w:hAnsi="Times New Roman" w:cs="Times New Roman"/>
          <w:sz w:val="24"/>
          <w:szCs w:val="24"/>
          <w:lang w:eastAsia="en-US"/>
        </w:rPr>
      </w:pPr>
      <w:r w:rsidRPr="000722C0">
        <w:rPr>
          <w:rFonts w:ascii="Times New Roman" w:hAnsi="Times New Roman" w:cs="Times New Roman"/>
          <w:sz w:val="24"/>
          <w:szCs w:val="24"/>
          <w:lang w:eastAsia="en-US"/>
        </w:rPr>
        <w:t>в) сумм, поступивших по решению суда или на основании исполнительных документов;</w:t>
      </w:r>
    </w:p>
    <w:p w:rsidR="000722C0" w:rsidRPr="000722C0" w:rsidRDefault="000722C0" w:rsidP="000722C0">
      <w:pPr>
        <w:pStyle w:val="ConsPlusNormal"/>
        <w:ind w:firstLine="709"/>
        <w:jc w:val="both"/>
        <w:rPr>
          <w:rFonts w:ascii="Times New Roman" w:hAnsi="Times New Roman" w:cs="Times New Roman"/>
          <w:sz w:val="24"/>
          <w:szCs w:val="24"/>
          <w:lang w:eastAsia="en-US"/>
        </w:rPr>
      </w:pPr>
      <w:r w:rsidRPr="000722C0">
        <w:rPr>
          <w:rFonts w:ascii="Times New Roman" w:hAnsi="Times New Roman" w:cs="Times New Roman"/>
          <w:sz w:val="24"/>
          <w:szCs w:val="24"/>
          <w:lang w:eastAsia="en-US"/>
        </w:rPr>
        <w:t>2) при необходимости осуществления выплат:</w:t>
      </w:r>
    </w:p>
    <w:p w:rsidR="000722C0" w:rsidRPr="000722C0" w:rsidRDefault="000722C0" w:rsidP="000722C0">
      <w:pPr>
        <w:pStyle w:val="ConsPlusNormal"/>
        <w:ind w:firstLine="709"/>
        <w:jc w:val="both"/>
        <w:rPr>
          <w:rFonts w:ascii="Times New Roman" w:hAnsi="Times New Roman" w:cs="Times New Roman"/>
          <w:sz w:val="24"/>
          <w:szCs w:val="24"/>
          <w:lang w:eastAsia="en-US"/>
        </w:rPr>
      </w:pPr>
      <w:r w:rsidRPr="000722C0">
        <w:rPr>
          <w:rFonts w:ascii="Times New Roman" w:hAnsi="Times New Roman" w:cs="Times New Roman"/>
          <w:sz w:val="24"/>
          <w:szCs w:val="24"/>
          <w:lang w:eastAsia="en-US"/>
        </w:rPr>
        <w:t xml:space="preserve">а) по возврату в бюджет </w:t>
      </w:r>
      <w:proofErr w:type="spellStart"/>
      <w:r w:rsidRPr="000722C0">
        <w:rPr>
          <w:rFonts w:ascii="Times New Roman" w:hAnsi="Times New Roman" w:cs="Times New Roman"/>
          <w:sz w:val="24"/>
          <w:szCs w:val="24"/>
          <w:lang w:eastAsia="en-US"/>
        </w:rPr>
        <w:t>Шарьинского</w:t>
      </w:r>
      <w:proofErr w:type="spellEnd"/>
      <w:r w:rsidRPr="000722C0">
        <w:rPr>
          <w:rFonts w:ascii="Times New Roman" w:hAnsi="Times New Roman" w:cs="Times New Roman"/>
          <w:sz w:val="24"/>
          <w:szCs w:val="24"/>
          <w:lang w:eastAsia="en-US"/>
        </w:rPr>
        <w:t xml:space="preserve"> муниципального района субсидий, полученных в прошлых отчетных периодах;</w:t>
      </w:r>
    </w:p>
    <w:p w:rsidR="000722C0" w:rsidRPr="000722C0" w:rsidRDefault="000722C0" w:rsidP="000722C0">
      <w:pPr>
        <w:pStyle w:val="ConsPlusNormal"/>
        <w:ind w:firstLine="709"/>
        <w:jc w:val="both"/>
        <w:rPr>
          <w:rFonts w:ascii="Times New Roman" w:hAnsi="Times New Roman" w:cs="Times New Roman"/>
          <w:sz w:val="24"/>
          <w:szCs w:val="24"/>
          <w:lang w:eastAsia="en-US"/>
        </w:rPr>
      </w:pPr>
      <w:r w:rsidRPr="000722C0">
        <w:rPr>
          <w:rFonts w:ascii="Times New Roman" w:hAnsi="Times New Roman" w:cs="Times New Roman"/>
          <w:sz w:val="24"/>
          <w:szCs w:val="24"/>
          <w:lang w:eastAsia="en-US"/>
        </w:rPr>
        <w:t>б) по возмещению ущерба;</w:t>
      </w:r>
    </w:p>
    <w:p w:rsidR="000722C0" w:rsidRPr="000722C0" w:rsidRDefault="000722C0" w:rsidP="000722C0">
      <w:pPr>
        <w:pStyle w:val="ConsPlusNormal"/>
        <w:ind w:firstLine="709"/>
        <w:jc w:val="both"/>
        <w:rPr>
          <w:rFonts w:ascii="Times New Roman" w:hAnsi="Times New Roman" w:cs="Times New Roman"/>
          <w:sz w:val="24"/>
          <w:szCs w:val="24"/>
          <w:lang w:eastAsia="en-US"/>
        </w:rPr>
      </w:pPr>
      <w:r w:rsidRPr="000722C0">
        <w:rPr>
          <w:rFonts w:ascii="Times New Roman" w:hAnsi="Times New Roman" w:cs="Times New Roman"/>
          <w:sz w:val="24"/>
          <w:szCs w:val="24"/>
          <w:lang w:eastAsia="en-US"/>
        </w:rPr>
        <w:t>в) по решению суда, на основании исполнительных документов;</w:t>
      </w:r>
    </w:p>
    <w:p w:rsidR="000722C0" w:rsidRPr="000722C0" w:rsidRDefault="000722C0" w:rsidP="000722C0">
      <w:pPr>
        <w:pStyle w:val="ConsPlusNormal"/>
        <w:ind w:firstLine="709"/>
        <w:jc w:val="both"/>
        <w:rPr>
          <w:rFonts w:ascii="Times New Roman" w:hAnsi="Times New Roman" w:cs="Times New Roman"/>
          <w:sz w:val="24"/>
          <w:szCs w:val="24"/>
          <w:lang w:eastAsia="en-US"/>
        </w:rPr>
      </w:pPr>
      <w:r w:rsidRPr="000722C0">
        <w:rPr>
          <w:rFonts w:ascii="Times New Roman" w:hAnsi="Times New Roman" w:cs="Times New Roman"/>
          <w:sz w:val="24"/>
          <w:szCs w:val="24"/>
          <w:lang w:eastAsia="en-US"/>
        </w:rPr>
        <w:t>г) по уплате штрафов, в том числе административных.</w:t>
      </w:r>
    </w:p>
    <w:p w:rsidR="000722C0" w:rsidRPr="000722C0" w:rsidRDefault="000722C0" w:rsidP="000722C0">
      <w:pPr>
        <w:pStyle w:val="ConsPlusNormal"/>
        <w:ind w:firstLine="709"/>
        <w:jc w:val="both"/>
        <w:rPr>
          <w:rFonts w:ascii="Times New Roman" w:hAnsi="Times New Roman" w:cs="Times New Roman"/>
          <w:sz w:val="24"/>
          <w:szCs w:val="24"/>
          <w:lang w:eastAsia="en-US"/>
        </w:rPr>
      </w:pPr>
      <w:r w:rsidRPr="000722C0">
        <w:rPr>
          <w:rFonts w:ascii="Times New Roman" w:hAnsi="Times New Roman" w:cs="Times New Roman"/>
          <w:sz w:val="24"/>
          <w:szCs w:val="24"/>
          <w:lang w:eastAsia="en-US"/>
        </w:rPr>
        <w:t xml:space="preserve">20. </w:t>
      </w:r>
      <w:r w:rsidRPr="000722C0">
        <w:rPr>
          <w:rFonts w:ascii="Times New Roman" w:hAnsi="Times New Roman" w:cs="Times New Roman"/>
          <w:sz w:val="24"/>
          <w:szCs w:val="24"/>
        </w:rPr>
        <w:t>При внесении изменений в показатели Плана при реорганизации учреждения</w:t>
      </w:r>
      <w:r w:rsidRPr="000722C0">
        <w:rPr>
          <w:rFonts w:ascii="Times New Roman" w:hAnsi="Times New Roman" w:cs="Times New Roman"/>
          <w:sz w:val="24"/>
          <w:szCs w:val="24"/>
          <w:lang w:eastAsia="en-US"/>
        </w:rPr>
        <w:t>:</w:t>
      </w:r>
    </w:p>
    <w:p w:rsidR="000722C0" w:rsidRPr="000722C0" w:rsidRDefault="000722C0" w:rsidP="000722C0">
      <w:pPr>
        <w:pStyle w:val="ConsPlusNormal"/>
        <w:ind w:firstLine="709"/>
        <w:jc w:val="both"/>
        <w:rPr>
          <w:rFonts w:ascii="Times New Roman" w:hAnsi="Times New Roman" w:cs="Times New Roman"/>
          <w:sz w:val="24"/>
          <w:szCs w:val="24"/>
          <w:lang w:eastAsia="en-US"/>
        </w:rPr>
      </w:pPr>
      <w:proofErr w:type="gramStart"/>
      <w:r w:rsidRPr="000722C0">
        <w:rPr>
          <w:rFonts w:ascii="Times New Roman" w:hAnsi="Times New Roman" w:cs="Times New Roman"/>
          <w:sz w:val="24"/>
          <w:szCs w:val="24"/>
          <w:lang w:eastAsia="en-US"/>
        </w:rPr>
        <w:t>1) в форме присоединения, слияния - показатели Плана учреждения-правопреемника формируются с учетом показателей Планов реорганизуемых учреждений, прекращающих свою деятельность путем построчного объединения (суммирования) показателей поступлений и выплат;</w:t>
      </w:r>
      <w:proofErr w:type="gramEnd"/>
    </w:p>
    <w:p w:rsidR="000722C0" w:rsidRPr="000722C0" w:rsidRDefault="000722C0" w:rsidP="000722C0">
      <w:pPr>
        <w:pStyle w:val="ConsPlusNormal"/>
        <w:ind w:firstLine="709"/>
        <w:jc w:val="both"/>
        <w:rPr>
          <w:rFonts w:ascii="Times New Roman" w:hAnsi="Times New Roman" w:cs="Times New Roman"/>
          <w:sz w:val="24"/>
          <w:szCs w:val="24"/>
          <w:lang w:eastAsia="en-US"/>
        </w:rPr>
      </w:pPr>
      <w:r w:rsidRPr="000722C0">
        <w:rPr>
          <w:rFonts w:ascii="Times New Roman" w:hAnsi="Times New Roman" w:cs="Times New Roman"/>
          <w:sz w:val="24"/>
          <w:szCs w:val="24"/>
          <w:lang w:eastAsia="en-US"/>
        </w:rPr>
        <w:t>2) в форме выделения - показатели Плана учреждения, реорганизованного путем выделения из него других учреждений, подлежат уменьшению на показатели поступлений и выплат Планов вновь возникших юридических лиц;</w:t>
      </w:r>
    </w:p>
    <w:p w:rsidR="000722C0" w:rsidRPr="000722C0" w:rsidRDefault="000722C0" w:rsidP="000722C0">
      <w:pPr>
        <w:pStyle w:val="ConsPlusNormal"/>
        <w:ind w:firstLine="709"/>
        <w:jc w:val="both"/>
        <w:rPr>
          <w:rFonts w:ascii="Times New Roman" w:hAnsi="Times New Roman" w:cs="Times New Roman"/>
          <w:sz w:val="24"/>
          <w:szCs w:val="24"/>
          <w:lang w:eastAsia="en-US"/>
        </w:rPr>
      </w:pPr>
      <w:r w:rsidRPr="000722C0">
        <w:rPr>
          <w:rFonts w:ascii="Times New Roman" w:hAnsi="Times New Roman" w:cs="Times New Roman"/>
          <w:sz w:val="24"/>
          <w:szCs w:val="24"/>
          <w:lang w:eastAsia="en-US"/>
        </w:rPr>
        <w:t>3) в форме разделения - показатели Планов вновь возникших юридических лиц формируются путем разделения соответствующих показателей поступлений и выплат Плана реорганизованного учреждения, прекращающего свою деятельность.</w:t>
      </w:r>
    </w:p>
    <w:p w:rsidR="000722C0" w:rsidRPr="000722C0" w:rsidRDefault="000722C0" w:rsidP="000722C0">
      <w:pPr>
        <w:pStyle w:val="ConsPlusNormal"/>
        <w:ind w:firstLine="709"/>
        <w:jc w:val="both"/>
        <w:rPr>
          <w:rFonts w:ascii="Times New Roman" w:hAnsi="Times New Roman" w:cs="Times New Roman"/>
          <w:sz w:val="24"/>
          <w:szCs w:val="24"/>
          <w:lang w:eastAsia="en-US"/>
        </w:rPr>
      </w:pPr>
      <w:r w:rsidRPr="000722C0">
        <w:rPr>
          <w:rFonts w:ascii="Times New Roman" w:hAnsi="Times New Roman" w:cs="Times New Roman"/>
          <w:sz w:val="24"/>
          <w:szCs w:val="24"/>
          <w:lang w:eastAsia="en-US"/>
        </w:rPr>
        <w:t>После завершения реорганизации показатели поступлений и выплат Планов реорганизуемых юридических лиц при суммировании должны соответствовать показателям План</w:t>
      </w:r>
      <w:proofErr w:type="gramStart"/>
      <w:r w:rsidRPr="000722C0">
        <w:rPr>
          <w:rFonts w:ascii="Times New Roman" w:hAnsi="Times New Roman" w:cs="Times New Roman"/>
          <w:sz w:val="24"/>
          <w:szCs w:val="24"/>
          <w:lang w:eastAsia="en-US"/>
        </w:rPr>
        <w:t>а(</w:t>
      </w:r>
      <w:proofErr w:type="spellStart"/>
      <w:proofErr w:type="gramEnd"/>
      <w:r w:rsidRPr="000722C0">
        <w:rPr>
          <w:rFonts w:ascii="Times New Roman" w:hAnsi="Times New Roman" w:cs="Times New Roman"/>
          <w:sz w:val="24"/>
          <w:szCs w:val="24"/>
          <w:lang w:eastAsia="en-US"/>
        </w:rPr>
        <w:t>ов</w:t>
      </w:r>
      <w:proofErr w:type="spellEnd"/>
      <w:r w:rsidRPr="000722C0">
        <w:rPr>
          <w:rFonts w:ascii="Times New Roman" w:hAnsi="Times New Roman" w:cs="Times New Roman"/>
          <w:sz w:val="24"/>
          <w:szCs w:val="24"/>
          <w:lang w:eastAsia="en-US"/>
        </w:rPr>
        <w:t>) реорганизованного(</w:t>
      </w:r>
      <w:proofErr w:type="spellStart"/>
      <w:r w:rsidRPr="000722C0">
        <w:rPr>
          <w:rFonts w:ascii="Times New Roman" w:hAnsi="Times New Roman" w:cs="Times New Roman"/>
          <w:sz w:val="24"/>
          <w:szCs w:val="24"/>
          <w:lang w:eastAsia="en-US"/>
        </w:rPr>
        <w:t>ых</w:t>
      </w:r>
      <w:proofErr w:type="spellEnd"/>
      <w:r w:rsidRPr="000722C0">
        <w:rPr>
          <w:rFonts w:ascii="Times New Roman" w:hAnsi="Times New Roman" w:cs="Times New Roman"/>
          <w:sz w:val="24"/>
          <w:szCs w:val="24"/>
          <w:lang w:eastAsia="en-US"/>
        </w:rPr>
        <w:t>) учреждения(</w:t>
      </w:r>
      <w:proofErr w:type="spellStart"/>
      <w:r w:rsidRPr="000722C0">
        <w:rPr>
          <w:rFonts w:ascii="Times New Roman" w:hAnsi="Times New Roman" w:cs="Times New Roman"/>
          <w:sz w:val="24"/>
          <w:szCs w:val="24"/>
          <w:lang w:eastAsia="en-US"/>
        </w:rPr>
        <w:t>ий</w:t>
      </w:r>
      <w:proofErr w:type="spellEnd"/>
      <w:r w:rsidRPr="000722C0">
        <w:rPr>
          <w:rFonts w:ascii="Times New Roman" w:hAnsi="Times New Roman" w:cs="Times New Roman"/>
          <w:sz w:val="24"/>
          <w:szCs w:val="24"/>
          <w:lang w:eastAsia="en-US"/>
        </w:rPr>
        <w:t>) до начала реорганизации.</w:t>
      </w:r>
    </w:p>
    <w:p w:rsidR="000722C0" w:rsidRPr="000722C0" w:rsidRDefault="000722C0" w:rsidP="000722C0">
      <w:pPr>
        <w:pStyle w:val="ConsPlusNormal"/>
        <w:ind w:firstLine="709"/>
        <w:jc w:val="both"/>
        <w:rPr>
          <w:rFonts w:ascii="Times New Roman" w:hAnsi="Times New Roman" w:cs="Times New Roman"/>
          <w:sz w:val="24"/>
          <w:szCs w:val="24"/>
          <w:lang w:eastAsia="en-US"/>
        </w:rPr>
      </w:pPr>
      <w:r w:rsidRPr="000722C0">
        <w:rPr>
          <w:rFonts w:ascii="Times New Roman" w:hAnsi="Times New Roman" w:cs="Times New Roman"/>
          <w:sz w:val="24"/>
          <w:szCs w:val="24"/>
        </w:rPr>
        <w:t>21. Внесение изменений в План  согласовывается  с учредителем в пределах сроков, установленных для утверждения Плана.</w:t>
      </w:r>
    </w:p>
    <w:p w:rsidR="000722C0" w:rsidRPr="000722C0" w:rsidRDefault="000722C0" w:rsidP="000722C0">
      <w:pPr>
        <w:pStyle w:val="ConsPlusNormal"/>
        <w:ind w:firstLine="709"/>
        <w:jc w:val="both"/>
        <w:rPr>
          <w:rFonts w:ascii="Times New Roman" w:hAnsi="Times New Roman" w:cs="Times New Roman"/>
          <w:sz w:val="24"/>
          <w:szCs w:val="24"/>
          <w:lang w:eastAsia="en-US"/>
        </w:rPr>
      </w:pPr>
    </w:p>
    <w:p w:rsidR="000722C0" w:rsidRPr="000722C0" w:rsidRDefault="000722C0" w:rsidP="000722C0">
      <w:pPr>
        <w:pStyle w:val="ConsPlusNormal"/>
        <w:ind w:firstLine="709"/>
        <w:jc w:val="both"/>
        <w:rPr>
          <w:rFonts w:ascii="Times New Roman" w:hAnsi="Times New Roman" w:cs="Times New Roman"/>
          <w:sz w:val="24"/>
          <w:szCs w:val="24"/>
          <w:lang w:eastAsia="en-US"/>
        </w:rPr>
      </w:pPr>
    </w:p>
    <w:p w:rsidR="000722C0" w:rsidRPr="000722C0" w:rsidRDefault="000722C0" w:rsidP="000722C0">
      <w:pPr>
        <w:pStyle w:val="ConsPlusNormal"/>
        <w:ind w:firstLine="709"/>
        <w:jc w:val="both"/>
        <w:rPr>
          <w:rFonts w:ascii="Times New Roman" w:hAnsi="Times New Roman" w:cs="Times New Roman"/>
          <w:sz w:val="24"/>
          <w:szCs w:val="24"/>
          <w:highlight w:val="yellow"/>
          <w:lang w:eastAsia="en-US"/>
        </w:rPr>
      </w:pPr>
    </w:p>
    <w:p w:rsidR="000722C0" w:rsidRPr="000722C0" w:rsidRDefault="000722C0" w:rsidP="000722C0">
      <w:pPr>
        <w:autoSpaceDE w:val="0"/>
        <w:autoSpaceDN w:val="0"/>
        <w:adjustRightInd w:val="0"/>
        <w:spacing w:after="0" w:line="240" w:lineRule="auto"/>
        <w:ind w:firstLine="709"/>
        <w:jc w:val="right"/>
        <w:rPr>
          <w:rFonts w:ascii="Times New Roman" w:eastAsia="Times New Roman" w:hAnsi="Times New Roman" w:cs="Times New Roman"/>
          <w:sz w:val="24"/>
          <w:szCs w:val="24"/>
          <w:lang w:eastAsia="ar-SA"/>
        </w:rPr>
      </w:pPr>
      <w:r w:rsidRPr="000722C0">
        <w:rPr>
          <w:rFonts w:ascii="Times New Roman" w:eastAsia="Times New Roman" w:hAnsi="Times New Roman" w:cs="Times New Roman"/>
          <w:sz w:val="24"/>
          <w:szCs w:val="24"/>
          <w:lang w:eastAsia="ar-SA"/>
        </w:rPr>
        <w:t>Приложение</w:t>
      </w:r>
    </w:p>
    <w:p w:rsidR="000722C0" w:rsidRPr="000722C0" w:rsidRDefault="000722C0" w:rsidP="000722C0">
      <w:pPr>
        <w:autoSpaceDE w:val="0"/>
        <w:autoSpaceDN w:val="0"/>
        <w:adjustRightInd w:val="0"/>
        <w:spacing w:after="0" w:line="240" w:lineRule="auto"/>
        <w:ind w:firstLine="709"/>
        <w:jc w:val="right"/>
        <w:rPr>
          <w:rFonts w:ascii="Times New Roman" w:eastAsia="Times New Roman" w:hAnsi="Times New Roman" w:cs="Times New Roman"/>
          <w:bCs/>
          <w:sz w:val="24"/>
          <w:szCs w:val="24"/>
        </w:rPr>
      </w:pPr>
      <w:r w:rsidRPr="000722C0">
        <w:rPr>
          <w:rFonts w:ascii="Times New Roman" w:eastAsia="Times New Roman" w:hAnsi="Times New Roman" w:cs="Times New Roman"/>
          <w:sz w:val="24"/>
          <w:szCs w:val="24"/>
          <w:lang w:eastAsia="ar-SA"/>
        </w:rPr>
        <w:t xml:space="preserve"> к Порядку </w:t>
      </w:r>
      <w:r>
        <w:rPr>
          <w:rFonts w:ascii="Times New Roman" w:eastAsia="Times New Roman" w:hAnsi="Times New Roman" w:cs="Times New Roman"/>
          <w:bCs/>
          <w:sz w:val="24"/>
          <w:szCs w:val="24"/>
        </w:rPr>
        <w:t>составления и утверждения</w:t>
      </w:r>
    </w:p>
    <w:p w:rsidR="000722C0" w:rsidRPr="000722C0" w:rsidRDefault="000722C0" w:rsidP="000722C0">
      <w:pPr>
        <w:autoSpaceDE w:val="0"/>
        <w:autoSpaceDN w:val="0"/>
        <w:adjustRightInd w:val="0"/>
        <w:spacing w:after="0" w:line="240" w:lineRule="auto"/>
        <w:ind w:firstLine="709"/>
        <w:jc w:val="right"/>
        <w:rPr>
          <w:rFonts w:ascii="Times New Roman" w:eastAsia="Times New Roman" w:hAnsi="Times New Roman" w:cs="Times New Roman"/>
          <w:bCs/>
          <w:sz w:val="24"/>
          <w:szCs w:val="24"/>
        </w:rPr>
      </w:pPr>
      <w:r w:rsidRPr="000722C0">
        <w:rPr>
          <w:rFonts w:ascii="Times New Roman" w:eastAsia="Times New Roman" w:hAnsi="Times New Roman" w:cs="Times New Roman"/>
          <w:bCs/>
          <w:sz w:val="24"/>
          <w:szCs w:val="24"/>
        </w:rPr>
        <w:t xml:space="preserve">плана </w:t>
      </w:r>
      <w:proofErr w:type="gramStart"/>
      <w:r w:rsidRPr="000722C0">
        <w:rPr>
          <w:rFonts w:ascii="Times New Roman" w:eastAsia="Times New Roman" w:hAnsi="Times New Roman" w:cs="Times New Roman"/>
          <w:bCs/>
          <w:sz w:val="24"/>
          <w:szCs w:val="24"/>
        </w:rPr>
        <w:t>финансово-хозяйственной</w:t>
      </w:r>
      <w:proofErr w:type="gramEnd"/>
    </w:p>
    <w:p w:rsidR="000722C0" w:rsidRPr="000722C0" w:rsidRDefault="000722C0" w:rsidP="000722C0">
      <w:pPr>
        <w:autoSpaceDE w:val="0"/>
        <w:autoSpaceDN w:val="0"/>
        <w:adjustRightInd w:val="0"/>
        <w:spacing w:after="0" w:line="240" w:lineRule="auto"/>
        <w:ind w:firstLine="709"/>
        <w:jc w:val="right"/>
        <w:rPr>
          <w:rFonts w:ascii="Times New Roman" w:eastAsia="Times New Roman" w:hAnsi="Times New Roman" w:cs="Times New Roman"/>
          <w:bCs/>
          <w:sz w:val="24"/>
          <w:szCs w:val="24"/>
        </w:rPr>
      </w:pPr>
      <w:r w:rsidRPr="000722C0">
        <w:rPr>
          <w:rFonts w:ascii="Times New Roman" w:eastAsia="Times New Roman" w:hAnsi="Times New Roman" w:cs="Times New Roman"/>
          <w:bCs/>
          <w:sz w:val="24"/>
          <w:szCs w:val="24"/>
        </w:rPr>
        <w:t>деятель</w:t>
      </w:r>
      <w:r>
        <w:rPr>
          <w:rFonts w:ascii="Times New Roman" w:eastAsia="Times New Roman" w:hAnsi="Times New Roman" w:cs="Times New Roman"/>
          <w:bCs/>
          <w:sz w:val="24"/>
          <w:szCs w:val="24"/>
        </w:rPr>
        <w:t xml:space="preserve">ности </w:t>
      </w:r>
      <w:proofErr w:type="gramStart"/>
      <w:r>
        <w:rPr>
          <w:rFonts w:ascii="Times New Roman" w:eastAsia="Times New Roman" w:hAnsi="Times New Roman" w:cs="Times New Roman"/>
          <w:bCs/>
          <w:sz w:val="24"/>
          <w:szCs w:val="24"/>
        </w:rPr>
        <w:t>муниципальных</w:t>
      </w:r>
      <w:proofErr w:type="gramEnd"/>
      <w:r>
        <w:rPr>
          <w:rFonts w:ascii="Times New Roman" w:eastAsia="Times New Roman" w:hAnsi="Times New Roman" w:cs="Times New Roman"/>
          <w:bCs/>
          <w:sz w:val="24"/>
          <w:szCs w:val="24"/>
        </w:rPr>
        <w:t xml:space="preserve"> бюджетных и</w:t>
      </w:r>
    </w:p>
    <w:p w:rsidR="000722C0" w:rsidRDefault="000722C0" w:rsidP="000722C0">
      <w:pPr>
        <w:autoSpaceDE w:val="0"/>
        <w:autoSpaceDN w:val="0"/>
        <w:adjustRightInd w:val="0"/>
        <w:spacing w:after="0" w:line="240" w:lineRule="auto"/>
        <w:ind w:firstLine="709"/>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автономных  учреждений</w:t>
      </w:r>
    </w:p>
    <w:p w:rsidR="000722C0" w:rsidRPr="000722C0" w:rsidRDefault="000722C0" w:rsidP="000722C0">
      <w:pPr>
        <w:autoSpaceDE w:val="0"/>
        <w:autoSpaceDN w:val="0"/>
        <w:adjustRightInd w:val="0"/>
        <w:spacing w:after="0" w:line="240" w:lineRule="auto"/>
        <w:ind w:firstLine="709"/>
        <w:jc w:val="right"/>
        <w:rPr>
          <w:rFonts w:ascii="Times New Roman" w:eastAsia="Times New Roman" w:hAnsi="Times New Roman" w:cs="Times New Roman"/>
          <w:bCs/>
          <w:sz w:val="24"/>
          <w:szCs w:val="24"/>
        </w:rPr>
      </w:pPr>
      <w:proofErr w:type="spellStart"/>
      <w:r w:rsidRPr="000722C0">
        <w:rPr>
          <w:rFonts w:ascii="Times New Roman" w:eastAsia="Times New Roman" w:hAnsi="Times New Roman" w:cs="Times New Roman"/>
          <w:bCs/>
          <w:sz w:val="24"/>
          <w:szCs w:val="24"/>
        </w:rPr>
        <w:t>Шарьинского</w:t>
      </w:r>
      <w:proofErr w:type="spellEnd"/>
      <w:r w:rsidRPr="000722C0">
        <w:rPr>
          <w:rFonts w:ascii="Times New Roman" w:eastAsia="Times New Roman" w:hAnsi="Times New Roman" w:cs="Times New Roman"/>
          <w:bCs/>
          <w:sz w:val="24"/>
          <w:szCs w:val="24"/>
        </w:rPr>
        <w:t xml:space="preserve"> муниципального района</w:t>
      </w:r>
    </w:p>
    <w:p w:rsidR="000722C0" w:rsidRPr="000722C0" w:rsidRDefault="000722C0" w:rsidP="000722C0">
      <w:pPr>
        <w:autoSpaceDE w:val="0"/>
        <w:autoSpaceDN w:val="0"/>
        <w:adjustRightInd w:val="0"/>
        <w:spacing w:after="0" w:line="240" w:lineRule="auto"/>
        <w:ind w:firstLine="709"/>
        <w:jc w:val="both"/>
        <w:rPr>
          <w:rFonts w:ascii="Times New Roman" w:hAnsi="Times New Roman" w:cs="Times New Roman"/>
          <w:sz w:val="24"/>
          <w:szCs w:val="24"/>
        </w:rPr>
      </w:pPr>
    </w:p>
    <w:p w:rsidR="000722C0" w:rsidRPr="000722C0" w:rsidRDefault="000722C0" w:rsidP="000722C0">
      <w:pPr>
        <w:pStyle w:val="ConsPlusNonformat"/>
        <w:spacing w:line="240" w:lineRule="auto"/>
        <w:ind w:firstLine="709"/>
        <w:jc w:val="right"/>
        <w:rPr>
          <w:rFonts w:ascii="Times New Roman" w:hAnsi="Times New Roman" w:cs="Times New Roman"/>
          <w:sz w:val="24"/>
          <w:szCs w:val="24"/>
        </w:rPr>
      </w:pPr>
      <w:r w:rsidRPr="000722C0">
        <w:rPr>
          <w:rFonts w:ascii="Times New Roman" w:hAnsi="Times New Roman" w:cs="Times New Roman"/>
          <w:sz w:val="24"/>
          <w:szCs w:val="24"/>
        </w:rPr>
        <w:t xml:space="preserve">                                               УТВЕРЖДАЮ</w:t>
      </w:r>
    </w:p>
    <w:p w:rsidR="000722C0" w:rsidRPr="000722C0" w:rsidRDefault="000722C0" w:rsidP="000722C0">
      <w:pPr>
        <w:pStyle w:val="ConsPlusNonformat"/>
        <w:spacing w:line="240" w:lineRule="auto"/>
        <w:ind w:firstLine="709"/>
        <w:jc w:val="right"/>
        <w:rPr>
          <w:rFonts w:ascii="Times New Roman" w:hAnsi="Times New Roman" w:cs="Times New Roman"/>
          <w:sz w:val="24"/>
          <w:szCs w:val="24"/>
        </w:rPr>
      </w:pPr>
      <w:r w:rsidRPr="000722C0">
        <w:rPr>
          <w:rFonts w:ascii="Times New Roman" w:hAnsi="Times New Roman" w:cs="Times New Roman"/>
          <w:sz w:val="24"/>
          <w:szCs w:val="24"/>
        </w:rPr>
        <w:t xml:space="preserve">                             ______________________________________________</w:t>
      </w:r>
    </w:p>
    <w:p w:rsidR="000722C0" w:rsidRPr="000722C0" w:rsidRDefault="000722C0" w:rsidP="000722C0">
      <w:pPr>
        <w:pStyle w:val="ConsPlusNonformat"/>
        <w:spacing w:line="240" w:lineRule="auto"/>
        <w:ind w:firstLine="709"/>
        <w:jc w:val="right"/>
        <w:rPr>
          <w:rFonts w:ascii="Times New Roman" w:hAnsi="Times New Roman" w:cs="Times New Roman"/>
          <w:sz w:val="24"/>
          <w:szCs w:val="24"/>
        </w:rPr>
      </w:pPr>
      <w:r w:rsidRPr="000722C0">
        <w:rPr>
          <w:rFonts w:ascii="Times New Roman" w:hAnsi="Times New Roman" w:cs="Times New Roman"/>
          <w:sz w:val="24"/>
          <w:szCs w:val="24"/>
        </w:rPr>
        <w:t xml:space="preserve">                              (наименование должности лица, утверждающего План)</w:t>
      </w:r>
    </w:p>
    <w:p w:rsidR="000722C0" w:rsidRPr="000722C0" w:rsidRDefault="000722C0" w:rsidP="000722C0">
      <w:pPr>
        <w:pStyle w:val="ConsPlusNonformat"/>
        <w:spacing w:line="240" w:lineRule="auto"/>
        <w:ind w:firstLine="709"/>
        <w:jc w:val="right"/>
        <w:rPr>
          <w:rFonts w:ascii="Times New Roman" w:hAnsi="Times New Roman" w:cs="Times New Roman"/>
          <w:sz w:val="24"/>
          <w:szCs w:val="24"/>
        </w:rPr>
      </w:pPr>
      <w:r w:rsidRPr="000722C0">
        <w:rPr>
          <w:rFonts w:ascii="Times New Roman" w:hAnsi="Times New Roman" w:cs="Times New Roman"/>
          <w:sz w:val="24"/>
          <w:szCs w:val="24"/>
        </w:rPr>
        <w:t xml:space="preserve">                             ______________________________________________</w:t>
      </w:r>
    </w:p>
    <w:p w:rsidR="000722C0" w:rsidRPr="000722C0" w:rsidRDefault="000722C0" w:rsidP="000722C0">
      <w:pPr>
        <w:pStyle w:val="ConsPlusNonformat"/>
        <w:spacing w:line="240" w:lineRule="auto"/>
        <w:ind w:firstLine="709"/>
        <w:jc w:val="right"/>
        <w:rPr>
          <w:rFonts w:ascii="Times New Roman" w:hAnsi="Times New Roman" w:cs="Times New Roman"/>
          <w:sz w:val="24"/>
          <w:szCs w:val="24"/>
        </w:rPr>
      </w:pPr>
      <w:r w:rsidRPr="000722C0">
        <w:rPr>
          <w:rFonts w:ascii="Times New Roman" w:hAnsi="Times New Roman" w:cs="Times New Roman"/>
          <w:sz w:val="24"/>
          <w:szCs w:val="24"/>
        </w:rPr>
        <w:t xml:space="preserve">                             </w:t>
      </w:r>
      <w:proofErr w:type="gramStart"/>
      <w:r w:rsidRPr="000722C0">
        <w:rPr>
          <w:rFonts w:ascii="Times New Roman" w:hAnsi="Times New Roman" w:cs="Times New Roman"/>
          <w:sz w:val="24"/>
          <w:szCs w:val="24"/>
        </w:rPr>
        <w:t>(наименование органа-учредителя (учреждения)</w:t>
      </w:r>
      <w:proofErr w:type="gramEnd"/>
    </w:p>
    <w:p w:rsidR="000722C0" w:rsidRPr="000722C0" w:rsidRDefault="000722C0" w:rsidP="000722C0">
      <w:pPr>
        <w:pStyle w:val="ConsPlusNonformat"/>
        <w:spacing w:line="240" w:lineRule="auto"/>
        <w:ind w:firstLine="709"/>
        <w:jc w:val="right"/>
        <w:rPr>
          <w:rFonts w:ascii="Times New Roman" w:hAnsi="Times New Roman" w:cs="Times New Roman"/>
          <w:sz w:val="24"/>
          <w:szCs w:val="24"/>
        </w:rPr>
      </w:pPr>
      <w:r w:rsidRPr="000722C0">
        <w:rPr>
          <w:rFonts w:ascii="Times New Roman" w:hAnsi="Times New Roman" w:cs="Times New Roman"/>
          <w:sz w:val="24"/>
          <w:szCs w:val="24"/>
        </w:rPr>
        <w:t xml:space="preserve">                               _____________  _____________________________</w:t>
      </w:r>
    </w:p>
    <w:p w:rsidR="000722C0" w:rsidRPr="000722C0" w:rsidRDefault="000722C0" w:rsidP="000722C0">
      <w:pPr>
        <w:pStyle w:val="ConsPlusNonformat"/>
        <w:spacing w:line="240" w:lineRule="auto"/>
        <w:ind w:firstLine="709"/>
        <w:jc w:val="right"/>
        <w:rPr>
          <w:rFonts w:ascii="Times New Roman" w:hAnsi="Times New Roman" w:cs="Times New Roman"/>
          <w:sz w:val="24"/>
          <w:szCs w:val="24"/>
        </w:rPr>
      </w:pPr>
      <w:r w:rsidRPr="000722C0">
        <w:rPr>
          <w:rFonts w:ascii="Times New Roman" w:hAnsi="Times New Roman" w:cs="Times New Roman"/>
          <w:sz w:val="24"/>
          <w:szCs w:val="24"/>
        </w:rPr>
        <w:t xml:space="preserve">                                                 (подпись)                          (расшифровка подписи)</w:t>
      </w:r>
    </w:p>
    <w:p w:rsidR="000722C0" w:rsidRPr="000722C0" w:rsidRDefault="000722C0" w:rsidP="000722C0">
      <w:pPr>
        <w:pStyle w:val="ConsPlusNonformat"/>
        <w:spacing w:line="240" w:lineRule="auto"/>
        <w:ind w:firstLine="709"/>
        <w:jc w:val="right"/>
        <w:rPr>
          <w:rFonts w:ascii="Times New Roman" w:hAnsi="Times New Roman" w:cs="Times New Roman"/>
          <w:sz w:val="24"/>
          <w:szCs w:val="24"/>
        </w:rPr>
      </w:pPr>
    </w:p>
    <w:p w:rsidR="000722C0" w:rsidRPr="000722C0" w:rsidRDefault="000722C0" w:rsidP="000722C0">
      <w:pPr>
        <w:pStyle w:val="ConsPlusNonformat"/>
        <w:spacing w:line="240" w:lineRule="auto"/>
        <w:ind w:firstLine="709"/>
        <w:jc w:val="right"/>
        <w:rPr>
          <w:rFonts w:ascii="Times New Roman" w:hAnsi="Times New Roman" w:cs="Times New Roman"/>
          <w:sz w:val="24"/>
          <w:szCs w:val="24"/>
        </w:rPr>
      </w:pPr>
      <w:r w:rsidRPr="000722C0">
        <w:rPr>
          <w:rFonts w:ascii="Times New Roman" w:hAnsi="Times New Roman" w:cs="Times New Roman"/>
          <w:sz w:val="24"/>
          <w:szCs w:val="24"/>
        </w:rPr>
        <w:t>"__" ___________ 20__ г.</w:t>
      </w:r>
    </w:p>
    <w:p w:rsidR="000722C0" w:rsidRPr="000722C0" w:rsidRDefault="000722C0" w:rsidP="000722C0">
      <w:pPr>
        <w:pStyle w:val="ConsPlusNonformat"/>
        <w:spacing w:line="240" w:lineRule="auto"/>
        <w:ind w:firstLine="709"/>
        <w:jc w:val="center"/>
        <w:rPr>
          <w:rFonts w:ascii="Times New Roman" w:hAnsi="Times New Roman" w:cs="Times New Roman"/>
          <w:sz w:val="24"/>
          <w:szCs w:val="24"/>
        </w:rPr>
      </w:pPr>
    </w:p>
    <w:p w:rsidR="000722C0" w:rsidRPr="000722C0" w:rsidRDefault="000722C0" w:rsidP="000722C0">
      <w:pPr>
        <w:pStyle w:val="ConsPlusNonformat"/>
        <w:spacing w:line="240" w:lineRule="auto"/>
        <w:ind w:firstLine="709"/>
        <w:jc w:val="center"/>
        <w:rPr>
          <w:rFonts w:ascii="Times New Roman" w:hAnsi="Times New Roman" w:cs="Times New Roman"/>
          <w:sz w:val="24"/>
          <w:szCs w:val="24"/>
        </w:rPr>
      </w:pPr>
      <w:bookmarkStart w:id="1" w:name="P211"/>
      <w:bookmarkEnd w:id="1"/>
      <w:r w:rsidRPr="000722C0">
        <w:rPr>
          <w:rFonts w:ascii="Times New Roman" w:hAnsi="Times New Roman" w:cs="Times New Roman"/>
          <w:sz w:val="24"/>
          <w:szCs w:val="24"/>
        </w:rPr>
        <w:t>План финансово-хозяйственной деятельности на 20__ г.</w:t>
      </w:r>
    </w:p>
    <w:p w:rsidR="000722C0" w:rsidRPr="000722C0" w:rsidRDefault="000722C0" w:rsidP="000722C0">
      <w:pPr>
        <w:pStyle w:val="ConsPlusNonformat"/>
        <w:spacing w:line="240" w:lineRule="auto"/>
        <w:ind w:firstLine="709"/>
        <w:jc w:val="center"/>
        <w:rPr>
          <w:rFonts w:ascii="Times New Roman" w:hAnsi="Times New Roman" w:cs="Times New Roman"/>
          <w:sz w:val="24"/>
          <w:szCs w:val="24"/>
        </w:rPr>
      </w:pPr>
      <w:r w:rsidRPr="000722C0">
        <w:rPr>
          <w:rFonts w:ascii="Times New Roman" w:hAnsi="Times New Roman" w:cs="Times New Roman"/>
          <w:sz w:val="24"/>
          <w:szCs w:val="24"/>
        </w:rPr>
        <w:t xml:space="preserve">(на 20__ г. и плановый период 20__ и 20__ годов </w:t>
      </w:r>
      <w:hyperlink w:anchor="P833" w:history="1">
        <w:r w:rsidRPr="000722C0">
          <w:rPr>
            <w:rFonts w:ascii="Times New Roman" w:hAnsi="Times New Roman" w:cs="Times New Roman"/>
            <w:sz w:val="24"/>
            <w:szCs w:val="24"/>
          </w:rPr>
          <w:t>&lt;1&gt;</w:t>
        </w:r>
      </w:hyperlink>
      <w:r w:rsidRPr="000722C0">
        <w:rPr>
          <w:rFonts w:ascii="Times New Roman" w:hAnsi="Times New Roman" w:cs="Times New Roman"/>
          <w:sz w:val="24"/>
          <w:szCs w:val="24"/>
        </w:rPr>
        <w:t>)</w:t>
      </w:r>
    </w:p>
    <w:p w:rsidR="000722C0" w:rsidRPr="000722C0" w:rsidRDefault="000722C0" w:rsidP="000722C0">
      <w:pPr>
        <w:pStyle w:val="ConsPlusNormal"/>
        <w:ind w:firstLine="709"/>
        <w:jc w:val="both"/>
        <w:rPr>
          <w:rFonts w:ascii="Times New Roman" w:hAnsi="Times New Roman" w:cs="Times New Roman"/>
          <w:sz w:val="24"/>
          <w:szCs w:val="24"/>
        </w:rPr>
      </w:pPr>
    </w:p>
    <w:tbl>
      <w:tblPr>
        <w:tblW w:w="5000" w:type="pct"/>
        <w:tblBorders>
          <w:right w:val="single" w:sz="4" w:space="0" w:color="auto"/>
        </w:tblBorders>
        <w:tblCellMar>
          <w:top w:w="102" w:type="dxa"/>
          <w:left w:w="62" w:type="dxa"/>
          <w:bottom w:w="102" w:type="dxa"/>
          <w:right w:w="62" w:type="dxa"/>
        </w:tblCellMar>
        <w:tblLook w:val="0000"/>
      </w:tblPr>
      <w:tblGrid>
        <w:gridCol w:w="6465"/>
        <w:gridCol w:w="2700"/>
        <w:gridCol w:w="880"/>
      </w:tblGrid>
      <w:tr w:rsidR="000722C0" w:rsidRPr="000722C0" w:rsidTr="000722C0">
        <w:tc>
          <w:tcPr>
            <w:tcW w:w="3218" w:type="pct"/>
            <w:tcBorders>
              <w:top w:val="nil"/>
              <w:left w:val="nil"/>
              <w:bottom w:val="nil"/>
              <w:right w:val="nil"/>
            </w:tcBorders>
          </w:tcPr>
          <w:p w:rsidR="000722C0" w:rsidRPr="000722C0" w:rsidRDefault="000722C0" w:rsidP="000722C0">
            <w:pPr>
              <w:pStyle w:val="ConsPlusNormal"/>
              <w:ind w:firstLine="709"/>
              <w:jc w:val="both"/>
              <w:rPr>
                <w:rFonts w:ascii="Times New Roman" w:hAnsi="Times New Roman" w:cs="Times New Roman"/>
                <w:sz w:val="24"/>
                <w:szCs w:val="24"/>
              </w:rPr>
            </w:pPr>
          </w:p>
        </w:tc>
        <w:tc>
          <w:tcPr>
            <w:tcW w:w="1344" w:type="pct"/>
            <w:tcBorders>
              <w:top w:val="nil"/>
              <w:left w:val="nil"/>
              <w:bottom w:val="nil"/>
              <w:right w:val="single" w:sz="4" w:space="0" w:color="auto"/>
            </w:tcBorders>
          </w:tcPr>
          <w:p w:rsidR="000722C0" w:rsidRPr="000722C0" w:rsidRDefault="000722C0" w:rsidP="000722C0">
            <w:pPr>
              <w:pStyle w:val="ConsPlusNormal"/>
              <w:ind w:firstLine="709"/>
              <w:jc w:val="both"/>
              <w:rPr>
                <w:rFonts w:ascii="Times New Roman" w:hAnsi="Times New Roman" w:cs="Times New Roman"/>
                <w:sz w:val="24"/>
                <w:szCs w:val="24"/>
              </w:rPr>
            </w:pPr>
          </w:p>
        </w:tc>
        <w:tc>
          <w:tcPr>
            <w:tcW w:w="438" w:type="pct"/>
            <w:tcBorders>
              <w:top w:val="single" w:sz="4" w:space="0" w:color="auto"/>
              <w:left w:val="single" w:sz="4" w:space="0" w:color="auto"/>
              <w:bottom w:val="single" w:sz="4" w:space="0" w:color="auto"/>
              <w:right w:val="single" w:sz="4" w:space="0" w:color="auto"/>
            </w:tcBorders>
          </w:tcPr>
          <w:p w:rsidR="000722C0" w:rsidRPr="000722C0" w:rsidRDefault="000722C0" w:rsidP="000722C0">
            <w:pPr>
              <w:pStyle w:val="ConsPlusNormal"/>
              <w:ind w:firstLine="709"/>
              <w:jc w:val="both"/>
              <w:rPr>
                <w:rFonts w:ascii="Times New Roman" w:hAnsi="Times New Roman" w:cs="Times New Roman"/>
                <w:sz w:val="24"/>
                <w:szCs w:val="24"/>
              </w:rPr>
            </w:pPr>
            <w:r w:rsidRPr="000722C0">
              <w:rPr>
                <w:rFonts w:ascii="Times New Roman" w:hAnsi="Times New Roman" w:cs="Times New Roman"/>
                <w:sz w:val="24"/>
                <w:szCs w:val="24"/>
              </w:rPr>
              <w:t>Коды</w:t>
            </w:r>
          </w:p>
        </w:tc>
      </w:tr>
      <w:tr w:rsidR="000722C0" w:rsidRPr="000722C0" w:rsidTr="000722C0">
        <w:tc>
          <w:tcPr>
            <w:tcW w:w="3218" w:type="pct"/>
            <w:tcBorders>
              <w:top w:val="nil"/>
              <w:left w:val="nil"/>
              <w:bottom w:val="nil"/>
              <w:right w:val="nil"/>
            </w:tcBorders>
          </w:tcPr>
          <w:p w:rsidR="000722C0" w:rsidRPr="000722C0" w:rsidRDefault="000722C0" w:rsidP="000722C0">
            <w:pPr>
              <w:pStyle w:val="ConsPlusNormal"/>
              <w:ind w:firstLine="709"/>
              <w:jc w:val="both"/>
              <w:rPr>
                <w:rFonts w:ascii="Times New Roman" w:hAnsi="Times New Roman" w:cs="Times New Roman"/>
                <w:sz w:val="24"/>
                <w:szCs w:val="24"/>
              </w:rPr>
            </w:pPr>
            <w:r w:rsidRPr="000722C0">
              <w:rPr>
                <w:rFonts w:ascii="Times New Roman" w:hAnsi="Times New Roman" w:cs="Times New Roman"/>
                <w:sz w:val="24"/>
                <w:szCs w:val="24"/>
              </w:rPr>
              <w:t xml:space="preserve">от "__" ________ 20__ г. </w:t>
            </w:r>
            <w:hyperlink w:anchor="P835" w:history="1">
              <w:r w:rsidRPr="000722C0">
                <w:rPr>
                  <w:rFonts w:ascii="Times New Roman" w:hAnsi="Times New Roman" w:cs="Times New Roman"/>
                  <w:sz w:val="24"/>
                  <w:szCs w:val="24"/>
                </w:rPr>
                <w:t>&lt;2&gt;</w:t>
              </w:r>
            </w:hyperlink>
          </w:p>
        </w:tc>
        <w:tc>
          <w:tcPr>
            <w:tcW w:w="1344" w:type="pct"/>
            <w:tcBorders>
              <w:top w:val="nil"/>
              <w:left w:val="nil"/>
              <w:bottom w:val="nil"/>
              <w:right w:val="single" w:sz="4" w:space="0" w:color="auto"/>
            </w:tcBorders>
          </w:tcPr>
          <w:p w:rsidR="000722C0" w:rsidRPr="000722C0" w:rsidRDefault="000722C0" w:rsidP="000722C0">
            <w:pPr>
              <w:pStyle w:val="ConsPlusNormal"/>
              <w:ind w:firstLine="709"/>
              <w:jc w:val="both"/>
              <w:rPr>
                <w:rFonts w:ascii="Times New Roman" w:hAnsi="Times New Roman" w:cs="Times New Roman"/>
                <w:sz w:val="24"/>
                <w:szCs w:val="24"/>
              </w:rPr>
            </w:pPr>
            <w:r w:rsidRPr="000722C0">
              <w:rPr>
                <w:rFonts w:ascii="Times New Roman" w:hAnsi="Times New Roman" w:cs="Times New Roman"/>
                <w:sz w:val="24"/>
                <w:szCs w:val="24"/>
              </w:rPr>
              <w:t>Дата</w:t>
            </w:r>
          </w:p>
        </w:tc>
        <w:tc>
          <w:tcPr>
            <w:tcW w:w="438" w:type="pct"/>
            <w:tcBorders>
              <w:top w:val="single" w:sz="4" w:space="0" w:color="auto"/>
              <w:left w:val="single" w:sz="4" w:space="0" w:color="auto"/>
              <w:bottom w:val="single" w:sz="4" w:space="0" w:color="auto"/>
              <w:right w:val="single" w:sz="4" w:space="0" w:color="auto"/>
            </w:tcBorders>
          </w:tcPr>
          <w:p w:rsidR="000722C0" w:rsidRPr="000722C0" w:rsidRDefault="000722C0" w:rsidP="000722C0">
            <w:pPr>
              <w:pStyle w:val="ConsPlusNormal"/>
              <w:ind w:firstLine="709"/>
              <w:jc w:val="both"/>
              <w:rPr>
                <w:rFonts w:ascii="Times New Roman" w:hAnsi="Times New Roman" w:cs="Times New Roman"/>
                <w:sz w:val="24"/>
                <w:szCs w:val="24"/>
              </w:rPr>
            </w:pPr>
          </w:p>
        </w:tc>
      </w:tr>
      <w:tr w:rsidR="000722C0" w:rsidRPr="000722C0" w:rsidTr="000722C0">
        <w:tc>
          <w:tcPr>
            <w:tcW w:w="3218" w:type="pct"/>
            <w:vMerge w:val="restart"/>
            <w:tcBorders>
              <w:top w:val="nil"/>
              <w:left w:val="nil"/>
              <w:bottom w:val="nil"/>
              <w:right w:val="nil"/>
            </w:tcBorders>
            <w:vAlign w:val="bottom"/>
          </w:tcPr>
          <w:p w:rsidR="000722C0" w:rsidRPr="000722C0" w:rsidRDefault="000722C0" w:rsidP="000722C0">
            <w:pPr>
              <w:pStyle w:val="ConsPlusNormal"/>
              <w:ind w:firstLine="709"/>
              <w:jc w:val="both"/>
              <w:rPr>
                <w:rFonts w:ascii="Times New Roman" w:hAnsi="Times New Roman" w:cs="Times New Roman"/>
                <w:sz w:val="24"/>
                <w:szCs w:val="24"/>
              </w:rPr>
            </w:pPr>
            <w:r w:rsidRPr="000722C0">
              <w:rPr>
                <w:rFonts w:ascii="Times New Roman" w:hAnsi="Times New Roman" w:cs="Times New Roman"/>
                <w:sz w:val="24"/>
                <w:szCs w:val="24"/>
              </w:rPr>
              <w:t>Орган, осуществляющий</w:t>
            </w:r>
          </w:p>
          <w:p w:rsidR="000722C0" w:rsidRPr="000722C0" w:rsidRDefault="000722C0" w:rsidP="000722C0">
            <w:pPr>
              <w:pStyle w:val="ConsPlusNormal"/>
              <w:ind w:firstLine="709"/>
              <w:jc w:val="both"/>
              <w:rPr>
                <w:rFonts w:ascii="Times New Roman" w:hAnsi="Times New Roman" w:cs="Times New Roman"/>
                <w:sz w:val="24"/>
                <w:szCs w:val="24"/>
              </w:rPr>
            </w:pPr>
            <w:r w:rsidRPr="000722C0">
              <w:rPr>
                <w:rFonts w:ascii="Times New Roman" w:hAnsi="Times New Roman" w:cs="Times New Roman"/>
                <w:sz w:val="24"/>
                <w:szCs w:val="24"/>
              </w:rPr>
              <w:t>функции и полномочия учредителя ________________</w:t>
            </w:r>
          </w:p>
        </w:tc>
        <w:tc>
          <w:tcPr>
            <w:tcW w:w="1344" w:type="pct"/>
            <w:tcBorders>
              <w:top w:val="nil"/>
              <w:left w:val="nil"/>
              <w:bottom w:val="nil"/>
              <w:right w:val="single" w:sz="4" w:space="0" w:color="auto"/>
            </w:tcBorders>
          </w:tcPr>
          <w:p w:rsidR="000722C0" w:rsidRPr="000722C0" w:rsidRDefault="000722C0" w:rsidP="000722C0">
            <w:pPr>
              <w:pStyle w:val="ConsPlusNormal"/>
              <w:ind w:firstLine="709"/>
              <w:jc w:val="both"/>
              <w:rPr>
                <w:rFonts w:ascii="Times New Roman" w:hAnsi="Times New Roman" w:cs="Times New Roman"/>
                <w:sz w:val="24"/>
                <w:szCs w:val="24"/>
              </w:rPr>
            </w:pPr>
            <w:r w:rsidRPr="000722C0">
              <w:rPr>
                <w:rFonts w:ascii="Times New Roman" w:hAnsi="Times New Roman" w:cs="Times New Roman"/>
                <w:sz w:val="24"/>
                <w:szCs w:val="24"/>
              </w:rPr>
              <w:t>по Сводному реестру</w:t>
            </w:r>
          </w:p>
        </w:tc>
        <w:tc>
          <w:tcPr>
            <w:tcW w:w="438" w:type="pct"/>
            <w:tcBorders>
              <w:top w:val="single" w:sz="4" w:space="0" w:color="auto"/>
              <w:left w:val="single" w:sz="4" w:space="0" w:color="auto"/>
              <w:bottom w:val="single" w:sz="4" w:space="0" w:color="auto"/>
              <w:right w:val="single" w:sz="4" w:space="0" w:color="auto"/>
            </w:tcBorders>
          </w:tcPr>
          <w:p w:rsidR="000722C0" w:rsidRPr="000722C0" w:rsidRDefault="000722C0" w:rsidP="000722C0">
            <w:pPr>
              <w:pStyle w:val="ConsPlusNormal"/>
              <w:ind w:firstLine="709"/>
              <w:jc w:val="both"/>
              <w:rPr>
                <w:rFonts w:ascii="Times New Roman" w:hAnsi="Times New Roman" w:cs="Times New Roman"/>
                <w:sz w:val="24"/>
                <w:szCs w:val="24"/>
              </w:rPr>
            </w:pPr>
          </w:p>
        </w:tc>
      </w:tr>
      <w:tr w:rsidR="000722C0" w:rsidRPr="000722C0" w:rsidTr="000722C0">
        <w:tc>
          <w:tcPr>
            <w:tcW w:w="3218" w:type="pct"/>
            <w:vMerge/>
            <w:tcBorders>
              <w:top w:val="nil"/>
              <w:left w:val="nil"/>
              <w:bottom w:val="nil"/>
              <w:right w:val="nil"/>
            </w:tcBorders>
          </w:tcPr>
          <w:p w:rsidR="000722C0" w:rsidRPr="000722C0" w:rsidRDefault="000722C0" w:rsidP="000722C0">
            <w:pPr>
              <w:spacing w:after="0" w:line="240" w:lineRule="auto"/>
              <w:ind w:firstLine="709"/>
              <w:jc w:val="both"/>
              <w:rPr>
                <w:rFonts w:ascii="Times New Roman" w:hAnsi="Times New Roman" w:cs="Times New Roman"/>
                <w:sz w:val="24"/>
                <w:szCs w:val="24"/>
              </w:rPr>
            </w:pPr>
          </w:p>
        </w:tc>
        <w:tc>
          <w:tcPr>
            <w:tcW w:w="1344" w:type="pct"/>
            <w:tcBorders>
              <w:top w:val="nil"/>
              <w:left w:val="nil"/>
              <w:bottom w:val="nil"/>
              <w:right w:val="single" w:sz="4" w:space="0" w:color="auto"/>
            </w:tcBorders>
          </w:tcPr>
          <w:p w:rsidR="000722C0" w:rsidRPr="000722C0" w:rsidRDefault="000722C0" w:rsidP="000722C0">
            <w:pPr>
              <w:pStyle w:val="ConsPlusNormal"/>
              <w:ind w:firstLine="709"/>
              <w:jc w:val="both"/>
              <w:rPr>
                <w:rFonts w:ascii="Times New Roman" w:hAnsi="Times New Roman" w:cs="Times New Roman"/>
                <w:sz w:val="24"/>
                <w:szCs w:val="24"/>
              </w:rPr>
            </w:pPr>
            <w:r w:rsidRPr="000722C0">
              <w:rPr>
                <w:rFonts w:ascii="Times New Roman" w:hAnsi="Times New Roman" w:cs="Times New Roman"/>
                <w:sz w:val="24"/>
                <w:szCs w:val="24"/>
              </w:rPr>
              <w:t>глава по БК</w:t>
            </w:r>
          </w:p>
        </w:tc>
        <w:tc>
          <w:tcPr>
            <w:tcW w:w="438" w:type="pct"/>
            <w:tcBorders>
              <w:top w:val="single" w:sz="4" w:space="0" w:color="auto"/>
              <w:left w:val="single" w:sz="4" w:space="0" w:color="auto"/>
              <w:bottom w:val="single" w:sz="4" w:space="0" w:color="auto"/>
              <w:right w:val="single" w:sz="4" w:space="0" w:color="auto"/>
            </w:tcBorders>
          </w:tcPr>
          <w:p w:rsidR="000722C0" w:rsidRPr="000722C0" w:rsidRDefault="000722C0" w:rsidP="000722C0">
            <w:pPr>
              <w:pStyle w:val="ConsPlusNormal"/>
              <w:ind w:firstLine="709"/>
              <w:jc w:val="both"/>
              <w:rPr>
                <w:rFonts w:ascii="Times New Roman" w:hAnsi="Times New Roman" w:cs="Times New Roman"/>
                <w:sz w:val="24"/>
                <w:szCs w:val="24"/>
              </w:rPr>
            </w:pPr>
          </w:p>
        </w:tc>
      </w:tr>
      <w:tr w:rsidR="000722C0" w:rsidRPr="000722C0" w:rsidTr="000722C0">
        <w:tc>
          <w:tcPr>
            <w:tcW w:w="3218" w:type="pct"/>
            <w:tcBorders>
              <w:top w:val="nil"/>
              <w:left w:val="nil"/>
              <w:bottom w:val="nil"/>
              <w:right w:val="nil"/>
            </w:tcBorders>
          </w:tcPr>
          <w:p w:rsidR="000722C0" w:rsidRPr="000722C0" w:rsidRDefault="000722C0" w:rsidP="000722C0">
            <w:pPr>
              <w:pStyle w:val="ConsPlusNormal"/>
              <w:ind w:firstLine="709"/>
              <w:jc w:val="both"/>
              <w:rPr>
                <w:rFonts w:ascii="Times New Roman" w:hAnsi="Times New Roman" w:cs="Times New Roman"/>
                <w:sz w:val="24"/>
                <w:szCs w:val="24"/>
              </w:rPr>
            </w:pPr>
          </w:p>
        </w:tc>
        <w:tc>
          <w:tcPr>
            <w:tcW w:w="1344" w:type="pct"/>
            <w:tcBorders>
              <w:top w:val="nil"/>
              <w:left w:val="nil"/>
              <w:bottom w:val="nil"/>
              <w:right w:val="single" w:sz="4" w:space="0" w:color="auto"/>
            </w:tcBorders>
          </w:tcPr>
          <w:p w:rsidR="000722C0" w:rsidRPr="000722C0" w:rsidRDefault="000722C0" w:rsidP="000722C0">
            <w:pPr>
              <w:pStyle w:val="ConsPlusNormal"/>
              <w:ind w:firstLine="709"/>
              <w:jc w:val="both"/>
              <w:rPr>
                <w:rFonts w:ascii="Times New Roman" w:hAnsi="Times New Roman" w:cs="Times New Roman"/>
                <w:sz w:val="24"/>
                <w:szCs w:val="24"/>
              </w:rPr>
            </w:pPr>
            <w:r w:rsidRPr="000722C0">
              <w:rPr>
                <w:rFonts w:ascii="Times New Roman" w:hAnsi="Times New Roman" w:cs="Times New Roman"/>
                <w:sz w:val="24"/>
                <w:szCs w:val="24"/>
              </w:rPr>
              <w:t>по Сводному реестру</w:t>
            </w:r>
          </w:p>
        </w:tc>
        <w:tc>
          <w:tcPr>
            <w:tcW w:w="438" w:type="pct"/>
            <w:tcBorders>
              <w:top w:val="single" w:sz="4" w:space="0" w:color="auto"/>
              <w:left w:val="single" w:sz="4" w:space="0" w:color="auto"/>
              <w:bottom w:val="single" w:sz="4" w:space="0" w:color="auto"/>
              <w:right w:val="single" w:sz="4" w:space="0" w:color="auto"/>
            </w:tcBorders>
          </w:tcPr>
          <w:p w:rsidR="000722C0" w:rsidRPr="000722C0" w:rsidRDefault="000722C0" w:rsidP="000722C0">
            <w:pPr>
              <w:pStyle w:val="ConsPlusNormal"/>
              <w:ind w:firstLine="709"/>
              <w:jc w:val="both"/>
              <w:rPr>
                <w:rFonts w:ascii="Times New Roman" w:hAnsi="Times New Roman" w:cs="Times New Roman"/>
                <w:sz w:val="24"/>
                <w:szCs w:val="24"/>
              </w:rPr>
            </w:pPr>
          </w:p>
        </w:tc>
      </w:tr>
      <w:tr w:rsidR="000722C0" w:rsidRPr="000722C0" w:rsidTr="000722C0">
        <w:tc>
          <w:tcPr>
            <w:tcW w:w="3218" w:type="pct"/>
            <w:tcBorders>
              <w:top w:val="nil"/>
              <w:left w:val="nil"/>
              <w:bottom w:val="nil"/>
              <w:right w:val="nil"/>
            </w:tcBorders>
          </w:tcPr>
          <w:p w:rsidR="000722C0" w:rsidRPr="000722C0" w:rsidRDefault="000722C0" w:rsidP="000722C0">
            <w:pPr>
              <w:pStyle w:val="ConsPlusNormal"/>
              <w:ind w:firstLine="709"/>
              <w:jc w:val="both"/>
              <w:rPr>
                <w:rFonts w:ascii="Times New Roman" w:hAnsi="Times New Roman" w:cs="Times New Roman"/>
                <w:sz w:val="24"/>
                <w:szCs w:val="24"/>
              </w:rPr>
            </w:pPr>
          </w:p>
        </w:tc>
        <w:tc>
          <w:tcPr>
            <w:tcW w:w="1344" w:type="pct"/>
            <w:tcBorders>
              <w:top w:val="nil"/>
              <w:left w:val="nil"/>
              <w:bottom w:val="nil"/>
              <w:right w:val="single" w:sz="4" w:space="0" w:color="auto"/>
            </w:tcBorders>
          </w:tcPr>
          <w:p w:rsidR="000722C0" w:rsidRPr="000722C0" w:rsidRDefault="000722C0" w:rsidP="000722C0">
            <w:pPr>
              <w:pStyle w:val="ConsPlusNormal"/>
              <w:ind w:firstLine="709"/>
              <w:jc w:val="both"/>
              <w:rPr>
                <w:rFonts w:ascii="Times New Roman" w:hAnsi="Times New Roman" w:cs="Times New Roman"/>
                <w:sz w:val="24"/>
                <w:szCs w:val="24"/>
              </w:rPr>
            </w:pPr>
            <w:r w:rsidRPr="000722C0">
              <w:rPr>
                <w:rFonts w:ascii="Times New Roman" w:hAnsi="Times New Roman" w:cs="Times New Roman"/>
                <w:sz w:val="24"/>
                <w:szCs w:val="24"/>
              </w:rPr>
              <w:t>ИНН</w:t>
            </w:r>
          </w:p>
        </w:tc>
        <w:tc>
          <w:tcPr>
            <w:tcW w:w="438" w:type="pct"/>
            <w:tcBorders>
              <w:top w:val="single" w:sz="4" w:space="0" w:color="auto"/>
              <w:left w:val="single" w:sz="4" w:space="0" w:color="auto"/>
              <w:bottom w:val="single" w:sz="4" w:space="0" w:color="auto"/>
              <w:right w:val="single" w:sz="4" w:space="0" w:color="auto"/>
            </w:tcBorders>
          </w:tcPr>
          <w:p w:rsidR="000722C0" w:rsidRPr="000722C0" w:rsidRDefault="000722C0" w:rsidP="000722C0">
            <w:pPr>
              <w:pStyle w:val="ConsPlusNormal"/>
              <w:ind w:firstLine="709"/>
              <w:jc w:val="both"/>
              <w:rPr>
                <w:rFonts w:ascii="Times New Roman" w:hAnsi="Times New Roman" w:cs="Times New Roman"/>
                <w:sz w:val="24"/>
                <w:szCs w:val="24"/>
              </w:rPr>
            </w:pPr>
          </w:p>
        </w:tc>
      </w:tr>
      <w:tr w:rsidR="000722C0" w:rsidRPr="000722C0" w:rsidTr="000722C0">
        <w:tc>
          <w:tcPr>
            <w:tcW w:w="3218" w:type="pct"/>
            <w:tcBorders>
              <w:top w:val="nil"/>
              <w:left w:val="nil"/>
              <w:bottom w:val="nil"/>
              <w:right w:val="nil"/>
            </w:tcBorders>
          </w:tcPr>
          <w:p w:rsidR="000722C0" w:rsidRPr="000722C0" w:rsidRDefault="000722C0" w:rsidP="000722C0">
            <w:pPr>
              <w:pStyle w:val="ConsPlusNormal"/>
              <w:ind w:firstLine="709"/>
              <w:jc w:val="both"/>
              <w:rPr>
                <w:rFonts w:ascii="Times New Roman" w:hAnsi="Times New Roman" w:cs="Times New Roman"/>
                <w:sz w:val="24"/>
                <w:szCs w:val="24"/>
              </w:rPr>
            </w:pPr>
            <w:r w:rsidRPr="000722C0">
              <w:rPr>
                <w:rFonts w:ascii="Times New Roman" w:hAnsi="Times New Roman" w:cs="Times New Roman"/>
                <w:sz w:val="24"/>
                <w:szCs w:val="24"/>
              </w:rPr>
              <w:t>Учреждение ___________________________________</w:t>
            </w:r>
          </w:p>
        </w:tc>
        <w:tc>
          <w:tcPr>
            <w:tcW w:w="1344" w:type="pct"/>
            <w:tcBorders>
              <w:top w:val="nil"/>
              <w:left w:val="nil"/>
              <w:bottom w:val="nil"/>
              <w:right w:val="single" w:sz="4" w:space="0" w:color="auto"/>
            </w:tcBorders>
          </w:tcPr>
          <w:p w:rsidR="000722C0" w:rsidRPr="000722C0" w:rsidRDefault="000722C0" w:rsidP="000722C0">
            <w:pPr>
              <w:pStyle w:val="ConsPlusNormal"/>
              <w:ind w:firstLine="709"/>
              <w:jc w:val="both"/>
              <w:rPr>
                <w:rFonts w:ascii="Times New Roman" w:hAnsi="Times New Roman" w:cs="Times New Roman"/>
                <w:sz w:val="24"/>
                <w:szCs w:val="24"/>
              </w:rPr>
            </w:pPr>
            <w:r w:rsidRPr="000722C0">
              <w:rPr>
                <w:rFonts w:ascii="Times New Roman" w:hAnsi="Times New Roman" w:cs="Times New Roman"/>
                <w:sz w:val="24"/>
                <w:szCs w:val="24"/>
              </w:rPr>
              <w:t>КПП</w:t>
            </w:r>
          </w:p>
        </w:tc>
        <w:tc>
          <w:tcPr>
            <w:tcW w:w="438" w:type="pct"/>
            <w:tcBorders>
              <w:top w:val="single" w:sz="4" w:space="0" w:color="auto"/>
              <w:left w:val="single" w:sz="4" w:space="0" w:color="auto"/>
              <w:bottom w:val="single" w:sz="4" w:space="0" w:color="auto"/>
              <w:right w:val="single" w:sz="4" w:space="0" w:color="auto"/>
            </w:tcBorders>
          </w:tcPr>
          <w:p w:rsidR="000722C0" w:rsidRPr="000722C0" w:rsidRDefault="000722C0" w:rsidP="000722C0">
            <w:pPr>
              <w:pStyle w:val="ConsPlusNormal"/>
              <w:ind w:firstLine="709"/>
              <w:jc w:val="both"/>
              <w:rPr>
                <w:rFonts w:ascii="Times New Roman" w:hAnsi="Times New Roman" w:cs="Times New Roman"/>
                <w:sz w:val="24"/>
                <w:szCs w:val="24"/>
              </w:rPr>
            </w:pPr>
          </w:p>
        </w:tc>
      </w:tr>
      <w:tr w:rsidR="000722C0" w:rsidRPr="000722C0" w:rsidTr="000722C0">
        <w:tc>
          <w:tcPr>
            <w:tcW w:w="3218" w:type="pct"/>
            <w:tcBorders>
              <w:top w:val="nil"/>
              <w:left w:val="nil"/>
              <w:bottom w:val="nil"/>
              <w:right w:val="nil"/>
            </w:tcBorders>
          </w:tcPr>
          <w:p w:rsidR="000722C0" w:rsidRPr="000722C0" w:rsidRDefault="000722C0" w:rsidP="000722C0">
            <w:pPr>
              <w:pStyle w:val="ConsPlusNormal"/>
              <w:ind w:firstLine="709"/>
              <w:jc w:val="both"/>
              <w:rPr>
                <w:rFonts w:ascii="Times New Roman" w:hAnsi="Times New Roman" w:cs="Times New Roman"/>
                <w:sz w:val="24"/>
                <w:szCs w:val="24"/>
              </w:rPr>
            </w:pPr>
            <w:r w:rsidRPr="000722C0">
              <w:rPr>
                <w:rFonts w:ascii="Times New Roman" w:hAnsi="Times New Roman" w:cs="Times New Roman"/>
                <w:sz w:val="24"/>
                <w:szCs w:val="24"/>
              </w:rPr>
              <w:t>Единица измерения: руб.</w:t>
            </w:r>
          </w:p>
        </w:tc>
        <w:tc>
          <w:tcPr>
            <w:tcW w:w="1344" w:type="pct"/>
            <w:tcBorders>
              <w:top w:val="nil"/>
              <w:left w:val="nil"/>
              <w:bottom w:val="nil"/>
              <w:right w:val="single" w:sz="4" w:space="0" w:color="auto"/>
            </w:tcBorders>
          </w:tcPr>
          <w:p w:rsidR="000722C0" w:rsidRPr="000722C0" w:rsidRDefault="000722C0" w:rsidP="000722C0">
            <w:pPr>
              <w:pStyle w:val="ConsPlusNormal"/>
              <w:ind w:firstLine="709"/>
              <w:jc w:val="both"/>
              <w:rPr>
                <w:rFonts w:ascii="Times New Roman" w:hAnsi="Times New Roman" w:cs="Times New Roman"/>
                <w:sz w:val="24"/>
                <w:szCs w:val="24"/>
              </w:rPr>
            </w:pPr>
            <w:r w:rsidRPr="000722C0">
              <w:rPr>
                <w:rFonts w:ascii="Times New Roman" w:hAnsi="Times New Roman" w:cs="Times New Roman"/>
                <w:sz w:val="24"/>
                <w:szCs w:val="24"/>
              </w:rPr>
              <w:t>по ОКЕИ</w:t>
            </w:r>
          </w:p>
        </w:tc>
        <w:tc>
          <w:tcPr>
            <w:tcW w:w="438" w:type="pct"/>
            <w:tcBorders>
              <w:top w:val="single" w:sz="4" w:space="0" w:color="auto"/>
              <w:left w:val="single" w:sz="4" w:space="0" w:color="auto"/>
              <w:bottom w:val="single" w:sz="4" w:space="0" w:color="auto"/>
              <w:right w:val="single" w:sz="4" w:space="0" w:color="auto"/>
            </w:tcBorders>
          </w:tcPr>
          <w:p w:rsidR="000722C0" w:rsidRPr="000722C0" w:rsidRDefault="000722C0" w:rsidP="000722C0">
            <w:pPr>
              <w:pStyle w:val="ConsPlusNormal"/>
              <w:ind w:firstLine="709"/>
              <w:jc w:val="both"/>
              <w:rPr>
                <w:rFonts w:ascii="Times New Roman" w:hAnsi="Times New Roman" w:cs="Times New Roman"/>
                <w:sz w:val="24"/>
                <w:szCs w:val="24"/>
              </w:rPr>
            </w:pPr>
            <w:hyperlink r:id="rId13" w:history="1">
              <w:r w:rsidRPr="000722C0">
                <w:rPr>
                  <w:rFonts w:ascii="Times New Roman" w:hAnsi="Times New Roman" w:cs="Times New Roman"/>
                  <w:sz w:val="24"/>
                  <w:szCs w:val="24"/>
                </w:rPr>
                <w:t>383</w:t>
              </w:r>
            </w:hyperlink>
          </w:p>
        </w:tc>
      </w:tr>
    </w:tbl>
    <w:p w:rsidR="000722C0" w:rsidRPr="000722C0" w:rsidRDefault="000722C0" w:rsidP="000722C0">
      <w:pPr>
        <w:pStyle w:val="ConsPlusNormal"/>
        <w:ind w:firstLine="709"/>
        <w:jc w:val="both"/>
        <w:rPr>
          <w:rFonts w:ascii="Times New Roman" w:hAnsi="Times New Roman" w:cs="Times New Roman"/>
          <w:sz w:val="24"/>
          <w:szCs w:val="24"/>
        </w:rPr>
      </w:pPr>
    </w:p>
    <w:p w:rsidR="000722C0" w:rsidRPr="000722C0" w:rsidRDefault="000722C0" w:rsidP="000722C0">
      <w:pPr>
        <w:pStyle w:val="ConsPlusNonformat"/>
        <w:spacing w:line="240" w:lineRule="auto"/>
        <w:ind w:firstLine="709"/>
        <w:jc w:val="both"/>
        <w:rPr>
          <w:rFonts w:ascii="Times New Roman" w:hAnsi="Times New Roman" w:cs="Times New Roman"/>
          <w:sz w:val="24"/>
          <w:szCs w:val="24"/>
        </w:rPr>
      </w:pPr>
    </w:p>
    <w:p w:rsidR="000722C0" w:rsidRPr="000722C0" w:rsidRDefault="000722C0" w:rsidP="000722C0">
      <w:pPr>
        <w:pStyle w:val="ConsPlusNonformat"/>
        <w:spacing w:line="240" w:lineRule="auto"/>
        <w:ind w:firstLine="709"/>
        <w:jc w:val="both"/>
        <w:rPr>
          <w:rFonts w:ascii="Times New Roman" w:hAnsi="Times New Roman" w:cs="Times New Roman"/>
          <w:sz w:val="24"/>
          <w:szCs w:val="24"/>
        </w:rPr>
      </w:pPr>
    </w:p>
    <w:p w:rsidR="000722C0" w:rsidRDefault="000722C0" w:rsidP="000722C0">
      <w:pPr>
        <w:pStyle w:val="ConsPlusNonformat"/>
        <w:spacing w:line="240" w:lineRule="auto"/>
        <w:ind w:firstLine="709"/>
        <w:jc w:val="both"/>
        <w:rPr>
          <w:rFonts w:ascii="Times New Roman" w:hAnsi="Times New Roman" w:cs="Times New Roman"/>
          <w:sz w:val="24"/>
          <w:szCs w:val="24"/>
        </w:rPr>
      </w:pPr>
      <w:r w:rsidRPr="000722C0">
        <w:rPr>
          <w:rFonts w:ascii="Times New Roman" w:hAnsi="Times New Roman" w:cs="Times New Roman"/>
          <w:sz w:val="24"/>
          <w:szCs w:val="24"/>
        </w:rPr>
        <w:t>Раздел 1. Поступления и выплаты</w:t>
      </w:r>
    </w:p>
    <w:p w:rsidR="000722C0" w:rsidRDefault="000722C0" w:rsidP="000722C0">
      <w:pPr>
        <w:pStyle w:val="ConsPlusNonformat"/>
        <w:spacing w:line="240" w:lineRule="auto"/>
        <w:ind w:firstLine="709"/>
        <w:jc w:val="both"/>
        <w:rPr>
          <w:rFonts w:ascii="Times New Roman" w:hAnsi="Times New Roman" w:cs="Times New Roman"/>
          <w:sz w:val="24"/>
          <w:szCs w:val="24"/>
        </w:rPr>
      </w:pPr>
    </w:p>
    <w:p w:rsidR="000722C0" w:rsidRPr="000722C0" w:rsidRDefault="000722C0" w:rsidP="000722C0">
      <w:pPr>
        <w:spacing w:after="0" w:line="240" w:lineRule="auto"/>
        <w:ind w:firstLine="709"/>
        <w:jc w:val="both"/>
        <w:rPr>
          <w:rFonts w:ascii="Times New Roman" w:hAnsi="Times New Roman" w:cs="Times New Roman"/>
          <w:sz w:val="24"/>
          <w:szCs w:val="24"/>
          <w:highlight w:val="yellow"/>
        </w:rPr>
        <w:sectPr w:rsidR="000722C0" w:rsidRPr="000722C0" w:rsidSect="000722C0">
          <w:pgSz w:w="11906" w:h="16838"/>
          <w:pgMar w:top="1134" w:right="851" w:bottom="567" w:left="1134" w:header="709" w:footer="709" w:gutter="0"/>
          <w:cols w:space="708"/>
          <w:docGrid w:linePitch="360"/>
        </w:sectPr>
      </w:pPr>
    </w:p>
    <w:tbl>
      <w:tblPr>
        <w:tblW w:w="28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left w:w="62" w:type="dxa"/>
          <w:bottom w:w="17" w:type="dxa"/>
          <w:right w:w="62" w:type="dxa"/>
        </w:tblCellMar>
        <w:tblLook w:val="0000"/>
      </w:tblPr>
      <w:tblGrid>
        <w:gridCol w:w="1828"/>
        <w:gridCol w:w="690"/>
        <w:gridCol w:w="1404"/>
        <w:gridCol w:w="1422"/>
        <w:gridCol w:w="1161"/>
        <w:gridCol w:w="981"/>
        <w:gridCol w:w="981"/>
        <w:gridCol w:w="1010"/>
      </w:tblGrid>
      <w:tr w:rsidR="000722C0" w:rsidRPr="000722C0" w:rsidTr="000722C0">
        <w:trPr>
          <w:trHeight w:val="149"/>
        </w:trPr>
        <w:tc>
          <w:tcPr>
            <w:tcW w:w="1541" w:type="pct"/>
            <w:vMerge w:val="restart"/>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lastRenderedPageBreak/>
              <w:t>Наименование показателя</w:t>
            </w:r>
          </w:p>
        </w:tc>
        <w:tc>
          <w:tcPr>
            <w:tcW w:w="279" w:type="pct"/>
            <w:vMerge w:val="restart"/>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Код строки</w:t>
            </w:r>
          </w:p>
        </w:tc>
        <w:tc>
          <w:tcPr>
            <w:tcW w:w="609" w:type="pct"/>
            <w:vMerge w:val="restart"/>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 xml:space="preserve">Код по бюджетной классификации Российской Федерации </w:t>
            </w:r>
            <w:hyperlink w:anchor="P837" w:history="1">
              <w:r w:rsidRPr="000722C0">
                <w:rPr>
                  <w:rFonts w:ascii="Times New Roman" w:hAnsi="Times New Roman" w:cs="Times New Roman"/>
                  <w:sz w:val="24"/>
                  <w:szCs w:val="24"/>
                </w:rPr>
                <w:t>&lt;3&gt;</w:t>
              </w:r>
            </w:hyperlink>
          </w:p>
        </w:tc>
        <w:tc>
          <w:tcPr>
            <w:tcW w:w="586" w:type="pct"/>
            <w:vMerge w:val="restart"/>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 xml:space="preserve">Аналитический код </w:t>
            </w:r>
            <w:hyperlink w:anchor="P853" w:history="1">
              <w:r w:rsidRPr="000722C0">
                <w:rPr>
                  <w:rFonts w:ascii="Times New Roman" w:hAnsi="Times New Roman" w:cs="Times New Roman"/>
                  <w:sz w:val="24"/>
                  <w:szCs w:val="24"/>
                </w:rPr>
                <w:t>&lt;4&gt;</w:t>
              </w:r>
            </w:hyperlink>
          </w:p>
        </w:tc>
        <w:tc>
          <w:tcPr>
            <w:tcW w:w="1984" w:type="pct"/>
            <w:gridSpan w:val="4"/>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Сумма</w:t>
            </w:r>
          </w:p>
        </w:tc>
      </w:tr>
      <w:tr w:rsidR="000722C0" w:rsidRPr="000722C0" w:rsidTr="000722C0">
        <w:trPr>
          <w:trHeight w:val="72"/>
        </w:trPr>
        <w:tc>
          <w:tcPr>
            <w:tcW w:w="1541" w:type="pct"/>
            <w:vMerge/>
          </w:tcPr>
          <w:p w:rsidR="000722C0" w:rsidRPr="000722C0" w:rsidRDefault="000722C0" w:rsidP="000722C0">
            <w:pPr>
              <w:spacing w:after="0" w:line="240" w:lineRule="auto"/>
              <w:jc w:val="both"/>
              <w:rPr>
                <w:rFonts w:ascii="Times New Roman" w:hAnsi="Times New Roman" w:cs="Times New Roman"/>
                <w:sz w:val="24"/>
                <w:szCs w:val="24"/>
              </w:rPr>
            </w:pPr>
          </w:p>
        </w:tc>
        <w:tc>
          <w:tcPr>
            <w:tcW w:w="279" w:type="pct"/>
            <w:vMerge/>
          </w:tcPr>
          <w:p w:rsidR="000722C0" w:rsidRPr="000722C0" w:rsidRDefault="000722C0" w:rsidP="000722C0">
            <w:pPr>
              <w:spacing w:after="0" w:line="240" w:lineRule="auto"/>
              <w:jc w:val="both"/>
              <w:rPr>
                <w:rFonts w:ascii="Times New Roman" w:hAnsi="Times New Roman" w:cs="Times New Roman"/>
                <w:sz w:val="24"/>
                <w:szCs w:val="24"/>
              </w:rPr>
            </w:pPr>
          </w:p>
        </w:tc>
        <w:tc>
          <w:tcPr>
            <w:tcW w:w="609" w:type="pct"/>
            <w:vMerge/>
          </w:tcPr>
          <w:p w:rsidR="000722C0" w:rsidRPr="000722C0" w:rsidRDefault="000722C0" w:rsidP="000722C0">
            <w:pPr>
              <w:spacing w:after="0" w:line="240" w:lineRule="auto"/>
              <w:jc w:val="both"/>
              <w:rPr>
                <w:rFonts w:ascii="Times New Roman" w:hAnsi="Times New Roman" w:cs="Times New Roman"/>
                <w:sz w:val="24"/>
                <w:szCs w:val="24"/>
              </w:rPr>
            </w:pPr>
          </w:p>
        </w:tc>
        <w:tc>
          <w:tcPr>
            <w:tcW w:w="586" w:type="pct"/>
            <w:vMerge/>
          </w:tcPr>
          <w:p w:rsidR="000722C0" w:rsidRPr="000722C0" w:rsidRDefault="000722C0" w:rsidP="000722C0">
            <w:pPr>
              <w:spacing w:after="0" w:line="240" w:lineRule="auto"/>
              <w:jc w:val="both"/>
              <w:rPr>
                <w:rFonts w:ascii="Times New Roman" w:hAnsi="Times New Roman" w:cs="Times New Roman"/>
                <w:sz w:val="24"/>
                <w:szCs w:val="24"/>
              </w:rPr>
            </w:pPr>
          </w:p>
        </w:tc>
        <w:tc>
          <w:tcPr>
            <w:tcW w:w="476" w:type="pct"/>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на 20__ г. текущий финансовый год</w:t>
            </w:r>
          </w:p>
        </w:tc>
        <w:tc>
          <w:tcPr>
            <w:tcW w:w="503" w:type="pct"/>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на 20__ г. первый год планового периода</w:t>
            </w:r>
          </w:p>
        </w:tc>
        <w:tc>
          <w:tcPr>
            <w:tcW w:w="537" w:type="pct"/>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на 20__ г. второй год планового периода</w:t>
            </w:r>
          </w:p>
        </w:tc>
        <w:tc>
          <w:tcPr>
            <w:tcW w:w="468" w:type="pct"/>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за пределами планового периода</w:t>
            </w:r>
          </w:p>
        </w:tc>
      </w:tr>
      <w:tr w:rsidR="000722C0" w:rsidRPr="000722C0" w:rsidTr="000722C0">
        <w:trPr>
          <w:trHeight w:val="144"/>
        </w:trPr>
        <w:tc>
          <w:tcPr>
            <w:tcW w:w="1541" w:type="pct"/>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1</w:t>
            </w:r>
          </w:p>
        </w:tc>
        <w:tc>
          <w:tcPr>
            <w:tcW w:w="279" w:type="pct"/>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2</w:t>
            </w:r>
          </w:p>
        </w:tc>
        <w:tc>
          <w:tcPr>
            <w:tcW w:w="609" w:type="pct"/>
          </w:tcPr>
          <w:p w:rsidR="000722C0" w:rsidRPr="000722C0" w:rsidRDefault="000722C0" w:rsidP="000722C0">
            <w:pPr>
              <w:pStyle w:val="ConsPlusNormal"/>
              <w:ind w:firstLine="0"/>
              <w:jc w:val="both"/>
              <w:rPr>
                <w:rFonts w:ascii="Times New Roman" w:hAnsi="Times New Roman" w:cs="Times New Roman"/>
                <w:sz w:val="24"/>
                <w:szCs w:val="24"/>
              </w:rPr>
            </w:pPr>
            <w:bookmarkStart w:id="2" w:name="P252"/>
            <w:bookmarkEnd w:id="2"/>
            <w:r w:rsidRPr="000722C0">
              <w:rPr>
                <w:rFonts w:ascii="Times New Roman" w:hAnsi="Times New Roman" w:cs="Times New Roman"/>
                <w:sz w:val="24"/>
                <w:szCs w:val="24"/>
              </w:rPr>
              <w:t>3</w:t>
            </w:r>
          </w:p>
        </w:tc>
        <w:tc>
          <w:tcPr>
            <w:tcW w:w="586" w:type="pct"/>
          </w:tcPr>
          <w:p w:rsidR="000722C0" w:rsidRPr="000722C0" w:rsidRDefault="000722C0" w:rsidP="000722C0">
            <w:pPr>
              <w:pStyle w:val="ConsPlusNormal"/>
              <w:ind w:firstLine="0"/>
              <w:jc w:val="both"/>
              <w:rPr>
                <w:rFonts w:ascii="Times New Roman" w:hAnsi="Times New Roman" w:cs="Times New Roman"/>
                <w:sz w:val="24"/>
                <w:szCs w:val="24"/>
              </w:rPr>
            </w:pPr>
            <w:bookmarkStart w:id="3" w:name="P253"/>
            <w:bookmarkEnd w:id="3"/>
            <w:r w:rsidRPr="000722C0">
              <w:rPr>
                <w:rFonts w:ascii="Times New Roman" w:hAnsi="Times New Roman" w:cs="Times New Roman"/>
                <w:sz w:val="24"/>
                <w:szCs w:val="24"/>
              </w:rPr>
              <w:t>4</w:t>
            </w:r>
          </w:p>
        </w:tc>
        <w:tc>
          <w:tcPr>
            <w:tcW w:w="476" w:type="pct"/>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5</w:t>
            </w:r>
          </w:p>
        </w:tc>
        <w:tc>
          <w:tcPr>
            <w:tcW w:w="503" w:type="pct"/>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6</w:t>
            </w:r>
          </w:p>
        </w:tc>
        <w:tc>
          <w:tcPr>
            <w:tcW w:w="537" w:type="pct"/>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7</w:t>
            </w:r>
          </w:p>
        </w:tc>
        <w:tc>
          <w:tcPr>
            <w:tcW w:w="468" w:type="pct"/>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8</w:t>
            </w:r>
          </w:p>
        </w:tc>
      </w:tr>
      <w:tr w:rsidR="000722C0" w:rsidRPr="000722C0" w:rsidTr="000722C0">
        <w:trPr>
          <w:trHeight w:val="268"/>
        </w:trPr>
        <w:tc>
          <w:tcPr>
            <w:tcW w:w="1541" w:type="pct"/>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 xml:space="preserve">Остаток средств на начало текущего финансового года </w:t>
            </w:r>
            <w:hyperlink w:anchor="P861" w:history="1">
              <w:r w:rsidRPr="000722C0">
                <w:rPr>
                  <w:rFonts w:ascii="Times New Roman" w:hAnsi="Times New Roman" w:cs="Times New Roman"/>
                  <w:sz w:val="24"/>
                  <w:szCs w:val="24"/>
                </w:rPr>
                <w:t>&lt;5&gt;</w:t>
              </w:r>
            </w:hyperlink>
          </w:p>
        </w:tc>
        <w:tc>
          <w:tcPr>
            <w:tcW w:w="27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bookmarkStart w:id="4" w:name="P259"/>
            <w:bookmarkEnd w:id="4"/>
            <w:r w:rsidRPr="000722C0">
              <w:rPr>
                <w:rFonts w:ascii="Times New Roman" w:hAnsi="Times New Roman" w:cs="Times New Roman"/>
                <w:sz w:val="24"/>
                <w:szCs w:val="24"/>
              </w:rPr>
              <w:t>0001</w:t>
            </w:r>
          </w:p>
        </w:tc>
        <w:tc>
          <w:tcPr>
            <w:tcW w:w="60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roofErr w:type="spellStart"/>
            <w:r w:rsidRPr="000722C0">
              <w:rPr>
                <w:rFonts w:ascii="Times New Roman" w:hAnsi="Times New Roman" w:cs="Times New Roman"/>
                <w:sz w:val="24"/>
                <w:szCs w:val="24"/>
              </w:rPr>
              <w:t>x</w:t>
            </w:r>
            <w:proofErr w:type="spellEnd"/>
          </w:p>
        </w:tc>
        <w:tc>
          <w:tcPr>
            <w:tcW w:w="58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roofErr w:type="spellStart"/>
            <w:r w:rsidRPr="000722C0">
              <w:rPr>
                <w:rFonts w:ascii="Times New Roman" w:hAnsi="Times New Roman" w:cs="Times New Roman"/>
                <w:sz w:val="24"/>
                <w:szCs w:val="24"/>
              </w:rPr>
              <w:t>x</w:t>
            </w:r>
            <w:proofErr w:type="spellEnd"/>
          </w:p>
        </w:tc>
        <w:tc>
          <w:tcPr>
            <w:tcW w:w="47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03"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37"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68"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r>
      <w:tr w:rsidR="000722C0" w:rsidRPr="000722C0" w:rsidTr="000722C0">
        <w:trPr>
          <w:trHeight w:val="268"/>
        </w:trPr>
        <w:tc>
          <w:tcPr>
            <w:tcW w:w="1541" w:type="pct"/>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 xml:space="preserve">Остаток средств на конец текущего финансового года </w:t>
            </w:r>
            <w:hyperlink w:anchor="P861" w:history="1">
              <w:r w:rsidRPr="000722C0">
                <w:rPr>
                  <w:rFonts w:ascii="Times New Roman" w:hAnsi="Times New Roman" w:cs="Times New Roman"/>
                  <w:sz w:val="24"/>
                  <w:szCs w:val="24"/>
                </w:rPr>
                <w:t>&lt;5&gt;</w:t>
              </w:r>
            </w:hyperlink>
          </w:p>
        </w:tc>
        <w:tc>
          <w:tcPr>
            <w:tcW w:w="27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bookmarkStart w:id="5" w:name="P267"/>
            <w:bookmarkEnd w:id="5"/>
            <w:r w:rsidRPr="000722C0">
              <w:rPr>
                <w:rFonts w:ascii="Times New Roman" w:hAnsi="Times New Roman" w:cs="Times New Roman"/>
                <w:sz w:val="24"/>
                <w:szCs w:val="24"/>
              </w:rPr>
              <w:t>0002</w:t>
            </w:r>
          </w:p>
        </w:tc>
        <w:tc>
          <w:tcPr>
            <w:tcW w:w="60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roofErr w:type="spellStart"/>
            <w:r w:rsidRPr="000722C0">
              <w:rPr>
                <w:rFonts w:ascii="Times New Roman" w:hAnsi="Times New Roman" w:cs="Times New Roman"/>
                <w:sz w:val="24"/>
                <w:szCs w:val="24"/>
              </w:rPr>
              <w:t>x</w:t>
            </w:r>
            <w:proofErr w:type="spellEnd"/>
          </w:p>
        </w:tc>
        <w:tc>
          <w:tcPr>
            <w:tcW w:w="58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roofErr w:type="spellStart"/>
            <w:r w:rsidRPr="000722C0">
              <w:rPr>
                <w:rFonts w:ascii="Times New Roman" w:hAnsi="Times New Roman" w:cs="Times New Roman"/>
                <w:sz w:val="24"/>
                <w:szCs w:val="24"/>
              </w:rPr>
              <w:t>x</w:t>
            </w:r>
            <w:proofErr w:type="spellEnd"/>
          </w:p>
        </w:tc>
        <w:tc>
          <w:tcPr>
            <w:tcW w:w="47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03"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37"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68"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r>
      <w:tr w:rsidR="000722C0" w:rsidRPr="000722C0" w:rsidTr="000722C0">
        <w:trPr>
          <w:trHeight w:val="276"/>
        </w:trPr>
        <w:tc>
          <w:tcPr>
            <w:tcW w:w="1541" w:type="pct"/>
          </w:tcPr>
          <w:p w:rsidR="000722C0" w:rsidRPr="000722C0" w:rsidRDefault="000722C0" w:rsidP="000722C0">
            <w:pPr>
              <w:pStyle w:val="ConsPlusNormal"/>
              <w:ind w:firstLine="0"/>
              <w:jc w:val="both"/>
              <w:rPr>
                <w:rFonts w:ascii="Times New Roman" w:hAnsi="Times New Roman" w:cs="Times New Roman"/>
                <w:b/>
                <w:sz w:val="24"/>
                <w:szCs w:val="24"/>
              </w:rPr>
            </w:pPr>
            <w:r w:rsidRPr="000722C0">
              <w:rPr>
                <w:rFonts w:ascii="Times New Roman" w:hAnsi="Times New Roman" w:cs="Times New Roman"/>
                <w:b/>
                <w:sz w:val="24"/>
                <w:szCs w:val="24"/>
              </w:rPr>
              <w:t>Доходы, всего:</w:t>
            </w:r>
          </w:p>
        </w:tc>
        <w:tc>
          <w:tcPr>
            <w:tcW w:w="279" w:type="pct"/>
            <w:vAlign w:val="bottom"/>
          </w:tcPr>
          <w:p w:rsidR="000722C0" w:rsidRPr="000722C0" w:rsidRDefault="000722C0" w:rsidP="000722C0">
            <w:pPr>
              <w:pStyle w:val="ConsPlusNormal"/>
              <w:ind w:firstLine="0"/>
              <w:jc w:val="both"/>
              <w:rPr>
                <w:rFonts w:ascii="Times New Roman" w:hAnsi="Times New Roman" w:cs="Times New Roman"/>
                <w:b/>
                <w:sz w:val="24"/>
                <w:szCs w:val="24"/>
              </w:rPr>
            </w:pPr>
            <w:r w:rsidRPr="000722C0">
              <w:rPr>
                <w:rFonts w:ascii="Times New Roman" w:hAnsi="Times New Roman" w:cs="Times New Roman"/>
                <w:b/>
                <w:sz w:val="24"/>
                <w:szCs w:val="24"/>
              </w:rPr>
              <w:t>1000</w:t>
            </w:r>
          </w:p>
        </w:tc>
        <w:tc>
          <w:tcPr>
            <w:tcW w:w="609" w:type="pct"/>
            <w:vAlign w:val="bottom"/>
          </w:tcPr>
          <w:p w:rsidR="000722C0" w:rsidRPr="000722C0" w:rsidRDefault="000722C0" w:rsidP="000722C0">
            <w:pPr>
              <w:pStyle w:val="ConsPlusNormal"/>
              <w:ind w:firstLine="0"/>
              <w:jc w:val="both"/>
              <w:rPr>
                <w:rFonts w:ascii="Times New Roman" w:hAnsi="Times New Roman" w:cs="Times New Roman"/>
                <w:b/>
                <w:sz w:val="24"/>
                <w:szCs w:val="24"/>
              </w:rPr>
            </w:pPr>
          </w:p>
        </w:tc>
        <w:tc>
          <w:tcPr>
            <w:tcW w:w="58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7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03"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37"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68"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r>
      <w:tr w:rsidR="000722C0" w:rsidRPr="000722C0" w:rsidTr="000722C0">
        <w:trPr>
          <w:trHeight w:val="276"/>
        </w:trPr>
        <w:tc>
          <w:tcPr>
            <w:tcW w:w="1541" w:type="pct"/>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в том числе:</w:t>
            </w:r>
          </w:p>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доходы от собственности, всего</w:t>
            </w:r>
          </w:p>
        </w:tc>
        <w:tc>
          <w:tcPr>
            <w:tcW w:w="27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bookmarkStart w:id="6" w:name="P284"/>
            <w:bookmarkEnd w:id="6"/>
            <w:r w:rsidRPr="000722C0">
              <w:rPr>
                <w:rFonts w:ascii="Times New Roman" w:hAnsi="Times New Roman" w:cs="Times New Roman"/>
                <w:sz w:val="24"/>
                <w:szCs w:val="24"/>
              </w:rPr>
              <w:t>1100</w:t>
            </w:r>
          </w:p>
        </w:tc>
        <w:tc>
          <w:tcPr>
            <w:tcW w:w="60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120</w:t>
            </w:r>
          </w:p>
        </w:tc>
        <w:tc>
          <w:tcPr>
            <w:tcW w:w="58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7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03"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37"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68"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r>
      <w:tr w:rsidR="000722C0" w:rsidRPr="000722C0" w:rsidTr="000722C0">
        <w:trPr>
          <w:trHeight w:val="190"/>
        </w:trPr>
        <w:tc>
          <w:tcPr>
            <w:tcW w:w="1541" w:type="pct"/>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в том числе:</w:t>
            </w:r>
          </w:p>
          <w:p w:rsidR="000722C0" w:rsidRPr="000722C0" w:rsidRDefault="000722C0" w:rsidP="000722C0">
            <w:pPr>
              <w:pStyle w:val="ConsPlusNormal"/>
              <w:ind w:firstLine="0"/>
              <w:jc w:val="both"/>
              <w:rPr>
                <w:rFonts w:ascii="Times New Roman" w:hAnsi="Times New Roman" w:cs="Times New Roman"/>
                <w:sz w:val="24"/>
                <w:szCs w:val="24"/>
              </w:rPr>
            </w:pPr>
          </w:p>
        </w:tc>
        <w:tc>
          <w:tcPr>
            <w:tcW w:w="27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1110</w:t>
            </w:r>
          </w:p>
        </w:tc>
        <w:tc>
          <w:tcPr>
            <w:tcW w:w="60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8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7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03"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37"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68"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r>
      <w:tr w:rsidR="000722C0" w:rsidRPr="000722C0" w:rsidTr="000722C0">
        <w:trPr>
          <w:trHeight w:val="276"/>
        </w:trPr>
        <w:tc>
          <w:tcPr>
            <w:tcW w:w="1541" w:type="pct"/>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доходы от оказания услуг, работ, компенсации затрат учреждений, всего</w:t>
            </w:r>
          </w:p>
        </w:tc>
        <w:tc>
          <w:tcPr>
            <w:tcW w:w="27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1200</w:t>
            </w:r>
          </w:p>
        </w:tc>
        <w:tc>
          <w:tcPr>
            <w:tcW w:w="60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130</w:t>
            </w:r>
          </w:p>
        </w:tc>
        <w:tc>
          <w:tcPr>
            <w:tcW w:w="58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7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03"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37"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68"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r>
      <w:tr w:rsidR="000722C0" w:rsidRPr="000722C0" w:rsidTr="000722C0">
        <w:trPr>
          <w:trHeight w:val="276"/>
        </w:trPr>
        <w:tc>
          <w:tcPr>
            <w:tcW w:w="1541" w:type="pct"/>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в том числе:</w:t>
            </w:r>
          </w:p>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субсидии на финансовое обеспечение выполнения государственного (муниципального) задания за счет средств бюджета публично-правового образования, создавшего учреждение</w:t>
            </w:r>
          </w:p>
        </w:tc>
        <w:tc>
          <w:tcPr>
            <w:tcW w:w="27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1210</w:t>
            </w:r>
          </w:p>
        </w:tc>
        <w:tc>
          <w:tcPr>
            <w:tcW w:w="60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130</w:t>
            </w:r>
          </w:p>
        </w:tc>
        <w:tc>
          <w:tcPr>
            <w:tcW w:w="58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7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03"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37"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68"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r>
      <w:tr w:rsidR="000722C0" w:rsidRPr="000722C0" w:rsidTr="000722C0">
        <w:trPr>
          <w:trHeight w:val="686"/>
        </w:trPr>
        <w:tc>
          <w:tcPr>
            <w:tcW w:w="1541" w:type="pct"/>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lastRenderedPageBreak/>
              <w:t>субсидии на финансовое обеспечение выполнения государственного задания за счет средств бюджета Федерального фонда обязательного медицинского страхования</w:t>
            </w:r>
          </w:p>
        </w:tc>
        <w:tc>
          <w:tcPr>
            <w:tcW w:w="27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1220</w:t>
            </w:r>
          </w:p>
        </w:tc>
        <w:tc>
          <w:tcPr>
            <w:tcW w:w="60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130</w:t>
            </w:r>
          </w:p>
        </w:tc>
        <w:tc>
          <w:tcPr>
            <w:tcW w:w="58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7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03"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37"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68"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r>
      <w:tr w:rsidR="000722C0" w:rsidRPr="000722C0" w:rsidTr="000722C0">
        <w:trPr>
          <w:trHeight w:val="134"/>
        </w:trPr>
        <w:tc>
          <w:tcPr>
            <w:tcW w:w="1541" w:type="pct"/>
          </w:tcPr>
          <w:p w:rsidR="000722C0" w:rsidRPr="000722C0" w:rsidRDefault="000722C0" w:rsidP="000722C0">
            <w:pPr>
              <w:pStyle w:val="ConsPlusNormal"/>
              <w:ind w:firstLine="0"/>
              <w:jc w:val="both"/>
              <w:rPr>
                <w:rFonts w:ascii="Times New Roman" w:hAnsi="Times New Roman" w:cs="Times New Roman"/>
                <w:sz w:val="24"/>
                <w:szCs w:val="24"/>
              </w:rPr>
            </w:pPr>
          </w:p>
        </w:tc>
        <w:tc>
          <w:tcPr>
            <w:tcW w:w="27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60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8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7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03"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37"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68"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r>
      <w:tr w:rsidR="000722C0" w:rsidRPr="000722C0" w:rsidTr="000722C0">
        <w:trPr>
          <w:trHeight w:val="276"/>
        </w:trPr>
        <w:tc>
          <w:tcPr>
            <w:tcW w:w="1541" w:type="pct"/>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доходы от штрафов, пеней, иных сумм принудительного изъятия, всего</w:t>
            </w:r>
          </w:p>
        </w:tc>
        <w:tc>
          <w:tcPr>
            <w:tcW w:w="27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1300</w:t>
            </w:r>
          </w:p>
        </w:tc>
        <w:tc>
          <w:tcPr>
            <w:tcW w:w="60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140</w:t>
            </w:r>
          </w:p>
        </w:tc>
        <w:tc>
          <w:tcPr>
            <w:tcW w:w="58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7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03"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37"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68"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r>
      <w:tr w:rsidR="000722C0" w:rsidRPr="000722C0" w:rsidTr="000722C0">
        <w:trPr>
          <w:trHeight w:val="268"/>
        </w:trPr>
        <w:tc>
          <w:tcPr>
            <w:tcW w:w="1541" w:type="pct"/>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в том числе:</w:t>
            </w:r>
          </w:p>
          <w:p w:rsidR="000722C0" w:rsidRPr="000722C0" w:rsidRDefault="000722C0" w:rsidP="000722C0">
            <w:pPr>
              <w:pStyle w:val="ConsPlusNormal"/>
              <w:ind w:firstLine="0"/>
              <w:jc w:val="both"/>
              <w:rPr>
                <w:rFonts w:ascii="Times New Roman" w:hAnsi="Times New Roman" w:cs="Times New Roman"/>
                <w:sz w:val="24"/>
                <w:szCs w:val="24"/>
              </w:rPr>
            </w:pPr>
          </w:p>
        </w:tc>
        <w:tc>
          <w:tcPr>
            <w:tcW w:w="27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1310</w:t>
            </w:r>
          </w:p>
        </w:tc>
        <w:tc>
          <w:tcPr>
            <w:tcW w:w="60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140</w:t>
            </w:r>
          </w:p>
        </w:tc>
        <w:tc>
          <w:tcPr>
            <w:tcW w:w="58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7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03"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37"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68"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r>
      <w:tr w:rsidR="000722C0" w:rsidRPr="000722C0" w:rsidTr="000722C0">
        <w:trPr>
          <w:trHeight w:val="276"/>
        </w:trPr>
        <w:tc>
          <w:tcPr>
            <w:tcW w:w="1541" w:type="pct"/>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безвозмездные денежные поступления, всего</w:t>
            </w:r>
          </w:p>
        </w:tc>
        <w:tc>
          <w:tcPr>
            <w:tcW w:w="27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1400</w:t>
            </w:r>
          </w:p>
        </w:tc>
        <w:tc>
          <w:tcPr>
            <w:tcW w:w="60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150</w:t>
            </w:r>
          </w:p>
        </w:tc>
        <w:tc>
          <w:tcPr>
            <w:tcW w:w="58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7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03"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37"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68"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r>
      <w:tr w:rsidR="000722C0" w:rsidRPr="000722C0" w:rsidTr="000722C0">
        <w:trPr>
          <w:trHeight w:val="276"/>
        </w:trPr>
        <w:tc>
          <w:tcPr>
            <w:tcW w:w="1541" w:type="pct"/>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в том числе:</w:t>
            </w:r>
          </w:p>
          <w:p w:rsidR="000722C0" w:rsidRPr="000722C0" w:rsidRDefault="000722C0" w:rsidP="000722C0">
            <w:pPr>
              <w:pStyle w:val="ConsPlusNormal"/>
              <w:ind w:firstLine="0"/>
              <w:jc w:val="both"/>
              <w:rPr>
                <w:rFonts w:ascii="Times New Roman" w:hAnsi="Times New Roman" w:cs="Times New Roman"/>
                <w:sz w:val="24"/>
                <w:szCs w:val="24"/>
              </w:rPr>
            </w:pPr>
          </w:p>
        </w:tc>
        <w:tc>
          <w:tcPr>
            <w:tcW w:w="27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60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8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7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03"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37"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68"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r>
      <w:tr w:rsidR="000722C0" w:rsidRPr="000722C0" w:rsidTr="000722C0">
        <w:trPr>
          <w:trHeight w:val="72"/>
        </w:trPr>
        <w:tc>
          <w:tcPr>
            <w:tcW w:w="1541" w:type="pct"/>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прочие доходы, всего</w:t>
            </w:r>
          </w:p>
        </w:tc>
        <w:tc>
          <w:tcPr>
            <w:tcW w:w="27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1500</w:t>
            </w:r>
          </w:p>
        </w:tc>
        <w:tc>
          <w:tcPr>
            <w:tcW w:w="60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180</w:t>
            </w:r>
          </w:p>
        </w:tc>
        <w:tc>
          <w:tcPr>
            <w:tcW w:w="58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7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03"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37"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68"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r>
      <w:tr w:rsidR="000722C0" w:rsidRPr="000722C0" w:rsidTr="000722C0">
        <w:trPr>
          <w:trHeight w:val="72"/>
        </w:trPr>
        <w:tc>
          <w:tcPr>
            <w:tcW w:w="1541" w:type="pct"/>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в том числе:</w:t>
            </w:r>
          </w:p>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целевые субсидии</w:t>
            </w:r>
          </w:p>
        </w:tc>
        <w:tc>
          <w:tcPr>
            <w:tcW w:w="27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1510</w:t>
            </w:r>
          </w:p>
        </w:tc>
        <w:tc>
          <w:tcPr>
            <w:tcW w:w="60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180</w:t>
            </w:r>
          </w:p>
        </w:tc>
        <w:tc>
          <w:tcPr>
            <w:tcW w:w="58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7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03"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37"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68"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r>
      <w:tr w:rsidR="000722C0" w:rsidRPr="000722C0" w:rsidTr="000722C0">
        <w:trPr>
          <w:trHeight w:val="72"/>
        </w:trPr>
        <w:tc>
          <w:tcPr>
            <w:tcW w:w="1541" w:type="pct"/>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субсидии на осуществление капитальных вложений</w:t>
            </w:r>
          </w:p>
        </w:tc>
        <w:tc>
          <w:tcPr>
            <w:tcW w:w="27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1520</w:t>
            </w:r>
          </w:p>
        </w:tc>
        <w:tc>
          <w:tcPr>
            <w:tcW w:w="60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180</w:t>
            </w:r>
          </w:p>
        </w:tc>
        <w:tc>
          <w:tcPr>
            <w:tcW w:w="58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7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03"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37"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68"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r>
      <w:tr w:rsidR="000722C0" w:rsidRPr="000722C0" w:rsidTr="000722C0">
        <w:trPr>
          <w:trHeight w:val="72"/>
        </w:trPr>
        <w:tc>
          <w:tcPr>
            <w:tcW w:w="1541" w:type="pct"/>
          </w:tcPr>
          <w:p w:rsidR="000722C0" w:rsidRPr="000722C0" w:rsidRDefault="000722C0" w:rsidP="000722C0">
            <w:pPr>
              <w:pStyle w:val="ConsPlusNormal"/>
              <w:ind w:firstLine="0"/>
              <w:jc w:val="both"/>
              <w:rPr>
                <w:rFonts w:ascii="Times New Roman" w:hAnsi="Times New Roman" w:cs="Times New Roman"/>
                <w:sz w:val="24"/>
                <w:szCs w:val="24"/>
              </w:rPr>
            </w:pPr>
          </w:p>
        </w:tc>
        <w:tc>
          <w:tcPr>
            <w:tcW w:w="27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60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8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7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03"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37"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68"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r>
      <w:tr w:rsidR="000722C0" w:rsidRPr="000722C0" w:rsidTr="000722C0">
        <w:trPr>
          <w:trHeight w:val="72"/>
        </w:trPr>
        <w:tc>
          <w:tcPr>
            <w:tcW w:w="1541" w:type="pct"/>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доходы от операций с активами, всего</w:t>
            </w:r>
          </w:p>
        </w:tc>
        <w:tc>
          <w:tcPr>
            <w:tcW w:w="27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bookmarkStart w:id="7" w:name="P401"/>
            <w:bookmarkEnd w:id="7"/>
            <w:r w:rsidRPr="000722C0">
              <w:rPr>
                <w:rFonts w:ascii="Times New Roman" w:hAnsi="Times New Roman" w:cs="Times New Roman"/>
                <w:sz w:val="24"/>
                <w:szCs w:val="24"/>
              </w:rPr>
              <w:t>1900</w:t>
            </w:r>
          </w:p>
        </w:tc>
        <w:tc>
          <w:tcPr>
            <w:tcW w:w="60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8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7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03"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37"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68"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r>
      <w:tr w:rsidR="000722C0" w:rsidRPr="000722C0" w:rsidTr="000722C0">
        <w:trPr>
          <w:trHeight w:val="72"/>
        </w:trPr>
        <w:tc>
          <w:tcPr>
            <w:tcW w:w="1541" w:type="pct"/>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в том числе:</w:t>
            </w:r>
          </w:p>
          <w:p w:rsidR="000722C0" w:rsidRPr="000722C0" w:rsidRDefault="000722C0" w:rsidP="000722C0">
            <w:pPr>
              <w:pStyle w:val="ConsPlusNormal"/>
              <w:ind w:firstLine="0"/>
              <w:jc w:val="both"/>
              <w:rPr>
                <w:rFonts w:ascii="Times New Roman" w:hAnsi="Times New Roman" w:cs="Times New Roman"/>
                <w:sz w:val="24"/>
                <w:szCs w:val="24"/>
              </w:rPr>
            </w:pPr>
          </w:p>
        </w:tc>
        <w:tc>
          <w:tcPr>
            <w:tcW w:w="27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60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8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7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03"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37"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68"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r>
      <w:tr w:rsidR="000722C0" w:rsidRPr="000722C0" w:rsidTr="000722C0">
        <w:trPr>
          <w:trHeight w:val="72"/>
        </w:trPr>
        <w:tc>
          <w:tcPr>
            <w:tcW w:w="1541" w:type="pct"/>
          </w:tcPr>
          <w:p w:rsidR="000722C0" w:rsidRPr="000722C0" w:rsidRDefault="000722C0" w:rsidP="000722C0">
            <w:pPr>
              <w:pStyle w:val="ConsPlusNormal"/>
              <w:ind w:firstLine="0"/>
              <w:jc w:val="both"/>
              <w:rPr>
                <w:rFonts w:ascii="Times New Roman" w:hAnsi="Times New Roman" w:cs="Times New Roman"/>
                <w:sz w:val="24"/>
                <w:szCs w:val="24"/>
              </w:rPr>
            </w:pPr>
          </w:p>
        </w:tc>
        <w:tc>
          <w:tcPr>
            <w:tcW w:w="27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60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8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7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03"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37"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68"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r>
      <w:tr w:rsidR="000722C0" w:rsidRPr="000722C0" w:rsidTr="000722C0">
        <w:trPr>
          <w:trHeight w:val="72"/>
        </w:trPr>
        <w:tc>
          <w:tcPr>
            <w:tcW w:w="1541" w:type="pct"/>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 xml:space="preserve">прочие поступления, всего </w:t>
            </w:r>
            <w:hyperlink w:anchor="P867" w:history="1">
              <w:r w:rsidRPr="000722C0">
                <w:rPr>
                  <w:rFonts w:ascii="Times New Roman" w:hAnsi="Times New Roman" w:cs="Times New Roman"/>
                  <w:sz w:val="24"/>
                  <w:szCs w:val="24"/>
                </w:rPr>
                <w:t>&lt;6&gt;</w:t>
              </w:r>
            </w:hyperlink>
          </w:p>
        </w:tc>
        <w:tc>
          <w:tcPr>
            <w:tcW w:w="27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bookmarkStart w:id="8" w:name="P426"/>
            <w:bookmarkEnd w:id="8"/>
            <w:r w:rsidRPr="000722C0">
              <w:rPr>
                <w:rFonts w:ascii="Times New Roman" w:hAnsi="Times New Roman" w:cs="Times New Roman"/>
                <w:sz w:val="24"/>
                <w:szCs w:val="24"/>
              </w:rPr>
              <w:t>1980</w:t>
            </w:r>
          </w:p>
        </w:tc>
        <w:tc>
          <w:tcPr>
            <w:tcW w:w="60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roofErr w:type="spellStart"/>
            <w:r w:rsidRPr="000722C0">
              <w:rPr>
                <w:rFonts w:ascii="Times New Roman" w:hAnsi="Times New Roman" w:cs="Times New Roman"/>
                <w:sz w:val="24"/>
                <w:szCs w:val="24"/>
              </w:rPr>
              <w:t>x</w:t>
            </w:r>
            <w:proofErr w:type="spellEnd"/>
          </w:p>
        </w:tc>
        <w:tc>
          <w:tcPr>
            <w:tcW w:w="58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7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03"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37"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68"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r>
      <w:tr w:rsidR="000722C0" w:rsidRPr="000722C0" w:rsidTr="000722C0">
        <w:trPr>
          <w:trHeight w:val="72"/>
        </w:trPr>
        <w:tc>
          <w:tcPr>
            <w:tcW w:w="1541" w:type="pct"/>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из них:</w:t>
            </w:r>
          </w:p>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 xml:space="preserve">увеличение остатков денежных </w:t>
            </w:r>
            <w:r w:rsidRPr="000722C0">
              <w:rPr>
                <w:rFonts w:ascii="Times New Roman" w:hAnsi="Times New Roman" w:cs="Times New Roman"/>
                <w:sz w:val="24"/>
                <w:szCs w:val="24"/>
              </w:rPr>
              <w:lastRenderedPageBreak/>
              <w:t>средств за счет возврата дебиторской задолженности прошлых лет</w:t>
            </w:r>
          </w:p>
        </w:tc>
        <w:tc>
          <w:tcPr>
            <w:tcW w:w="27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lastRenderedPageBreak/>
              <w:t>1981</w:t>
            </w:r>
          </w:p>
        </w:tc>
        <w:tc>
          <w:tcPr>
            <w:tcW w:w="60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510</w:t>
            </w:r>
          </w:p>
        </w:tc>
        <w:tc>
          <w:tcPr>
            <w:tcW w:w="58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7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03"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37"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68"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roofErr w:type="spellStart"/>
            <w:r w:rsidRPr="000722C0">
              <w:rPr>
                <w:rFonts w:ascii="Times New Roman" w:hAnsi="Times New Roman" w:cs="Times New Roman"/>
                <w:sz w:val="24"/>
                <w:szCs w:val="24"/>
              </w:rPr>
              <w:t>x</w:t>
            </w:r>
            <w:proofErr w:type="spellEnd"/>
          </w:p>
        </w:tc>
      </w:tr>
      <w:tr w:rsidR="000722C0" w:rsidRPr="000722C0" w:rsidTr="000722C0">
        <w:trPr>
          <w:trHeight w:val="72"/>
        </w:trPr>
        <w:tc>
          <w:tcPr>
            <w:tcW w:w="1541" w:type="pct"/>
          </w:tcPr>
          <w:p w:rsidR="000722C0" w:rsidRPr="000722C0" w:rsidRDefault="000722C0" w:rsidP="000722C0">
            <w:pPr>
              <w:pStyle w:val="ConsPlusNormal"/>
              <w:ind w:firstLine="0"/>
              <w:jc w:val="both"/>
              <w:rPr>
                <w:rFonts w:ascii="Times New Roman" w:hAnsi="Times New Roman" w:cs="Times New Roman"/>
                <w:sz w:val="24"/>
                <w:szCs w:val="24"/>
              </w:rPr>
            </w:pPr>
          </w:p>
        </w:tc>
        <w:tc>
          <w:tcPr>
            <w:tcW w:w="27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60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8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7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03"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37"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68"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r>
      <w:tr w:rsidR="000722C0" w:rsidRPr="000722C0" w:rsidTr="000722C0">
        <w:trPr>
          <w:trHeight w:val="72"/>
        </w:trPr>
        <w:tc>
          <w:tcPr>
            <w:tcW w:w="1541" w:type="pct"/>
          </w:tcPr>
          <w:p w:rsidR="000722C0" w:rsidRPr="000722C0" w:rsidRDefault="000722C0" w:rsidP="000722C0">
            <w:pPr>
              <w:pStyle w:val="ConsPlusNormal"/>
              <w:ind w:firstLine="0"/>
              <w:jc w:val="both"/>
              <w:rPr>
                <w:rFonts w:ascii="Times New Roman" w:hAnsi="Times New Roman" w:cs="Times New Roman"/>
                <w:b/>
                <w:sz w:val="24"/>
                <w:szCs w:val="24"/>
              </w:rPr>
            </w:pPr>
            <w:r w:rsidRPr="000722C0">
              <w:rPr>
                <w:rFonts w:ascii="Times New Roman" w:hAnsi="Times New Roman" w:cs="Times New Roman"/>
                <w:b/>
                <w:sz w:val="24"/>
                <w:szCs w:val="24"/>
              </w:rPr>
              <w:t>Расходы, всего</w:t>
            </w:r>
          </w:p>
        </w:tc>
        <w:tc>
          <w:tcPr>
            <w:tcW w:w="279" w:type="pct"/>
            <w:vAlign w:val="bottom"/>
          </w:tcPr>
          <w:p w:rsidR="000722C0" w:rsidRPr="000722C0" w:rsidRDefault="000722C0" w:rsidP="000722C0">
            <w:pPr>
              <w:pStyle w:val="ConsPlusNormal"/>
              <w:ind w:firstLine="0"/>
              <w:jc w:val="both"/>
              <w:rPr>
                <w:rFonts w:ascii="Times New Roman" w:hAnsi="Times New Roman" w:cs="Times New Roman"/>
                <w:b/>
                <w:sz w:val="24"/>
                <w:szCs w:val="24"/>
              </w:rPr>
            </w:pPr>
            <w:bookmarkStart w:id="9" w:name="P451"/>
            <w:bookmarkEnd w:id="9"/>
            <w:r w:rsidRPr="000722C0">
              <w:rPr>
                <w:rFonts w:ascii="Times New Roman" w:hAnsi="Times New Roman" w:cs="Times New Roman"/>
                <w:b/>
                <w:sz w:val="24"/>
                <w:szCs w:val="24"/>
              </w:rPr>
              <w:t>2000</w:t>
            </w:r>
          </w:p>
        </w:tc>
        <w:tc>
          <w:tcPr>
            <w:tcW w:w="609" w:type="pct"/>
            <w:vAlign w:val="bottom"/>
          </w:tcPr>
          <w:p w:rsidR="000722C0" w:rsidRPr="000722C0" w:rsidRDefault="000722C0" w:rsidP="000722C0">
            <w:pPr>
              <w:pStyle w:val="ConsPlusNormal"/>
              <w:ind w:firstLine="0"/>
              <w:jc w:val="both"/>
              <w:rPr>
                <w:rFonts w:ascii="Times New Roman" w:hAnsi="Times New Roman" w:cs="Times New Roman"/>
                <w:b/>
                <w:sz w:val="24"/>
                <w:szCs w:val="24"/>
              </w:rPr>
            </w:pPr>
            <w:proofErr w:type="spellStart"/>
            <w:r w:rsidRPr="000722C0">
              <w:rPr>
                <w:rFonts w:ascii="Times New Roman" w:hAnsi="Times New Roman" w:cs="Times New Roman"/>
                <w:b/>
                <w:sz w:val="24"/>
                <w:szCs w:val="24"/>
              </w:rPr>
              <w:t>x</w:t>
            </w:r>
            <w:proofErr w:type="spellEnd"/>
          </w:p>
        </w:tc>
        <w:tc>
          <w:tcPr>
            <w:tcW w:w="58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7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03"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37"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68"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r>
      <w:tr w:rsidR="000722C0" w:rsidRPr="000722C0" w:rsidTr="000722C0">
        <w:trPr>
          <w:trHeight w:val="72"/>
        </w:trPr>
        <w:tc>
          <w:tcPr>
            <w:tcW w:w="1541" w:type="pct"/>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в том числе:</w:t>
            </w:r>
          </w:p>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на выплаты персоналу, всего</w:t>
            </w:r>
          </w:p>
        </w:tc>
        <w:tc>
          <w:tcPr>
            <w:tcW w:w="27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2100</w:t>
            </w:r>
          </w:p>
        </w:tc>
        <w:tc>
          <w:tcPr>
            <w:tcW w:w="60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roofErr w:type="spellStart"/>
            <w:r w:rsidRPr="000722C0">
              <w:rPr>
                <w:rFonts w:ascii="Times New Roman" w:hAnsi="Times New Roman" w:cs="Times New Roman"/>
                <w:sz w:val="24"/>
                <w:szCs w:val="24"/>
              </w:rPr>
              <w:t>x</w:t>
            </w:r>
            <w:proofErr w:type="spellEnd"/>
          </w:p>
        </w:tc>
        <w:tc>
          <w:tcPr>
            <w:tcW w:w="58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7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03"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37"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68"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roofErr w:type="spellStart"/>
            <w:r w:rsidRPr="000722C0">
              <w:rPr>
                <w:rFonts w:ascii="Times New Roman" w:hAnsi="Times New Roman" w:cs="Times New Roman"/>
                <w:sz w:val="24"/>
                <w:szCs w:val="24"/>
              </w:rPr>
              <w:t>x</w:t>
            </w:r>
            <w:proofErr w:type="spellEnd"/>
          </w:p>
        </w:tc>
      </w:tr>
      <w:tr w:rsidR="000722C0" w:rsidRPr="000722C0" w:rsidTr="000722C0">
        <w:trPr>
          <w:trHeight w:val="72"/>
        </w:trPr>
        <w:tc>
          <w:tcPr>
            <w:tcW w:w="1541" w:type="pct"/>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в том числе:</w:t>
            </w:r>
          </w:p>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оплата труда</w:t>
            </w:r>
          </w:p>
        </w:tc>
        <w:tc>
          <w:tcPr>
            <w:tcW w:w="27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2110</w:t>
            </w:r>
          </w:p>
        </w:tc>
        <w:tc>
          <w:tcPr>
            <w:tcW w:w="60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111</w:t>
            </w:r>
          </w:p>
        </w:tc>
        <w:tc>
          <w:tcPr>
            <w:tcW w:w="58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7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03"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37"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68"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roofErr w:type="spellStart"/>
            <w:r w:rsidRPr="000722C0">
              <w:rPr>
                <w:rFonts w:ascii="Times New Roman" w:hAnsi="Times New Roman" w:cs="Times New Roman"/>
                <w:sz w:val="24"/>
                <w:szCs w:val="24"/>
              </w:rPr>
              <w:t>x</w:t>
            </w:r>
            <w:proofErr w:type="spellEnd"/>
          </w:p>
        </w:tc>
      </w:tr>
      <w:tr w:rsidR="000722C0" w:rsidRPr="000722C0" w:rsidTr="000722C0">
        <w:trPr>
          <w:trHeight w:val="72"/>
        </w:trPr>
        <w:tc>
          <w:tcPr>
            <w:tcW w:w="1541" w:type="pct"/>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прочие выплаты персоналу, в том числе компенсационного характера</w:t>
            </w:r>
          </w:p>
        </w:tc>
        <w:tc>
          <w:tcPr>
            <w:tcW w:w="27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2120</w:t>
            </w:r>
          </w:p>
        </w:tc>
        <w:tc>
          <w:tcPr>
            <w:tcW w:w="60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112</w:t>
            </w:r>
          </w:p>
        </w:tc>
        <w:tc>
          <w:tcPr>
            <w:tcW w:w="58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7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03"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37"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68"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roofErr w:type="spellStart"/>
            <w:r w:rsidRPr="000722C0">
              <w:rPr>
                <w:rFonts w:ascii="Times New Roman" w:hAnsi="Times New Roman" w:cs="Times New Roman"/>
                <w:sz w:val="24"/>
                <w:szCs w:val="24"/>
              </w:rPr>
              <w:t>x</w:t>
            </w:r>
            <w:proofErr w:type="spellEnd"/>
          </w:p>
        </w:tc>
      </w:tr>
      <w:tr w:rsidR="000722C0" w:rsidRPr="000722C0" w:rsidTr="000722C0">
        <w:trPr>
          <w:trHeight w:val="72"/>
        </w:trPr>
        <w:tc>
          <w:tcPr>
            <w:tcW w:w="1541" w:type="pct"/>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иные выплаты, за исключением фонда оплаты труда учреждения, для выполнения отдельных полномочий</w:t>
            </w:r>
          </w:p>
        </w:tc>
        <w:tc>
          <w:tcPr>
            <w:tcW w:w="27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2130</w:t>
            </w:r>
          </w:p>
        </w:tc>
        <w:tc>
          <w:tcPr>
            <w:tcW w:w="60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113</w:t>
            </w:r>
          </w:p>
        </w:tc>
        <w:tc>
          <w:tcPr>
            <w:tcW w:w="58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7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03"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37"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68"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roofErr w:type="spellStart"/>
            <w:r w:rsidRPr="000722C0">
              <w:rPr>
                <w:rFonts w:ascii="Times New Roman" w:hAnsi="Times New Roman" w:cs="Times New Roman"/>
                <w:sz w:val="24"/>
                <w:szCs w:val="24"/>
              </w:rPr>
              <w:t>x</w:t>
            </w:r>
            <w:proofErr w:type="spellEnd"/>
          </w:p>
        </w:tc>
      </w:tr>
      <w:tr w:rsidR="000722C0" w:rsidRPr="000722C0" w:rsidTr="000722C0">
        <w:trPr>
          <w:trHeight w:val="72"/>
        </w:trPr>
        <w:tc>
          <w:tcPr>
            <w:tcW w:w="1541" w:type="pct"/>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взносы по обязательному социальному страхованию на выплаты по оплате труда работников и иные выплаты работникам учреждений, всего</w:t>
            </w:r>
          </w:p>
        </w:tc>
        <w:tc>
          <w:tcPr>
            <w:tcW w:w="27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2140</w:t>
            </w:r>
          </w:p>
        </w:tc>
        <w:tc>
          <w:tcPr>
            <w:tcW w:w="60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119</w:t>
            </w:r>
          </w:p>
        </w:tc>
        <w:tc>
          <w:tcPr>
            <w:tcW w:w="58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7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03"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37"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68"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roofErr w:type="spellStart"/>
            <w:r w:rsidRPr="000722C0">
              <w:rPr>
                <w:rFonts w:ascii="Times New Roman" w:hAnsi="Times New Roman" w:cs="Times New Roman"/>
                <w:sz w:val="24"/>
                <w:szCs w:val="24"/>
              </w:rPr>
              <w:t>x</w:t>
            </w:r>
            <w:proofErr w:type="spellEnd"/>
          </w:p>
        </w:tc>
      </w:tr>
      <w:tr w:rsidR="000722C0" w:rsidRPr="000722C0" w:rsidTr="000722C0">
        <w:trPr>
          <w:trHeight w:val="72"/>
        </w:trPr>
        <w:tc>
          <w:tcPr>
            <w:tcW w:w="1541" w:type="pct"/>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в том числе:</w:t>
            </w:r>
          </w:p>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на выплаты по оплате труда</w:t>
            </w:r>
          </w:p>
        </w:tc>
        <w:tc>
          <w:tcPr>
            <w:tcW w:w="27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2141</w:t>
            </w:r>
          </w:p>
        </w:tc>
        <w:tc>
          <w:tcPr>
            <w:tcW w:w="60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119</w:t>
            </w:r>
          </w:p>
        </w:tc>
        <w:tc>
          <w:tcPr>
            <w:tcW w:w="58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7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03"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37"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68"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roofErr w:type="spellStart"/>
            <w:r w:rsidRPr="000722C0">
              <w:rPr>
                <w:rFonts w:ascii="Times New Roman" w:hAnsi="Times New Roman" w:cs="Times New Roman"/>
                <w:sz w:val="24"/>
                <w:szCs w:val="24"/>
              </w:rPr>
              <w:t>x</w:t>
            </w:r>
            <w:proofErr w:type="spellEnd"/>
          </w:p>
        </w:tc>
      </w:tr>
      <w:tr w:rsidR="000722C0" w:rsidRPr="000722C0" w:rsidTr="000722C0">
        <w:trPr>
          <w:trHeight w:val="72"/>
        </w:trPr>
        <w:tc>
          <w:tcPr>
            <w:tcW w:w="1541" w:type="pct"/>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на иные выплаты работникам</w:t>
            </w:r>
          </w:p>
        </w:tc>
        <w:tc>
          <w:tcPr>
            <w:tcW w:w="27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2142</w:t>
            </w:r>
          </w:p>
        </w:tc>
        <w:tc>
          <w:tcPr>
            <w:tcW w:w="60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119</w:t>
            </w:r>
          </w:p>
        </w:tc>
        <w:tc>
          <w:tcPr>
            <w:tcW w:w="58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7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03"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37"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68"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roofErr w:type="spellStart"/>
            <w:r w:rsidRPr="000722C0">
              <w:rPr>
                <w:rFonts w:ascii="Times New Roman" w:hAnsi="Times New Roman" w:cs="Times New Roman"/>
                <w:sz w:val="24"/>
                <w:szCs w:val="24"/>
              </w:rPr>
              <w:t>x</w:t>
            </w:r>
            <w:proofErr w:type="spellEnd"/>
          </w:p>
        </w:tc>
      </w:tr>
      <w:tr w:rsidR="000722C0" w:rsidRPr="000722C0" w:rsidTr="000722C0">
        <w:trPr>
          <w:trHeight w:val="72"/>
        </w:trPr>
        <w:tc>
          <w:tcPr>
            <w:tcW w:w="1541" w:type="pct"/>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денежное довольствие военнослужащих и сотрудников, имеющих специальные звания</w:t>
            </w:r>
          </w:p>
        </w:tc>
        <w:tc>
          <w:tcPr>
            <w:tcW w:w="27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2150</w:t>
            </w:r>
          </w:p>
        </w:tc>
        <w:tc>
          <w:tcPr>
            <w:tcW w:w="60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131</w:t>
            </w:r>
          </w:p>
        </w:tc>
        <w:tc>
          <w:tcPr>
            <w:tcW w:w="58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7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03"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37"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68"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roofErr w:type="spellStart"/>
            <w:r w:rsidRPr="000722C0">
              <w:rPr>
                <w:rFonts w:ascii="Times New Roman" w:hAnsi="Times New Roman" w:cs="Times New Roman"/>
                <w:sz w:val="24"/>
                <w:szCs w:val="24"/>
              </w:rPr>
              <w:t>x</w:t>
            </w:r>
            <w:proofErr w:type="spellEnd"/>
          </w:p>
        </w:tc>
      </w:tr>
      <w:tr w:rsidR="000722C0" w:rsidRPr="000722C0" w:rsidTr="000722C0">
        <w:trPr>
          <w:trHeight w:val="72"/>
        </w:trPr>
        <w:tc>
          <w:tcPr>
            <w:tcW w:w="1541" w:type="pct"/>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lastRenderedPageBreak/>
              <w:t>иные выплаты военнослужащим и сотрудникам, имеющим специальные звания</w:t>
            </w:r>
          </w:p>
        </w:tc>
        <w:tc>
          <w:tcPr>
            <w:tcW w:w="27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2160</w:t>
            </w:r>
          </w:p>
        </w:tc>
        <w:tc>
          <w:tcPr>
            <w:tcW w:w="60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134</w:t>
            </w:r>
          </w:p>
        </w:tc>
        <w:tc>
          <w:tcPr>
            <w:tcW w:w="58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7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03"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37"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68"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roofErr w:type="spellStart"/>
            <w:r w:rsidRPr="000722C0">
              <w:rPr>
                <w:rFonts w:ascii="Times New Roman" w:hAnsi="Times New Roman" w:cs="Times New Roman"/>
                <w:sz w:val="24"/>
                <w:szCs w:val="24"/>
              </w:rPr>
              <w:t>x</w:t>
            </w:r>
            <w:proofErr w:type="spellEnd"/>
          </w:p>
        </w:tc>
      </w:tr>
      <w:tr w:rsidR="000722C0" w:rsidRPr="000722C0" w:rsidTr="000722C0">
        <w:trPr>
          <w:trHeight w:val="72"/>
        </w:trPr>
        <w:tc>
          <w:tcPr>
            <w:tcW w:w="1541" w:type="pct"/>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страховые взносы на обязательное социальное страхование в части выплат персоналу, подлежащих обложению страховыми взносами</w:t>
            </w:r>
          </w:p>
        </w:tc>
        <w:tc>
          <w:tcPr>
            <w:tcW w:w="27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2170</w:t>
            </w:r>
          </w:p>
        </w:tc>
        <w:tc>
          <w:tcPr>
            <w:tcW w:w="60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139</w:t>
            </w:r>
          </w:p>
        </w:tc>
        <w:tc>
          <w:tcPr>
            <w:tcW w:w="58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7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03"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37"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68"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roofErr w:type="spellStart"/>
            <w:r w:rsidRPr="000722C0">
              <w:rPr>
                <w:rFonts w:ascii="Times New Roman" w:hAnsi="Times New Roman" w:cs="Times New Roman"/>
                <w:sz w:val="24"/>
                <w:szCs w:val="24"/>
              </w:rPr>
              <w:t>x</w:t>
            </w:r>
            <w:proofErr w:type="spellEnd"/>
          </w:p>
        </w:tc>
      </w:tr>
      <w:tr w:rsidR="000722C0" w:rsidRPr="000722C0" w:rsidTr="000722C0">
        <w:trPr>
          <w:trHeight w:val="72"/>
        </w:trPr>
        <w:tc>
          <w:tcPr>
            <w:tcW w:w="1541" w:type="pct"/>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в том числе:</w:t>
            </w:r>
          </w:p>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на оплату труда стажеров</w:t>
            </w:r>
          </w:p>
        </w:tc>
        <w:tc>
          <w:tcPr>
            <w:tcW w:w="27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2171</w:t>
            </w:r>
          </w:p>
        </w:tc>
        <w:tc>
          <w:tcPr>
            <w:tcW w:w="60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139</w:t>
            </w:r>
          </w:p>
        </w:tc>
        <w:tc>
          <w:tcPr>
            <w:tcW w:w="58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7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03"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37"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68"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roofErr w:type="spellStart"/>
            <w:r w:rsidRPr="000722C0">
              <w:rPr>
                <w:rFonts w:ascii="Times New Roman" w:hAnsi="Times New Roman" w:cs="Times New Roman"/>
                <w:sz w:val="24"/>
                <w:szCs w:val="24"/>
              </w:rPr>
              <w:t>x</w:t>
            </w:r>
            <w:proofErr w:type="spellEnd"/>
          </w:p>
        </w:tc>
      </w:tr>
      <w:tr w:rsidR="000722C0" w:rsidRPr="000722C0" w:rsidTr="000722C0">
        <w:trPr>
          <w:trHeight w:val="72"/>
        </w:trPr>
        <w:tc>
          <w:tcPr>
            <w:tcW w:w="1541" w:type="pct"/>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на иные выплаты гражданским лицам (денежное содержание)</w:t>
            </w:r>
          </w:p>
        </w:tc>
        <w:tc>
          <w:tcPr>
            <w:tcW w:w="27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2172</w:t>
            </w:r>
          </w:p>
        </w:tc>
        <w:tc>
          <w:tcPr>
            <w:tcW w:w="60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139</w:t>
            </w:r>
          </w:p>
        </w:tc>
        <w:tc>
          <w:tcPr>
            <w:tcW w:w="58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7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03"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37"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68"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roofErr w:type="spellStart"/>
            <w:r w:rsidRPr="000722C0">
              <w:rPr>
                <w:rFonts w:ascii="Times New Roman" w:hAnsi="Times New Roman" w:cs="Times New Roman"/>
                <w:sz w:val="24"/>
                <w:szCs w:val="24"/>
              </w:rPr>
              <w:t>x</w:t>
            </w:r>
            <w:proofErr w:type="spellEnd"/>
          </w:p>
        </w:tc>
      </w:tr>
      <w:tr w:rsidR="000722C0" w:rsidRPr="000722C0" w:rsidTr="000722C0">
        <w:trPr>
          <w:trHeight w:val="72"/>
        </w:trPr>
        <w:tc>
          <w:tcPr>
            <w:tcW w:w="1541" w:type="pct"/>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социальные и иные выплаты населению, всего</w:t>
            </w:r>
          </w:p>
        </w:tc>
        <w:tc>
          <w:tcPr>
            <w:tcW w:w="27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2200</w:t>
            </w:r>
          </w:p>
        </w:tc>
        <w:tc>
          <w:tcPr>
            <w:tcW w:w="60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300</w:t>
            </w:r>
          </w:p>
        </w:tc>
        <w:tc>
          <w:tcPr>
            <w:tcW w:w="58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7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03"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37"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68"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roofErr w:type="spellStart"/>
            <w:r w:rsidRPr="000722C0">
              <w:rPr>
                <w:rFonts w:ascii="Times New Roman" w:hAnsi="Times New Roman" w:cs="Times New Roman"/>
                <w:sz w:val="24"/>
                <w:szCs w:val="24"/>
              </w:rPr>
              <w:t>x</w:t>
            </w:r>
            <w:proofErr w:type="spellEnd"/>
          </w:p>
        </w:tc>
      </w:tr>
      <w:tr w:rsidR="000722C0" w:rsidRPr="000722C0" w:rsidTr="000722C0">
        <w:trPr>
          <w:trHeight w:val="72"/>
        </w:trPr>
        <w:tc>
          <w:tcPr>
            <w:tcW w:w="1541" w:type="pct"/>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в том числе:</w:t>
            </w:r>
          </w:p>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социальные выплаты гражданам, кроме публичных нормативных социальных выплат</w:t>
            </w:r>
          </w:p>
        </w:tc>
        <w:tc>
          <w:tcPr>
            <w:tcW w:w="27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2210</w:t>
            </w:r>
          </w:p>
        </w:tc>
        <w:tc>
          <w:tcPr>
            <w:tcW w:w="60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320</w:t>
            </w:r>
          </w:p>
        </w:tc>
        <w:tc>
          <w:tcPr>
            <w:tcW w:w="58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7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03"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37"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68"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roofErr w:type="spellStart"/>
            <w:r w:rsidRPr="000722C0">
              <w:rPr>
                <w:rFonts w:ascii="Times New Roman" w:hAnsi="Times New Roman" w:cs="Times New Roman"/>
                <w:sz w:val="24"/>
                <w:szCs w:val="24"/>
              </w:rPr>
              <w:t>x</w:t>
            </w:r>
            <w:proofErr w:type="spellEnd"/>
          </w:p>
        </w:tc>
      </w:tr>
      <w:tr w:rsidR="000722C0" w:rsidRPr="000722C0" w:rsidTr="000722C0">
        <w:trPr>
          <w:trHeight w:val="72"/>
        </w:trPr>
        <w:tc>
          <w:tcPr>
            <w:tcW w:w="1541" w:type="pct"/>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из них:</w:t>
            </w:r>
          </w:p>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пособия, компенсации и иные социальные выплаты гражданам, кроме публичных нормативных обязательств</w:t>
            </w:r>
          </w:p>
        </w:tc>
        <w:tc>
          <w:tcPr>
            <w:tcW w:w="27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2211</w:t>
            </w:r>
          </w:p>
        </w:tc>
        <w:tc>
          <w:tcPr>
            <w:tcW w:w="60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321</w:t>
            </w:r>
          </w:p>
        </w:tc>
        <w:tc>
          <w:tcPr>
            <w:tcW w:w="58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7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03"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37"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68"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roofErr w:type="spellStart"/>
            <w:r w:rsidRPr="000722C0">
              <w:rPr>
                <w:rFonts w:ascii="Times New Roman" w:hAnsi="Times New Roman" w:cs="Times New Roman"/>
                <w:sz w:val="24"/>
                <w:szCs w:val="24"/>
              </w:rPr>
              <w:t>x</w:t>
            </w:r>
            <w:proofErr w:type="spellEnd"/>
          </w:p>
        </w:tc>
      </w:tr>
      <w:tr w:rsidR="000722C0" w:rsidRPr="000722C0" w:rsidTr="000722C0">
        <w:trPr>
          <w:trHeight w:val="72"/>
        </w:trPr>
        <w:tc>
          <w:tcPr>
            <w:tcW w:w="1541" w:type="pct"/>
          </w:tcPr>
          <w:p w:rsidR="000722C0" w:rsidRPr="000722C0" w:rsidRDefault="000722C0" w:rsidP="000722C0">
            <w:pPr>
              <w:pStyle w:val="ConsPlusNormal"/>
              <w:ind w:firstLine="0"/>
              <w:jc w:val="both"/>
              <w:rPr>
                <w:rFonts w:ascii="Times New Roman" w:hAnsi="Times New Roman" w:cs="Times New Roman"/>
                <w:sz w:val="24"/>
                <w:szCs w:val="24"/>
              </w:rPr>
            </w:pPr>
          </w:p>
        </w:tc>
        <w:tc>
          <w:tcPr>
            <w:tcW w:w="27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60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8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7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03"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37"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68"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r>
      <w:tr w:rsidR="000722C0" w:rsidRPr="000722C0" w:rsidTr="000722C0">
        <w:trPr>
          <w:trHeight w:val="72"/>
        </w:trPr>
        <w:tc>
          <w:tcPr>
            <w:tcW w:w="1541" w:type="pct"/>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выплата стипендий, осуществление иных расходов на социальную поддержку обучающихся за счет сре</w:t>
            </w:r>
            <w:proofErr w:type="gramStart"/>
            <w:r w:rsidRPr="000722C0">
              <w:rPr>
                <w:rFonts w:ascii="Times New Roman" w:hAnsi="Times New Roman" w:cs="Times New Roman"/>
                <w:sz w:val="24"/>
                <w:szCs w:val="24"/>
              </w:rPr>
              <w:t>дств ст</w:t>
            </w:r>
            <w:proofErr w:type="gramEnd"/>
            <w:r w:rsidRPr="000722C0">
              <w:rPr>
                <w:rFonts w:ascii="Times New Roman" w:hAnsi="Times New Roman" w:cs="Times New Roman"/>
                <w:sz w:val="24"/>
                <w:szCs w:val="24"/>
              </w:rPr>
              <w:t>ипендиального фонда</w:t>
            </w:r>
          </w:p>
        </w:tc>
        <w:tc>
          <w:tcPr>
            <w:tcW w:w="27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2220</w:t>
            </w:r>
          </w:p>
        </w:tc>
        <w:tc>
          <w:tcPr>
            <w:tcW w:w="60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340</w:t>
            </w:r>
          </w:p>
        </w:tc>
        <w:tc>
          <w:tcPr>
            <w:tcW w:w="58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7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03"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37"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68"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roofErr w:type="spellStart"/>
            <w:r w:rsidRPr="000722C0">
              <w:rPr>
                <w:rFonts w:ascii="Times New Roman" w:hAnsi="Times New Roman" w:cs="Times New Roman"/>
                <w:sz w:val="24"/>
                <w:szCs w:val="24"/>
              </w:rPr>
              <w:t>x</w:t>
            </w:r>
            <w:proofErr w:type="spellEnd"/>
          </w:p>
        </w:tc>
      </w:tr>
      <w:tr w:rsidR="000722C0" w:rsidRPr="000722C0" w:rsidTr="000722C0">
        <w:trPr>
          <w:trHeight w:val="72"/>
        </w:trPr>
        <w:tc>
          <w:tcPr>
            <w:tcW w:w="1541" w:type="pct"/>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на премирование физических лиц за достижения в области культуры, искусства, образования, науки и техники, а также на предоставление грантов с целью поддержки проектов в области науки, культуры и искусства</w:t>
            </w:r>
          </w:p>
        </w:tc>
        <w:tc>
          <w:tcPr>
            <w:tcW w:w="27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2230</w:t>
            </w:r>
          </w:p>
        </w:tc>
        <w:tc>
          <w:tcPr>
            <w:tcW w:w="60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350</w:t>
            </w:r>
          </w:p>
        </w:tc>
        <w:tc>
          <w:tcPr>
            <w:tcW w:w="58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7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03"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37"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68"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roofErr w:type="spellStart"/>
            <w:r w:rsidRPr="000722C0">
              <w:rPr>
                <w:rFonts w:ascii="Times New Roman" w:hAnsi="Times New Roman" w:cs="Times New Roman"/>
                <w:sz w:val="24"/>
                <w:szCs w:val="24"/>
              </w:rPr>
              <w:t>x</w:t>
            </w:r>
            <w:proofErr w:type="spellEnd"/>
          </w:p>
        </w:tc>
      </w:tr>
      <w:tr w:rsidR="000722C0" w:rsidRPr="000722C0" w:rsidTr="000722C0">
        <w:trPr>
          <w:trHeight w:val="72"/>
        </w:trPr>
        <w:tc>
          <w:tcPr>
            <w:tcW w:w="1541" w:type="pct"/>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социальное обеспечение детей-сирот и детей, оставшихся без попечения родителей</w:t>
            </w:r>
          </w:p>
        </w:tc>
        <w:tc>
          <w:tcPr>
            <w:tcW w:w="27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2240</w:t>
            </w:r>
          </w:p>
        </w:tc>
        <w:tc>
          <w:tcPr>
            <w:tcW w:w="60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360</w:t>
            </w:r>
          </w:p>
        </w:tc>
        <w:tc>
          <w:tcPr>
            <w:tcW w:w="58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7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03"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37"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68"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roofErr w:type="spellStart"/>
            <w:r w:rsidRPr="000722C0">
              <w:rPr>
                <w:rFonts w:ascii="Times New Roman" w:hAnsi="Times New Roman" w:cs="Times New Roman"/>
                <w:sz w:val="24"/>
                <w:szCs w:val="24"/>
              </w:rPr>
              <w:t>x</w:t>
            </w:r>
            <w:proofErr w:type="spellEnd"/>
          </w:p>
        </w:tc>
      </w:tr>
      <w:tr w:rsidR="000722C0" w:rsidRPr="000722C0" w:rsidTr="000722C0">
        <w:trPr>
          <w:trHeight w:val="72"/>
        </w:trPr>
        <w:tc>
          <w:tcPr>
            <w:tcW w:w="1541" w:type="pct"/>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уплата налогов, сборов и иных платежей, всего</w:t>
            </w:r>
          </w:p>
        </w:tc>
        <w:tc>
          <w:tcPr>
            <w:tcW w:w="27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2300</w:t>
            </w:r>
          </w:p>
        </w:tc>
        <w:tc>
          <w:tcPr>
            <w:tcW w:w="60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850</w:t>
            </w:r>
          </w:p>
        </w:tc>
        <w:tc>
          <w:tcPr>
            <w:tcW w:w="58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7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03"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37"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68"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roofErr w:type="spellStart"/>
            <w:r w:rsidRPr="000722C0">
              <w:rPr>
                <w:rFonts w:ascii="Times New Roman" w:hAnsi="Times New Roman" w:cs="Times New Roman"/>
                <w:sz w:val="24"/>
                <w:szCs w:val="24"/>
              </w:rPr>
              <w:t>x</w:t>
            </w:r>
            <w:proofErr w:type="spellEnd"/>
          </w:p>
        </w:tc>
      </w:tr>
      <w:tr w:rsidR="000722C0" w:rsidRPr="000722C0" w:rsidTr="000722C0">
        <w:trPr>
          <w:trHeight w:val="72"/>
        </w:trPr>
        <w:tc>
          <w:tcPr>
            <w:tcW w:w="1541" w:type="pct"/>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из них:</w:t>
            </w:r>
          </w:p>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налог на имущество организаций и земельный налог</w:t>
            </w:r>
          </w:p>
        </w:tc>
        <w:tc>
          <w:tcPr>
            <w:tcW w:w="27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2310</w:t>
            </w:r>
          </w:p>
        </w:tc>
        <w:tc>
          <w:tcPr>
            <w:tcW w:w="60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851</w:t>
            </w:r>
          </w:p>
        </w:tc>
        <w:tc>
          <w:tcPr>
            <w:tcW w:w="58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7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03"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37"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68"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roofErr w:type="spellStart"/>
            <w:r w:rsidRPr="000722C0">
              <w:rPr>
                <w:rFonts w:ascii="Times New Roman" w:hAnsi="Times New Roman" w:cs="Times New Roman"/>
                <w:sz w:val="24"/>
                <w:szCs w:val="24"/>
              </w:rPr>
              <w:t>x</w:t>
            </w:r>
            <w:proofErr w:type="spellEnd"/>
          </w:p>
        </w:tc>
      </w:tr>
      <w:tr w:rsidR="000722C0" w:rsidRPr="000722C0" w:rsidTr="000722C0">
        <w:trPr>
          <w:trHeight w:val="72"/>
        </w:trPr>
        <w:tc>
          <w:tcPr>
            <w:tcW w:w="1541" w:type="pct"/>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 xml:space="preserve">иные налоги (включаемые в состав расходов) в бюджеты бюджетной </w:t>
            </w:r>
            <w:r w:rsidRPr="000722C0">
              <w:rPr>
                <w:rFonts w:ascii="Times New Roman" w:hAnsi="Times New Roman" w:cs="Times New Roman"/>
                <w:sz w:val="24"/>
                <w:szCs w:val="24"/>
              </w:rPr>
              <w:lastRenderedPageBreak/>
              <w:t>системы Российской Федерации, а также государственная пошлина</w:t>
            </w:r>
          </w:p>
        </w:tc>
        <w:tc>
          <w:tcPr>
            <w:tcW w:w="27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lastRenderedPageBreak/>
              <w:t>2320</w:t>
            </w:r>
          </w:p>
        </w:tc>
        <w:tc>
          <w:tcPr>
            <w:tcW w:w="60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852</w:t>
            </w:r>
          </w:p>
        </w:tc>
        <w:tc>
          <w:tcPr>
            <w:tcW w:w="58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7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03"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37"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68"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roofErr w:type="spellStart"/>
            <w:r w:rsidRPr="000722C0">
              <w:rPr>
                <w:rFonts w:ascii="Times New Roman" w:hAnsi="Times New Roman" w:cs="Times New Roman"/>
                <w:sz w:val="24"/>
                <w:szCs w:val="24"/>
              </w:rPr>
              <w:t>x</w:t>
            </w:r>
            <w:proofErr w:type="spellEnd"/>
          </w:p>
        </w:tc>
      </w:tr>
      <w:tr w:rsidR="000722C0" w:rsidRPr="000722C0" w:rsidTr="000722C0">
        <w:trPr>
          <w:trHeight w:val="72"/>
        </w:trPr>
        <w:tc>
          <w:tcPr>
            <w:tcW w:w="1541" w:type="pct"/>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lastRenderedPageBreak/>
              <w:t>уплата штрафов (в том числе административных), пеней, иных платежей</w:t>
            </w:r>
          </w:p>
        </w:tc>
        <w:tc>
          <w:tcPr>
            <w:tcW w:w="27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2330</w:t>
            </w:r>
          </w:p>
        </w:tc>
        <w:tc>
          <w:tcPr>
            <w:tcW w:w="60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853</w:t>
            </w:r>
          </w:p>
        </w:tc>
        <w:tc>
          <w:tcPr>
            <w:tcW w:w="58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7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03"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37"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68"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roofErr w:type="spellStart"/>
            <w:r w:rsidRPr="000722C0">
              <w:rPr>
                <w:rFonts w:ascii="Times New Roman" w:hAnsi="Times New Roman" w:cs="Times New Roman"/>
                <w:sz w:val="24"/>
                <w:szCs w:val="24"/>
              </w:rPr>
              <w:t>x</w:t>
            </w:r>
            <w:proofErr w:type="spellEnd"/>
          </w:p>
        </w:tc>
      </w:tr>
      <w:tr w:rsidR="000722C0" w:rsidRPr="000722C0" w:rsidTr="000722C0">
        <w:trPr>
          <w:trHeight w:val="72"/>
        </w:trPr>
        <w:tc>
          <w:tcPr>
            <w:tcW w:w="1541" w:type="pct"/>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безвозмездные перечисления организациям и физическим лицам, всего</w:t>
            </w:r>
          </w:p>
        </w:tc>
        <w:tc>
          <w:tcPr>
            <w:tcW w:w="27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2400</w:t>
            </w:r>
          </w:p>
        </w:tc>
        <w:tc>
          <w:tcPr>
            <w:tcW w:w="60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roofErr w:type="spellStart"/>
            <w:r w:rsidRPr="000722C0">
              <w:rPr>
                <w:rFonts w:ascii="Times New Roman" w:hAnsi="Times New Roman" w:cs="Times New Roman"/>
                <w:sz w:val="24"/>
                <w:szCs w:val="24"/>
              </w:rPr>
              <w:t>x</w:t>
            </w:r>
            <w:proofErr w:type="spellEnd"/>
          </w:p>
        </w:tc>
        <w:tc>
          <w:tcPr>
            <w:tcW w:w="58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7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03"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37"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68"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roofErr w:type="spellStart"/>
            <w:r w:rsidRPr="000722C0">
              <w:rPr>
                <w:rFonts w:ascii="Times New Roman" w:hAnsi="Times New Roman" w:cs="Times New Roman"/>
                <w:sz w:val="24"/>
                <w:szCs w:val="24"/>
              </w:rPr>
              <w:t>x</w:t>
            </w:r>
            <w:proofErr w:type="spellEnd"/>
          </w:p>
        </w:tc>
      </w:tr>
      <w:tr w:rsidR="000722C0" w:rsidRPr="000722C0" w:rsidTr="000722C0">
        <w:trPr>
          <w:trHeight w:val="72"/>
        </w:trPr>
        <w:tc>
          <w:tcPr>
            <w:tcW w:w="1541" w:type="pct"/>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из них:</w:t>
            </w:r>
          </w:p>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гранты, предоставляемые другим организациям и физическим лицам</w:t>
            </w:r>
          </w:p>
        </w:tc>
        <w:tc>
          <w:tcPr>
            <w:tcW w:w="27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2410</w:t>
            </w:r>
          </w:p>
        </w:tc>
        <w:tc>
          <w:tcPr>
            <w:tcW w:w="60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810</w:t>
            </w:r>
          </w:p>
        </w:tc>
        <w:tc>
          <w:tcPr>
            <w:tcW w:w="58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7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03"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37"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68"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roofErr w:type="spellStart"/>
            <w:r w:rsidRPr="000722C0">
              <w:rPr>
                <w:rFonts w:ascii="Times New Roman" w:hAnsi="Times New Roman" w:cs="Times New Roman"/>
                <w:sz w:val="24"/>
                <w:szCs w:val="24"/>
              </w:rPr>
              <w:t>x</w:t>
            </w:r>
            <w:proofErr w:type="spellEnd"/>
          </w:p>
        </w:tc>
      </w:tr>
      <w:tr w:rsidR="000722C0" w:rsidRPr="000722C0" w:rsidTr="000722C0">
        <w:trPr>
          <w:trHeight w:val="72"/>
        </w:trPr>
        <w:tc>
          <w:tcPr>
            <w:tcW w:w="1541" w:type="pct"/>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взносы в международные организации</w:t>
            </w:r>
          </w:p>
        </w:tc>
        <w:tc>
          <w:tcPr>
            <w:tcW w:w="27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2420</w:t>
            </w:r>
          </w:p>
        </w:tc>
        <w:tc>
          <w:tcPr>
            <w:tcW w:w="60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862</w:t>
            </w:r>
          </w:p>
        </w:tc>
        <w:tc>
          <w:tcPr>
            <w:tcW w:w="58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7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03"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37"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68"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roofErr w:type="spellStart"/>
            <w:r w:rsidRPr="000722C0">
              <w:rPr>
                <w:rFonts w:ascii="Times New Roman" w:hAnsi="Times New Roman" w:cs="Times New Roman"/>
                <w:sz w:val="24"/>
                <w:szCs w:val="24"/>
              </w:rPr>
              <w:t>x</w:t>
            </w:r>
            <w:proofErr w:type="spellEnd"/>
          </w:p>
        </w:tc>
      </w:tr>
      <w:tr w:rsidR="000722C0" w:rsidRPr="000722C0" w:rsidTr="000722C0">
        <w:trPr>
          <w:trHeight w:val="72"/>
        </w:trPr>
        <w:tc>
          <w:tcPr>
            <w:tcW w:w="1541" w:type="pct"/>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платежи в целях обеспечения реализации соглашений с правительствами иностранных государств и международными организациями</w:t>
            </w:r>
          </w:p>
        </w:tc>
        <w:tc>
          <w:tcPr>
            <w:tcW w:w="27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2430</w:t>
            </w:r>
          </w:p>
        </w:tc>
        <w:tc>
          <w:tcPr>
            <w:tcW w:w="60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863</w:t>
            </w:r>
          </w:p>
        </w:tc>
        <w:tc>
          <w:tcPr>
            <w:tcW w:w="58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7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03"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37"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68"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roofErr w:type="spellStart"/>
            <w:r w:rsidRPr="000722C0">
              <w:rPr>
                <w:rFonts w:ascii="Times New Roman" w:hAnsi="Times New Roman" w:cs="Times New Roman"/>
                <w:sz w:val="24"/>
                <w:szCs w:val="24"/>
              </w:rPr>
              <w:t>x</w:t>
            </w:r>
            <w:proofErr w:type="spellEnd"/>
          </w:p>
        </w:tc>
      </w:tr>
      <w:tr w:rsidR="000722C0" w:rsidRPr="000722C0" w:rsidTr="000722C0">
        <w:trPr>
          <w:trHeight w:val="72"/>
        </w:trPr>
        <w:tc>
          <w:tcPr>
            <w:tcW w:w="1541" w:type="pct"/>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прочие выплаты (кроме выплат на закупку товаров, работ, услуг)</w:t>
            </w:r>
          </w:p>
        </w:tc>
        <w:tc>
          <w:tcPr>
            <w:tcW w:w="27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2500</w:t>
            </w:r>
          </w:p>
        </w:tc>
        <w:tc>
          <w:tcPr>
            <w:tcW w:w="60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roofErr w:type="spellStart"/>
            <w:r w:rsidRPr="000722C0">
              <w:rPr>
                <w:rFonts w:ascii="Times New Roman" w:hAnsi="Times New Roman" w:cs="Times New Roman"/>
                <w:sz w:val="24"/>
                <w:szCs w:val="24"/>
              </w:rPr>
              <w:t>x</w:t>
            </w:r>
            <w:proofErr w:type="spellEnd"/>
          </w:p>
        </w:tc>
        <w:tc>
          <w:tcPr>
            <w:tcW w:w="58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7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03"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37"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68"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roofErr w:type="spellStart"/>
            <w:r w:rsidRPr="000722C0">
              <w:rPr>
                <w:rFonts w:ascii="Times New Roman" w:hAnsi="Times New Roman" w:cs="Times New Roman"/>
                <w:sz w:val="24"/>
                <w:szCs w:val="24"/>
              </w:rPr>
              <w:t>x</w:t>
            </w:r>
            <w:proofErr w:type="spellEnd"/>
          </w:p>
        </w:tc>
      </w:tr>
      <w:tr w:rsidR="000722C0" w:rsidRPr="000722C0" w:rsidTr="000722C0">
        <w:trPr>
          <w:trHeight w:val="72"/>
        </w:trPr>
        <w:tc>
          <w:tcPr>
            <w:tcW w:w="1541" w:type="pct"/>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 xml:space="preserve">исполнение судебных актов Российской Федерации и мировых соглашений по возмещению вреда, причиненного в результате </w:t>
            </w:r>
            <w:r w:rsidRPr="000722C0">
              <w:rPr>
                <w:rFonts w:ascii="Times New Roman" w:hAnsi="Times New Roman" w:cs="Times New Roman"/>
                <w:sz w:val="24"/>
                <w:szCs w:val="24"/>
              </w:rPr>
              <w:lastRenderedPageBreak/>
              <w:t>деятельности учреждения</w:t>
            </w:r>
          </w:p>
        </w:tc>
        <w:tc>
          <w:tcPr>
            <w:tcW w:w="27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lastRenderedPageBreak/>
              <w:t>2520</w:t>
            </w:r>
          </w:p>
        </w:tc>
        <w:tc>
          <w:tcPr>
            <w:tcW w:w="60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831</w:t>
            </w:r>
          </w:p>
        </w:tc>
        <w:tc>
          <w:tcPr>
            <w:tcW w:w="58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7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03"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37"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68"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roofErr w:type="spellStart"/>
            <w:r w:rsidRPr="000722C0">
              <w:rPr>
                <w:rFonts w:ascii="Times New Roman" w:hAnsi="Times New Roman" w:cs="Times New Roman"/>
                <w:sz w:val="24"/>
                <w:szCs w:val="24"/>
              </w:rPr>
              <w:t>x</w:t>
            </w:r>
            <w:proofErr w:type="spellEnd"/>
          </w:p>
        </w:tc>
      </w:tr>
      <w:tr w:rsidR="000722C0" w:rsidRPr="000722C0" w:rsidTr="000722C0">
        <w:trPr>
          <w:trHeight w:val="72"/>
        </w:trPr>
        <w:tc>
          <w:tcPr>
            <w:tcW w:w="1541" w:type="pct"/>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lastRenderedPageBreak/>
              <w:t xml:space="preserve">расходы на закупку товаров, работ, услуг, всего </w:t>
            </w:r>
            <w:hyperlink w:anchor="P875" w:history="1">
              <w:r w:rsidRPr="000722C0">
                <w:rPr>
                  <w:rFonts w:ascii="Times New Roman" w:hAnsi="Times New Roman" w:cs="Times New Roman"/>
                  <w:sz w:val="24"/>
                  <w:szCs w:val="24"/>
                </w:rPr>
                <w:t>&lt;7&gt;</w:t>
              </w:r>
            </w:hyperlink>
          </w:p>
        </w:tc>
        <w:tc>
          <w:tcPr>
            <w:tcW w:w="27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bookmarkStart w:id="10" w:name="P699"/>
            <w:bookmarkEnd w:id="10"/>
            <w:r w:rsidRPr="000722C0">
              <w:rPr>
                <w:rFonts w:ascii="Times New Roman" w:hAnsi="Times New Roman" w:cs="Times New Roman"/>
                <w:sz w:val="24"/>
                <w:szCs w:val="24"/>
              </w:rPr>
              <w:t>2600</w:t>
            </w:r>
          </w:p>
        </w:tc>
        <w:tc>
          <w:tcPr>
            <w:tcW w:w="60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roofErr w:type="spellStart"/>
            <w:r w:rsidRPr="000722C0">
              <w:rPr>
                <w:rFonts w:ascii="Times New Roman" w:hAnsi="Times New Roman" w:cs="Times New Roman"/>
                <w:sz w:val="24"/>
                <w:szCs w:val="24"/>
              </w:rPr>
              <w:t>x</w:t>
            </w:r>
            <w:proofErr w:type="spellEnd"/>
          </w:p>
        </w:tc>
        <w:tc>
          <w:tcPr>
            <w:tcW w:w="58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7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03"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37" w:type="pct"/>
            <w:vAlign w:val="bottom"/>
          </w:tcPr>
          <w:p w:rsidR="000722C0" w:rsidRPr="000722C0" w:rsidRDefault="000722C0" w:rsidP="000722C0">
            <w:pPr>
              <w:pStyle w:val="ConsPlusNormal"/>
              <w:ind w:firstLine="0"/>
              <w:jc w:val="both"/>
              <w:rPr>
                <w:rFonts w:ascii="Times New Roman" w:hAnsi="Times New Roman" w:cs="Times New Roman"/>
                <w:sz w:val="24"/>
                <w:szCs w:val="24"/>
                <w:highlight w:val="yellow"/>
              </w:rPr>
            </w:pPr>
          </w:p>
        </w:tc>
        <w:tc>
          <w:tcPr>
            <w:tcW w:w="468" w:type="pct"/>
            <w:vAlign w:val="bottom"/>
          </w:tcPr>
          <w:p w:rsidR="000722C0" w:rsidRPr="000722C0" w:rsidRDefault="000722C0" w:rsidP="000722C0">
            <w:pPr>
              <w:pStyle w:val="ConsPlusNormal"/>
              <w:ind w:firstLine="0"/>
              <w:jc w:val="both"/>
              <w:rPr>
                <w:rFonts w:ascii="Times New Roman" w:hAnsi="Times New Roman" w:cs="Times New Roman"/>
                <w:sz w:val="24"/>
                <w:szCs w:val="24"/>
                <w:highlight w:val="yellow"/>
              </w:rPr>
            </w:pPr>
          </w:p>
        </w:tc>
      </w:tr>
      <w:tr w:rsidR="000722C0" w:rsidRPr="000722C0" w:rsidTr="000722C0">
        <w:trPr>
          <w:trHeight w:val="72"/>
        </w:trPr>
        <w:tc>
          <w:tcPr>
            <w:tcW w:w="1541" w:type="pct"/>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в том числе:</w:t>
            </w:r>
          </w:p>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закупку научно-исследовательских и опытно-конструкторских работ</w:t>
            </w:r>
          </w:p>
        </w:tc>
        <w:tc>
          <w:tcPr>
            <w:tcW w:w="27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2610</w:t>
            </w:r>
          </w:p>
        </w:tc>
        <w:tc>
          <w:tcPr>
            <w:tcW w:w="60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241</w:t>
            </w:r>
          </w:p>
        </w:tc>
        <w:tc>
          <w:tcPr>
            <w:tcW w:w="58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7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03"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37" w:type="pct"/>
            <w:vAlign w:val="bottom"/>
          </w:tcPr>
          <w:p w:rsidR="000722C0" w:rsidRPr="000722C0" w:rsidRDefault="000722C0" w:rsidP="000722C0">
            <w:pPr>
              <w:pStyle w:val="ConsPlusNormal"/>
              <w:ind w:firstLine="0"/>
              <w:jc w:val="both"/>
              <w:rPr>
                <w:rFonts w:ascii="Times New Roman" w:hAnsi="Times New Roman" w:cs="Times New Roman"/>
                <w:sz w:val="24"/>
                <w:szCs w:val="24"/>
                <w:highlight w:val="yellow"/>
              </w:rPr>
            </w:pPr>
          </w:p>
        </w:tc>
        <w:tc>
          <w:tcPr>
            <w:tcW w:w="468" w:type="pct"/>
            <w:vAlign w:val="bottom"/>
          </w:tcPr>
          <w:p w:rsidR="000722C0" w:rsidRPr="000722C0" w:rsidRDefault="000722C0" w:rsidP="000722C0">
            <w:pPr>
              <w:pStyle w:val="ConsPlusNormal"/>
              <w:ind w:firstLine="0"/>
              <w:jc w:val="both"/>
              <w:rPr>
                <w:rFonts w:ascii="Times New Roman" w:hAnsi="Times New Roman" w:cs="Times New Roman"/>
                <w:sz w:val="24"/>
                <w:szCs w:val="24"/>
                <w:highlight w:val="yellow"/>
              </w:rPr>
            </w:pPr>
          </w:p>
        </w:tc>
      </w:tr>
      <w:tr w:rsidR="000722C0" w:rsidRPr="000722C0" w:rsidTr="000722C0">
        <w:trPr>
          <w:trHeight w:val="72"/>
        </w:trPr>
        <w:tc>
          <w:tcPr>
            <w:tcW w:w="1541" w:type="pct"/>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закупку товаров, работ, услуг в сфере информационно-коммуникационных технологий</w:t>
            </w:r>
          </w:p>
        </w:tc>
        <w:tc>
          <w:tcPr>
            <w:tcW w:w="27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2620</w:t>
            </w:r>
          </w:p>
        </w:tc>
        <w:tc>
          <w:tcPr>
            <w:tcW w:w="60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242</w:t>
            </w:r>
          </w:p>
        </w:tc>
        <w:tc>
          <w:tcPr>
            <w:tcW w:w="58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7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03"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37" w:type="pct"/>
            <w:vAlign w:val="bottom"/>
          </w:tcPr>
          <w:p w:rsidR="000722C0" w:rsidRPr="000722C0" w:rsidRDefault="000722C0" w:rsidP="000722C0">
            <w:pPr>
              <w:pStyle w:val="ConsPlusNormal"/>
              <w:ind w:firstLine="0"/>
              <w:jc w:val="both"/>
              <w:rPr>
                <w:rFonts w:ascii="Times New Roman" w:hAnsi="Times New Roman" w:cs="Times New Roman"/>
                <w:sz w:val="24"/>
                <w:szCs w:val="24"/>
                <w:highlight w:val="yellow"/>
              </w:rPr>
            </w:pPr>
          </w:p>
        </w:tc>
        <w:tc>
          <w:tcPr>
            <w:tcW w:w="468" w:type="pct"/>
            <w:vAlign w:val="bottom"/>
          </w:tcPr>
          <w:p w:rsidR="000722C0" w:rsidRPr="000722C0" w:rsidRDefault="000722C0" w:rsidP="000722C0">
            <w:pPr>
              <w:pStyle w:val="ConsPlusNormal"/>
              <w:ind w:firstLine="0"/>
              <w:jc w:val="both"/>
              <w:rPr>
                <w:rFonts w:ascii="Times New Roman" w:hAnsi="Times New Roman" w:cs="Times New Roman"/>
                <w:sz w:val="24"/>
                <w:szCs w:val="24"/>
                <w:highlight w:val="yellow"/>
              </w:rPr>
            </w:pPr>
          </w:p>
        </w:tc>
      </w:tr>
      <w:tr w:rsidR="000722C0" w:rsidRPr="000722C0" w:rsidTr="000722C0">
        <w:trPr>
          <w:trHeight w:val="72"/>
        </w:trPr>
        <w:tc>
          <w:tcPr>
            <w:tcW w:w="1541" w:type="pct"/>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закупку товаров, работ, услуг в целях капитального ремонта государственного (муниципального) имущества</w:t>
            </w:r>
          </w:p>
        </w:tc>
        <w:tc>
          <w:tcPr>
            <w:tcW w:w="27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2630</w:t>
            </w:r>
          </w:p>
        </w:tc>
        <w:tc>
          <w:tcPr>
            <w:tcW w:w="60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243</w:t>
            </w:r>
          </w:p>
        </w:tc>
        <w:tc>
          <w:tcPr>
            <w:tcW w:w="58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7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03"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37" w:type="pct"/>
            <w:vAlign w:val="bottom"/>
          </w:tcPr>
          <w:p w:rsidR="000722C0" w:rsidRPr="000722C0" w:rsidRDefault="000722C0" w:rsidP="000722C0">
            <w:pPr>
              <w:pStyle w:val="ConsPlusNormal"/>
              <w:ind w:firstLine="0"/>
              <w:jc w:val="both"/>
              <w:rPr>
                <w:rFonts w:ascii="Times New Roman" w:hAnsi="Times New Roman" w:cs="Times New Roman"/>
                <w:sz w:val="24"/>
                <w:szCs w:val="24"/>
                <w:highlight w:val="yellow"/>
              </w:rPr>
            </w:pPr>
          </w:p>
        </w:tc>
        <w:tc>
          <w:tcPr>
            <w:tcW w:w="468" w:type="pct"/>
            <w:vAlign w:val="bottom"/>
          </w:tcPr>
          <w:p w:rsidR="000722C0" w:rsidRPr="000722C0" w:rsidRDefault="000722C0" w:rsidP="000722C0">
            <w:pPr>
              <w:pStyle w:val="ConsPlusNormal"/>
              <w:ind w:firstLine="0"/>
              <w:jc w:val="both"/>
              <w:rPr>
                <w:rFonts w:ascii="Times New Roman" w:hAnsi="Times New Roman" w:cs="Times New Roman"/>
                <w:sz w:val="24"/>
                <w:szCs w:val="24"/>
                <w:highlight w:val="yellow"/>
              </w:rPr>
            </w:pPr>
          </w:p>
        </w:tc>
      </w:tr>
      <w:tr w:rsidR="000722C0" w:rsidRPr="000722C0" w:rsidTr="000722C0">
        <w:trPr>
          <w:trHeight w:val="72"/>
        </w:trPr>
        <w:tc>
          <w:tcPr>
            <w:tcW w:w="1541" w:type="pct"/>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прочую закупку товаров, работ и услуг, всего</w:t>
            </w:r>
          </w:p>
        </w:tc>
        <w:tc>
          <w:tcPr>
            <w:tcW w:w="27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2640</w:t>
            </w:r>
          </w:p>
        </w:tc>
        <w:tc>
          <w:tcPr>
            <w:tcW w:w="60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244</w:t>
            </w:r>
          </w:p>
        </w:tc>
        <w:tc>
          <w:tcPr>
            <w:tcW w:w="58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7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03"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37" w:type="pct"/>
            <w:vAlign w:val="bottom"/>
          </w:tcPr>
          <w:p w:rsidR="000722C0" w:rsidRPr="000722C0" w:rsidRDefault="000722C0" w:rsidP="000722C0">
            <w:pPr>
              <w:pStyle w:val="ConsPlusNormal"/>
              <w:ind w:firstLine="0"/>
              <w:jc w:val="both"/>
              <w:rPr>
                <w:rFonts w:ascii="Times New Roman" w:hAnsi="Times New Roman" w:cs="Times New Roman"/>
                <w:sz w:val="24"/>
                <w:szCs w:val="24"/>
                <w:highlight w:val="yellow"/>
              </w:rPr>
            </w:pPr>
          </w:p>
        </w:tc>
        <w:tc>
          <w:tcPr>
            <w:tcW w:w="468" w:type="pct"/>
            <w:vAlign w:val="bottom"/>
          </w:tcPr>
          <w:p w:rsidR="000722C0" w:rsidRPr="000722C0" w:rsidRDefault="000722C0" w:rsidP="000722C0">
            <w:pPr>
              <w:pStyle w:val="ConsPlusNormal"/>
              <w:ind w:firstLine="0"/>
              <w:jc w:val="both"/>
              <w:rPr>
                <w:rFonts w:ascii="Times New Roman" w:hAnsi="Times New Roman" w:cs="Times New Roman"/>
                <w:sz w:val="24"/>
                <w:szCs w:val="24"/>
                <w:highlight w:val="yellow"/>
              </w:rPr>
            </w:pPr>
          </w:p>
        </w:tc>
      </w:tr>
      <w:tr w:rsidR="000722C0" w:rsidRPr="000722C0" w:rsidTr="000722C0">
        <w:trPr>
          <w:trHeight w:val="72"/>
        </w:trPr>
        <w:tc>
          <w:tcPr>
            <w:tcW w:w="1541" w:type="pct"/>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из них:</w:t>
            </w:r>
          </w:p>
        </w:tc>
        <w:tc>
          <w:tcPr>
            <w:tcW w:w="27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60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8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7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03"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37" w:type="pct"/>
            <w:vAlign w:val="bottom"/>
          </w:tcPr>
          <w:p w:rsidR="000722C0" w:rsidRPr="000722C0" w:rsidRDefault="000722C0" w:rsidP="000722C0">
            <w:pPr>
              <w:pStyle w:val="ConsPlusNormal"/>
              <w:ind w:firstLine="0"/>
              <w:jc w:val="both"/>
              <w:rPr>
                <w:rFonts w:ascii="Times New Roman" w:hAnsi="Times New Roman" w:cs="Times New Roman"/>
                <w:sz w:val="24"/>
                <w:szCs w:val="24"/>
                <w:highlight w:val="yellow"/>
              </w:rPr>
            </w:pPr>
          </w:p>
        </w:tc>
        <w:tc>
          <w:tcPr>
            <w:tcW w:w="468" w:type="pct"/>
            <w:vAlign w:val="bottom"/>
          </w:tcPr>
          <w:p w:rsidR="000722C0" w:rsidRPr="000722C0" w:rsidRDefault="000722C0" w:rsidP="000722C0">
            <w:pPr>
              <w:pStyle w:val="ConsPlusNormal"/>
              <w:ind w:firstLine="0"/>
              <w:jc w:val="both"/>
              <w:rPr>
                <w:rFonts w:ascii="Times New Roman" w:hAnsi="Times New Roman" w:cs="Times New Roman"/>
                <w:sz w:val="24"/>
                <w:szCs w:val="24"/>
                <w:highlight w:val="yellow"/>
              </w:rPr>
            </w:pPr>
          </w:p>
        </w:tc>
      </w:tr>
      <w:tr w:rsidR="000722C0" w:rsidRPr="000722C0" w:rsidTr="000722C0">
        <w:trPr>
          <w:trHeight w:val="72"/>
        </w:trPr>
        <w:tc>
          <w:tcPr>
            <w:tcW w:w="1541" w:type="pct"/>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капитальные вложения в объекты государственной (муниципальной) собственности, всего</w:t>
            </w:r>
          </w:p>
        </w:tc>
        <w:tc>
          <w:tcPr>
            <w:tcW w:w="27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2650</w:t>
            </w:r>
          </w:p>
        </w:tc>
        <w:tc>
          <w:tcPr>
            <w:tcW w:w="60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400</w:t>
            </w:r>
          </w:p>
        </w:tc>
        <w:tc>
          <w:tcPr>
            <w:tcW w:w="58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7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03"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37" w:type="pct"/>
            <w:vAlign w:val="bottom"/>
          </w:tcPr>
          <w:p w:rsidR="000722C0" w:rsidRPr="000722C0" w:rsidRDefault="000722C0" w:rsidP="000722C0">
            <w:pPr>
              <w:pStyle w:val="ConsPlusNormal"/>
              <w:ind w:firstLine="0"/>
              <w:jc w:val="both"/>
              <w:rPr>
                <w:rFonts w:ascii="Times New Roman" w:hAnsi="Times New Roman" w:cs="Times New Roman"/>
                <w:sz w:val="24"/>
                <w:szCs w:val="24"/>
                <w:highlight w:val="yellow"/>
              </w:rPr>
            </w:pPr>
          </w:p>
        </w:tc>
        <w:tc>
          <w:tcPr>
            <w:tcW w:w="468" w:type="pct"/>
            <w:vAlign w:val="bottom"/>
          </w:tcPr>
          <w:p w:rsidR="000722C0" w:rsidRPr="000722C0" w:rsidRDefault="000722C0" w:rsidP="000722C0">
            <w:pPr>
              <w:pStyle w:val="ConsPlusNormal"/>
              <w:ind w:firstLine="0"/>
              <w:jc w:val="both"/>
              <w:rPr>
                <w:rFonts w:ascii="Times New Roman" w:hAnsi="Times New Roman" w:cs="Times New Roman"/>
                <w:sz w:val="24"/>
                <w:szCs w:val="24"/>
                <w:highlight w:val="yellow"/>
              </w:rPr>
            </w:pPr>
          </w:p>
        </w:tc>
      </w:tr>
      <w:tr w:rsidR="000722C0" w:rsidRPr="000722C0" w:rsidTr="000722C0">
        <w:trPr>
          <w:trHeight w:val="72"/>
        </w:trPr>
        <w:tc>
          <w:tcPr>
            <w:tcW w:w="1541" w:type="pct"/>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в том числе:</w:t>
            </w:r>
          </w:p>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приобретение объектов недвижимого имущества государственными (муниципальными) учреждениями</w:t>
            </w:r>
          </w:p>
        </w:tc>
        <w:tc>
          <w:tcPr>
            <w:tcW w:w="27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2651</w:t>
            </w:r>
          </w:p>
        </w:tc>
        <w:tc>
          <w:tcPr>
            <w:tcW w:w="60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406</w:t>
            </w:r>
          </w:p>
        </w:tc>
        <w:tc>
          <w:tcPr>
            <w:tcW w:w="58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7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03"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37" w:type="pct"/>
            <w:vAlign w:val="bottom"/>
          </w:tcPr>
          <w:p w:rsidR="000722C0" w:rsidRPr="000722C0" w:rsidRDefault="000722C0" w:rsidP="000722C0">
            <w:pPr>
              <w:pStyle w:val="ConsPlusNormal"/>
              <w:ind w:firstLine="0"/>
              <w:jc w:val="both"/>
              <w:rPr>
                <w:rFonts w:ascii="Times New Roman" w:hAnsi="Times New Roman" w:cs="Times New Roman"/>
                <w:sz w:val="24"/>
                <w:szCs w:val="24"/>
                <w:highlight w:val="yellow"/>
              </w:rPr>
            </w:pPr>
          </w:p>
        </w:tc>
        <w:tc>
          <w:tcPr>
            <w:tcW w:w="468" w:type="pct"/>
            <w:vAlign w:val="bottom"/>
          </w:tcPr>
          <w:p w:rsidR="000722C0" w:rsidRPr="000722C0" w:rsidRDefault="000722C0" w:rsidP="000722C0">
            <w:pPr>
              <w:pStyle w:val="ConsPlusNormal"/>
              <w:ind w:firstLine="0"/>
              <w:jc w:val="both"/>
              <w:rPr>
                <w:rFonts w:ascii="Times New Roman" w:hAnsi="Times New Roman" w:cs="Times New Roman"/>
                <w:sz w:val="24"/>
                <w:szCs w:val="24"/>
                <w:highlight w:val="yellow"/>
              </w:rPr>
            </w:pPr>
          </w:p>
        </w:tc>
      </w:tr>
      <w:tr w:rsidR="000722C0" w:rsidRPr="000722C0" w:rsidTr="000722C0">
        <w:trPr>
          <w:trHeight w:val="72"/>
        </w:trPr>
        <w:tc>
          <w:tcPr>
            <w:tcW w:w="1541" w:type="pct"/>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lastRenderedPageBreak/>
              <w:t>строительство (реконструкция) объектов недвижимого имущества государственными (муниципальными) учреждениями</w:t>
            </w:r>
          </w:p>
        </w:tc>
        <w:tc>
          <w:tcPr>
            <w:tcW w:w="27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bookmarkStart w:id="11" w:name="P766"/>
            <w:bookmarkEnd w:id="11"/>
            <w:r w:rsidRPr="000722C0">
              <w:rPr>
                <w:rFonts w:ascii="Times New Roman" w:hAnsi="Times New Roman" w:cs="Times New Roman"/>
                <w:sz w:val="24"/>
                <w:szCs w:val="24"/>
              </w:rPr>
              <w:t>2652</w:t>
            </w:r>
          </w:p>
        </w:tc>
        <w:tc>
          <w:tcPr>
            <w:tcW w:w="60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407</w:t>
            </w:r>
          </w:p>
        </w:tc>
        <w:tc>
          <w:tcPr>
            <w:tcW w:w="58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7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03"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37"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68"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r>
      <w:tr w:rsidR="000722C0" w:rsidRPr="000722C0" w:rsidTr="000722C0">
        <w:trPr>
          <w:trHeight w:val="72"/>
        </w:trPr>
        <w:tc>
          <w:tcPr>
            <w:tcW w:w="1541" w:type="pct"/>
          </w:tcPr>
          <w:p w:rsidR="000722C0" w:rsidRPr="000722C0" w:rsidRDefault="000722C0" w:rsidP="000722C0">
            <w:pPr>
              <w:pStyle w:val="ConsPlusNormal"/>
              <w:ind w:firstLine="0"/>
              <w:jc w:val="both"/>
              <w:rPr>
                <w:rFonts w:ascii="Times New Roman" w:hAnsi="Times New Roman" w:cs="Times New Roman"/>
                <w:b/>
                <w:sz w:val="24"/>
                <w:szCs w:val="24"/>
              </w:rPr>
            </w:pPr>
            <w:r w:rsidRPr="000722C0">
              <w:rPr>
                <w:rFonts w:ascii="Times New Roman" w:hAnsi="Times New Roman" w:cs="Times New Roman"/>
                <w:b/>
                <w:sz w:val="24"/>
                <w:szCs w:val="24"/>
              </w:rPr>
              <w:t xml:space="preserve">Выплаты, уменьшающие доход, всего </w:t>
            </w:r>
            <w:hyperlink w:anchor="P879" w:history="1">
              <w:r w:rsidRPr="000722C0">
                <w:rPr>
                  <w:rFonts w:ascii="Times New Roman" w:hAnsi="Times New Roman" w:cs="Times New Roman"/>
                  <w:b/>
                  <w:sz w:val="24"/>
                  <w:szCs w:val="24"/>
                </w:rPr>
                <w:t>&lt;8&gt;</w:t>
              </w:r>
            </w:hyperlink>
          </w:p>
        </w:tc>
        <w:tc>
          <w:tcPr>
            <w:tcW w:w="279" w:type="pct"/>
            <w:vAlign w:val="bottom"/>
          </w:tcPr>
          <w:p w:rsidR="000722C0" w:rsidRPr="000722C0" w:rsidRDefault="000722C0" w:rsidP="000722C0">
            <w:pPr>
              <w:pStyle w:val="ConsPlusNormal"/>
              <w:ind w:firstLine="0"/>
              <w:jc w:val="both"/>
              <w:rPr>
                <w:rFonts w:ascii="Times New Roman" w:hAnsi="Times New Roman" w:cs="Times New Roman"/>
                <w:b/>
                <w:sz w:val="24"/>
                <w:szCs w:val="24"/>
              </w:rPr>
            </w:pPr>
            <w:bookmarkStart w:id="12" w:name="P774"/>
            <w:bookmarkEnd w:id="12"/>
            <w:r w:rsidRPr="000722C0">
              <w:rPr>
                <w:rFonts w:ascii="Times New Roman" w:hAnsi="Times New Roman" w:cs="Times New Roman"/>
                <w:b/>
                <w:sz w:val="24"/>
                <w:szCs w:val="24"/>
              </w:rPr>
              <w:t>3000</w:t>
            </w:r>
          </w:p>
        </w:tc>
        <w:tc>
          <w:tcPr>
            <w:tcW w:w="609" w:type="pct"/>
            <w:vAlign w:val="bottom"/>
          </w:tcPr>
          <w:p w:rsidR="000722C0" w:rsidRPr="000722C0" w:rsidRDefault="000722C0" w:rsidP="000722C0">
            <w:pPr>
              <w:pStyle w:val="ConsPlusNormal"/>
              <w:ind w:firstLine="0"/>
              <w:jc w:val="both"/>
              <w:rPr>
                <w:rFonts w:ascii="Times New Roman" w:hAnsi="Times New Roman" w:cs="Times New Roman"/>
                <w:b/>
                <w:sz w:val="24"/>
                <w:szCs w:val="24"/>
              </w:rPr>
            </w:pPr>
            <w:r w:rsidRPr="000722C0">
              <w:rPr>
                <w:rFonts w:ascii="Times New Roman" w:hAnsi="Times New Roman" w:cs="Times New Roman"/>
                <w:b/>
                <w:sz w:val="24"/>
                <w:szCs w:val="24"/>
              </w:rPr>
              <w:t>100</w:t>
            </w:r>
          </w:p>
        </w:tc>
        <w:tc>
          <w:tcPr>
            <w:tcW w:w="586" w:type="pct"/>
            <w:vAlign w:val="bottom"/>
          </w:tcPr>
          <w:p w:rsidR="000722C0" w:rsidRPr="000722C0" w:rsidRDefault="000722C0" w:rsidP="000722C0">
            <w:pPr>
              <w:pStyle w:val="ConsPlusNormal"/>
              <w:ind w:firstLine="0"/>
              <w:jc w:val="both"/>
              <w:rPr>
                <w:rFonts w:ascii="Times New Roman" w:hAnsi="Times New Roman" w:cs="Times New Roman"/>
                <w:b/>
                <w:sz w:val="24"/>
                <w:szCs w:val="24"/>
              </w:rPr>
            </w:pPr>
          </w:p>
        </w:tc>
        <w:tc>
          <w:tcPr>
            <w:tcW w:w="476" w:type="pct"/>
            <w:vAlign w:val="bottom"/>
          </w:tcPr>
          <w:p w:rsidR="000722C0" w:rsidRPr="000722C0" w:rsidRDefault="000722C0" w:rsidP="000722C0">
            <w:pPr>
              <w:pStyle w:val="ConsPlusNormal"/>
              <w:ind w:firstLine="0"/>
              <w:jc w:val="both"/>
              <w:rPr>
                <w:rFonts w:ascii="Times New Roman" w:hAnsi="Times New Roman" w:cs="Times New Roman"/>
                <w:b/>
                <w:sz w:val="24"/>
                <w:szCs w:val="24"/>
              </w:rPr>
            </w:pPr>
          </w:p>
        </w:tc>
        <w:tc>
          <w:tcPr>
            <w:tcW w:w="503" w:type="pct"/>
            <w:vAlign w:val="bottom"/>
          </w:tcPr>
          <w:p w:rsidR="000722C0" w:rsidRPr="000722C0" w:rsidRDefault="000722C0" w:rsidP="000722C0">
            <w:pPr>
              <w:pStyle w:val="ConsPlusNormal"/>
              <w:ind w:firstLine="0"/>
              <w:jc w:val="both"/>
              <w:rPr>
                <w:rFonts w:ascii="Times New Roman" w:hAnsi="Times New Roman" w:cs="Times New Roman"/>
                <w:b/>
                <w:sz w:val="24"/>
                <w:szCs w:val="24"/>
              </w:rPr>
            </w:pPr>
          </w:p>
        </w:tc>
        <w:tc>
          <w:tcPr>
            <w:tcW w:w="537" w:type="pct"/>
            <w:vAlign w:val="bottom"/>
          </w:tcPr>
          <w:p w:rsidR="000722C0" w:rsidRPr="000722C0" w:rsidRDefault="000722C0" w:rsidP="000722C0">
            <w:pPr>
              <w:pStyle w:val="ConsPlusNormal"/>
              <w:ind w:firstLine="0"/>
              <w:jc w:val="both"/>
              <w:rPr>
                <w:rFonts w:ascii="Times New Roman" w:hAnsi="Times New Roman" w:cs="Times New Roman"/>
                <w:b/>
                <w:sz w:val="24"/>
                <w:szCs w:val="24"/>
              </w:rPr>
            </w:pPr>
          </w:p>
        </w:tc>
        <w:tc>
          <w:tcPr>
            <w:tcW w:w="468" w:type="pct"/>
            <w:vAlign w:val="bottom"/>
          </w:tcPr>
          <w:p w:rsidR="000722C0" w:rsidRPr="000722C0" w:rsidRDefault="000722C0" w:rsidP="000722C0">
            <w:pPr>
              <w:pStyle w:val="ConsPlusNormal"/>
              <w:ind w:firstLine="0"/>
              <w:jc w:val="both"/>
              <w:rPr>
                <w:rFonts w:ascii="Times New Roman" w:hAnsi="Times New Roman" w:cs="Times New Roman"/>
                <w:b/>
                <w:sz w:val="24"/>
                <w:szCs w:val="24"/>
              </w:rPr>
            </w:pPr>
            <w:proofErr w:type="spellStart"/>
            <w:r w:rsidRPr="000722C0">
              <w:rPr>
                <w:rFonts w:ascii="Times New Roman" w:hAnsi="Times New Roman" w:cs="Times New Roman"/>
                <w:b/>
                <w:sz w:val="24"/>
                <w:szCs w:val="24"/>
              </w:rPr>
              <w:t>x</w:t>
            </w:r>
            <w:proofErr w:type="spellEnd"/>
          </w:p>
        </w:tc>
      </w:tr>
      <w:tr w:rsidR="000722C0" w:rsidRPr="000722C0" w:rsidTr="000722C0">
        <w:trPr>
          <w:trHeight w:val="72"/>
        </w:trPr>
        <w:tc>
          <w:tcPr>
            <w:tcW w:w="1541" w:type="pct"/>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в том числе:</w:t>
            </w:r>
          </w:p>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 xml:space="preserve">налог на прибыль </w:t>
            </w:r>
            <w:hyperlink w:anchor="P879" w:history="1">
              <w:r w:rsidRPr="000722C0">
                <w:rPr>
                  <w:rFonts w:ascii="Times New Roman" w:hAnsi="Times New Roman" w:cs="Times New Roman"/>
                  <w:sz w:val="24"/>
                  <w:szCs w:val="24"/>
                </w:rPr>
                <w:t>&lt;8&gt;</w:t>
              </w:r>
            </w:hyperlink>
          </w:p>
        </w:tc>
        <w:tc>
          <w:tcPr>
            <w:tcW w:w="27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3010</w:t>
            </w:r>
          </w:p>
        </w:tc>
        <w:tc>
          <w:tcPr>
            <w:tcW w:w="60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8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7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03"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37"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68"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roofErr w:type="spellStart"/>
            <w:r w:rsidRPr="000722C0">
              <w:rPr>
                <w:rFonts w:ascii="Times New Roman" w:hAnsi="Times New Roman" w:cs="Times New Roman"/>
                <w:sz w:val="24"/>
                <w:szCs w:val="24"/>
              </w:rPr>
              <w:t>x</w:t>
            </w:r>
            <w:proofErr w:type="spellEnd"/>
          </w:p>
        </w:tc>
      </w:tr>
      <w:tr w:rsidR="000722C0" w:rsidRPr="000722C0" w:rsidTr="000722C0">
        <w:trPr>
          <w:trHeight w:val="72"/>
        </w:trPr>
        <w:tc>
          <w:tcPr>
            <w:tcW w:w="1541" w:type="pct"/>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 xml:space="preserve">налог на добавленную стоимость </w:t>
            </w:r>
            <w:hyperlink w:anchor="P879" w:history="1">
              <w:r w:rsidRPr="000722C0">
                <w:rPr>
                  <w:rFonts w:ascii="Times New Roman" w:hAnsi="Times New Roman" w:cs="Times New Roman"/>
                  <w:sz w:val="24"/>
                  <w:szCs w:val="24"/>
                </w:rPr>
                <w:t>&lt;8&gt;</w:t>
              </w:r>
            </w:hyperlink>
          </w:p>
        </w:tc>
        <w:tc>
          <w:tcPr>
            <w:tcW w:w="27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3020</w:t>
            </w:r>
          </w:p>
        </w:tc>
        <w:tc>
          <w:tcPr>
            <w:tcW w:w="60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8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7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03"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37"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68"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roofErr w:type="spellStart"/>
            <w:r w:rsidRPr="000722C0">
              <w:rPr>
                <w:rFonts w:ascii="Times New Roman" w:hAnsi="Times New Roman" w:cs="Times New Roman"/>
                <w:sz w:val="24"/>
                <w:szCs w:val="24"/>
              </w:rPr>
              <w:t>x</w:t>
            </w:r>
            <w:proofErr w:type="spellEnd"/>
          </w:p>
        </w:tc>
      </w:tr>
      <w:tr w:rsidR="000722C0" w:rsidRPr="000722C0" w:rsidTr="000722C0">
        <w:trPr>
          <w:trHeight w:val="72"/>
        </w:trPr>
        <w:tc>
          <w:tcPr>
            <w:tcW w:w="1541" w:type="pct"/>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 xml:space="preserve">прочие налоги, уменьшающие доход </w:t>
            </w:r>
            <w:hyperlink w:anchor="P879" w:history="1">
              <w:r w:rsidRPr="000722C0">
                <w:rPr>
                  <w:rFonts w:ascii="Times New Roman" w:hAnsi="Times New Roman" w:cs="Times New Roman"/>
                  <w:sz w:val="24"/>
                  <w:szCs w:val="24"/>
                </w:rPr>
                <w:t>&lt;8&gt;</w:t>
              </w:r>
            </w:hyperlink>
          </w:p>
        </w:tc>
        <w:tc>
          <w:tcPr>
            <w:tcW w:w="27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bookmarkStart w:id="13" w:name="P799"/>
            <w:bookmarkEnd w:id="13"/>
            <w:r w:rsidRPr="000722C0">
              <w:rPr>
                <w:rFonts w:ascii="Times New Roman" w:hAnsi="Times New Roman" w:cs="Times New Roman"/>
                <w:sz w:val="24"/>
                <w:szCs w:val="24"/>
              </w:rPr>
              <w:t>3030</w:t>
            </w:r>
          </w:p>
        </w:tc>
        <w:tc>
          <w:tcPr>
            <w:tcW w:w="60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8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7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03"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37"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68"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roofErr w:type="spellStart"/>
            <w:r w:rsidRPr="000722C0">
              <w:rPr>
                <w:rFonts w:ascii="Times New Roman" w:hAnsi="Times New Roman" w:cs="Times New Roman"/>
                <w:sz w:val="24"/>
                <w:szCs w:val="24"/>
              </w:rPr>
              <w:t>x</w:t>
            </w:r>
            <w:proofErr w:type="spellEnd"/>
          </w:p>
        </w:tc>
      </w:tr>
      <w:tr w:rsidR="000722C0" w:rsidRPr="000722C0" w:rsidTr="000722C0">
        <w:trPr>
          <w:trHeight w:val="72"/>
        </w:trPr>
        <w:tc>
          <w:tcPr>
            <w:tcW w:w="1541" w:type="pct"/>
          </w:tcPr>
          <w:p w:rsidR="000722C0" w:rsidRPr="000722C0" w:rsidRDefault="000722C0" w:rsidP="000722C0">
            <w:pPr>
              <w:pStyle w:val="ConsPlusNormal"/>
              <w:ind w:firstLine="0"/>
              <w:jc w:val="both"/>
              <w:rPr>
                <w:rFonts w:ascii="Times New Roman" w:hAnsi="Times New Roman" w:cs="Times New Roman"/>
                <w:b/>
                <w:sz w:val="24"/>
                <w:szCs w:val="24"/>
              </w:rPr>
            </w:pPr>
            <w:r w:rsidRPr="000722C0">
              <w:rPr>
                <w:rFonts w:ascii="Times New Roman" w:hAnsi="Times New Roman" w:cs="Times New Roman"/>
                <w:b/>
                <w:sz w:val="24"/>
                <w:szCs w:val="24"/>
              </w:rPr>
              <w:t xml:space="preserve">Прочие выплаты, всего </w:t>
            </w:r>
            <w:hyperlink w:anchor="P880" w:history="1">
              <w:r w:rsidRPr="000722C0">
                <w:rPr>
                  <w:rFonts w:ascii="Times New Roman" w:hAnsi="Times New Roman" w:cs="Times New Roman"/>
                  <w:b/>
                  <w:sz w:val="24"/>
                  <w:szCs w:val="24"/>
                </w:rPr>
                <w:t>&lt;9&gt;</w:t>
              </w:r>
            </w:hyperlink>
          </w:p>
        </w:tc>
        <w:tc>
          <w:tcPr>
            <w:tcW w:w="279" w:type="pct"/>
            <w:vAlign w:val="bottom"/>
          </w:tcPr>
          <w:p w:rsidR="000722C0" w:rsidRPr="000722C0" w:rsidRDefault="000722C0" w:rsidP="000722C0">
            <w:pPr>
              <w:pStyle w:val="ConsPlusNormal"/>
              <w:ind w:firstLine="0"/>
              <w:jc w:val="both"/>
              <w:rPr>
                <w:rFonts w:ascii="Times New Roman" w:hAnsi="Times New Roman" w:cs="Times New Roman"/>
                <w:b/>
                <w:sz w:val="24"/>
                <w:szCs w:val="24"/>
              </w:rPr>
            </w:pPr>
            <w:bookmarkStart w:id="14" w:name="P807"/>
            <w:bookmarkEnd w:id="14"/>
            <w:r w:rsidRPr="000722C0">
              <w:rPr>
                <w:rFonts w:ascii="Times New Roman" w:hAnsi="Times New Roman" w:cs="Times New Roman"/>
                <w:b/>
                <w:sz w:val="24"/>
                <w:szCs w:val="24"/>
              </w:rPr>
              <w:t>4000</w:t>
            </w:r>
          </w:p>
        </w:tc>
        <w:tc>
          <w:tcPr>
            <w:tcW w:w="609" w:type="pct"/>
            <w:vAlign w:val="bottom"/>
          </w:tcPr>
          <w:p w:rsidR="000722C0" w:rsidRPr="000722C0" w:rsidRDefault="000722C0" w:rsidP="000722C0">
            <w:pPr>
              <w:pStyle w:val="ConsPlusNormal"/>
              <w:ind w:firstLine="0"/>
              <w:jc w:val="both"/>
              <w:rPr>
                <w:rFonts w:ascii="Times New Roman" w:hAnsi="Times New Roman" w:cs="Times New Roman"/>
                <w:b/>
                <w:sz w:val="24"/>
                <w:szCs w:val="24"/>
              </w:rPr>
            </w:pPr>
            <w:proofErr w:type="spellStart"/>
            <w:r w:rsidRPr="000722C0">
              <w:rPr>
                <w:rFonts w:ascii="Times New Roman" w:hAnsi="Times New Roman" w:cs="Times New Roman"/>
                <w:b/>
                <w:sz w:val="24"/>
                <w:szCs w:val="24"/>
              </w:rPr>
              <w:t>x</w:t>
            </w:r>
            <w:proofErr w:type="spellEnd"/>
          </w:p>
        </w:tc>
        <w:tc>
          <w:tcPr>
            <w:tcW w:w="586" w:type="pct"/>
            <w:vAlign w:val="bottom"/>
          </w:tcPr>
          <w:p w:rsidR="000722C0" w:rsidRPr="000722C0" w:rsidRDefault="000722C0" w:rsidP="000722C0">
            <w:pPr>
              <w:pStyle w:val="ConsPlusNormal"/>
              <w:ind w:firstLine="0"/>
              <w:jc w:val="both"/>
              <w:rPr>
                <w:rFonts w:ascii="Times New Roman" w:hAnsi="Times New Roman" w:cs="Times New Roman"/>
                <w:b/>
                <w:sz w:val="24"/>
                <w:szCs w:val="24"/>
              </w:rPr>
            </w:pPr>
          </w:p>
        </w:tc>
        <w:tc>
          <w:tcPr>
            <w:tcW w:w="476" w:type="pct"/>
            <w:vAlign w:val="bottom"/>
          </w:tcPr>
          <w:p w:rsidR="000722C0" w:rsidRPr="000722C0" w:rsidRDefault="000722C0" w:rsidP="000722C0">
            <w:pPr>
              <w:pStyle w:val="ConsPlusNormal"/>
              <w:ind w:firstLine="0"/>
              <w:jc w:val="both"/>
              <w:rPr>
                <w:rFonts w:ascii="Times New Roman" w:hAnsi="Times New Roman" w:cs="Times New Roman"/>
                <w:b/>
                <w:sz w:val="24"/>
                <w:szCs w:val="24"/>
              </w:rPr>
            </w:pPr>
          </w:p>
        </w:tc>
        <w:tc>
          <w:tcPr>
            <w:tcW w:w="503" w:type="pct"/>
            <w:vAlign w:val="bottom"/>
          </w:tcPr>
          <w:p w:rsidR="000722C0" w:rsidRPr="000722C0" w:rsidRDefault="000722C0" w:rsidP="000722C0">
            <w:pPr>
              <w:pStyle w:val="ConsPlusNormal"/>
              <w:ind w:firstLine="0"/>
              <w:jc w:val="both"/>
              <w:rPr>
                <w:rFonts w:ascii="Times New Roman" w:hAnsi="Times New Roman" w:cs="Times New Roman"/>
                <w:b/>
                <w:sz w:val="24"/>
                <w:szCs w:val="24"/>
              </w:rPr>
            </w:pPr>
          </w:p>
        </w:tc>
        <w:tc>
          <w:tcPr>
            <w:tcW w:w="537" w:type="pct"/>
            <w:vAlign w:val="bottom"/>
          </w:tcPr>
          <w:p w:rsidR="000722C0" w:rsidRPr="000722C0" w:rsidRDefault="000722C0" w:rsidP="000722C0">
            <w:pPr>
              <w:pStyle w:val="ConsPlusNormal"/>
              <w:ind w:firstLine="0"/>
              <w:jc w:val="both"/>
              <w:rPr>
                <w:rFonts w:ascii="Times New Roman" w:hAnsi="Times New Roman" w:cs="Times New Roman"/>
                <w:b/>
                <w:sz w:val="24"/>
                <w:szCs w:val="24"/>
              </w:rPr>
            </w:pPr>
          </w:p>
        </w:tc>
        <w:tc>
          <w:tcPr>
            <w:tcW w:w="468" w:type="pct"/>
            <w:vAlign w:val="bottom"/>
          </w:tcPr>
          <w:p w:rsidR="000722C0" w:rsidRPr="000722C0" w:rsidRDefault="000722C0" w:rsidP="000722C0">
            <w:pPr>
              <w:pStyle w:val="ConsPlusNormal"/>
              <w:ind w:firstLine="0"/>
              <w:jc w:val="both"/>
              <w:rPr>
                <w:rFonts w:ascii="Times New Roman" w:hAnsi="Times New Roman" w:cs="Times New Roman"/>
                <w:b/>
                <w:sz w:val="24"/>
                <w:szCs w:val="24"/>
              </w:rPr>
            </w:pPr>
            <w:proofErr w:type="spellStart"/>
            <w:r w:rsidRPr="000722C0">
              <w:rPr>
                <w:rFonts w:ascii="Times New Roman" w:hAnsi="Times New Roman" w:cs="Times New Roman"/>
                <w:b/>
                <w:sz w:val="24"/>
                <w:szCs w:val="24"/>
              </w:rPr>
              <w:t>x</w:t>
            </w:r>
            <w:proofErr w:type="spellEnd"/>
          </w:p>
        </w:tc>
      </w:tr>
      <w:tr w:rsidR="000722C0" w:rsidRPr="000722C0" w:rsidTr="000722C0">
        <w:trPr>
          <w:trHeight w:val="72"/>
        </w:trPr>
        <w:tc>
          <w:tcPr>
            <w:tcW w:w="1541" w:type="pct"/>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из них:</w:t>
            </w:r>
          </w:p>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возврат в бюджет средств субсидии</w:t>
            </w:r>
          </w:p>
        </w:tc>
        <w:tc>
          <w:tcPr>
            <w:tcW w:w="27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4010</w:t>
            </w:r>
          </w:p>
        </w:tc>
        <w:tc>
          <w:tcPr>
            <w:tcW w:w="609"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r w:rsidRPr="000722C0">
              <w:rPr>
                <w:rFonts w:ascii="Times New Roman" w:hAnsi="Times New Roman" w:cs="Times New Roman"/>
                <w:sz w:val="24"/>
                <w:szCs w:val="24"/>
              </w:rPr>
              <w:t>610</w:t>
            </w:r>
          </w:p>
        </w:tc>
        <w:tc>
          <w:tcPr>
            <w:tcW w:w="58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76"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03"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537"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
        </w:tc>
        <w:tc>
          <w:tcPr>
            <w:tcW w:w="468" w:type="pct"/>
            <w:vAlign w:val="bottom"/>
          </w:tcPr>
          <w:p w:rsidR="000722C0" w:rsidRPr="000722C0" w:rsidRDefault="000722C0" w:rsidP="000722C0">
            <w:pPr>
              <w:pStyle w:val="ConsPlusNormal"/>
              <w:ind w:firstLine="0"/>
              <w:jc w:val="both"/>
              <w:rPr>
                <w:rFonts w:ascii="Times New Roman" w:hAnsi="Times New Roman" w:cs="Times New Roman"/>
                <w:sz w:val="24"/>
                <w:szCs w:val="24"/>
              </w:rPr>
            </w:pPr>
            <w:proofErr w:type="spellStart"/>
            <w:r w:rsidRPr="000722C0">
              <w:rPr>
                <w:rFonts w:ascii="Times New Roman" w:hAnsi="Times New Roman" w:cs="Times New Roman"/>
                <w:sz w:val="24"/>
                <w:szCs w:val="24"/>
              </w:rPr>
              <w:t>x</w:t>
            </w:r>
            <w:proofErr w:type="spellEnd"/>
          </w:p>
        </w:tc>
      </w:tr>
      <w:tr w:rsidR="000722C0" w:rsidRPr="000722C0" w:rsidTr="000722C0">
        <w:trPr>
          <w:trHeight w:val="72"/>
        </w:trPr>
        <w:tc>
          <w:tcPr>
            <w:tcW w:w="1541" w:type="pct"/>
          </w:tcPr>
          <w:p w:rsidR="000722C0" w:rsidRPr="000722C0" w:rsidRDefault="000722C0" w:rsidP="000722C0">
            <w:pPr>
              <w:pStyle w:val="ConsPlusNormal"/>
              <w:ind w:firstLine="0"/>
              <w:jc w:val="both"/>
              <w:rPr>
                <w:rFonts w:ascii="Times New Roman" w:hAnsi="Times New Roman" w:cs="Times New Roman"/>
                <w:sz w:val="24"/>
                <w:szCs w:val="24"/>
                <w:highlight w:val="yellow"/>
              </w:rPr>
            </w:pPr>
          </w:p>
        </w:tc>
        <w:tc>
          <w:tcPr>
            <w:tcW w:w="279" w:type="pct"/>
            <w:vAlign w:val="bottom"/>
          </w:tcPr>
          <w:p w:rsidR="000722C0" w:rsidRPr="000722C0" w:rsidRDefault="000722C0" w:rsidP="000722C0">
            <w:pPr>
              <w:pStyle w:val="ConsPlusNormal"/>
              <w:ind w:firstLine="0"/>
              <w:jc w:val="both"/>
              <w:rPr>
                <w:rFonts w:ascii="Times New Roman" w:hAnsi="Times New Roman" w:cs="Times New Roman"/>
                <w:sz w:val="24"/>
                <w:szCs w:val="24"/>
                <w:highlight w:val="yellow"/>
              </w:rPr>
            </w:pPr>
          </w:p>
        </w:tc>
        <w:tc>
          <w:tcPr>
            <w:tcW w:w="609" w:type="pct"/>
            <w:vAlign w:val="bottom"/>
          </w:tcPr>
          <w:p w:rsidR="000722C0" w:rsidRPr="000722C0" w:rsidRDefault="000722C0" w:rsidP="000722C0">
            <w:pPr>
              <w:pStyle w:val="ConsPlusNormal"/>
              <w:ind w:firstLine="0"/>
              <w:jc w:val="both"/>
              <w:rPr>
                <w:rFonts w:ascii="Times New Roman" w:hAnsi="Times New Roman" w:cs="Times New Roman"/>
                <w:sz w:val="24"/>
                <w:szCs w:val="24"/>
                <w:highlight w:val="yellow"/>
              </w:rPr>
            </w:pPr>
          </w:p>
        </w:tc>
        <w:tc>
          <w:tcPr>
            <w:tcW w:w="586" w:type="pct"/>
            <w:vAlign w:val="bottom"/>
          </w:tcPr>
          <w:p w:rsidR="000722C0" w:rsidRPr="000722C0" w:rsidRDefault="000722C0" w:rsidP="000722C0">
            <w:pPr>
              <w:pStyle w:val="ConsPlusNormal"/>
              <w:ind w:firstLine="0"/>
              <w:jc w:val="both"/>
              <w:rPr>
                <w:rFonts w:ascii="Times New Roman" w:hAnsi="Times New Roman" w:cs="Times New Roman"/>
                <w:sz w:val="24"/>
                <w:szCs w:val="24"/>
                <w:highlight w:val="yellow"/>
              </w:rPr>
            </w:pPr>
          </w:p>
        </w:tc>
        <w:tc>
          <w:tcPr>
            <w:tcW w:w="476" w:type="pct"/>
            <w:vAlign w:val="bottom"/>
          </w:tcPr>
          <w:p w:rsidR="000722C0" w:rsidRPr="000722C0" w:rsidRDefault="000722C0" w:rsidP="000722C0">
            <w:pPr>
              <w:pStyle w:val="ConsPlusNormal"/>
              <w:ind w:firstLine="0"/>
              <w:jc w:val="both"/>
              <w:rPr>
                <w:rFonts w:ascii="Times New Roman" w:hAnsi="Times New Roman" w:cs="Times New Roman"/>
                <w:sz w:val="24"/>
                <w:szCs w:val="24"/>
                <w:highlight w:val="yellow"/>
              </w:rPr>
            </w:pPr>
          </w:p>
        </w:tc>
        <w:tc>
          <w:tcPr>
            <w:tcW w:w="503" w:type="pct"/>
            <w:vAlign w:val="bottom"/>
          </w:tcPr>
          <w:p w:rsidR="000722C0" w:rsidRPr="000722C0" w:rsidRDefault="000722C0" w:rsidP="000722C0">
            <w:pPr>
              <w:pStyle w:val="ConsPlusNormal"/>
              <w:ind w:firstLine="0"/>
              <w:jc w:val="both"/>
              <w:rPr>
                <w:rFonts w:ascii="Times New Roman" w:hAnsi="Times New Roman" w:cs="Times New Roman"/>
                <w:sz w:val="24"/>
                <w:szCs w:val="24"/>
                <w:highlight w:val="yellow"/>
              </w:rPr>
            </w:pPr>
          </w:p>
        </w:tc>
        <w:tc>
          <w:tcPr>
            <w:tcW w:w="537" w:type="pct"/>
            <w:vAlign w:val="bottom"/>
          </w:tcPr>
          <w:p w:rsidR="000722C0" w:rsidRPr="000722C0" w:rsidRDefault="000722C0" w:rsidP="000722C0">
            <w:pPr>
              <w:pStyle w:val="ConsPlusNormal"/>
              <w:ind w:firstLine="0"/>
              <w:jc w:val="both"/>
              <w:rPr>
                <w:rFonts w:ascii="Times New Roman" w:hAnsi="Times New Roman" w:cs="Times New Roman"/>
                <w:sz w:val="24"/>
                <w:szCs w:val="24"/>
                <w:highlight w:val="yellow"/>
              </w:rPr>
            </w:pPr>
          </w:p>
        </w:tc>
        <w:tc>
          <w:tcPr>
            <w:tcW w:w="468" w:type="pct"/>
            <w:vAlign w:val="bottom"/>
          </w:tcPr>
          <w:p w:rsidR="000722C0" w:rsidRPr="000722C0" w:rsidRDefault="000722C0" w:rsidP="000722C0">
            <w:pPr>
              <w:pStyle w:val="ConsPlusNormal"/>
              <w:ind w:firstLine="0"/>
              <w:jc w:val="both"/>
              <w:rPr>
                <w:rFonts w:ascii="Times New Roman" w:hAnsi="Times New Roman" w:cs="Times New Roman"/>
                <w:sz w:val="24"/>
                <w:szCs w:val="24"/>
                <w:highlight w:val="yellow"/>
              </w:rPr>
            </w:pPr>
          </w:p>
        </w:tc>
      </w:tr>
    </w:tbl>
    <w:p w:rsidR="000722C0" w:rsidRPr="000722C0" w:rsidRDefault="000722C0" w:rsidP="000722C0">
      <w:pPr>
        <w:pStyle w:val="ConsPlusNonformat"/>
        <w:spacing w:line="240" w:lineRule="auto"/>
        <w:ind w:firstLine="709"/>
        <w:jc w:val="both"/>
        <w:rPr>
          <w:rFonts w:ascii="Times New Roman" w:hAnsi="Times New Roman" w:cs="Times New Roman"/>
          <w:sz w:val="24"/>
          <w:szCs w:val="24"/>
        </w:rPr>
      </w:pPr>
      <w:bookmarkStart w:id="15" w:name="P833"/>
      <w:bookmarkEnd w:id="15"/>
      <w:r w:rsidRPr="000722C0">
        <w:rPr>
          <w:rFonts w:ascii="Times New Roman" w:hAnsi="Times New Roman" w:cs="Times New Roman"/>
          <w:sz w:val="24"/>
          <w:szCs w:val="24"/>
        </w:rPr>
        <w:t xml:space="preserve"> -----------------------------------------</w:t>
      </w:r>
    </w:p>
    <w:p w:rsidR="000722C0" w:rsidRPr="000722C0" w:rsidRDefault="000722C0" w:rsidP="000722C0">
      <w:pPr>
        <w:pStyle w:val="ConsPlusNonformat"/>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722C0">
        <w:rPr>
          <w:rFonts w:ascii="Times New Roman" w:hAnsi="Times New Roman" w:cs="Times New Roman"/>
          <w:sz w:val="24"/>
          <w:szCs w:val="24"/>
        </w:rPr>
        <w:t>&lt;1</w:t>
      </w:r>
      <w:proofErr w:type="gramStart"/>
      <w:r w:rsidRPr="000722C0">
        <w:rPr>
          <w:rFonts w:ascii="Times New Roman" w:hAnsi="Times New Roman" w:cs="Times New Roman"/>
          <w:sz w:val="24"/>
          <w:szCs w:val="24"/>
        </w:rPr>
        <w:t>&gt;  В</w:t>
      </w:r>
      <w:proofErr w:type="gramEnd"/>
      <w:r w:rsidRPr="000722C0">
        <w:rPr>
          <w:rFonts w:ascii="Times New Roman" w:hAnsi="Times New Roman" w:cs="Times New Roman"/>
          <w:sz w:val="24"/>
          <w:szCs w:val="24"/>
        </w:rPr>
        <w:t xml:space="preserve">  с</w:t>
      </w:r>
      <w:r>
        <w:rPr>
          <w:rFonts w:ascii="Times New Roman" w:hAnsi="Times New Roman" w:cs="Times New Roman"/>
          <w:sz w:val="24"/>
          <w:szCs w:val="24"/>
        </w:rPr>
        <w:t xml:space="preserve">лучае  утверждения  решения о </w:t>
      </w:r>
      <w:r w:rsidRPr="000722C0">
        <w:rPr>
          <w:rFonts w:ascii="Times New Roman" w:hAnsi="Times New Roman" w:cs="Times New Roman"/>
          <w:sz w:val="24"/>
          <w:szCs w:val="24"/>
        </w:rPr>
        <w:t>бюджете  на  текущий финансовый год и плановый период.</w:t>
      </w:r>
    </w:p>
    <w:p w:rsidR="000722C0" w:rsidRPr="000722C0" w:rsidRDefault="000722C0" w:rsidP="000722C0">
      <w:pPr>
        <w:pStyle w:val="ConsPlusNonformat"/>
        <w:spacing w:line="240" w:lineRule="auto"/>
        <w:ind w:firstLine="709"/>
        <w:jc w:val="both"/>
        <w:rPr>
          <w:rFonts w:ascii="Times New Roman" w:hAnsi="Times New Roman" w:cs="Times New Roman"/>
          <w:sz w:val="24"/>
          <w:szCs w:val="24"/>
        </w:rPr>
      </w:pPr>
      <w:bookmarkStart w:id="16" w:name="P835"/>
      <w:bookmarkEnd w:id="16"/>
      <w:r w:rsidRPr="000722C0">
        <w:rPr>
          <w:rFonts w:ascii="Times New Roman" w:hAnsi="Times New Roman" w:cs="Times New Roman"/>
          <w:sz w:val="24"/>
          <w:szCs w:val="24"/>
        </w:rPr>
        <w:t>&lt;2</w:t>
      </w:r>
      <w:proofErr w:type="gramStart"/>
      <w:r w:rsidRPr="000722C0">
        <w:rPr>
          <w:rFonts w:ascii="Times New Roman" w:hAnsi="Times New Roman" w:cs="Times New Roman"/>
          <w:sz w:val="24"/>
          <w:szCs w:val="24"/>
        </w:rPr>
        <w:t>&gt;</w:t>
      </w:r>
      <w:r>
        <w:rPr>
          <w:rFonts w:ascii="Times New Roman" w:hAnsi="Times New Roman" w:cs="Times New Roman"/>
          <w:sz w:val="24"/>
          <w:szCs w:val="24"/>
        </w:rPr>
        <w:t xml:space="preserve"> У</w:t>
      </w:r>
      <w:proofErr w:type="gramEnd"/>
      <w:r>
        <w:rPr>
          <w:rFonts w:ascii="Times New Roman" w:hAnsi="Times New Roman" w:cs="Times New Roman"/>
          <w:sz w:val="24"/>
          <w:szCs w:val="24"/>
        </w:rPr>
        <w:t>казывается дата подписания</w:t>
      </w:r>
      <w:r w:rsidRPr="000722C0">
        <w:rPr>
          <w:rFonts w:ascii="Times New Roman" w:hAnsi="Times New Roman" w:cs="Times New Roman"/>
          <w:sz w:val="24"/>
          <w:szCs w:val="24"/>
        </w:rPr>
        <w:t xml:space="preserve"> Плана, а в случае утверждения Плана уполномоченным лицом учреждения - дата утверждения Плана.</w:t>
      </w:r>
    </w:p>
    <w:p w:rsidR="000722C0" w:rsidRPr="000722C0" w:rsidRDefault="000722C0" w:rsidP="000722C0">
      <w:pPr>
        <w:pStyle w:val="ConsPlusNonformat"/>
        <w:spacing w:line="240" w:lineRule="auto"/>
        <w:ind w:firstLine="709"/>
        <w:jc w:val="both"/>
        <w:rPr>
          <w:rFonts w:ascii="Times New Roman" w:hAnsi="Times New Roman" w:cs="Times New Roman"/>
          <w:sz w:val="24"/>
          <w:szCs w:val="24"/>
        </w:rPr>
      </w:pPr>
      <w:bookmarkStart w:id="17" w:name="P837"/>
      <w:bookmarkEnd w:id="17"/>
      <w:r w:rsidRPr="000722C0">
        <w:rPr>
          <w:rFonts w:ascii="Times New Roman" w:hAnsi="Times New Roman" w:cs="Times New Roman"/>
          <w:sz w:val="24"/>
          <w:szCs w:val="24"/>
        </w:rPr>
        <w:t>&lt;3</w:t>
      </w:r>
      <w:proofErr w:type="gramStart"/>
      <w:r w:rsidRPr="000722C0">
        <w:rPr>
          <w:rFonts w:ascii="Times New Roman" w:hAnsi="Times New Roman" w:cs="Times New Roman"/>
          <w:sz w:val="24"/>
          <w:szCs w:val="24"/>
        </w:rPr>
        <w:t>&gt; В</w:t>
      </w:r>
      <w:proofErr w:type="gramEnd"/>
      <w:r w:rsidRPr="000722C0">
        <w:rPr>
          <w:rFonts w:ascii="Times New Roman" w:hAnsi="Times New Roman" w:cs="Times New Roman"/>
          <w:sz w:val="24"/>
          <w:szCs w:val="24"/>
        </w:rPr>
        <w:t xml:space="preserve"> </w:t>
      </w:r>
      <w:hyperlink w:anchor="P252" w:history="1">
        <w:r w:rsidRPr="000722C0">
          <w:rPr>
            <w:rFonts w:ascii="Times New Roman" w:hAnsi="Times New Roman" w:cs="Times New Roman"/>
            <w:sz w:val="24"/>
            <w:szCs w:val="24"/>
          </w:rPr>
          <w:t>графе 3</w:t>
        </w:r>
      </w:hyperlink>
      <w:r w:rsidRPr="000722C0">
        <w:rPr>
          <w:rFonts w:ascii="Times New Roman" w:hAnsi="Times New Roman" w:cs="Times New Roman"/>
          <w:sz w:val="24"/>
          <w:szCs w:val="24"/>
        </w:rPr>
        <w:t xml:space="preserve"> отражаются:</w:t>
      </w:r>
    </w:p>
    <w:p w:rsidR="000722C0" w:rsidRPr="000722C0" w:rsidRDefault="000722C0" w:rsidP="000722C0">
      <w:pPr>
        <w:pStyle w:val="ConsPlusNonformat"/>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w:t>
      </w:r>
      <w:r w:rsidRPr="000722C0">
        <w:rPr>
          <w:rFonts w:ascii="Times New Roman" w:hAnsi="Times New Roman" w:cs="Times New Roman"/>
          <w:sz w:val="24"/>
          <w:szCs w:val="24"/>
        </w:rPr>
        <w:t xml:space="preserve"> </w:t>
      </w:r>
      <w:hyperlink w:anchor="P284" w:history="1">
        <w:r>
          <w:rPr>
            <w:rFonts w:ascii="Times New Roman" w:hAnsi="Times New Roman" w:cs="Times New Roman"/>
            <w:sz w:val="24"/>
            <w:szCs w:val="24"/>
          </w:rPr>
          <w:t xml:space="preserve">строкам </w:t>
        </w:r>
        <w:r w:rsidRPr="000722C0">
          <w:rPr>
            <w:rFonts w:ascii="Times New Roman" w:hAnsi="Times New Roman" w:cs="Times New Roman"/>
            <w:sz w:val="24"/>
            <w:szCs w:val="24"/>
          </w:rPr>
          <w:t>1100</w:t>
        </w:r>
      </w:hyperlink>
      <w:r>
        <w:rPr>
          <w:rFonts w:ascii="Times New Roman" w:hAnsi="Times New Roman" w:cs="Times New Roman"/>
          <w:sz w:val="24"/>
          <w:szCs w:val="24"/>
        </w:rPr>
        <w:t xml:space="preserve"> </w:t>
      </w:r>
      <w:r w:rsidRPr="000722C0">
        <w:rPr>
          <w:rFonts w:ascii="Times New Roman" w:hAnsi="Times New Roman" w:cs="Times New Roman"/>
          <w:sz w:val="24"/>
          <w:szCs w:val="24"/>
        </w:rPr>
        <w:t xml:space="preserve">- </w:t>
      </w:r>
      <w:hyperlink w:anchor="P401" w:history="1">
        <w:r w:rsidRPr="000722C0">
          <w:rPr>
            <w:rFonts w:ascii="Times New Roman" w:hAnsi="Times New Roman" w:cs="Times New Roman"/>
            <w:sz w:val="24"/>
            <w:szCs w:val="24"/>
          </w:rPr>
          <w:t>1900</w:t>
        </w:r>
      </w:hyperlink>
      <w:r w:rsidRPr="000722C0">
        <w:rPr>
          <w:rFonts w:ascii="Times New Roman" w:hAnsi="Times New Roman" w:cs="Times New Roman"/>
          <w:sz w:val="24"/>
          <w:szCs w:val="24"/>
        </w:rPr>
        <w:t xml:space="preserve"> - коды аналитической </w:t>
      </w:r>
      <w:proofErr w:type="gramStart"/>
      <w:r w:rsidRPr="000722C0">
        <w:rPr>
          <w:rFonts w:ascii="Times New Roman" w:hAnsi="Times New Roman" w:cs="Times New Roman"/>
          <w:sz w:val="24"/>
          <w:szCs w:val="24"/>
        </w:rPr>
        <w:t>группы подвида доходов бюджетов классификации доходов бюджетов</w:t>
      </w:r>
      <w:proofErr w:type="gramEnd"/>
      <w:r w:rsidRPr="000722C0">
        <w:rPr>
          <w:rFonts w:ascii="Times New Roman" w:hAnsi="Times New Roman" w:cs="Times New Roman"/>
          <w:sz w:val="24"/>
          <w:szCs w:val="24"/>
        </w:rPr>
        <w:t>;</w:t>
      </w:r>
    </w:p>
    <w:p w:rsidR="000722C0" w:rsidRPr="000722C0" w:rsidRDefault="000722C0" w:rsidP="000722C0">
      <w:pPr>
        <w:pStyle w:val="ConsPlusNonformat"/>
        <w:spacing w:line="240" w:lineRule="auto"/>
        <w:ind w:firstLine="709"/>
        <w:jc w:val="both"/>
        <w:rPr>
          <w:rFonts w:ascii="Times New Roman" w:hAnsi="Times New Roman" w:cs="Times New Roman"/>
          <w:sz w:val="24"/>
          <w:szCs w:val="24"/>
        </w:rPr>
      </w:pPr>
      <w:r w:rsidRPr="000722C0">
        <w:rPr>
          <w:rFonts w:ascii="Times New Roman" w:hAnsi="Times New Roman" w:cs="Times New Roman"/>
          <w:sz w:val="24"/>
          <w:szCs w:val="24"/>
        </w:rPr>
        <w:t xml:space="preserve">по  </w:t>
      </w:r>
      <w:hyperlink w:anchor="P426" w:history="1">
        <w:r w:rsidRPr="000722C0">
          <w:rPr>
            <w:rFonts w:ascii="Times New Roman" w:hAnsi="Times New Roman" w:cs="Times New Roman"/>
            <w:sz w:val="24"/>
            <w:szCs w:val="24"/>
          </w:rPr>
          <w:t>строкам  1980</w:t>
        </w:r>
      </w:hyperlink>
      <w:r>
        <w:rPr>
          <w:rFonts w:ascii="Times New Roman" w:hAnsi="Times New Roman" w:cs="Times New Roman"/>
          <w:sz w:val="24"/>
          <w:szCs w:val="24"/>
        </w:rPr>
        <w:t xml:space="preserve"> </w:t>
      </w:r>
      <w:r w:rsidRPr="000722C0">
        <w:rPr>
          <w:rFonts w:ascii="Times New Roman" w:hAnsi="Times New Roman" w:cs="Times New Roman"/>
          <w:sz w:val="24"/>
          <w:szCs w:val="24"/>
        </w:rPr>
        <w:t xml:space="preserve">-  1990  - коды аналитической </w:t>
      </w:r>
      <w:proofErr w:type="gramStart"/>
      <w:r w:rsidRPr="000722C0">
        <w:rPr>
          <w:rFonts w:ascii="Times New Roman" w:hAnsi="Times New Roman" w:cs="Times New Roman"/>
          <w:sz w:val="24"/>
          <w:szCs w:val="24"/>
        </w:rPr>
        <w:t>группы вида источников финансирования  дефицитов  бюджетов классификации источников финансирования дефицитов бюджетов</w:t>
      </w:r>
      <w:proofErr w:type="gramEnd"/>
      <w:r w:rsidRPr="000722C0">
        <w:rPr>
          <w:rFonts w:ascii="Times New Roman" w:hAnsi="Times New Roman" w:cs="Times New Roman"/>
          <w:sz w:val="24"/>
          <w:szCs w:val="24"/>
        </w:rPr>
        <w:t>;</w:t>
      </w:r>
    </w:p>
    <w:p w:rsidR="000722C0" w:rsidRPr="000722C0" w:rsidRDefault="000722C0" w:rsidP="000722C0">
      <w:pPr>
        <w:pStyle w:val="ConsPlusNonformat"/>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w:t>
      </w:r>
      <w:r w:rsidRPr="000722C0">
        <w:rPr>
          <w:rFonts w:ascii="Times New Roman" w:hAnsi="Times New Roman" w:cs="Times New Roman"/>
          <w:sz w:val="24"/>
          <w:szCs w:val="24"/>
        </w:rPr>
        <w:t xml:space="preserve"> </w:t>
      </w:r>
      <w:hyperlink w:anchor="P451" w:history="1">
        <w:r w:rsidRPr="000722C0">
          <w:rPr>
            <w:rFonts w:ascii="Times New Roman" w:hAnsi="Times New Roman" w:cs="Times New Roman"/>
            <w:sz w:val="24"/>
            <w:szCs w:val="24"/>
          </w:rPr>
          <w:t>строкам  2000</w:t>
        </w:r>
      </w:hyperlink>
      <w:r w:rsidRPr="000722C0">
        <w:rPr>
          <w:rFonts w:ascii="Times New Roman" w:hAnsi="Times New Roman" w:cs="Times New Roman"/>
          <w:sz w:val="24"/>
          <w:szCs w:val="24"/>
        </w:rPr>
        <w:t xml:space="preserve">  -  </w:t>
      </w:r>
      <w:hyperlink w:anchor="P766" w:history="1">
        <w:r w:rsidRPr="000722C0">
          <w:rPr>
            <w:rFonts w:ascii="Times New Roman" w:hAnsi="Times New Roman" w:cs="Times New Roman"/>
            <w:sz w:val="24"/>
            <w:szCs w:val="24"/>
          </w:rPr>
          <w:t>2652</w:t>
        </w:r>
      </w:hyperlink>
      <w:r w:rsidRPr="000722C0">
        <w:rPr>
          <w:rFonts w:ascii="Times New Roman" w:hAnsi="Times New Roman" w:cs="Times New Roman"/>
          <w:sz w:val="24"/>
          <w:szCs w:val="24"/>
        </w:rPr>
        <w:t xml:space="preserve"> - коды </w:t>
      </w:r>
      <w:proofErr w:type="gramStart"/>
      <w:r w:rsidRPr="000722C0">
        <w:rPr>
          <w:rFonts w:ascii="Times New Roman" w:hAnsi="Times New Roman" w:cs="Times New Roman"/>
          <w:sz w:val="24"/>
          <w:szCs w:val="24"/>
        </w:rPr>
        <w:t>видов расходов бюджетов классификации расходов бюджетов</w:t>
      </w:r>
      <w:proofErr w:type="gramEnd"/>
      <w:r w:rsidRPr="000722C0">
        <w:rPr>
          <w:rFonts w:ascii="Times New Roman" w:hAnsi="Times New Roman" w:cs="Times New Roman"/>
          <w:sz w:val="24"/>
          <w:szCs w:val="24"/>
        </w:rPr>
        <w:t>;</w:t>
      </w:r>
    </w:p>
    <w:p w:rsidR="000722C0" w:rsidRPr="000722C0" w:rsidRDefault="000722C0" w:rsidP="000722C0">
      <w:pPr>
        <w:pStyle w:val="ConsPlusNonformat"/>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w:t>
      </w:r>
      <w:r w:rsidRPr="000722C0">
        <w:rPr>
          <w:rFonts w:ascii="Times New Roman" w:hAnsi="Times New Roman" w:cs="Times New Roman"/>
          <w:sz w:val="24"/>
          <w:szCs w:val="24"/>
        </w:rPr>
        <w:t xml:space="preserve"> </w:t>
      </w:r>
      <w:hyperlink w:anchor="P774" w:history="1">
        <w:r w:rsidRPr="000722C0">
          <w:rPr>
            <w:rFonts w:ascii="Times New Roman" w:hAnsi="Times New Roman" w:cs="Times New Roman"/>
            <w:sz w:val="24"/>
            <w:szCs w:val="24"/>
          </w:rPr>
          <w:t>строкам  3000</w:t>
        </w:r>
      </w:hyperlink>
      <w:r w:rsidRPr="000722C0">
        <w:rPr>
          <w:rFonts w:ascii="Times New Roman" w:hAnsi="Times New Roman" w:cs="Times New Roman"/>
          <w:sz w:val="24"/>
          <w:szCs w:val="24"/>
        </w:rPr>
        <w:t xml:space="preserve">  -  </w:t>
      </w:r>
      <w:hyperlink w:anchor="P799" w:history="1">
        <w:r w:rsidRPr="000722C0">
          <w:rPr>
            <w:rFonts w:ascii="Times New Roman" w:hAnsi="Times New Roman" w:cs="Times New Roman"/>
            <w:sz w:val="24"/>
            <w:szCs w:val="24"/>
          </w:rPr>
          <w:t>3030</w:t>
        </w:r>
      </w:hyperlink>
      <w:r w:rsidRPr="000722C0">
        <w:rPr>
          <w:rFonts w:ascii="Times New Roman" w:hAnsi="Times New Roman" w:cs="Times New Roman"/>
          <w:sz w:val="24"/>
          <w:szCs w:val="24"/>
        </w:rPr>
        <w:t xml:space="preserve">  - коды аналитической </w:t>
      </w:r>
      <w:proofErr w:type="gramStart"/>
      <w:r w:rsidRPr="000722C0">
        <w:rPr>
          <w:rFonts w:ascii="Times New Roman" w:hAnsi="Times New Roman" w:cs="Times New Roman"/>
          <w:sz w:val="24"/>
          <w:szCs w:val="24"/>
        </w:rPr>
        <w:t>группы подвида доходов бюджетов  классификации  доходов</w:t>
      </w:r>
      <w:proofErr w:type="gramEnd"/>
      <w:r w:rsidRPr="000722C0">
        <w:rPr>
          <w:rFonts w:ascii="Times New Roman" w:hAnsi="Times New Roman" w:cs="Times New Roman"/>
          <w:sz w:val="24"/>
          <w:szCs w:val="24"/>
        </w:rPr>
        <w:t xml:space="preserve">  бюджетов,  по  которым планируется уплата налогов,  уменьшающих  доход  (в  том  числе  налог  на  прибыль,  налог на добавленную  стоимость, единый налог на вмененный доход для отдельных видов деятельности);</w:t>
      </w:r>
    </w:p>
    <w:p w:rsidR="000722C0" w:rsidRPr="000722C0" w:rsidRDefault="000722C0" w:rsidP="000722C0">
      <w:pPr>
        <w:pStyle w:val="ConsPlusNonformat"/>
        <w:spacing w:line="240" w:lineRule="auto"/>
        <w:ind w:firstLine="709"/>
        <w:jc w:val="both"/>
        <w:rPr>
          <w:rFonts w:ascii="Times New Roman" w:hAnsi="Times New Roman" w:cs="Times New Roman"/>
          <w:sz w:val="24"/>
          <w:szCs w:val="24"/>
        </w:rPr>
      </w:pPr>
      <w:r w:rsidRPr="000722C0">
        <w:rPr>
          <w:rFonts w:ascii="Times New Roman" w:hAnsi="Times New Roman" w:cs="Times New Roman"/>
          <w:sz w:val="24"/>
          <w:szCs w:val="24"/>
        </w:rPr>
        <w:t xml:space="preserve">по </w:t>
      </w:r>
      <w:hyperlink w:anchor="P807" w:history="1">
        <w:r>
          <w:rPr>
            <w:rFonts w:ascii="Times New Roman" w:hAnsi="Times New Roman" w:cs="Times New Roman"/>
            <w:sz w:val="24"/>
            <w:szCs w:val="24"/>
          </w:rPr>
          <w:t>строкам</w:t>
        </w:r>
        <w:r w:rsidRPr="000722C0">
          <w:rPr>
            <w:rFonts w:ascii="Times New Roman" w:hAnsi="Times New Roman" w:cs="Times New Roman"/>
            <w:sz w:val="24"/>
            <w:szCs w:val="24"/>
          </w:rPr>
          <w:t xml:space="preserve"> 4000</w:t>
        </w:r>
      </w:hyperlink>
      <w:r w:rsidRPr="000722C0">
        <w:rPr>
          <w:rFonts w:ascii="Times New Roman" w:hAnsi="Times New Roman" w:cs="Times New Roman"/>
          <w:sz w:val="24"/>
          <w:szCs w:val="24"/>
        </w:rPr>
        <w:t xml:space="preserve">  -  4040  - коды аналитической </w:t>
      </w:r>
      <w:proofErr w:type="gramStart"/>
      <w:r w:rsidRPr="000722C0">
        <w:rPr>
          <w:rFonts w:ascii="Times New Roman" w:hAnsi="Times New Roman" w:cs="Times New Roman"/>
          <w:sz w:val="24"/>
          <w:szCs w:val="24"/>
        </w:rPr>
        <w:t>группы вида источников финансирования  дефицитов  бюджетов классификации источников финансирования дефицитов бюджетов</w:t>
      </w:r>
      <w:proofErr w:type="gramEnd"/>
      <w:r w:rsidRPr="000722C0">
        <w:rPr>
          <w:rFonts w:ascii="Times New Roman" w:hAnsi="Times New Roman" w:cs="Times New Roman"/>
          <w:sz w:val="24"/>
          <w:szCs w:val="24"/>
        </w:rPr>
        <w:t>.</w:t>
      </w:r>
    </w:p>
    <w:p w:rsidR="000722C0" w:rsidRPr="000722C0" w:rsidRDefault="000722C0" w:rsidP="000722C0">
      <w:pPr>
        <w:pStyle w:val="ConsPlusNonformat"/>
        <w:spacing w:line="240" w:lineRule="auto"/>
        <w:ind w:firstLine="709"/>
        <w:jc w:val="both"/>
        <w:rPr>
          <w:rFonts w:ascii="Times New Roman" w:hAnsi="Times New Roman" w:cs="Times New Roman"/>
          <w:sz w:val="24"/>
          <w:szCs w:val="24"/>
        </w:rPr>
      </w:pPr>
      <w:bookmarkStart w:id="18" w:name="P853"/>
      <w:bookmarkEnd w:id="18"/>
      <w:r>
        <w:rPr>
          <w:rFonts w:ascii="Times New Roman" w:hAnsi="Times New Roman" w:cs="Times New Roman"/>
          <w:sz w:val="24"/>
          <w:szCs w:val="24"/>
        </w:rPr>
        <w:lastRenderedPageBreak/>
        <w:t>&lt;4</w:t>
      </w:r>
      <w:proofErr w:type="gramStart"/>
      <w:r>
        <w:rPr>
          <w:rFonts w:ascii="Times New Roman" w:hAnsi="Times New Roman" w:cs="Times New Roman"/>
          <w:sz w:val="24"/>
          <w:szCs w:val="24"/>
        </w:rPr>
        <w:t>&gt;</w:t>
      </w:r>
      <w:r w:rsidRPr="000722C0">
        <w:rPr>
          <w:rFonts w:ascii="Times New Roman" w:hAnsi="Times New Roman" w:cs="Times New Roman"/>
          <w:sz w:val="24"/>
          <w:szCs w:val="24"/>
        </w:rPr>
        <w:t xml:space="preserve"> В</w:t>
      </w:r>
      <w:proofErr w:type="gramEnd"/>
      <w:r w:rsidRPr="000722C0">
        <w:rPr>
          <w:rFonts w:ascii="Times New Roman" w:hAnsi="Times New Roman" w:cs="Times New Roman"/>
          <w:sz w:val="24"/>
          <w:szCs w:val="24"/>
        </w:rPr>
        <w:t xml:space="preserve"> </w:t>
      </w:r>
      <w:hyperlink w:anchor="P253" w:history="1">
        <w:r>
          <w:rPr>
            <w:rFonts w:ascii="Times New Roman" w:hAnsi="Times New Roman" w:cs="Times New Roman"/>
            <w:sz w:val="24"/>
            <w:szCs w:val="24"/>
          </w:rPr>
          <w:t>графе</w:t>
        </w:r>
        <w:r w:rsidRPr="000722C0">
          <w:rPr>
            <w:rFonts w:ascii="Times New Roman" w:hAnsi="Times New Roman" w:cs="Times New Roman"/>
            <w:sz w:val="24"/>
            <w:szCs w:val="24"/>
          </w:rPr>
          <w:t xml:space="preserve"> 4</w:t>
        </w:r>
      </w:hyperlink>
      <w:r>
        <w:rPr>
          <w:rFonts w:ascii="Times New Roman" w:hAnsi="Times New Roman" w:cs="Times New Roman"/>
          <w:sz w:val="24"/>
          <w:szCs w:val="24"/>
        </w:rPr>
        <w:t xml:space="preserve"> указывается код</w:t>
      </w:r>
      <w:r w:rsidRPr="000722C0">
        <w:rPr>
          <w:rFonts w:ascii="Times New Roman" w:hAnsi="Times New Roman" w:cs="Times New Roman"/>
          <w:sz w:val="24"/>
          <w:szCs w:val="24"/>
        </w:rPr>
        <w:t xml:space="preserve"> классификации  опер</w:t>
      </w:r>
      <w:r>
        <w:rPr>
          <w:rFonts w:ascii="Times New Roman" w:hAnsi="Times New Roman" w:cs="Times New Roman"/>
          <w:sz w:val="24"/>
          <w:szCs w:val="24"/>
        </w:rPr>
        <w:t xml:space="preserve">аций  сектора государственного управления </w:t>
      </w:r>
      <w:r w:rsidRPr="000722C0">
        <w:rPr>
          <w:rFonts w:ascii="Times New Roman" w:hAnsi="Times New Roman" w:cs="Times New Roman"/>
          <w:sz w:val="24"/>
          <w:szCs w:val="24"/>
        </w:rPr>
        <w:t xml:space="preserve"> в   соответствии   с   </w:t>
      </w:r>
      <w:hyperlink r:id="rId14" w:history="1">
        <w:r w:rsidRPr="000722C0">
          <w:rPr>
            <w:rFonts w:ascii="Times New Roman" w:hAnsi="Times New Roman" w:cs="Times New Roman"/>
            <w:sz w:val="24"/>
            <w:szCs w:val="24"/>
          </w:rPr>
          <w:t>Порядком</w:t>
        </w:r>
      </w:hyperlink>
      <w:r w:rsidRPr="000722C0">
        <w:rPr>
          <w:rFonts w:ascii="Times New Roman" w:hAnsi="Times New Roman" w:cs="Times New Roman"/>
          <w:sz w:val="24"/>
          <w:szCs w:val="24"/>
        </w:rPr>
        <w:t xml:space="preserve">  применения классификации  операций  сектора  государственного управления, утвержденным приказом  Министерства  финансов  Российской Федерации от 29 ноября 2017 №  209н</w:t>
      </w:r>
      <w:bookmarkStart w:id="19" w:name="P861"/>
      <w:bookmarkEnd w:id="19"/>
      <w:r w:rsidRPr="000722C0">
        <w:rPr>
          <w:rFonts w:ascii="Times New Roman" w:hAnsi="Times New Roman" w:cs="Times New Roman"/>
          <w:sz w:val="24"/>
          <w:szCs w:val="24"/>
        </w:rPr>
        <w:t>.</w:t>
      </w:r>
    </w:p>
    <w:p w:rsidR="000722C0" w:rsidRPr="000722C0" w:rsidRDefault="000722C0" w:rsidP="000722C0">
      <w:pPr>
        <w:pStyle w:val="ConsPlusNonformat"/>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&lt;5</w:t>
      </w:r>
      <w:proofErr w:type="gramStart"/>
      <w:r>
        <w:rPr>
          <w:rFonts w:ascii="Times New Roman" w:hAnsi="Times New Roman" w:cs="Times New Roman"/>
          <w:sz w:val="24"/>
          <w:szCs w:val="24"/>
        </w:rPr>
        <w:t xml:space="preserve">&gt; </w:t>
      </w:r>
      <w:r w:rsidRPr="000722C0">
        <w:rPr>
          <w:rFonts w:ascii="Times New Roman" w:hAnsi="Times New Roman" w:cs="Times New Roman"/>
          <w:sz w:val="24"/>
          <w:szCs w:val="24"/>
        </w:rPr>
        <w:t>П</w:t>
      </w:r>
      <w:proofErr w:type="gramEnd"/>
      <w:r w:rsidRPr="000722C0">
        <w:rPr>
          <w:rFonts w:ascii="Times New Roman" w:hAnsi="Times New Roman" w:cs="Times New Roman"/>
          <w:sz w:val="24"/>
          <w:szCs w:val="24"/>
        </w:rPr>
        <w:t xml:space="preserve">о  </w:t>
      </w:r>
      <w:hyperlink w:anchor="P259" w:history="1">
        <w:r w:rsidRPr="000722C0">
          <w:rPr>
            <w:rFonts w:ascii="Times New Roman" w:hAnsi="Times New Roman" w:cs="Times New Roman"/>
            <w:sz w:val="24"/>
            <w:szCs w:val="24"/>
          </w:rPr>
          <w:t>строкам  0001</w:t>
        </w:r>
      </w:hyperlink>
      <w:r w:rsidRPr="000722C0">
        <w:rPr>
          <w:rFonts w:ascii="Times New Roman" w:hAnsi="Times New Roman" w:cs="Times New Roman"/>
          <w:sz w:val="24"/>
          <w:szCs w:val="24"/>
        </w:rPr>
        <w:t xml:space="preserve">  и  </w:t>
      </w:r>
      <w:hyperlink w:anchor="P267" w:history="1">
        <w:r w:rsidRPr="000722C0">
          <w:rPr>
            <w:rFonts w:ascii="Times New Roman" w:hAnsi="Times New Roman" w:cs="Times New Roman"/>
            <w:sz w:val="24"/>
            <w:szCs w:val="24"/>
          </w:rPr>
          <w:t>0002</w:t>
        </w:r>
      </w:hyperlink>
      <w:r w:rsidRPr="000722C0">
        <w:rPr>
          <w:rFonts w:ascii="Times New Roman" w:hAnsi="Times New Roman" w:cs="Times New Roman"/>
          <w:sz w:val="24"/>
          <w:szCs w:val="24"/>
        </w:rPr>
        <w:t xml:space="preserve">  указываются планируемые суммы остатков средств  на  начало и на конец планируемого года, если указанные показатели по   решению  органа,  осуществляющего  функции  и  полномочия  учредителя, планируют</w:t>
      </w:r>
      <w:r>
        <w:rPr>
          <w:rFonts w:ascii="Times New Roman" w:hAnsi="Times New Roman" w:cs="Times New Roman"/>
          <w:sz w:val="24"/>
          <w:szCs w:val="24"/>
        </w:rPr>
        <w:t>ся   на   этапе   формирования</w:t>
      </w:r>
      <w:r w:rsidRPr="000722C0">
        <w:rPr>
          <w:rFonts w:ascii="Times New Roman" w:hAnsi="Times New Roman" w:cs="Times New Roman"/>
          <w:sz w:val="24"/>
          <w:szCs w:val="24"/>
        </w:rPr>
        <w:t xml:space="preserve"> проекта  Плана  либо  указываются фактические  о</w:t>
      </w:r>
      <w:r>
        <w:rPr>
          <w:rFonts w:ascii="Times New Roman" w:hAnsi="Times New Roman" w:cs="Times New Roman"/>
          <w:sz w:val="24"/>
          <w:szCs w:val="24"/>
        </w:rPr>
        <w:t xml:space="preserve">статки  средств  при  внесении </w:t>
      </w:r>
      <w:r w:rsidRPr="000722C0">
        <w:rPr>
          <w:rFonts w:ascii="Times New Roman" w:hAnsi="Times New Roman" w:cs="Times New Roman"/>
          <w:sz w:val="24"/>
          <w:szCs w:val="24"/>
        </w:rPr>
        <w:t>изменений в утвержденный План после завершения отчетного финансового года.</w:t>
      </w:r>
    </w:p>
    <w:p w:rsidR="000722C0" w:rsidRPr="000722C0" w:rsidRDefault="000722C0" w:rsidP="000722C0">
      <w:pPr>
        <w:pStyle w:val="ConsPlusNonformat"/>
        <w:spacing w:line="240" w:lineRule="auto"/>
        <w:ind w:firstLine="709"/>
        <w:jc w:val="both"/>
        <w:rPr>
          <w:rFonts w:ascii="Times New Roman" w:hAnsi="Times New Roman" w:cs="Times New Roman"/>
          <w:sz w:val="24"/>
          <w:szCs w:val="24"/>
        </w:rPr>
      </w:pPr>
      <w:bookmarkStart w:id="20" w:name="P867"/>
      <w:bookmarkEnd w:id="20"/>
      <w:r>
        <w:rPr>
          <w:rFonts w:ascii="Times New Roman" w:hAnsi="Times New Roman" w:cs="Times New Roman"/>
          <w:sz w:val="24"/>
          <w:szCs w:val="24"/>
        </w:rPr>
        <w:t xml:space="preserve">&lt;6&gt; </w:t>
      </w:r>
      <w:r w:rsidRPr="000722C0">
        <w:rPr>
          <w:rFonts w:ascii="Times New Roman" w:hAnsi="Times New Roman" w:cs="Times New Roman"/>
          <w:sz w:val="24"/>
          <w:szCs w:val="24"/>
        </w:rPr>
        <w:t xml:space="preserve">Показатели  прочих  поступлений  включают  в  </w:t>
      </w:r>
      <w:proofErr w:type="gramStart"/>
      <w:r w:rsidRPr="000722C0">
        <w:rPr>
          <w:rFonts w:ascii="Times New Roman" w:hAnsi="Times New Roman" w:cs="Times New Roman"/>
          <w:sz w:val="24"/>
          <w:szCs w:val="24"/>
        </w:rPr>
        <w:t>себя</w:t>
      </w:r>
      <w:proofErr w:type="gramEnd"/>
      <w:r w:rsidRPr="000722C0">
        <w:rPr>
          <w:rFonts w:ascii="Times New Roman" w:hAnsi="Times New Roman" w:cs="Times New Roman"/>
          <w:sz w:val="24"/>
          <w:szCs w:val="24"/>
        </w:rPr>
        <w:t xml:space="preserve">  в  том  числе показатели   увеличения  денежных  средств  за  счет  возврата  дебиторской задолженности прошлых лет.</w:t>
      </w:r>
      <w:bookmarkStart w:id="21" w:name="P875"/>
      <w:bookmarkEnd w:id="21"/>
    </w:p>
    <w:p w:rsidR="000722C0" w:rsidRPr="000722C0" w:rsidRDefault="000722C0" w:rsidP="000722C0">
      <w:pPr>
        <w:pStyle w:val="ConsPlusNonformat"/>
        <w:spacing w:line="240" w:lineRule="auto"/>
        <w:ind w:firstLine="709"/>
        <w:jc w:val="both"/>
        <w:rPr>
          <w:rFonts w:ascii="Times New Roman" w:hAnsi="Times New Roman" w:cs="Times New Roman"/>
          <w:sz w:val="24"/>
          <w:szCs w:val="24"/>
        </w:rPr>
      </w:pPr>
      <w:r w:rsidRPr="000722C0">
        <w:rPr>
          <w:rFonts w:ascii="Times New Roman" w:hAnsi="Times New Roman" w:cs="Times New Roman"/>
          <w:sz w:val="24"/>
          <w:szCs w:val="24"/>
        </w:rPr>
        <w:t xml:space="preserve">&lt;7&gt;  Показатели  выплат  по  расходам на закупки товаров, работ, услуг, отраженные  в </w:t>
      </w:r>
      <w:hyperlink w:anchor="P699" w:history="1">
        <w:r w:rsidRPr="000722C0">
          <w:rPr>
            <w:rFonts w:ascii="Times New Roman" w:hAnsi="Times New Roman" w:cs="Times New Roman"/>
            <w:sz w:val="24"/>
            <w:szCs w:val="24"/>
          </w:rPr>
          <w:t>строке 2600 Раздела 1</w:t>
        </w:r>
      </w:hyperlink>
      <w:r w:rsidRPr="000722C0">
        <w:rPr>
          <w:rFonts w:ascii="Times New Roman" w:hAnsi="Times New Roman" w:cs="Times New Roman"/>
          <w:sz w:val="24"/>
          <w:szCs w:val="24"/>
        </w:rPr>
        <w:t xml:space="preserve"> "Поступления и выплаты" Плана, подлежат детализации  в  </w:t>
      </w:r>
      <w:hyperlink w:anchor="P889" w:history="1">
        <w:r w:rsidRPr="000722C0">
          <w:rPr>
            <w:rFonts w:ascii="Times New Roman" w:hAnsi="Times New Roman" w:cs="Times New Roman"/>
            <w:sz w:val="24"/>
            <w:szCs w:val="24"/>
          </w:rPr>
          <w:t>Разделе  2</w:t>
        </w:r>
      </w:hyperlink>
      <w:r w:rsidRPr="000722C0">
        <w:rPr>
          <w:rFonts w:ascii="Times New Roman" w:hAnsi="Times New Roman" w:cs="Times New Roman"/>
          <w:sz w:val="24"/>
          <w:szCs w:val="24"/>
        </w:rPr>
        <w:t xml:space="preserve"> "Сведения по выплатам на закупку товаров, работ, услуг" Плана.</w:t>
      </w:r>
    </w:p>
    <w:p w:rsidR="000722C0" w:rsidRPr="000722C0" w:rsidRDefault="000722C0" w:rsidP="000722C0">
      <w:pPr>
        <w:pStyle w:val="ConsPlusNonformat"/>
        <w:spacing w:line="240" w:lineRule="auto"/>
        <w:ind w:firstLine="709"/>
        <w:jc w:val="both"/>
        <w:rPr>
          <w:rFonts w:ascii="Times New Roman" w:hAnsi="Times New Roman" w:cs="Times New Roman"/>
          <w:sz w:val="24"/>
          <w:szCs w:val="24"/>
        </w:rPr>
      </w:pPr>
      <w:bookmarkStart w:id="22" w:name="P879"/>
      <w:bookmarkEnd w:id="22"/>
      <w:r w:rsidRPr="000722C0">
        <w:rPr>
          <w:rFonts w:ascii="Times New Roman" w:hAnsi="Times New Roman" w:cs="Times New Roman"/>
          <w:sz w:val="24"/>
          <w:szCs w:val="24"/>
        </w:rPr>
        <w:t>&lt;8&gt; Показатель отражается со знаком "минус".</w:t>
      </w:r>
    </w:p>
    <w:p w:rsidR="000722C0" w:rsidRPr="000722C0" w:rsidRDefault="000722C0" w:rsidP="000722C0">
      <w:pPr>
        <w:pStyle w:val="ConsPlusNonformat"/>
        <w:spacing w:line="240" w:lineRule="auto"/>
        <w:ind w:firstLine="709"/>
        <w:jc w:val="both"/>
        <w:rPr>
          <w:rFonts w:ascii="Times New Roman" w:hAnsi="Times New Roman" w:cs="Times New Roman"/>
          <w:sz w:val="24"/>
          <w:szCs w:val="24"/>
        </w:rPr>
      </w:pPr>
      <w:bookmarkStart w:id="23" w:name="P880"/>
      <w:bookmarkEnd w:id="23"/>
      <w:r w:rsidRPr="000722C0">
        <w:rPr>
          <w:rFonts w:ascii="Times New Roman" w:hAnsi="Times New Roman" w:cs="Times New Roman"/>
          <w:sz w:val="24"/>
          <w:szCs w:val="24"/>
        </w:rPr>
        <w:t>&lt;9&gt;</w:t>
      </w:r>
      <w:r>
        <w:rPr>
          <w:rFonts w:ascii="Times New Roman" w:hAnsi="Times New Roman" w:cs="Times New Roman"/>
          <w:sz w:val="24"/>
          <w:szCs w:val="24"/>
        </w:rPr>
        <w:t xml:space="preserve">  Показатели</w:t>
      </w:r>
      <w:r w:rsidRPr="000722C0">
        <w:rPr>
          <w:rFonts w:ascii="Times New Roman" w:hAnsi="Times New Roman" w:cs="Times New Roman"/>
          <w:sz w:val="24"/>
          <w:szCs w:val="24"/>
        </w:rPr>
        <w:t xml:space="preserve"> прочих </w:t>
      </w:r>
      <w:r>
        <w:rPr>
          <w:rFonts w:ascii="Times New Roman" w:hAnsi="Times New Roman" w:cs="Times New Roman"/>
          <w:sz w:val="24"/>
          <w:szCs w:val="24"/>
        </w:rPr>
        <w:t>выплат</w:t>
      </w:r>
      <w:r w:rsidRPr="000722C0">
        <w:rPr>
          <w:rFonts w:ascii="Times New Roman" w:hAnsi="Times New Roman" w:cs="Times New Roman"/>
          <w:sz w:val="24"/>
          <w:szCs w:val="24"/>
        </w:rPr>
        <w:t xml:space="preserve"> включают в </w:t>
      </w:r>
      <w:proofErr w:type="gramStart"/>
      <w:r w:rsidRPr="000722C0">
        <w:rPr>
          <w:rFonts w:ascii="Times New Roman" w:hAnsi="Times New Roman" w:cs="Times New Roman"/>
          <w:sz w:val="24"/>
          <w:szCs w:val="24"/>
        </w:rPr>
        <w:t>себя</w:t>
      </w:r>
      <w:proofErr w:type="gramEnd"/>
      <w:r w:rsidRPr="000722C0">
        <w:rPr>
          <w:rFonts w:ascii="Times New Roman" w:hAnsi="Times New Roman" w:cs="Times New Roman"/>
          <w:sz w:val="24"/>
          <w:szCs w:val="24"/>
        </w:rPr>
        <w:t xml:space="preserve"> в то</w:t>
      </w:r>
      <w:r>
        <w:rPr>
          <w:rFonts w:ascii="Times New Roman" w:hAnsi="Times New Roman" w:cs="Times New Roman"/>
          <w:sz w:val="24"/>
          <w:szCs w:val="24"/>
        </w:rPr>
        <w:t>м числе показатели уменьшения денежных  средств  за  счет  возврата</w:t>
      </w:r>
      <w:r w:rsidRPr="000722C0">
        <w:rPr>
          <w:rFonts w:ascii="Times New Roman" w:hAnsi="Times New Roman" w:cs="Times New Roman"/>
          <w:sz w:val="24"/>
          <w:szCs w:val="24"/>
        </w:rPr>
        <w:t xml:space="preserve">  средств  субсидий, предоставленных  до начала текущего финансового года,  размещения  автономными  учреждениями  денежных  средств на банковских    депозитах.  </w:t>
      </w:r>
    </w:p>
    <w:p w:rsidR="000722C0" w:rsidRPr="000722C0" w:rsidRDefault="000722C0" w:rsidP="000722C0">
      <w:pPr>
        <w:pStyle w:val="ConsPlusNonformat"/>
        <w:spacing w:line="240" w:lineRule="auto"/>
        <w:ind w:firstLine="709"/>
        <w:jc w:val="both"/>
        <w:rPr>
          <w:rFonts w:ascii="Times New Roman" w:hAnsi="Times New Roman" w:cs="Times New Roman"/>
          <w:sz w:val="24"/>
          <w:szCs w:val="24"/>
        </w:rPr>
      </w:pPr>
    </w:p>
    <w:p w:rsidR="000722C0" w:rsidRPr="000722C0" w:rsidRDefault="000722C0" w:rsidP="000722C0">
      <w:pPr>
        <w:pStyle w:val="ConsPlusNonformat"/>
        <w:spacing w:line="240" w:lineRule="auto"/>
        <w:ind w:firstLine="709"/>
        <w:jc w:val="both"/>
        <w:rPr>
          <w:rFonts w:ascii="Times New Roman" w:hAnsi="Times New Roman" w:cs="Times New Roman"/>
          <w:sz w:val="24"/>
          <w:szCs w:val="24"/>
        </w:rPr>
      </w:pPr>
    </w:p>
    <w:p w:rsidR="000722C0" w:rsidRPr="000722C0" w:rsidRDefault="000722C0" w:rsidP="000722C0">
      <w:pPr>
        <w:pStyle w:val="ConsPlusNonformat"/>
        <w:spacing w:line="240" w:lineRule="auto"/>
        <w:ind w:firstLine="709"/>
        <w:jc w:val="both"/>
        <w:rPr>
          <w:rFonts w:ascii="Times New Roman" w:hAnsi="Times New Roman" w:cs="Times New Roman"/>
          <w:sz w:val="24"/>
          <w:szCs w:val="24"/>
        </w:rPr>
      </w:pPr>
    </w:p>
    <w:p w:rsidR="000722C0" w:rsidRPr="000722C0" w:rsidRDefault="000722C0" w:rsidP="000722C0">
      <w:pPr>
        <w:pStyle w:val="ConsPlusNonformat"/>
        <w:spacing w:line="240" w:lineRule="auto"/>
        <w:ind w:firstLine="709"/>
        <w:jc w:val="both"/>
        <w:rPr>
          <w:rFonts w:ascii="Times New Roman" w:hAnsi="Times New Roman" w:cs="Times New Roman"/>
          <w:sz w:val="24"/>
          <w:szCs w:val="24"/>
        </w:rPr>
      </w:pPr>
    </w:p>
    <w:p w:rsidR="000722C0" w:rsidRPr="000722C0" w:rsidRDefault="000722C0" w:rsidP="000722C0">
      <w:pPr>
        <w:pStyle w:val="ConsPlusNonformat"/>
        <w:spacing w:line="240" w:lineRule="auto"/>
        <w:ind w:firstLine="709"/>
        <w:jc w:val="both"/>
        <w:rPr>
          <w:rFonts w:ascii="Times New Roman" w:hAnsi="Times New Roman" w:cs="Times New Roman"/>
          <w:sz w:val="24"/>
          <w:szCs w:val="24"/>
        </w:rPr>
      </w:pPr>
      <w:bookmarkStart w:id="24" w:name="P889"/>
      <w:bookmarkEnd w:id="24"/>
      <w:r w:rsidRPr="000722C0">
        <w:rPr>
          <w:rFonts w:ascii="Times New Roman" w:hAnsi="Times New Roman" w:cs="Times New Roman"/>
          <w:sz w:val="24"/>
          <w:szCs w:val="24"/>
        </w:rPr>
        <w:t xml:space="preserve">Раздел 2. Сведения по выплатам на закупки товаров, работ, услуг </w:t>
      </w:r>
      <w:hyperlink w:anchor="P1116" w:history="1">
        <w:r w:rsidRPr="000722C0">
          <w:rPr>
            <w:rFonts w:ascii="Times New Roman" w:hAnsi="Times New Roman" w:cs="Times New Roman"/>
            <w:sz w:val="24"/>
            <w:szCs w:val="24"/>
          </w:rPr>
          <w:t>&lt;10&gt;</w:t>
        </w:r>
      </w:hyperlink>
    </w:p>
    <w:p w:rsidR="000722C0" w:rsidRPr="000722C0" w:rsidRDefault="000722C0" w:rsidP="000722C0">
      <w:pPr>
        <w:spacing w:after="0" w:line="240" w:lineRule="auto"/>
        <w:ind w:firstLine="709"/>
        <w:jc w:val="both"/>
        <w:rPr>
          <w:rFonts w:ascii="Times New Roman" w:hAnsi="Times New Roman" w:cs="Times New Roman"/>
          <w:sz w:val="24"/>
          <w:szCs w:val="24"/>
          <w:highlight w:val="yellow"/>
        </w:rPr>
        <w:sectPr w:rsidR="000722C0" w:rsidRPr="000722C0" w:rsidSect="000722C0">
          <w:pgSz w:w="11905" w:h="16838"/>
          <w:pgMar w:top="1134" w:right="851" w:bottom="1134" w:left="1701" w:header="0" w:footer="0" w:gutter="0"/>
          <w:cols w:space="720"/>
          <w:docGrid w:linePitch="299"/>
        </w:sectPr>
      </w:pPr>
    </w:p>
    <w:tbl>
      <w:tblPr>
        <w:tblW w:w="5000" w:type="pct"/>
        <w:tblBorders>
          <w:top w:val="single" w:sz="4" w:space="0" w:color="auto"/>
          <w:bottom w:val="single" w:sz="4" w:space="0" w:color="auto"/>
          <w:right w:val="nil"/>
          <w:insideH w:val="single" w:sz="4" w:space="0" w:color="auto"/>
          <w:insideV w:val="single" w:sz="4" w:space="0" w:color="auto"/>
        </w:tblBorders>
        <w:tblCellMar>
          <w:top w:w="17" w:type="dxa"/>
          <w:left w:w="62" w:type="dxa"/>
          <w:bottom w:w="17" w:type="dxa"/>
          <w:right w:w="62" w:type="dxa"/>
        </w:tblCellMar>
        <w:tblLook w:val="0000"/>
      </w:tblPr>
      <w:tblGrid>
        <w:gridCol w:w="844"/>
        <w:gridCol w:w="2567"/>
        <w:gridCol w:w="724"/>
        <w:gridCol w:w="936"/>
        <w:gridCol w:w="1401"/>
        <w:gridCol w:w="1179"/>
        <w:gridCol w:w="1179"/>
        <w:gridCol w:w="1215"/>
      </w:tblGrid>
      <w:tr w:rsidR="005C304F" w:rsidRPr="005C304F" w:rsidTr="005C304F">
        <w:tc>
          <w:tcPr>
            <w:tcW w:w="330" w:type="pct"/>
            <w:vMerge w:val="restart"/>
            <w:tcBorders>
              <w:left w:val="single" w:sz="4" w:space="0" w:color="auto"/>
            </w:tcBorders>
          </w:tcPr>
          <w:p w:rsidR="005C304F" w:rsidRPr="005C304F" w:rsidRDefault="005C304F" w:rsidP="005C304F">
            <w:pPr>
              <w:pStyle w:val="ConsPlusNormal"/>
              <w:ind w:firstLine="0"/>
              <w:jc w:val="both"/>
              <w:rPr>
                <w:rFonts w:ascii="Times New Roman" w:hAnsi="Times New Roman" w:cs="Times New Roman"/>
                <w:sz w:val="24"/>
                <w:szCs w:val="24"/>
              </w:rPr>
            </w:pPr>
            <w:r w:rsidRPr="005C304F">
              <w:rPr>
                <w:rFonts w:ascii="Times New Roman" w:hAnsi="Times New Roman" w:cs="Times New Roman"/>
                <w:sz w:val="24"/>
                <w:szCs w:val="24"/>
              </w:rPr>
              <w:lastRenderedPageBreak/>
              <w:t xml:space="preserve">N </w:t>
            </w:r>
            <w:proofErr w:type="spellStart"/>
            <w:proofErr w:type="gramStart"/>
            <w:r w:rsidRPr="005C304F">
              <w:rPr>
                <w:rFonts w:ascii="Times New Roman" w:hAnsi="Times New Roman" w:cs="Times New Roman"/>
                <w:sz w:val="24"/>
                <w:szCs w:val="24"/>
              </w:rPr>
              <w:t>п</w:t>
            </w:r>
            <w:proofErr w:type="spellEnd"/>
            <w:proofErr w:type="gramEnd"/>
            <w:r w:rsidRPr="005C304F">
              <w:rPr>
                <w:rFonts w:ascii="Times New Roman" w:hAnsi="Times New Roman" w:cs="Times New Roman"/>
                <w:sz w:val="24"/>
                <w:szCs w:val="24"/>
              </w:rPr>
              <w:t>/</w:t>
            </w:r>
            <w:proofErr w:type="spellStart"/>
            <w:r w:rsidRPr="005C304F">
              <w:rPr>
                <w:rFonts w:ascii="Times New Roman" w:hAnsi="Times New Roman" w:cs="Times New Roman"/>
                <w:sz w:val="24"/>
                <w:szCs w:val="24"/>
              </w:rPr>
              <w:t>п</w:t>
            </w:r>
            <w:proofErr w:type="spellEnd"/>
          </w:p>
        </w:tc>
        <w:tc>
          <w:tcPr>
            <w:tcW w:w="1859" w:type="pct"/>
            <w:vMerge w:val="restart"/>
          </w:tcPr>
          <w:p w:rsidR="005C304F" w:rsidRPr="005C304F" w:rsidRDefault="005C304F" w:rsidP="005C304F">
            <w:pPr>
              <w:pStyle w:val="ConsPlusNormal"/>
              <w:ind w:firstLine="0"/>
              <w:jc w:val="both"/>
              <w:rPr>
                <w:rFonts w:ascii="Times New Roman" w:hAnsi="Times New Roman" w:cs="Times New Roman"/>
                <w:sz w:val="24"/>
                <w:szCs w:val="24"/>
              </w:rPr>
            </w:pPr>
            <w:r w:rsidRPr="005C304F">
              <w:rPr>
                <w:rFonts w:ascii="Times New Roman" w:hAnsi="Times New Roman" w:cs="Times New Roman"/>
                <w:sz w:val="24"/>
                <w:szCs w:val="24"/>
              </w:rPr>
              <w:t>Наименование показателя</w:t>
            </w:r>
          </w:p>
        </w:tc>
        <w:tc>
          <w:tcPr>
            <w:tcW w:w="376" w:type="pct"/>
            <w:vMerge w:val="restart"/>
          </w:tcPr>
          <w:p w:rsidR="005C304F" w:rsidRPr="005C304F" w:rsidRDefault="005C304F" w:rsidP="005C304F">
            <w:pPr>
              <w:pStyle w:val="ConsPlusNormal"/>
              <w:ind w:firstLine="0"/>
              <w:jc w:val="both"/>
              <w:rPr>
                <w:rFonts w:ascii="Times New Roman" w:hAnsi="Times New Roman" w:cs="Times New Roman"/>
                <w:sz w:val="24"/>
                <w:szCs w:val="24"/>
              </w:rPr>
            </w:pPr>
            <w:r w:rsidRPr="005C304F">
              <w:rPr>
                <w:rFonts w:ascii="Times New Roman" w:hAnsi="Times New Roman" w:cs="Times New Roman"/>
                <w:sz w:val="24"/>
                <w:szCs w:val="24"/>
              </w:rPr>
              <w:t>Коды строк</w:t>
            </w:r>
          </w:p>
        </w:tc>
        <w:tc>
          <w:tcPr>
            <w:tcW w:w="310" w:type="pct"/>
            <w:vMerge w:val="restart"/>
          </w:tcPr>
          <w:p w:rsidR="005C304F" w:rsidRPr="005C304F" w:rsidRDefault="005C304F" w:rsidP="005C304F">
            <w:pPr>
              <w:pStyle w:val="ConsPlusNormal"/>
              <w:ind w:firstLine="0"/>
              <w:jc w:val="both"/>
              <w:rPr>
                <w:rFonts w:ascii="Times New Roman" w:hAnsi="Times New Roman" w:cs="Times New Roman"/>
                <w:sz w:val="24"/>
                <w:szCs w:val="24"/>
              </w:rPr>
            </w:pPr>
            <w:r w:rsidRPr="005C304F">
              <w:rPr>
                <w:rFonts w:ascii="Times New Roman" w:hAnsi="Times New Roman" w:cs="Times New Roman"/>
                <w:sz w:val="24"/>
                <w:szCs w:val="24"/>
              </w:rPr>
              <w:t>Год начала закупки</w:t>
            </w:r>
          </w:p>
        </w:tc>
        <w:tc>
          <w:tcPr>
            <w:tcW w:w="2125" w:type="pct"/>
            <w:gridSpan w:val="4"/>
            <w:tcBorders>
              <w:right w:val="single" w:sz="4" w:space="0" w:color="auto"/>
            </w:tcBorders>
          </w:tcPr>
          <w:p w:rsidR="005C304F" w:rsidRPr="005C304F" w:rsidRDefault="005C304F" w:rsidP="005C304F">
            <w:pPr>
              <w:pStyle w:val="ConsPlusNormal"/>
              <w:ind w:firstLine="0"/>
              <w:jc w:val="both"/>
              <w:rPr>
                <w:rFonts w:ascii="Times New Roman" w:hAnsi="Times New Roman" w:cs="Times New Roman"/>
                <w:sz w:val="24"/>
                <w:szCs w:val="24"/>
              </w:rPr>
            </w:pPr>
            <w:r w:rsidRPr="005C304F">
              <w:rPr>
                <w:rFonts w:ascii="Times New Roman" w:hAnsi="Times New Roman" w:cs="Times New Roman"/>
                <w:sz w:val="24"/>
                <w:szCs w:val="24"/>
              </w:rPr>
              <w:t>Сумма</w:t>
            </w:r>
          </w:p>
        </w:tc>
      </w:tr>
      <w:tr w:rsidR="000A6EAC" w:rsidRPr="005C304F" w:rsidTr="005C304F">
        <w:tc>
          <w:tcPr>
            <w:tcW w:w="330" w:type="pct"/>
            <w:vMerge/>
            <w:tcBorders>
              <w:left w:val="single" w:sz="4" w:space="0" w:color="auto"/>
            </w:tcBorders>
          </w:tcPr>
          <w:p w:rsidR="005C304F" w:rsidRPr="005C304F" w:rsidRDefault="005C304F" w:rsidP="005C304F">
            <w:pPr>
              <w:spacing w:after="0" w:line="240" w:lineRule="auto"/>
              <w:jc w:val="both"/>
              <w:rPr>
                <w:rFonts w:ascii="Times New Roman" w:hAnsi="Times New Roman" w:cs="Times New Roman"/>
                <w:sz w:val="24"/>
                <w:szCs w:val="24"/>
              </w:rPr>
            </w:pPr>
          </w:p>
        </w:tc>
        <w:tc>
          <w:tcPr>
            <w:tcW w:w="1859" w:type="pct"/>
            <w:vMerge/>
          </w:tcPr>
          <w:p w:rsidR="005C304F" w:rsidRPr="005C304F" w:rsidRDefault="005C304F" w:rsidP="005C304F">
            <w:pPr>
              <w:spacing w:after="0" w:line="240" w:lineRule="auto"/>
              <w:jc w:val="both"/>
              <w:rPr>
                <w:rFonts w:ascii="Times New Roman" w:hAnsi="Times New Roman" w:cs="Times New Roman"/>
                <w:sz w:val="24"/>
                <w:szCs w:val="24"/>
              </w:rPr>
            </w:pPr>
          </w:p>
        </w:tc>
        <w:tc>
          <w:tcPr>
            <w:tcW w:w="376" w:type="pct"/>
            <w:vMerge/>
          </w:tcPr>
          <w:p w:rsidR="005C304F" w:rsidRPr="005C304F" w:rsidRDefault="005C304F" w:rsidP="005C304F">
            <w:pPr>
              <w:spacing w:after="0" w:line="240" w:lineRule="auto"/>
              <w:jc w:val="both"/>
              <w:rPr>
                <w:rFonts w:ascii="Times New Roman" w:hAnsi="Times New Roman" w:cs="Times New Roman"/>
                <w:sz w:val="24"/>
                <w:szCs w:val="24"/>
              </w:rPr>
            </w:pPr>
          </w:p>
        </w:tc>
        <w:tc>
          <w:tcPr>
            <w:tcW w:w="310" w:type="pct"/>
            <w:vMerge/>
          </w:tcPr>
          <w:p w:rsidR="005C304F" w:rsidRPr="005C304F" w:rsidRDefault="005C304F" w:rsidP="005C304F">
            <w:pPr>
              <w:spacing w:after="0" w:line="240" w:lineRule="auto"/>
              <w:jc w:val="both"/>
              <w:rPr>
                <w:rFonts w:ascii="Times New Roman" w:hAnsi="Times New Roman" w:cs="Times New Roman"/>
                <w:sz w:val="24"/>
                <w:szCs w:val="24"/>
              </w:rPr>
            </w:pPr>
          </w:p>
        </w:tc>
        <w:tc>
          <w:tcPr>
            <w:tcW w:w="531" w:type="pct"/>
          </w:tcPr>
          <w:p w:rsidR="005C304F" w:rsidRPr="005C304F" w:rsidRDefault="005C304F" w:rsidP="005C304F">
            <w:pPr>
              <w:pStyle w:val="ConsPlusNormal"/>
              <w:ind w:firstLine="0"/>
              <w:jc w:val="both"/>
              <w:rPr>
                <w:rFonts w:ascii="Times New Roman" w:hAnsi="Times New Roman" w:cs="Times New Roman"/>
                <w:sz w:val="24"/>
                <w:szCs w:val="24"/>
              </w:rPr>
            </w:pPr>
            <w:r w:rsidRPr="005C304F">
              <w:rPr>
                <w:rFonts w:ascii="Times New Roman" w:hAnsi="Times New Roman" w:cs="Times New Roman"/>
                <w:sz w:val="24"/>
                <w:szCs w:val="24"/>
              </w:rPr>
              <w:t>на 20__ г. (текущий финансовый год)</w:t>
            </w:r>
          </w:p>
        </w:tc>
        <w:tc>
          <w:tcPr>
            <w:tcW w:w="553" w:type="pct"/>
          </w:tcPr>
          <w:p w:rsidR="005C304F" w:rsidRPr="005C304F" w:rsidRDefault="005C304F" w:rsidP="005C304F">
            <w:pPr>
              <w:pStyle w:val="ConsPlusNormal"/>
              <w:ind w:firstLine="0"/>
              <w:jc w:val="both"/>
              <w:rPr>
                <w:rFonts w:ascii="Times New Roman" w:hAnsi="Times New Roman" w:cs="Times New Roman"/>
                <w:sz w:val="24"/>
                <w:szCs w:val="24"/>
              </w:rPr>
            </w:pPr>
            <w:r w:rsidRPr="005C304F">
              <w:rPr>
                <w:rFonts w:ascii="Times New Roman" w:hAnsi="Times New Roman" w:cs="Times New Roman"/>
                <w:sz w:val="24"/>
                <w:szCs w:val="24"/>
              </w:rPr>
              <w:t>на 20__ г. (первый год планового периода)</w:t>
            </w:r>
          </w:p>
        </w:tc>
        <w:tc>
          <w:tcPr>
            <w:tcW w:w="531" w:type="pct"/>
          </w:tcPr>
          <w:p w:rsidR="005C304F" w:rsidRPr="005C304F" w:rsidRDefault="005C304F" w:rsidP="005C304F">
            <w:pPr>
              <w:pStyle w:val="ConsPlusNormal"/>
              <w:ind w:firstLine="0"/>
              <w:jc w:val="both"/>
              <w:rPr>
                <w:rFonts w:ascii="Times New Roman" w:hAnsi="Times New Roman" w:cs="Times New Roman"/>
                <w:sz w:val="24"/>
                <w:szCs w:val="24"/>
              </w:rPr>
            </w:pPr>
            <w:r w:rsidRPr="005C304F">
              <w:rPr>
                <w:rFonts w:ascii="Times New Roman" w:hAnsi="Times New Roman" w:cs="Times New Roman"/>
                <w:sz w:val="24"/>
                <w:szCs w:val="24"/>
              </w:rPr>
              <w:t>на 20__ г. (второй год планового периода)</w:t>
            </w:r>
          </w:p>
        </w:tc>
        <w:tc>
          <w:tcPr>
            <w:tcW w:w="509" w:type="pct"/>
            <w:tcBorders>
              <w:right w:val="single" w:sz="4" w:space="0" w:color="auto"/>
            </w:tcBorders>
          </w:tcPr>
          <w:p w:rsidR="005C304F" w:rsidRPr="005C304F" w:rsidRDefault="005C304F" w:rsidP="005C304F">
            <w:pPr>
              <w:pStyle w:val="ConsPlusNormal"/>
              <w:ind w:firstLine="0"/>
              <w:jc w:val="both"/>
              <w:rPr>
                <w:rFonts w:ascii="Times New Roman" w:hAnsi="Times New Roman" w:cs="Times New Roman"/>
                <w:sz w:val="24"/>
                <w:szCs w:val="24"/>
              </w:rPr>
            </w:pPr>
            <w:r w:rsidRPr="005C304F">
              <w:rPr>
                <w:rFonts w:ascii="Times New Roman" w:hAnsi="Times New Roman" w:cs="Times New Roman"/>
                <w:sz w:val="24"/>
                <w:szCs w:val="24"/>
              </w:rPr>
              <w:t>за пределами планового периода</w:t>
            </w:r>
          </w:p>
        </w:tc>
      </w:tr>
      <w:tr w:rsidR="000A6EAC" w:rsidRPr="005C304F" w:rsidTr="005C304F">
        <w:tc>
          <w:tcPr>
            <w:tcW w:w="330" w:type="pct"/>
            <w:tcBorders>
              <w:left w:val="single" w:sz="4" w:space="0" w:color="auto"/>
            </w:tcBorders>
            <w:vAlign w:val="bottom"/>
          </w:tcPr>
          <w:p w:rsidR="005C304F" w:rsidRPr="005C304F" w:rsidRDefault="005C304F" w:rsidP="005C304F">
            <w:pPr>
              <w:pStyle w:val="ConsPlusNormal"/>
              <w:ind w:firstLine="0"/>
              <w:jc w:val="both"/>
              <w:rPr>
                <w:rFonts w:ascii="Times New Roman" w:hAnsi="Times New Roman" w:cs="Times New Roman"/>
                <w:sz w:val="24"/>
                <w:szCs w:val="24"/>
              </w:rPr>
            </w:pPr>
            <w:r w:rsidRPr="005C304F">
              <w:rPr>
                <w:rFonts w:ascii="Times New Roman" w:hAnsi="Times New Roman" w:cs="Times New Roman"/>
                <w:sz w:val="24"/>
                <w:szCs w:val="24"/>
              </w:rPr>
              <w:t>1</w:t>
            </w:r>
          </w:p>
        </w:tc>
        <w:tc>
          <w:tcPr>
            <w:tcW w:w="1859" w:type="pct"/>
          </w:tcPr>
          <w:p w:rsidR="005C304F" w:rsidRPr="005C304F" w:rsidRDefault="005C304F" w:rsidP="005C304F">
            <w:pPr>
              <w:pStyle w:val="ConsPlusNormal"/>
              <w:ind w:firstLine="0"/>
              <w:jc w:val="both"/>
              <w:rPr>
                <w:rFonts w:ascii="Times New Roman" w:hAnsi="Times New Roman" w:cs="Times New Roman"/>
                <w:sz w:val="24"/>
                <w:szCs w:val="24"/>
              </w:rPr>
            </w:pPr>
            <w:r w:rsidRPr="005C304F">
              <w:rPr>
                <w:rFonts w:ascii="Times New Roman" w:hAnsi="Times New Roman" w:cs="Times New Roman"/>
                <w:sz w:val="24"/>
                <w:szCs w:val="24"/>
              </w:rPr>
              <w:t>2</w:t>
            </w:r>
          </w:p>
        </w:tc>
        <w:tc>
          <w:tcPr>
            <w:tcW w:w="376" w:type="pct"/>
          </w:tcPr>
          <w:p w:rsidR="005C304F" w:rsidRPr="005C304F" w:rsidRDefault="005C304F" w:rsidP="005C304F">
            <w:pPr>
              <w:pStyle w:val="ConsPlusNormal"/>
              <w:ind w:firstLine="0"/>
              <w:jc w:val="both"/>
              <w:rPr>
                <w:rFonts w:ascii="Times New Roman" w:hAnsi="Times New Roman" w:cs="Times New Roman"/>
                <w:sz w:val="24"/>
                <w:szCs w:val="24"/>
              </w:rPr>
            </w:pPr>
            <w:r w:rsidRPr="005C304F">
              <w:rPr>
                <w:rFonts w:ascii="Times New Roman" w:hAnsi="Times New Roman" w:cs="Times New Roman"/>
                <w:sz w:val="24"/>
                <w:szCs w:val="24"/>
              </w:rPr>
              <w:t>3</w:t>
            </w:r>
          </w:p>
        </w:tc>
        <w:tc>
          <w:tcPr>
            <w:tcW w:w="310" w:type="pct"/>
          </w:tcPr>
          <w:p w:rsidR="005C304F" w:rsidRPr="005C304F" w:rsidRDefault="005C304F" w:rsidP="005C304F">
            <w:pPr>
              <w:pStyle w:val="ConsPlusNormal"/>
              <w:ind w:firstLine="0"/>
              <w:jc w:val="both"/>
              <w:rPr>
                <w:rFonts w:ascii="Times New Roman" w:hAnsi="Times New Roman" w:cs="Times New Roman"/>
                <w:sz w:val="24"/>
                <w:szCs w:val="24"/>
              </w:rPr>
            </w:pPr>
            <w:r w:rsidRPr="005C304F">
              <w:rPr>
                <w:rFonts w:ascii="Times New Roman" w:hAnsi="Times New Roman" w:cs="Times New Roman"/>
                <w:sz w:val="24"/>
                <w:szCs w:val="24"/>
              </w:rPr>
              <w:t>4</w:t>
            </w:r>
          </w:p>
        </w:tc>
        <w:tc>
          <w:tcPr>
            <w:tcW w:w="531" w:type="pct"/>
          </w:tcPr>
          <w:p w:rsidR="005C304F" w:rsidRPr="005C304F" w:rsidRDefault="005C304F" w:rsidP="005C304F">
            <w:pPr>
              <w:pStyle w:val="ConsPlusNormal"/>
              <w:ind w:firstLine="0"/>
              <w:jc w:val="both"/>
              <w:rPr>
                <w:rFonts w:ascii="Times New Roman" w:hAnsi="Times New Roman" w:cs="Times New Roman"/>
                <w:sz w:val="24"/>
                <w:szCs w:val="24"/>
              </w:rPr>
            </w:pPr>
            <w:r w:rsidRPr="005C304F">
              <w:rPr>
                <w:rFonts w:ascii="Times New Roman" w:hAnsi="Times New Roman" w:cs="Times New Roman"/>
                <w:sz w:val="24"/>
                <w:szCs w:val="24"/>
              </w:rPr>
              <w:t>5</w:t>
            </w:r>
          </w:p>
        </w:tc>
        <w:tc>
          <w:tcPr>
            <w:tcW w:w="553" w:type="pct"/>
          </w:tcPr>
          <w:p w:rsidR="005C304F" w:rsidRPr="005C304F" w:rsidRDefault="005C304F" w:rsidP="005C304F">
            <w:pPr>
              <w:pStyle w:val="ConsPlusNormal"/>
              <w:ind w:firstLine="0"/>
              <w:jc w:val="both"/>
              <w:rPr>
                <w:rFonts w:ascii="Times New Roman" w:hAnsi="Times New Roman" w:cs="Times New Roman"/>
                <w:sz w:val="24"/>
                <w:szCs w:val="24"/>
              </w:rPr>
            </w:pPr>
            <w:r w:rsidRPr="005C304F">
              <w:rPr>
                <w:rFonts w:ascii="Times New Roman" w:hAnsi="Times New Roman" w:cs="Times New Roman"/>
                <w:sz w:val="24"/>
                <w:szCs w:val="24"/>
              </w:rPr>
              <w:t>6</w:t>
            </w:r>
          </w:p>
        </w:tc>
        <w:tc>
          <w:tcPr>
            <w:tcW w:w="531" w:type="pct"/>
          </w:tcPr>
          <w:p w:rsidR="005C304F" w:rsidRPr="005C304F" w:rsidRDefault="005C304F" w:rsidP="005C304F">
            <w:pPr>
              <w:pStyle w:val="ConsPlusNormal"/>
              <w:ind w:firstLine="0"/>
              <w:jc w:val="both"/>
              <w:rPr>
                <w:rFonts w:ascii="Times New Roman" w:hAnsi="Times New Roman" w:cs="Times New Roman"/>
                <w:sz w:val="24"/>
                <w:szCs w:val="24"/>
              </w:rPr>
            </w:pPr>
            <w:r w:rsidRPr="005C304F">
              <w:rPr>
                <w:rFonts w:ascii="Times New Roman" w:hAnsi="Times New Roman" w:cs="Times New Roman"/>
                <w:sz w:val="24"/>
                <w:szCs w:val="24"/>
              </w:rPr>
              <w:t>7</w:t>
            </w:r>
          </w:p>
        </w:tc>
        <w:tc>
          <w:tcPr>
            <w:tcW w:w="509" w:type="pct"/>
            <w:tcBorders>
              <w:right w:val="single" w:sz="4" w:space="0" w:color="auto"/>
            </w:tcBorders>
          </w:tcPr>
          <w:p w:rsidR="005C304F" w:rsidRPr="005C304F" w:rsidRDefault="005C304F" w:rsidP="005C304F">
            <w:pPr>
              <w:pStyle w:val="ConsPlusNormal"/>
              <w:ind w:firstLine="0"/>
              <w:jc w:val="both"/>
              <w:rPr>
                <w:rFonts w:ascii="Times New Roman" w:hAnsi="Times New Roman" w:cs="Times New Roman"/>
                <w:sz w:val="24"/>
                <w:szCs w:val="24"/>
              </w:rPr>
            </w:pPr>
            <w:r w:rsidRPr="005C304F">
              <w:rPr>
                <w:rFonts w:ascii="Times New Roman" w:hAnsi="Times New Roman" w:cs="Times New Roman"/>
                <w:sz w:val="24"/>
                <w:szCs w:val="24"/>
              </w:rPr>
              <w:t>8</w:t>
            </w:r>
          </w:p>
        </w:tc>
      </w:tr>
      <w:tr w:rsidR="000A6EAC" w:rsidRPr="005C304F" w:rsidTr="005C304F">
        <w:tblPrEx>
          <w:tblBorders>
            <w:right w:val="single" w:sz="4" w:space="0" w:color="auto"/>
          </w:tblBorders>
        </w:tblPrEx>
        <w:tc>
          <w:tcPr>
            <w:tcW w:w="330" w:type="pct"/>
            <w:tcBorders>
              <w:left w:val="single" w:sz="4" w:space="0" w:color="auto"/>
            </w:tcBorders>
            <w:vAlign w:val="bottom"/>
          </w:tcPr>
          <w:p w:rsidR="005C304F" w:rsidRPr="005C304F" w:rsidRDefault="005C304F" w:rsidP="005C304F">
            <w:pPr>
              <w:pStyle w:val="ConsPlusNormal"/>
              <w:ind w:firstLine="0"/>
              <w:jc w:val="both"/>
              <w:rPr>
                <w:rFonts w:ascii="Times New Roman" w:hAnsi="Times New Roman" w:cs="Times New Roman"/>
                <w:b/>
                <w:sz w:val="24"/>
                <w:szCs w:val="24"/>
              </w:rPr>
            </w:pPr>
            <w:r w:rsidRPr="005C304F">
              <w:rPr>
                <w:rFonts w:ascii="Times New Roman" w:hAnsi="Times New Roman" w:cs="Times New Roman"/>
                <w:b/>
                <w:sz w:val="24"/>
                <w:szCs w:val="24"/>
              </w:rPr>
              <w:t>1</w:t>
            </w:r>
          </w:p>
        </w:tc>
        <w:tc>
          <w:tcPr>
            <w:tcW w:w="1859" w:type="pct"/>
          </w:tcPr>
          <w:p w:rsidR="005C304F" w:rsidRPr="005C304F" w:rsidRDefault="005C304F" w:rsidP="005C304F">
            <w:pPr>
              <w:pStyle w:val="ConsPlusNormal"/>
              <w:ind w:firstLine="0"/>
              <w:jc w:val="both"/>
              <w:rPr>
                <w:rFonts w:ascii="Times New Roman" w:hAnsi="Times New Roman" w:cs="Times New Roman"/>
                <w:b/>
                <w:sz w:val="24"/>
                <w:szCs w:val="24"/>
              </w:rPr>
            </w:pPr>
            <w:r w:rsidRPr="005C304F">
              <w:rPr>
                <w:rFonts w:ascii="Times New Roman" w:hAnsi="Times New Roman" w:cs="Times New Roman"/>
                <w:b/>
                <w:sz w:val="24"/>
                <w:szCs w:val="24"/>
              </w:rPr>
              <w:t xml:space="preserve">Выплаты на закупку товаров, работ, услуг, всего </w:t>
            </w:r>
            <w:hyperlink w:anchor="P1117" w:history="1">
              <w:r w:rsidRPr="005C304F">
                <w:rPr>
                  <w:rFonts w:ascii="Times New Roman" w:hAnsi="Times New Roman" w:cs="Times New Roman"/>
                  <w:b/>
                  <w:sz w:val="24"/>
                  <w:szCs w:val="24"/>
                </w:rPr>
                <w:t>&lt;11&gt;</w:t>
              </w:r>
            </w:hyperlink>
          </w:p>
        </w:tc>
        <w:tc>
          <w:tcPr>
            <w:tcW w:w="376" w:type="pct"/>
            <w:vAlign w:val="bottom"/>
          </w:tcPr>
          <w:p w:rsidR="005C304F" w:rsidRPr="005C304F" w:rsidRDefault="005C304F" w:rsidP="005C304F">
            <w:pPr>
              <w:pStyle w:val="ConsPlusNormal"/>
              <w:ind w:firstLine="0"/>
              <w:jc w:val="both"/>
              <w:rPr>
                <w:rFonts w:ascii="Times New Roman" w:hAnsi="Times New Roman" w:cs="Times New Roman"/>
                <w:b/>
                <w:sz w:val="24"/>
                <w:szCs w:val="24"/>
              </w:rPr>
            </w:pPr>
            <w:bookmarkStart w:id="25" w:name="P911"/>
            <w:bookmarkEnd w:id="25"/>
            <w:r w:rsidRPr="005C304F">
              <w:rPr>
                <w:rFonts w:ascii="Times New Roman" w:hAnsi="Times New Roman" w:cs="Times New Roman"/>
                <w:b/>
                <w:sz w:val="24"/>
                <w:szCs w:val="24"/>
              </w:rPr>
              <w:t>26000</w:t>
            </w:r>
          </w:p>
        </w:tc>
        <w:tc>
          <w:tcPr>
            <w:tcW w:w="310" w:type="pct"/>
            <w:vAlign w:val="bottom"/>
          </w:tcPr>
          <w:p w:rsidR="005C304F" w:rsidRPr="005C304F" w:rsidRDefault="005C304F" w:rsidP="005C304F">
            <w:pPr>
              <w:pStyle w:val="ConsPlusNormal"/>
              <w:ind w:firstLine="0"/>
              <w:jc w:val="both"/>
              <w:rPr>
                <w:rFonts w:ascii="Times New Roman" w:hAnsi="Times New Roman" w:cs="Times New Roman"/>
                <w:b/>
                <w:sz w:val="24"/>
                <w:szCs w:val="24"/>
              </w:rPr>
            </w:pPr>
            <w:proofErr w:type="spellStart"/>
            <w:r w:rsidRPr="005C304F">
              <w:rPr>
                <w:rFonts w:ascii="Times New Roman" w:hAnsi="Times New Roman" w:cs="Times New Roman"/>
                <w:b/>
                <w:sz w:val="24"/>
                <w:szCs w:val="24"/>
              </w:rPr>
              <w:t>x</w:t>
            </w:r>
            <w:proofErr w:type="spellEnd"/>
          </w:p>
        </w:tc>
        <w:tc>
          <w:tcPr>
            <w:tcW w:w="531" w:type="pct"/>
            <w:vAlign w:val="bottom"/>
          </w:tcPr>
          <w:p w:rsidR="005C304F" w:rsidRPr="005C304F" w:rsidRDefault="005C304F" w:rsidP="005C304F">
            <w:pPr>
              <w:pStyle w:val="ConsPlusNormal"/>
              <w:ind w:firstLine="0"/>
              <w:jc w:val="both"/>
              <w:rPr>
                <w:rFonts w:ascii="Times New Roman" w:hAnsi="Times New Roman" w:cs="Times New Roman"/>
                <w:b/>
                <w:sz w:val="24"/>
                <w:szCs w:val="24"/>
              </w:rPr>
            </w:pPr>
          </w:p>
        </w:tc>
        <w:tc>
          <w:tcPr>
            <w:tcW w:w="553" w:type="pct"/>
            <w:vAlign w:val="bottom"/>
          </w:tcPr>
          <w:p w:rsidR="005C304F" w:rsidRPr="005C304F" w:rsidRDefault="005C304F" w:rsidP="005C304F">
            <w:pPr>
              <w:pStyle w:val="ConsPlusNormal"/>
              <w:ind w:firstLine="0"/>
              <w:jc w:val="both"/>
              <w:rPr>
                <w:rFonts w:ascii="Times New Roman" w:hAnsi="Times New Roman" w:cs="Times New Roman"/>
                <w:b/>
                <w:sz w:val="24"/>
                <w:szCs w:val="24"/>
              </w:rPr>
            </w:pPr>
          </w:p>
        </w:tc>
        <w:tc>
          <w:tcPr>
            <w:tcW w:w="531" w:type="pct"/>
            <w:vAlign w:val="bottom"/>
          </w:tcPr>
          <w:p w:rsidR="005C304F" w:rsidRPr="005C304F" w:rsidRDefault="005C304F" w:rsidP="005C304F">
            <w:pPr>
              <w:pStyle w:val="ConsPlusNormal"/>
              <w:ind w:firstLine="0"/>
              <w:jc w:val="both"/>
              <w:rPr>
                <w:rFonts w:ascii="Times New Roman" w:hAnsi="Times New Roman" w:cs="Times New Roman"/>
                <w:b/>
                <w:sz w:val="24"/>
                <w:szCs w:val="24"/>
              </w:rPr>
            </w:pPr>
          </w:p>
        </w:tc>
        <w:tc>
          <w:tcPr>
            <w:tcW w:w="509" w:type="pct"/>
            <w:vAlign w:val="bottom"/>
          </w:tcPr>
          <w:p w:rsidR="005C304F" w:rsidRPr="005C304F" w:rsidRDefault="005C304F" w:rsidP="005C304F">
            <w:pPr>
              <w:pStyle w:val="ConsPlusNormal"/>
              <w:ind w:firstLine="0"/>
              <w:jc w:val="both"/>
              <w:rPr>
                <w:rFonts w:ascii="Times New Roman" w:hAnsi="Times New Roman" w:cs="Times New Roman"/>
                <w:b/>
                <w:sz w:val="24"/>
                <w:szCs w:val="24"/>
              </w:rPr>
            </w:pPr>
          </w:p>
        </w:tc>
      </w:tr>
      <w:tr w:rsidR="000A6EAC" w:rsidRPr="005C304F" w:rsidTr="005C304F">
        <w:tblPrEx>
          <w:tblBorders>
            <w:right w:val="single" w:sz="4" w:space="0" w:color="auto"/>
          </w:tblBorders>
        </w:tblPrEx>
        <w:tc>
          <w:tcPr>
            <w:tcW w:w="330" w:type="pct"/>
            <w:tcBorders>
              <w:left w:val="single" w:sz="4" w:space="0" w:color="auto"/>
            </w:tcBorders>
            <w:vAlign w:val="bottom"/>
          </w:tcPr>
          <w:p w:rsidR="005C304F" w:rsidRPr="005C304F" w:rsidRDefault="005C304F" w:rsidP="005C304F">
            <w:pPr>
              <w:pStyle w:val="ConsPlusNormal"/>
              <w:ind w:firstLine="0"/>
              <w:jc w:val="both"/>
              <w:rPr>
                <w:rFonts w:ascii="Times New Roman" w:hAnsi="Times New Roman" w:cs="Times New Roman"/>
                <w:sz w:val="24"/>
                <w:szCs w:val="24"/>
              </w:rPr>
            </w:pPr>
            <w:r w:rsidRPr="005C304F">
              <w:rPr>
                <w:rFonts w:ascii="Times New Roman" w:hAnsi="Times New Roman" w:cs="Times New Roman"/>
                <w:sz w:val="24"/>
                <w:szCs w:val="24"/>
              </w:rPr>
              <w:t>1.1.</w:t>
            </w:r>
          </w:p>
        </w:tc>
        <w:tc>
          <w:tcPr>
            <w:tcW w:w="1859" w:type="pct"/>
          </w:tcPr>
          <w:p w:rsidR="005C304F" w:rsidRPr="005C304F" w:rsidRDefault="005C304F" w:rsidP="005C304F">
            <w:pPr>
              <w:pStyle w:val="ConsPlusNormal"/>
              <w:ind w:firstLine="0"/>
              <w:jc w:val="both"/>
              <w:rPr>
                <w:rFonts w:ascii="Times New Roman" w:hAnsi="Times New Roman" w:cs="Times New Roman"/>
                <w:sz w:val="24"/>
                <w:szCs w:val="24"/>
              </w:rPr>
            </w:pPr>
            <w:r w:rsidRPr="005C304F">
              <w:rPr>
                <w:rFonts w:ascii="Times New Roman" w:hAnsi="Times New Roman" w:cs="Times New Roman"/>
                <w:sz w:val="24"/>
                <w:szCs w:val="24"/>
              </w:rPr>
              <w:t>в том числе:</w:t>
            </w:r>
          </w:p>
          <w:p w:rsidR="005C304F" w:rsidRPr="005C304F" w:rsidRDefault="005C304F" w:rsidP="005C304F">
            <w:pPr>
              <w:pStyle w:val="ConsPlusNormal"/>
              <w:ind w:firstLine="0"/>
              <w:jc w:val="both"/>
              <w:rPr>
                <w:rFonts w:ascii="Times New Roman" w:hAnsi="Times New Roman" w:cs="Times New Roman"/>
                <w:sz w:val="24"/>
                <w:szCs w:val="24"/>
              </w:rPr>
            </w:pPr>
            <w:r w:rsidRPr="005C304F">
              <w:rPr>
                <w:rFonts w:ascii="Times New Roman" w:hAnsi="Times New Roman" w:cs="Times New Roman"/>
                <w:sz w:val="24"/>
                <w:szCs w:val="24"/>
              </w:rPr>
              <w:t xml:space="preserve">по контрактам (договорам), заключенным до начала текущего финансового года без применения норм Федерального </w:t>
            </w:r>
            <w:hyperlink r:id="rId15" w:history="1">
              <w:r w:rsidRPr="005C304F">
                <w:rPr>
                  <w:rFonts w:ascii="Times New Roman" w:hAnsi="Times New Roman" w:cs="Times New Roman"/>
                  <w:sz w:val="24"/>
                  <w:szCs w:val="24"/>
                </w:rPr>
                <w:t>закона</w:t>
              </w:r>
            </w:hyperlink>
            <w:r w:rsidRPr="005C304F">
              <w:rPr>
                <w:rFonts w:ascii="Times New Roman" w:hAnsi="Times New Roman" w:cs="Times New Roman"/>
                <w:sz w:val="24"/>
                <w:szCs w:val="24"/>
              </w:rPr>
              <w:t xml:space="preserve"> от 5 апреля </w:t>
            </w:r>
            <w:smartTag w:uri="urn:schemas-microsoft-com:office:smarttags" w:element="metricconverter">
              <w:smartTagPr>
                <w:attr w:name="ProductID" w:val="2013 г"/>
              </w:smartTagPr>
              <w:r w:rsidRPr="005C304F">
                <w:rPr>
                  <w:rFonts w:ascii="Times New Roman" w:hAnsi="Times New Roman" w:cs="Times New Roman"/>
                  <w:sz w:val="24"/>
                  <w:szCs w:val="24"/>
                </w:rPr>
                <w:t>2013 г</w:t>
              </w:r>
            </w:smartTag>
            <w:r w:rsidRPr="005C304F">
              <w:rPr>
                <w:rFonts w:ascii="Times New Roman" w:hAnsi="Times New Roman" w:cs="Times New Roman"/>
                <w:sz w:val="24"/>
                <w:szCs w:val="24"/>
              </w:rPr>
              <w:t xml:space="preserve">.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w:t>
            </w:r>
            <w:proofErr w:type="gramStart"/>
            <w:r w:rsidRPr="005C304F">
              <w:rPr>
                <w:rFonts w:ascii="Times New Roman" w:hAnsi="Times New Roman" w:cs="Times New Roman"/>
                <w:sz w:val="24"/>
                <w:szCs w:val="24"/>
              </w:rPr>
              <w:t xml:space="preserve">2018, N 32, ст. 5104) (далее - Федеральный закон N 44-ФЗ) и Федерального </w:t>
            </w:r>
            <w:hyperlink r:id="rId16" w:history="1">
              <w:r w:rsidRPr="005C304F">
                <w:rPr>
                  <w:rFonts w:ascii="Times New Roman" w:hAnsi="Times New Roman" w:cs="Times New Roman"/>
                  <w:sz w:val="24"/>
                  <w:szCs w:val="24"/>
                </w:rPr>
                <w:t>закона</w:t>
              </w:r>
            </w:hyperlink>
            <w:r w:rsidRPr="005C304F">
              <w:rPr>
                <w:rFonts w:ascii="Times New Roman" w:hAnsi="Times New Roman" w:cs="Times New Roman"/>
                <w:sz w:val="24"/>
                <w:szCs w:val="24"/>
              </w:rPr>
              <w:t xml:space="preserve"> от 18 июля </w:t>
            </w:r>
            <w:smartTag w:uri="urn:schemas-microsoft-com:office:smarttags" w:element="metricconverter">
              <w:smartTagPr>
                <w:attr w:name="ProductID" w:val="2011 г"/>
              </w:smartTagPr>
              <w:r w:rsidRPr="005C304F">
                <w:rPr>
                  <w:rFonts w:ascii="Times New Roman" w:hAnsi="Times New Roman" w:cs="Times New Roman"/>
                  <w:sz w:val="24"/>
                  <w:szCs w:val="24"/>
                </w:rPr>
                <w:t>2011 г</w:t>
              </w:r>
            </w:smartTag>
            <w:r w:rsidRPr="005C304F">
              <w:rPr>
                <w:rFonts w:ascii="Times New Roman" w:hAnsi="Times New Roman" w:cs="Times New Roman"/>
                <w:sz w:val="24"/>
                <w:szCs w:val="24"/>
              </w:rPr>
              <w:t xml:space="preserve">. N 223-ФЗ "О закупках товаров, работ, услуг отдельными видами юридических лиц" (Собрание законодательства Российской Федерации, 2011, N 30, ст. 4571; 2018, N 32, ст. 5135) (далее - Федеральный закон N 223-ФЗ) </w:t>
            </w:r>
            <w:hyperlink w:anchor="P1118" w:history="1">
              <w:r w:rsidRPr="005C304F">
                <w:rPr>
                  <w:rFonts w:ascii="Times New Roman" w:hAnsi="Times New Roman" w:cs="Times New Roman"/>
                  <w:sz w:val="24"/>
                  <w:szCs w:val="24"/>
                </w:rPr>
                <w:t>&lt;12&gt;</w:t>
              </w:r>
            </w:hyperlink>
            <w:proofErr w:type="gramEnd"/>
          </w:p>
        </w:tc>
        <w:tc>
          <w:tcPr>
            <w:tcW w:w="376" w:type="pct"/>
            <w:vAlign w:val="bottom"/>
          </w:tcPr>
          <w:p w:rsidR="005C304F" w:rsidRPr="005C304F" w:rsidRDefault="005C304F" w:rsidP="005C304F">
            <w:pPr>
              <w:pStyle w:val="ConsPlusNormal"/>
              <w:ind w:firstLine="0"/>
              <w:jc w:val="both"/>
              <w:rPr>
                <w:rFonts w:ascii="Times New Roman" w:hAnsi="Times New Roman" w:cs="Times New Roman"/>
                <w:sz w:val="24"/>
                <w:szCs w:val="24"/>
              </w:rPr>
            </w:pPr>
            <w:bookmarkStart w:id="26" w:name="P920"/>
            <w:bookmarkEnd w:id="26"/>
            <w:r w:rsidRPr="005C304F">
              <w:rPr>
                <w:rFonts w:ascii="Times New Roman" w:hAnsi="Times New Roman" w:cs="Times New Roman"/>
                <w:sz w:val="24"/>
                <w:szCs w:val="24"/>
              </w:rPr>
              <w:t>26100</w:t>
            </w:r>
          </w:p>
        </w:tc>
        <w:tc>
          <w:tcPr>
            <w:tcW w:w="310" w:type="pct"/>
            <w:vAlign w:val="bottom"/>
          </w:tcPr>
          <w:p w:rsidR="005C304F" w:rsidRPr="005C304F" w:rsidRDefault="005C304F" w:rsidP="005C304F">
            <w:pPr>
              <w:pStyle w:val="ConsPlusNormal"/>
              <w:ind w:firstLine="0"/>
              <w:jc w:val="both"/>
              <w:rPr>
                <w:rFonts w:ascii="Times New Roman" w:hAnsi="Times New Roman" w:cs="Times New Roman"/>
                <w:sz w:val="24"/>
                <w:szCs w:val="24"/>
              </w:rPr>
            </w:pPr>
            <w:proofErr w:type="spellStart"/>
            <w:r w:rsidRPr="005C304F">
              <w:rPr>
                <w:rFonts w:ascii="Times New Roman" w:hAnsi="Times New Roman" w:cs="Times New Roman"/>
                <w:sz w:val="24"/>
                <w:szCs w:val="24"/>
              </w:rPr>
              <w:t>x</w:t>
            </w:r>
            <w:proofErr w:type="spellEnd"/>
          </w:p>
        </w:tc>
        <w:tc>
          <w:tcPr>
            <w:tcW w:w="531" w:type="pct"/>
            <w:vAlign w:val="bottom"/>
          </w:tcPr>
          <w:p w:rsidR="005C304F" w:rsidRPr="005C304F" w:rsidRDefault="005C304F" w:rsidP="005C304F">
            <w:pPr>
              <w:pStyle w:val="ConsPlusNormal"/>
              <w:ind w:firstLine="0"/>
              <w:jc w:val="both"/>
              <w:rPr>
                <w:rFonts w:ascii="Times New Roman" w:hAnsi="Times New Roman" w:cs="Times New Roman"/>
                <w:sz w:val="24"/>
                <w:szCs w:val="24"/>
              </w:rPr>
            </w:pPr>
          </w:p>
        </w:tc>
        <w:tc>
          <w:tcPr>
            <w:tcW w:w="553" w:type="pct"/>
            <w:vAlign w:val="bottom"/>
          </w:tcPr>
          <w:p w:rsidR="005C304F" w:rsidRPr="005C304F" w:rsidRDefault="005C304F" w:rsidP="005C304F">
            <w:pPr>
              <w:pStyle w:val="ConsPlusNormal"/>
              <w:ind w:firstLine="0"/>
              <w:jc w:val="both"/>
              <w:rPr>
                <w:rFonts w:ascii="Times New Roman" w:hAnsi="Times New Roman" w:cs="Times New Roman"/>
                <w:sz w:val="24"/>
                <w:szCs w:val="24"/>
              </w:rPr>
            </w:pPr>
          </w:p>
        </w:tc>
        <w:tc>
          <w:tcPr>
            <w:tcW w:w="531" w:type="pct"/>
            <w:vAlign w:val="bottom"/>
          </w:tcPr>
          <w:p w:rsidR="005C304F" w:rsidRPr="005C304F" w:rsidRDefault="005C304F" w:rsidP="005C304F">
            <w:pPr>
              <w:pStyle w:val="ConsPlusNormal"/>
              <w:ind w:firstLine="0"/>
              <w:jc w:val="both"/>
              <w:rPr>
                <w:rFonts w:ascii="Times New Roman" w:hAnsi="Times New Roman" w:cs="Times New Roman"/>
                <w:sz w:val="24"/>
                <w:szCs w:val="24"/>
              </w:rPr>
            </w:pPr>
          </w:p>
        </w:tc>
        <w:tc>
          <w:tcPr>
            <w:tcW w:w="509" w:type="pct"/>
            <w:vAlign w:val="bottom"/>
          </w:tcPr>
          <w:p w:rsidR="005C304F" w:rsidRPr="005C304F" w:rsidRDefault="005C304F" w:rsidP="005C304F">
            <w:pPr>
              <w:pStyle w:val="ConsPlusNormal"/>
              <w:ind w:firstLine="0"/>
              <w:jc w:val="both"/>
              <w:rPr>
                <w:rFonts w:ascii="Times New Roman" w:hAnsi="Times New Roman" w:cs="Times New Roman"/>
                <w:sz w:val="24"/>
                <w:szCs w:val="24"/>
                <w:highlight w:val="yellow"/>
              </w:rPr>
            </w:pPr>
          </w:p>
        </w:tc>
      </w:tr>
      <w:tr w:rsidR="000A6EAC" w:rsidRPr="005C304F" w:rsidTr="005C304F">
        <w:tblPrEx>
          <w:tblBorders>
            <w:right w:val="single" w:sz="4" w:space="0" w:color="auto"/>
          </w:tblBorders>
        </w:tblPrEx>
        <w:tc>
          <w:tcPr>
            <w:tcW w:w="330" w:type="pct"/>
            <w:tcBorders>
              <w:left w:val="single" w:sz="4" w:space="0" w:color="auto"/>
            </w:tcBorders>
            <w:vAlign w:val="bottom"/>
          </w:tcPr>
          <w:p w:rsidR="005C304F" w:rsidRPr="005C304F" w:rsidRDefault="005C304F" w:rsidP="005C304F">
            <w:pPr>
              <w:pStyle w:val="ConsPlusNormal"/>
              <w:ind w:firstLine="0"/>
              <w:jc w:val="both"/>
              <w:rPr>
                <w:rFonts w:ascii="Times New Roman" w:hAnsi="Times New Roman" w:cs="Times New Roman"/>
                <w:sz w:val="24"/>
                <w:szCs w:val="24"/>
              </w:rPr>
            </w:pPr>
            <w:r w:rsidRPr="005C304F">
              <w:rPr>
                <w:rFonts w:ascii="Times New Roman" w:hAnsi="Times New Roman" w:cs="Times New Roman"/>
                <w:sz w:val="24"/>
                <w:szCs w:val="24"/>
              </w:rPr>
              <w:t>1.2.</w:t>
            </w:r>
          </w:p>
        </w:tc>
        <w:tc>
          <w:tcPr>
            <w:tcW w:w="1859" w:type="pct"/>
          </w:tcPr>
          <w:p w:rsidR="005C304F" w:rsidRPr="005C304F" w:rsidRDefault="005C304F" w:rsidP="005C304F">
            <w:pPr>
              <w:pStyle w:val="ConsPlusNormal"/>
              <w:ind w:firstLine="0"/>
              <w:jc w:val="both"/>
              <w:rPr>
                <w:rFonts w:ascii="Times New Roman" w:hAnsi="Times New Roman" w:cs="Times New Roman"/>
                <w:sz w:val="24"/>
                <w:szCs w:val="24"/>
              </w:rPr>
            </w:pPr>
            <w:r w:rsidRPr="005C304F">
              <w:rPr>
                <w:rFonts w:ascii="Times New Roman" w:hAnsi="Times New Roman" w:cs="Times New Roman"/>
                <w:sz w:val="24"/>
                <w:szCs w:val="24"/>
              </w:rPr>
              <w:t xml:space="preserve">по контрактам (договорам), планируемым к заключению в </w:t>
            </w:r>
            <w:r w:rsidRPr="005C304F">
              <w:rPr>
                <w:rFonts w:ascii="Times New Roman" w:hAnsi="Times New Roman" w:cs="Times New Roman"/>
                <w:sz w:val="24"/>
                <w:szCs w:val="24"/>
              </w:rPr>
              <w:lastRenderedPageBreak/>
              <w:t xml:space="preserve">соответствующем финансовом году без применения норм Федерального </w:t>
            </w:r>
            <w:hyperlink r:id="rId17" w:history="1">
              <w:r w:rsidRPr="005C304F">
                <w:rPr>
                  <w:rFonts w:ascii="Times New Roman" w:hAnsi="Times New Roman" w:cs="Times New Roman"/>
                  <w:sz w:val="24"/>
                  <w:szCs w:val="24"/>
                </w:rPr>
                <w:t>закона</w:t>
              </w:r>
            </w:hyperlink>
            <w:r w:rsidRPr="005C304F">
              <w:rPr>
                <w:rFonts w:ascii="Times New Roman" w:hAnsi="Times New Roman" w:cs="Times New Roman"/>
                <w:sz w:val="24"/>
                <w:szCs w:val="24"/>
              </w:rPr>
              <w:t xml:space="preserve"> N 44-ФЗ и Федерального </w:t>
            </w:r>
            <w:hyperlink r:id="rId18" w:history="1">
              <w:r w:rsidRPr="005C304F">
                <w:rPr>
                  <w:rFonts w:ascii="Times New Roman" w:hAnsi="Times New Roman" w:cs="Times New Roman"/>
                  <w:sz w:val="24"/>
                  <w:szCs w:val="24"/>
                </w:rPr>
                <w:t>закона</w:t>
              </w:r>
            </w:hyperlink>
            <w:r w:rsidRPr="005C304F">
              <w:rPr>
                <w:rFonts w:ascii="Times New Roman" w:hAnsi="Times New Roman" w:cs="Times New Roman"/>
                <w:sz w:val="24"/>
                <w:szCs w:val="24"/>
              </w:rPr>
              <w:t xml:space="preserve"> N 223-ФЗ </w:t>
            </w:r>
            <w:hyperlink w:anchor="P1118" w:history="1">
              <w:r w:rsidRPr="005C304F">
                <w:rPr>
                  <w:rFonts w:ascii="Times New Roman" w:hAnsi="Times New Roman" w:cs="Times New Roman"/>
                  <w:sz w:val="24"/>
                  <w:szCs w:val="24"/>
                </w:rPr>
                <w:t>&lt;12&gt;</w:t>
              </w:r>
            </w:hyperlink>
          </w:p>
        </w:tc>
        <w:tc>
          <w:tcPr>
            <w:tcW w:w="376" w:type="pct"/>
            <w:vAlign w:val="bottom"/>
          </w:tcPr>
          <w:p w:rsidR="005C304F" w:rsidRPr="005C304F" w:rsidRDefault="005C304F" w:rsidP="005C304F">
            <w:pPr>
              <w:pStyle w:val="ConsPlusNormal"/>
              <w:ind w:firstLine="0"/>
              <w:jc w:val="both"/>
              <w:rPr>
                <w:rFonts w:ascii="Times New Roman" w:hAnsi="Times New Roman" w:cs="Times New Roman"/>
                <w:sz w:val="24"/>
                <w:szCs w:val="24"/>
              </w:rPr>
            </w:pPr>
            <w:bookmarkStart w:id="27" w:name="P928"/>
            <w:bookmarkEnd w:id="27"/>
            <w:r w:rsidRPr="005C304F">
              <w:rPr>
                <w:rFonts w:ascii="Times New Roman" w:hAnsi="Times New Roman" w:cs="Times New Roman"/>
                <w:sz w:val="24"/>
                <w:szCs w:val="24"/>
              </w:rPr>
              <w:lastRenderedPageBreak/>
              <w:t>26200</w:t>
            </w:r>
          </w:p>
        </w:tc>
        <w:tc>
          <w:tcPr>
            <w:tcW w:w="310" w:type="pct"/>
            <w:vAlign w:val="bottom"/>
          </w:tcPr>
          <w:p w:rsidR="005C304F" w:rsidRPr="005C304F" w:rsidRDefault="005C304F" w:rsidP="005C304F">
            <w:pPr>
              <w:pStyle w:val="ConsPlusNormal"/>
              <w:ind w:firstLine="0"/>
              <w:jc w:val="both"/>
              <w:rPr>
                <w:rFonts w:ascii="Times New Roman" w:hAnsi="Times New Roman" w:cs="Times New Roman"/>
                <w:sz w:val="24"/>
                <w:szCs w:val="24"/>
              </w:rPr>
            </w:pPr>
            <w:proofErr w:type="spellStart"/>
            <w:r w:rsidRPr="005C304F">
              <w:rPr>
                <w:rFonts w:ascii="Times New Roman" w:hAnsi="Times New Roman" w:cs="Times New Roman"/>
                <w:sz w:val="24"/>
                <w:szCs w:val="24"/>
              </w:rPr>
              <w:t>x</w:t>
            </w:r>
            <w:proofErr w:type="spellEnd"/>
          </w:p>
        </w:tc>
        <w:tc>
          <w:tcPr>
            <w:tcW w:w="531" w:type="pct"/>
            <w:vAlign w:val="bottom"/>
          </w:tcPr>
          <w:p w:rsidR="005C304F" w:rsidRPr="005C304F" w:rsidRDefault="005C304F" w:rsidP="005C304F">
            <w:pPr>
              <w:pStyle w:val="ConsPlusNormal"/>
              <w:ind w:firstLine="0"/>
              <w:jc w:val="both"/>
              <w:rPr>
                <w:rFonts w:ascii="Times New Roman" w:hAnsi="Times New Roman" w:cs="Times New Roman"/>
                <w:sz w:val="24"/>
                <w:szCs w:val="24"/>
              </w:rPr>
            </w:pPr>
          </w:p>
        </w:tc>
        <w:tc>
          <w:tcPr>
            <w:tcW w:w="553" w:type="pct"/>
            <w:vAlign w:val="bottom"/>
          </w:tcPr>
          <w:p w:rsidR="005C304F" w:rsidRPr="005C304F" w:rsidRDefault="005C304F" w:rsidP="005C304F">
            <w:pPr>
              <w:pStyle w:val="ConsPlusNormal"/>
              <w:ind w:firstLine="0"/>
              <w:jc w:val="both"/>
              <w:rPr>
                <w:rFonts w:ascii="Times New Roman" w:hAnsi="Times New Roman" w:cs="Times New Roman"/>
                <w:sz w:val="24"/>
                <w:szCs w:val="24"/>
                <w:highlight w:val="yellow"/>
              </w:rPr>
            </w:pPr>
          </w:p>
        </w:tc>
        <w:tc>
          <w:tcPr>
            <w:tcW w:w="531" w:type="pct"/>
            <w:vAlign w:val="bottom"/>
          </w:tcPr>
          <w:p w:rsidR="005C304F" w:rsidRPr="005C304F" w:rsidRDefault="005C304F" w:rsidP="005C304F">
            <w:pPr>
              <w:pStyle w:val="ConsPlusNormal"/>
              <w:ind w:firstLine="0"/>
              <w:jc w:val="both"/>
              <w:rPr>
                <w:rFonts w:ascii="Times New Roman" w:hAnsi="Times New Roman" w:cs="Times New Roman"/>
                <w:sz w:val="24"/>
                <w:szCs w:val="24"/>
                <w:highlight w:val="yellow"/>
              </w:rPr>
            </w:pPr>
          </w:p>
        </w:tc>
        <w:tc>
          <w:tcPr>
            <w:tcW w:w="509" w:type="pct"/>
            <w:vAlign w:val="bottom"/>
          </w:tcPr>
          <w:p w:rsidR="005C304F" w:rsidRPr="005C304F" w:rsidRDefault="005C304F" w:rsidP="005C304F">
            <w:pPr>
              <w:pStyle w:val="ConsPlusNormal"/>
              <w:ind w:firstLine="0"/>
              <w:jc w:val="both"/>
              <w:rPr>
                <w:rFonts w:ascii="Times New Roman" w:hAnsi="Times New Roman" w:cs="Times New Roman"/>
                <w:sz w:val="24"/>
                <w:szCs w:val="24"/>
                <w:highlight w:val="yellow"/>
              </w:rPr>
            </w:pPr>
          </w:p>
        </w:tc>
      </w:tr>
      <w:tr w:rsidR="000A6EAC" w:rsidRPr="005C304F" w:rsidTr="005C304F">
        <w:tblPrEx>
          <w:tblBorders>
            <w:right w:val="single" w:sz="4" w:space="0" w:color="auto"/>
          </w:tblBorders>
        </w:tblPrEx>
        <w:tc>
          <w:tcPr>
            <w:tcW w:w="330" w:type="pct"/>
            <w:tcBorders>
              <w:left w:val="single" w:sz="4" w:space="0" w:color="auto"/>
            </w:tcBorders>
            <w:vAlign w:val="bottom"/>
          </w:tcPr>
          <w:p w:rsidR="005C304F" w:rsidRPr="005C304F" w:rsidRDefault="005C304F" w:rsidP="005C304F">
            <w:pPr>
              <w:pStyle w:val="ConsPlusNormal"/>
              <w:ind w:firstLine="0"/>
              <w:jc w:val="both"/>
              <w:rPr>
                <w:rFonts w:ascii="Times New Roman" w:hAnsi="Times New Roman" w:cs="Times New Roman"/>
                <w:sz w:val="24"/>
                <w:szCs w:val="24"/>
              </w:rPr>
            </w:pPr>
            <w:r w:rsidRPr="005C304F">
              <w:rPr>
                <w:rFonts w:ascii="Times New Roman" w:hAnsi="Times New Roman" w:cs="Times New Roman"/>
                <w:sz w:val="24"/>
                <w:szCs w:val="24"/>
              </w:rPr>
              <w:lastRenderedPageBreak/>
              <w:t>1.3.</w:t>
            </w:r>
          </w:p>
        </w:tc>
        <w:tc>
          <w:tcPr>
            <w:tcW w:w="1859" w:type="pct"/>
          </w:tcPr>
          <w:p w:rsidR="005C304F" w:rsidRPr="005C304F" w:rsidRDefault="005C304F" w:rsidP="005C304F">
            <w:pPr>
              <w:pStyle w:val="ConsPlusNormal"/>
              <w:ind w:firstLine="0"/>
              <w:jc w:val="both"/>
              <w:rPr>
                <w:rFonts w:ascii="Times New Roman" w:hAnsi="Times New Roman" w:cs="Times New Roman"/>
                <w:sz w:val="24"/>
                <w:szCs w:val="24"/>
              </w:rPr>
            </w:pPr>
            <w:r w:rsidRPr="005C304F">
              <w:rPr>
                <w:rFonts w:ascii="Times New Roman" w:hAnsi="Times New Roman" w:cs="Times New Roman"/>
                <w:sz w:val="24"/>
                <w:szCs w:val="24"/>
              </w:rPr>
              <w:t xml:space="preserve">по контрактам (договорам), заключенным до начала текущего финансового года с учетом требований Федерального </w:t>
            </w:r>
            <w:hyperlink r:id="rId19" w:history="1">
              <w:r w:rsidRPr="005C304F">
                <w:rPr>
                  <w:rFonts w:ascii="Times New Roman" w:hAnsi="Times New Roman" w:cs="Times New Roman"/>
                  <w:sz w:val="24"/>
                  <w:szCs w:val="24"/>
                </w:rPr>
                <w:t>закона</w:t>
              </w:r>
            </w:hyperlink>
            <w:r w:rsidRPr="005C304F">
              <w:rPr>
                <w:rFonts w:ascii="Times New Roman" w:hAnsi="Times New Roman" w:cs="Times New Roman"/>
                <w:sz w:val="24"/>
                <w:szCs w:val="24"/>
              </w:rPr>
              <w:t xml:space="preserve"> N 44-ФЗ и Федерального </w:t>
            </w:r>
            <w:hyperlink r:id="rId20" w:history="1">
              <w:r w:rsidRPr="005C304F">
                <w:rPr>
                  <w:rFonts w:ascii="Times New Roman" w:hAnsi="Times New Roman" w:cs="Times New Roman"/>
                  <w:sz w:val="24"/>
                  <w:szCs w:val="24"/>
                </w:rPr>
                <w:t>закона</w:t>
              </w:r>
            </w:hyperlink>
            <w:r w:rsidRPr="005C304F">
              <w:rPr>
                <w:rFonts w:ascii="Times New Roman" w:hAnsi="Times New Roman" w:cs="Times New Roman"/>
                <w:sz w:val="24"/>
                <w:szCs w:val="24"/>
              </w:rPr>
              <w:t xml:space="preserve"> N 223-ФЗ </w:t>
            </w:r>
            <w:hyperlink w:anchor="P1119" w:history="1">
              <w:r w:rsidRPr="005C304F">
                <w:rPr>
                  <w:rFonts w:ascii="Times New Roman" w:hAnsi="Times New Roman" w:cs="Times New Roman"/>
                  <w:sz w:val="24"/>
                  <w:szCs w:val="24"/>
                </w:rPr>
                <w:t>&lt;13&gt;</w:t>
              </w:r>
            </w:hyperlink>
          </w:p>
        </w:tc>
        <w:tc>
          <w:tcPr>
            <w:tcW w:w="376" w:type="pct"/>
            <w:vAlign w:val="bottom"/>
          </w:tcPr>
          <w:p w:rsidR="005C304F" w:rsidRPr="005C304F" w:rsidRDefault="005C304F" w:rsidP="005C304F">
            <w:pPr>
              <w:pStyle w:val="ConsPlusNormal"/>
              <w:ind w:firstLine="0"/>
              <w:jc w:val="both"/>
              <w:rPr>
                <w:rFonts w:ascii="Times New Roman" w:hAnsi="Times New Roman" w:cs="Times New Roman"/>
                <w:sz w:val="24"/>
                <w:szCs w:val="24"/>
              </w:rPr>
            </w:pPr>
            <w:bookmarkStart w:id="28" w:name="P936"/>
            <w:bookmarkEnd w:id="28"/>
            <w:r w:rsidRPr="005C304F">
              <w:rPr>
                <w:rFonts w:ascii="Times New Roman" w:hAnsi="Times New Roman" w:cs="Times New Roman"/>
                <w:sz w:val="24"/>
                <w:szCs w:val="24"/>
              </w:rPr>
              <w:t>26300</w:t>
            </w:r>
          </w:p>
        </w:tc>
        <w:tc>
          <w:tcPr>
            <w:tcW w:w="310" w:type="pct"/>
            <w:vAlign w:val="bottom"/>
          </w:tcPr>
          <w:p w:rsidR="005C304F" w:rsidRPr="005C304F" w:rsidRDefault="005C304F" w:rsidP="005C304F">
            <w:pPr>
              <w:pStyle w:val="ConsPlusNormal"/>
              <w:ind w:firstLine="0"/>
              <w:jc w:val="both"/>
              <w:rPr>
                <w:rFonts w:ascii="Times New Roman" w:hAnsi="Times New Roman" w:cs="Times New Roman"/>
                <w:sz w:val="24"/>
                <w:szCs w:val="24"/>
              </w:rPr>
            </w:pPr>
            <w:proofErr w:type="spellStart"/>
            <w:r w:rsidRPr="005C304F">
              <w:rPr>
                <w:rFonts w:ascii="Times New Roman" w:hAnsi="Times New Roman" w:cs="Times New Roman"/>
                <w:sz w:val="24"/>
                <w:szCs w:val="24"/>
              </w:rPr>
              <w:t>x</w:t>
            </w:r>
            <w:proofErr w:type="spellEnd"/>
          </w:p>
        </w:tc>
        <w:tc>
          <w:tcPr>
            <w:tcW w:w="531" w:type="pct"/>
            <w:vAlign w:val="bottom"/>
          </w:tcPr>
          <w:p w:rsidR="005C304F" w:rsidRPr="005C304F" w:rsidRDefault="005C304F" w:rsidP="005C304F">
            <w:pPr>
              <w:pStyle w:val="ConsPlusNormal"/>
              <w:ind w:firstLine="0"/>
              <w:jc w:val="both"/>
              <w:rPr>
                <w:rFonts w:ascii="Times New Roman" w:hAnsi="Times New Roman" w:cs="Times New Roman"/>
                <w:sz w:val="24"/>
                <w:szCs w:val="24"/>
              </w:rPr>
            </w:pPr>
          </w:p>
        </w:tc>
        <w:tc>
          <w:tcPr>
            <w:tcW w:w="553" w:type="pct"/>
            <w:vAlign w:val="bottom"/>
          </w:tcPr>
          <w:p w:rsidR="005C304F" w:rsidRPr="005C304F" w:rsidRDefault="005C304F" w:rsidP="005C304F">
            <w:pPr>
              <w:pStyle w:val="ConsPlusNormal"/>
              <w:ind w:firstLine="0"/>
              <w:jc w:val="both"/>
              <w:rPr>
                <w:rFonts w:ascii="Times New Roman" w:hAnsi="Times New Roman" w:cs="Times New Roman"/>
                <w:sz w:val="24"/>
                <w:szCs w:val="24"/>
                <w:highlight w:val="yellow"/>
              </w:rPr>
            </w:pPr>
          </w:p>
        </w:tc>
        <w:tc>
          <w:tcPr>
            <w:tcW w:w="531" w:type="pct"/>
            <w:vAlign w:val="bottom"/>
          </w:tcPr>
          <w:p w:rsidR="005C304F" w:rsidRPr="005C304F" w:rsidRDefault="005C304F" w:rsidP="005C304F">
            <w:pPr>
              <w:pStyle w:val="ConsPlusNormal"/>
              <w:ind w:firstLine="0"/>
              <w:jc w:val="both"/>
              <w:rPr>
                <w:rFonts w:ascii="Times New Roman" w:hAnsi="Times New Roman" w:cs="Times New Roman"/>
                <w:sz w:val="24"/>
                <w:szCs w:val="24"/>
                <w:highlight w:val="yellow"/>
              </w:rPr>
            </w:pPr>
          </w:p>
        </w:tc>
        <w:tc>
          <w:tcPr>
            <w:tcW w:w="509" w:type="pct"/>
            <w:vAlign w:val="bottom"/>
          </w:tcPr>
          <w:p w:rsidR="005C304F" w:rsidRPr="005C304F" w:rsidRDefault="005C304F" w:rsidP="005C304F">
            <w:pPr>
              <w:pStyle w:val="ConsPlusNormal"/>
              <w:ind w:firstLine="0"/>
              <w:jc w:val="both"/>
              <w:rPr>
                <w:rFonts w:ascii="Times New Roman" w:hAnsi="Times New Roman" w:cs="Times New Roman"/>
                <w:sz w:val="24"/>
                <w:szCs w:val="24"/>
                <w:highlight w:val="yellow"/>
              </w:rPr>
            </w:pPr>
          </w:p>
        </w:tc>
      </w:tr>
      <w:tr w:rsidR="000A6EAC" w:rsidRPr="005C304F" w:rsidTr="005C304F">
        <w:tblPrEx>
          <w:tblBorders>
            <w:right w:val="single" w:sz="4" w:space="0" w:color="auto"/>
          </w:tblBorders>
        </w:tblPrEx>
        <w:tc>
          <w:tcPr>
            <w:tcW w:w="330" w:type="pct"/>
            <w:tcBorders>
              <w:left w:val="single" w:sz="4" w:space="0" w:color="auto"/>
            </w:tcBorders>
            <w:vAlign w:val="bottom"/>
          </w:tcPr>
          <w:p w:rsidR="005C304F" w:rsidRPr="005C304F" w:rsidRDefault="005C304F" w:rsidP="005C304F">
            <w:pPr>
              <w:pStyle w:val="ConsPlusNormal"/>
              <w:ind w:firstLine="0"/>
              <w:jc w:val="both"/>
              <w:rPr>
                <w:rFonts w:ascii="Times New Roman" w:hAnsi="Times New Roman" w:cs="Times New Roman"/>
                <w:sz w:val="24"/>
                <w:szCs w:val="24"/>
              </w:rPr>
            </w:pPr>
            <w:r w:rsidRPr="005C304F">
              <w:rPr>
                <w:rFonts w:ascii="Times New Roman" w:hAnsi="Times New Roman" w:cs="Times New Roman"/>
                <w:sz w:val="24"/>
                <w:szCs w:val="24"/>
              </w:rPr>
              <w:t>1.4.</w:t>
            </w:r>
          </w:p>
        </w:tc>
        <w:tc>
          <w:tcPr>
            <w:tcW w:w="1859" w:type="pct"/>
          </w:tcPr>
          <w:p w:rsidR="005C304F" w:rsidRPr="005C304F" w:rsidRDefault="005C304F" w:rsidP="005C304F">
            <w:pPr>
              <w:pStyle w:val="ConsPlusNormal"/>
              <w:ind w:firstLine="0"/>
              <w:jc w:val="both"/>
              <w:rPr>
                <w:rFonts w:ascii="Times New Roman" w:hAnsi="Times New Roman" w:cs="Times New Roman"/>
                <w:sz w:val="24"/>
                <w:szCs w:val="24"/>
              </w:rPr>
            </w:pPr>
            <w:r w:rsidRPr="005C304F">
              <w:rPr>
                <w:rFonts w:ascii="Times New Roman" w:hAnsi="Times New Roman" w:cs="Times New Roman"/>
                <w:sz w:val="24"/>
                <w:szCs w:val="24"/>
              </w:rPr>
              <w:t xml:space="preserve">по контрактам (договорам), планируемым к заключению в соответствующем финансовом году с учетом требований Федерального </w:t>
            </w:r>
            <w:hyperlink r:id="rId21" w:history="1">
              <w:r w:rsidRPr="005C304F">
                <w:rPr>
                  <w:rFonts w:ascii="Times New Roman" w:hAnsi="Times New Roman" w:cs="Times New Roman"/>
                  <w:sz w:val="24"/>
                  <w:szCs w:val="24"/>
                </w:rPr>
                <w:t>закона</w:t>
              </w:r>
            </w:hyperlink>
            <w:r w:rsidRPr="005C304F">
              <w:rPr>
                <w:rFonts w:ascii="Times New Roman" w:hAnsi="Times New Roman" w:cs="Times New Roman"/>
                <w:sz w:val="24"/>
                <w:szCs w:val="24"/>
              </w:rPr>
              <w:t xml:space="preserve"> N 44-ФЗ и Федерального </w:t>
            </w:r>
            <w:hyperlink r:id="rId22" w:history="1">
              <w:r w:rsidRPr="005C304F">
                <w:rPr>
                  <w:rFonts w:ascii="Times New Roman" w:hAnsi="Times New Roman" w:cs="Times New Roman"/>
                  <w:sz w:val="24"/>
                  <w:szCs w:val="24"/>
                </w:rPr>
                <w:t>закона</w:t>
              </w:r>
            </w:hyperlink>
            <w:r w:rsidRPr="005C304F">
              <w:rPr>
                <w:rFonts w:ascii="Times New Roman" w:hAnsi="Times New Roman" w:cs="Times New Roman"/>
                <w:sz w:val="24"/>
                <w:szCs w:val="24"/>
              </w:rPr>
              <w:t xml:space="preserve"> N 223-ФЗ </w:t>
            </w:r>
            <w:hyperlink w:anchor="P1119" w:history="1">
              <w:r w:rsidRPr="005C304F">
                <w:rPr>
                  <w:rFonts w:ascii="Times New Roman" w:hAnsi="Times New Roman" w:cs="Times New Roman"/>
                  <w:sz w:val="24"/>
                  <w:szCs w:val="24"/>
                </w:rPr>
                <w:t>&lt;13&gt;</w:t>
              </w:r>
            </w:hyperlink>
          </w:p>
        </w:tc>
        <w:tc>
          <w:tcPr>
            <w:tcW w:w="376" w:type="pct"/>
            <w:vAlign w:val="bottom"/>
          </w:tcPr>
          <w:p w:rsidR="005C304F" w:rsidRPr="005C304F" w:rsidRDefault="005C304F" w:rsidP="005C304F">
            <w:pPr>
              <w:pStyle w:val="ConsPlusNormal"/>
              <w:ind w:firstLine="0"/>
              <w:jc w:val="both"/>
              <w:rPr>
                <w:rFonts w:ascii="Times New Roman" w:hAnsi="Times New Roman" w:cs="Times New Roman"/>
                <w:sz w:val="24"/>
                <w:szCs w:val="24"/>
              </w:rPr>
            </w:pPr>
            <w:bookmarkStart w:id="29" w:name="P944"/>
            <w:bookmarkEnd w:id="29"/>
            <w:r w:rsidRPr="005C304F">
              <w:rPr>
                <w:rFonts w:ascii="Times New Roman" w:hAnsi="Times New Roman" w:cs="Times New Roman"/>
                <w:sz w:val="24"/>
                <w:szCs w:val="24"/>
              </w:rPr>
              <w:t>26400</w:t>
            </w:r>
          </w:p>
        </w:tc>
        <w:tc>
          <w:tcPr>
            <w:tcW w:w="310" w:type="pct"/>
            <w:vAlign w:val="bottom"/>
          </w:tcPr>
          <w:p w:rsidR="005C304F" w:rsidRPr="005C304F" w:rsidRDefault="005C304F" w:rsidP="005C304F">
            <w:pPr>
              <w:pStyle w:val="ConsPlusNormal"/>
              <w:ind w:firstLine="0"/>
              <w:jc w:val="both"/>
              <w:rPr>
                <w:rFonts w:ascii="Times New Roman" w:hAnsi="Times New Roman" w:cs="Times New Roman"/>
                <w:sz w:val="24"/>
                <w:szCs w:val="24"/>
              </w:rPr>
            </w:pPr>
            <w:proofErr w:type="spellStart"/>
            <w:r w:rsidRPr="005C304F">
              <w:rPr>
                <w:rFonts w:ascii="Times New Roman" w:hAnsi="Times New Roman" w:cs="Times New Roman"/>
                <w:sz w:val="24"/>
                <w:szCs w:val="24"/>
              </w:rPr>
              <w:t>x</w:t>
            </w:r>
            <w:proofErr w:type="spellEnd"/>
          </w:p>
        </w:tc>
        <w:tc>
          <w:tcPr>
            <w:tcW w:w="531" w:type="pct"/>
            <w:vAlign w:val="bottom"/>
          </w:tcPr>
          <w:p w:rsidR="005C304F" w:rsidRPr="005C304F" w:rsidRDefault="005C304F" w:rsidP="005C304F">
            <w:pPr>
              <w:pStyle w:val="ConsPlusNormal"/>
              <w:ind w:firstLine="0"/>
              <w:jc w:val="both"/>
              <w:rPr>
                <w:rFonts w:ascii="Times New Roman" w:hAnsi="Times New Roman" w:cs="Times New Roman"/>
                <w:sz w:val="24"/>
                <w:szCs w:val="24"/>
                <w:highlight w:val="yellow"/>
              </w:rPr>
            </w:pPr>
          </w:p>
        </w:tc>
        <w:tc>
          <w:tcPr>
            <w:tcW w:w="553" w:type="pct"/>
            <w:vAlign w:val="bottom"/>
          </w:tcPr>
          <w:p w:rsidR="005C304F" w:rsidRPr="005C304F" w:rsidRDefault="005C304F" w:rsidP="005C304F">
            <w:pPr>
              <w:pStyle w:val="ConsPlusNormal"/>
              <w:ind w:firstLine="0"/>
              <w:jc w:val="both"/>
              <w:rPr>
                <w:rFonts w:ascii="Times New Roman" w:hAnsi="Times New Roman" w:cs="Times New Roman"/>
                <w:sz w:val="24"/>
                <w:szCs w:val="24"/>
                <w:highlight w:val="yellow"/>
              </w:rPr>
            </w:pPr>
          </w:p>
        </w:tc>
        <w:tc>
          <w:tcPr>
            <w:tcW w:w="531" w:type="pct"/>
            <w:vAlign w:val="bottom"/>
          </w:tcPr>
          <w:p w:rsidR="005C304F" w:rsidRPr="005C304F" w:rsidRDefault="005C304F" w:rsidP="005C304F">
            <w:pPr>
              <w:pStyle w:val="ConsPlusNormal"/>
              <w:ind w:firstLine="0"/>
              <w:jc w:val="both"/>
              <w:rPr>
                <w:rFonts w:ascii="Times New Roman" w:hAnsi="Times New Roman" w:cs="Times New Roman"/>
                <w:sz w:val="24"/>
                <w:szCs w:val="24"/>
                <w:highlight w:val="yellow"/>
              </w:rPr>
            </w:pPr>
          </w:p>
        </w:tc>
        <w:tc>
          <w:tcPr>
            <w:tcW w:w="509" w:type="pct"/>
            <w:vAlign w:val="bottom"/>
          </w:tcPr>
          <w:p w:rsidR="005C304F" w:rsidRPr="005C304F" w:rsidRDefault="005C304F" w:rsidP="005C304F">
            <w:pPr>
              <w:pStyle w:val="ConsPlusNormal"/>
              <w:ind w:firstLine="0"/>
              <w:jc w:val="both"/>
              <w:rPr>
                <w:rFonts w:ascii="Times New Roman" w:hAnsi="Times New Roman" w:cs="Times New Roman"/>
                <w:sz w:val="24"/>
                <w:szCs w:val="24"/>
                <w:highlight w:val="yellow"/>
              </w:rPr>
            </w:pPr>
          </w:p>
        </w:tc>
      </w:tr>
      <w:tr w:rsidR="000A6EAC" w:rsidRPr="005C304F" w:rsidTr="005C304F">
        <w:tblPrEx>
          <w:tblBorders>
            <w:right w:val="single" w:sz="4" w:space="0" w:color="auto"/>
          </w:tblBorders>
        </w:tblPrEx>
        <w:tc>
          <w:tcPr>
            <w:tcW w:w="330" w:type="pct"/>
            <w:tcBorders>
              <w:left w:val="single" w:sz="4" w:space="0" w:color="auto"/>
            </w:tcBorders>
            <w:vAlign w:val="bottom"/>
          </w:tcPr>
          <w:p w:rsidR="005C304F" w:rsidRPr="005C304F" w:rsidRDefault="005C304F" w:rsidP="005C304F">
            <w:pPr>
              <w:pStyle w:val="ConsPlusNormal"/>
              <w:ind w:firstLine="0"/>
              <w:jc w:val="both"/>
              <w:rPr>
                <w:rFonts w:ascii="Times New Roman" w:hAnsi="Times New Roman" w:cs="Times New Roman"/>
                <w:sz w:val="24"/>
                <w:szCs w:val="24"/>
              </w:rPr>
            </w:pPr>
            <w:r w:rsidRPr="005C304F">
              <w:rPr>
                <w:rFonts w:ascii="Times New Roman" w:hAnsi="Times New Roman" w:cs="Times New Roman"/>
                <w:sz w:val="24"/>
                <w:szCs w:val="24"/>
              </w:rPr>
              <w:t>1.4.1</w:t>
            </w:r>
          </w:p>
        </w:tc>
        <w:tc>
          <w:tcPr>
            <w:tcW w:w="1859" w:type="pct"/>
          </w:tcPr>
          <w:p w:rsidR="005C304F" w:rsidRPr="005C304F" w:rsidRDefault="005C304F" w:rsidP="005C304F">
            <w:pPr>
              <w:pStyle w:val="ConsPlusNormal"/>
              <w:ind w:firstLine="0"/>
              <w:jc w:val="both"/>
              <w:rPr>
                <w:rFonts w:ascii="Times New Roman" w:hAnsi="Times New Roman" w:cs="Times New Roman"/>
                <w:sz w:val="24"/>
                <w:szCs w:val="24"/>
              </w:rPr>
            </w:pPr>
            <w:r w:rsidRPr="005C304F">
              <w:rPr>
                <w:rFonts w:ascii="Times New Roman" w:hAnsi="Times New Roman" w:cs="Times New Roman"/>
                <w:sz w:val="24"/>
                <w:szCs w:val="24"/>
              </w:rPr>
              <w:t>в том числе:</w:t>
            </w:r>
          </w:p>
          <w:p w:rsidR="005C304F" w:rsidRPr="005C304F" w:rsidRDefault="005C304F" w:rsidP="005C304F">
            <w:pPr>
              <w:pStyle w:val="ConsPlusNormal"/>
              <w:ind w:firstLine="0"/>
              <w:jc w:val="both"/>
              <w:rPr>
                <w:rFonts w:ascii="Times New Roman" w:hAnsi="Times New Roman" w:cs="Times New Roman"/>
                <w:sz w:val="24"/>
                <w:szCs w:val="24"/>
              </w:rPr>
            </w:pPr>
            <w:r w:rsidRPr="005C304F">
              <w:rPr>
                <w:rFonts w:ascii="Times New Roman" w:hAnsi="Times New Roman" w:cs="Times New Roman"/>
                <w:sz w:val="24"/>
                <w:szCs w:val="24"/>
              </w:rPr>
              <w:t>за счет субсидий, предоставляемых на финансовое обеспечение выполнения государственного (муниципального) задания</w:t>
            </w:r>
          </w:p>
        </w:tc>
        <w:tc>
          <w:tcPr>
            <w:tcW w:w="376" w:type="pct"/>
            <w:vAlign w:val="bottom"/>
          </w:tcPr>
          <w:p w:rsidR="005C304F" w:rsidRPr="005C304F" w:rsidRDefault="005C304F" w:rsidP="005C304F">
            <w:pPr>
              <w:pStyle w:val="ConsPlusNormal"/>
              <w:ind w:firstLine="0"/>
              <w:jc w:val="both"/>
              <w:rPr>
                <w:rFonts w:ascii="Times New Roman" w:hAnsi="Times New Roman" w:cs="Times New Roman"/>
                <w:sz w:val="24"/>
                <w:szCs w:val="24"/>
              </w:rPr>
            </w:pPr>
            <w:bookmarkStart w:id="30" w:name="P953"/>
            <w:bookmarkEnd w:id="30"/>
            <w:r w:rsidRPr="005C304F">
              <w:rPr>
                <w:rFonts w:ascii="Times New Roman" w:hAnsi="Times New Roman" w:cs="Times New Roman"/>
                <w:sz w:val="24"/>
                <w:szCs w:val="24"/>
              </w:rPr>
              <w:t>26410</w:t>
            </w:r>
          </w:p>
        </w:tc>
        <w:tc>
          <w:tcPr>
            <w:tcW w:w="310" w:type="pct"/>
            <w:vAlign w:val="bottom"/>
          </w:tcPr>
          <w:p w:rsidR="005C304F" w:rsidRPr="005C304F" w:rsidRDefault="005C304F" w:rsidP="005C304F">
            <w:pPr>
              <w:pStyle w:val="ConsPlusNormal"/>
              <w:ind w:firstLine="0"/>
              <w:jc w:val="both"/>
              <w:rPr>
                <w:rFonts w:ascii="Times New Roman" w:hAnsi="Times New Roman" w:cs="Times New Roman"/>
                <w:sz w:val="24"/>
                <w:szCs w:val="24"/>
              </w:rPr>
            </w:pPr>
            <w:proofErr w:type="spellStart"/>
            <w:r w:rsidRPr="005C304F">
              <w:rPr>
                <w:rFonts w:ascii="Times New Roman" w:hAnsi="Times New Roman" w:cs="Times New Roman"/>
                <w:sz w:val="24"/>
                <w:szCs w:val="24"/>
              </w:rPr>
              <w:t>x</w:t>
            </w:r>
            <w:proofErr w:type="spellEnd"/>
          </w:p>
        </w:tc>
        <w:tc>
          <w:tcPr>
            <w:tcW w:w="531" w:type="pct"/>
            <w:vAlign w:val="bottom"/>
          </w:tcPr>
          <w:p w:rsidR="005C304F" w:rsidRPr="005C304F" w:rsidRDefault="005C304F" w:rsidP="005C304F">
            <w:pPr>
              <w:pStyle w:val="ConsPlusNormal"/>
              <w:ind w:firstLine="0"/>
              <w:jc w:val="both"/>
              <w:rPr>
                <w:rFonts w:ascii="Times New Roman" w:hAnsi="Times New Roman" w:cs="Times New Roman"/>
                <w:sz w:val="24"/>
                <w:szCs w:val="24"/>
                <w:highlight w:val="yellow"/>
              </w:rPr>
            </w:pPr>
          </w:p>
        </w:tc>
        <w:tc>
          <w:tcPr>
            <w:tcW w:w="553" w:type="pct"/>
            <w:vAlign w:val="bottom"/>
          </w:tcPr>
          <w:p w:rsidR="005C304F" w:rsidRPr="005C304F" w:rsidRDefault="005C304F" w:rsidP="005C304F">
            <w:pPr>
              <w:pStyle w:val="ConsPlusNormal"/>
              <w:ind w:firstLine="0"/>
              <w:jc w:val="both"/>
              <w:rPr>
                <w:rFonts w:ascii="Times New Roman" w:hAnsi="Times New Roman" w:cs="Times New Roman"/>
                <w:sz w:val="24"/>
                <w:szCs w:val="24"/>
                <w:highlight w:val="yellow"/>
              </w:rPr>
            </w:pPr>
          </w:p>
        </w:tc>
        <w:tc>
          <w:tcPr>
            <w:tcW w:w="531" w:type="pct"/>
            <w:vAlign w:val="bottom"/>
          </w:tcPr>
          <w:p w:rsidR="005C304F" w:rsidRPr="005C304F" w:rsidRDefault="005C304F" w:rsidP="005C304F">
            <w:pPr>
              <w:pStyle w:val="ConsPlusNormal"/>
              <w:ind w:firstLine="0"/>
              <w:jc w:val="both"/>
              <w:rPr>
                <w:rFonts w:ascii="Times New Roman" w:hAnsi="Times New Roman" w:cs="Times New Roman"/>
                <w:sz w:val="24"/>
                <w:szCs w:val="24"/>
                <w:highlight w:val="yellow"/>
              </w:rPr>
            </w:pPr>
          </w:p>
        </w:tc>
        <w:tc>
          <w:tcPr>
            <w:tcW w:w="509" w:type="pct"/>
            <w:vAlign w:val="bottom"/>
          </w:tcPr>
          <w:p w:rsidR="005C304F" w:rsidRPr="005C304F" w:rsidRDefault="005C304F" w:rsidP="005C304F">
            <w:pPr>
              <w:pStyle w:val="ConsPlusNormal"/>
              <w:ind w:firstLine="0"/>
              <w:jc w:val="both"/>
              <w:rPr>
                <w:rFonts w:ascii="Times New Roman" w:hAnsi="Times New Roman" w:cs="Times New Roman"/>
                <w:sz w:val="24"/>
                <w:szCs w:val="24"/>
                <w:highlight w:val="yellow"/>
              </w:rPr>
            </w:pPr>
          </w:p>
        </w:tc>
      </w:tr>
      <w:tr w:rsidR="000A6EAC" w:rsidRPr="005C304F" w:rsidTr="005C304F">
        <w:tblPrEx>
          <w:tblBorders>
            <w:right w:val="single" w:sz="4" w:space="0" w:color="auto"/>
          </w:tblBorders>
        </w:tblPrEx>
        <w:tc>
          <w:tcPr>
            <w:tcW w:w="330" w:type="pct"/>
            <w:tcBorders>
              <w:left w:val="single" w:sz="4" w:space="0" w:color="auto"/>
            </w:tcBorders>
            <w:vAlign w:val="bottom"/>
          </w:tcPr>
          <w:p w:rsidR="005C304F" w:rsidRPr="005C304F" w:rsidRDefault="005C304F" w:rsidP="005C304F">
            <w:pPr>
              <w:pStyle w:val="ConsPlusNormal"/>
              <w:ind w:firstLine="0"/>
              <w:jc w:val="both"/>
              <w:rPr>
                <w:rFonts w:ascii="Times New Roman" w:hAnsi="Times New Roman" w:cs="Times New Roman"/>
                <w:sz w:val="24"/>
                <w:szCs w:val="24"/>
              </w:rPr>
            </w:pPr>
            <w:r w:rsidRPr="005C304F">
              <w:rPr>
                <w:rFonts w:ascii="Times New Roman" w:hAnsi="Times New Roman" w:cs="Times New Roman"/>
                <w:sz w:val="24"/>
                <w:szCs w:val="24"/>
              </w:rPr>
              <w:t>1.4.1.1.</w:t>
            </w:r>
          </w:p>
        </w:tc>
        <w:tc>
          <w:tcPr>
            <w:tcW w:w="1859" w:type="pct"/>
          </w:tcPr>
          <w:p w:rsidR="005C304F" w:rsidRPr="005C304F" w:rsidRDefault="005C304F" w:rsidP="005C304F">
            <w:pPr>
              <w:pStyle w:val="ConsPlusNormal"/>
              <w:ind w:firstLine="0"/>
              <w:jc w:val="both"/>
              <w:rPr>
                <w:rFonts w:ascii="Times New Roman" w:hAnsi="Times New Roman" w:cs="Times New Roman"/>
                <w:sz w:val="24"/>
                <w:szCs w:val="24"/>
              </w:rPr>
            </w:pPr>
            <w:r w:rsidRPr="005C304F">
              <w:rPr>
                <w:rFonts w:ascii="Times New Roman" w:hAnsi="Times New Roman" w:cs="Times New Roman"/>
                <w:sz w:val="24"/>
                <w:szCs w:val="24"/>
              </w:rPr>
              <w:t>в том числе:</w:t>
            </w:r>
          </w:p>
          <w:p w:rsidR="005C304F" w:rsidRPr="005C304F" w:rsidRDefault="005C304F" w:rsidP="005C304F">
            <w:pPr>
              <w:pStyle w:val="ConsPlusNormal"/>
              <w:ind w:firstLine="0"/>
              <w:jc w:val="both"/>
              <w:rPr>
                <w:rFonts w:ascii="Times New Roman" w:hAnsi="Times New Roman" w:cs="Times New Roman"/>
                <w:sz w:val="24"/>
                <w:szCs w:val="24"/>
              </w:rPr>
            </w:pPr>
            <w:r w:rsidRPr="005C304F">
              <w:rPr>
                <w:rFonts w:ascii="Times New Roman" w:hAnsi="Times New Roman" w:cs="Times New Roman"/>
                <w:sz w:val="24"/>
                <w:szCs w:val="24"/>
              </w:rPr>
              <w:t xml:space="preserve">в соответствии с Федеральным </w:t>
            </w:r>
            <w:hyperlink r:id="rId23" w:history="1">
              <w:r w:rsidRPr="005C304F">
                <w:rPr>
                  <w:rFonts w:ascii="Times New Roman" w:hAnsi="Times New Roman" w:cs="Times New Roman"/>
                  <w:sz w:val="24"/>
                  <w:szCs w:val="24"/>
                </w:rPr>
                <w:t>законом</w:t>
              </w:r>
            </w:hyperlink>
            <w:r w:rsidRPr="005C304F">
              <w:rPr>
                <w:rFonts w:ascii="Times New Roman" w:hAnsi="Times New Roman" w:cs="Times New Roman"/>
                <w:sz w:val="24"/>
                <w:szCs w:val="24"/>
              </w:rPr>
              <w:t xml:space="preserve"> N 44-ФЗ</w:t>
            </w:r>
          </w:p>
        </w:tc>
        <w:tc>
          <w:tcPr>
            <w:tcW w:w="376" w:type="pct"/>
            <w:vAlign w:val="bottom"/>
          </w:tcPr>
          <w:p w:rsidR="005C304F" w:rsidRPr="005C304F" w:rsidRDefault="005C304F" w:rsidP="005C304F">
            <w:pPr>
              <w:pStyle w:val="ConsPlusNormal"/>
              <w:ind w:firstLine="0"/>
              <w:jc w:val="both"/>
              <w:rPr>
                <w:rFonts w:ascii="Times New Roman" w:hAnsi="Times New Roman" w:cs="Times New Roman"/>
                <w:sz w:val="24"/>
                <w:szCs w:val="24"/>
              </w:rPr>
            </w:pPr>
            <w:r w:rsidRPr="005C304F">
              <w:rPr>
                <w:rFonts w:ascii="Times New Roman" w:hAnsi="Times New Roman" w:cs="Times New Roman"/>
                <w:sz w:val="24"/>
                <w:szCs w:val="24"/>
              </w:rPr>
              <w:t>26411</w:t>
            </w:r>
          </w:p>
        </w:tc>
        <w:tc>
          <w:tcPr>
            <w:tcW w:w="310" w:type="pct"/>
            <w:vAlign w:val="bottom"/>
          </w:tcPr>
          <w:p w:rsidR="005C304F" w:rsidRPr="005C304F" w:rsidRDefault="005C304F" w:rsidP="005C304F">
            <w:pPr>
              <w:pStyle w:val="ConsPlusNormal"/>
              <w:ind w:firstLine="0"/>
              <w:jc w:val="both"/>
              <w:rPr>
                <w:rFonts w:ascii="Times New Roman" w:hAnsi="Times New Roman" w:cs="Times New Roman"/>
                <w:sz w:val="24"/>
                <w:szCs w:val="24"/>
              </w:rPr>
            </w:pPr>
            <w:proofErr w:type="spellStart"/>
            <w:r w:rsidRPr="005C304F">
              <w:rPr>
                <w:rFonts w:ascii="Times New Roman" w:hAnsi="Times New Roman" w:cs="Times New Roman"/>
                <w:sz w:val="24"/>
                <w:szCs w:val="24"/>
              </w:rPr>
              <w:t>x</w:t>
            </w:r>
            <w:proofErr w:type="spellEnd"/>
          </w:p>
        </w:tc>
        <w:tc>
          <w:tcPr>
            <w:tcW w:w="531" w:type="pct"/>
            <w:vAlign w:val="bottom"/>
          </w:tcPr>
          <w:p w:rsidR="005C304F" w:rsidRPr="005C304F" w:rsidRDefault="005C304F" w:rsidP="005C304F">
            <w:pPr>
              <w:pStyle w:val="ConsPlusNormal"/>
              <w:ind w:firstLine="0"/>
              <w:jc w:val="both"/>
              <w:rPr>
                <w:rFonts w:ascii="Times New Roman" w:hAnsi="Times New Roman" w:cs="Times New Roman"/>
                <w:sz w:val="24"/>
                <w:szCs w:val="24"/>
                <w:highlight w:val="yellow"/>
              </w:rPr>
            </w:pPr>
          </w:p>
        </w:tc>
        <w:tc>
          <w:tcPr>
            <w:tcW w:w="553" w:type="pct"/>
            <w:vAlign w:val="bottom"/>
          </w:tcPr>
          <w:p w:rsidR="005C304F" w:rsidRPr="005C304F" w:rsidRDefault="005C304F" w:rsidP="005C304F">
            <w:pPr>
              <w:pStyle w:val="ConsPlusNormal"/>
              <w:ind w:firstLine="0"/>
              <w:jc w:val="both"/>
              <w:rPr>
                <w:rFonts w:ascii="Times New Roman" w:hAnsi="Times New Roman" w:cs="Times New Roman"/>
                <w:sz w:val="24"/>
                <w:szCs w:val="24"/>
                <w:highlight w:val="yellow"/>
              </w:rPr>
            </w:pPr>
          </w:p>
        </w:tc>
        <w:tc>
          <w:tcPr>
            <w:tcW w:w="531" w:type="pct"/>
            <w:vAlign w:val="bottom"/>
          </w:tcPr>
          <w:p w:rsidR="005C304F" w:rsidRPr="005C304F" w:rsidRDefault="005C304F" w:rsidP="005C304F">
            <w:pPr>
              <w:pStyle w:val="ConsPlusNormal"/>
              <w:ind w:firstLine="0"/>
              <w:jc w:val="both"/>
              <w:rPr>
                <w:rFonts w:ascii="Times New Roman" w:hAnsi="Times New Roman" w:cs="Times New Roman"/>
                <w:sz w:val="24"/>
                <w:szCs w:val="24"/>
                <w:highlight w:val="yellow"/>
              </w:rPr>
            </w:pPr>
          </w:p>
        </w:tc>
        <w:tc>
          <w:tcPr>
            <w:tcW w:w="509" w:type="pct"/>
            <w:vAlign w:val="bottom"/>
          </w:tcPr>
          <w:p w:rsidR="005C304F" w:rsidRPr="005C304F" w:rsidRDefault="005C304F" w:rsidP="005C304F">
            <w:pPr>
              <w:pStyle w:val="ConsPlusNormal"/>
              <w:ind w:firstLine="0"/>
              <w:jc w:val="both"/>
              <w:rPr>
                <w:rFonts w:ascii="Times New Roman" w:hAnsi="Times New Roman" w:cs="Times New Roman"/>
                <w:sz w:val="24"/>
                <w:szCs w:val="24"/>
                <w:highlight w:val="yellow"/>
              </w:rPr>
            </w:pPr>
          </w:p>
        </w:tc>
      </w:tr>
      <w:tr w:rsidR="000A6EAC" w:rsidRPr="005C304F" w:rsidTr="005C304F">
        <w:tblPrEx>
          <w:tblBorders>
            <w:right w:val="single" w:sz="4" w:space="0" w:color="auto"/>
          </w:tblBorders>
        </w:tblPrEx>
        <w:tc>
          <w:tcPr>
            <w:tcW w:w="330" w:type="pct"/>
            <w:tcBorders>
              <w:left w:val="single" w:sz="4" w:space="0" w:color="auto"/>
            </w:tcBorders>
            <w:vAlign w:val="bottom"/>
          </w:tcPr>
          <w:p w:rsidR="005C304F" w:rsidRPr="005C304F" w:rsidRDefault="005C304F" w:rsidP="005C304F">
            <w:pPr>
              <w:pStyle w:val="ConsPlusNormal"/>
              <w:ind w:firstLine="0"/>
              <w:jc w:val="both"/>
              <w:rPr>
                <w:rFonts w:ascii="Times New Roman" w:hAnsi="Times New Roman" w:cs="Times New Roman"/>
                <w:sz w:val="24"/>
                <w:szCs w:val="24"/>
              </w:rPr>
            </w:pPr>
            <w:r w:rsidRPr="005C304F">
              <w:rPr>
                <w:rFonts w:ascii="Times New Roman" w:hAnsi="Times New Roman" w:cs="Times New Roman"/>
                <w:sz w:val="24"/>
                <w:szCs w:val="24"/>
              </w:rPr>
              <w:t>1.4.1.2.</w:t>
            </w:r>
          </w:p>
        </w:tc>
        <w:tc>
          <w:tcPr>
            <w:tcW w:w="1859" w:type="pct"/>
          </w:tcPr>
          <w:p w:rsidR="005C304F" w:rsidRPr="005C304F" w:rsidRDefault="005C304F" w:rsidP="005C304F">
            <w:pPr>
              <w:pStyle w:val="ConsPlusNormal"/>
              <w:ind w:firstLine="0"/>
              <w:jc w:val="both"/>
              <w:rPr>
                <w:rFonts w:ascii="Times New Roman" w:hAnsi="Times New Roman" w:cs="Times New Roman"/>
                <w:sz w:val="24"/>
                <w:szCs w:val="24"/>
              </w:rPr>
            </w:pPr>
            <w:r w:rsidRPr="005C304F">
              <w:rPr>
                <w:rFonts w:ascii="Times New Roman" w:hAnsi="Times New Roman" w:cs="Times New Roman"/>
                <w:sz w:val="24"/>
                <w:szCs w:val="24"/>
              </w:rPr>
              <w:t xml:space="preserve">в соответствии с Федеральным </w:t>
            </w:r>
            <w:hyperlink r:id="rId24" w:history="1">
              <w:r w:rsidRPr="005C304F">
                <w:rPr>
                  <w:rFonts w:ascii="Times New Roman" w:hAnsi="Times New Roman" w:cs="Times New Roman"/>
                  <w:sz w:val="24"/>
                  <w:szCs w:val="24"/>
                </w:rPr>
                <w:t>законом</w:t>
              </w:r>
            </w:hyperlink>
            <w:r w:rsidRPr="005C304F">
              <w:rPr>
                <w:rFonts w:ascii="Times New Roman" w:hAnsi="Times New Roman" w:cs="Times New Roman"/>
                <w:sz w:val="24"/>
                <w:szCs w:val="24"/>
              </w:rPr>
              <w:t xml:space="preserve"> N 223-ФЗ </w:t>
            </w:r>
            <w:hyperlink w:anchor="P1120" w:history="1">
              <w:r w:rsidRPr="005C304F">
                <w:rPr>
                  <w:rFonts w:ascii="Times New Roman" w:hAnsi="Times New Roman" w:cs="Times New Roman"/>
                  <w:sz w:val="24"/>
                  <w:szCs w:val="24"/>
                </w:rPr>
                <w:t>&lt;14&gt;</w:t>
              </w:r>
            </w:hyperlink>
          </w:p>
        </w:tc>
        <w:tc>
          <w:tcPr>
            <w:tcW w:w="376" w:type="pct"/>
            <w:vAlign w:val="bottom"/>
          </w:tcPr>
          <w:p w:rsidR="005C304F" w:rsidRPr="005C304F" w:rsidRDefault="005C304F" w:rsidP="005C304F">
            <w:pPr>
              <w:pStyle w:val="ConsPlusNormal"/>
              <w:ind w:firstLine="0"/>
              <w:jc w:val="both"/>
              <w:rPr>
                <w:rFonts w:ascii="Times New Roman" w:hAnsi="Times New Roman" w:cs="Times New Roman"/>
                <w:sz w:val="24"/>
                <w:szCs w:val="24"/>
              </w:rPr>
            </w:pPr>
            <w:r w:rsidRPr="005C304F">
              <w:rPr>
                <w:rFonts w:ascii="Times New Roman" w:hAnsi="Times New Roman" w:cs="Times New Roman"/>
                <w:sz w:val="24"/>
                <w:szCs w:val="24"/>
              </w:rPr>
              <w:t>26412</w:t>
            </w:r>
          </w:p>
        </w:tc>
        <w:tc>
          <w:tcPr>
            <w:tcW w:w="310" w:type="pct"/>
            <w:vAlign w:val="bottom"/>
          </w:tcPr>
          <w:p w:rsidR="005C304F" w:rsidRPr="005C304F" w:rsidRDefault="005C304F" w:rsidP="005C304F">
            <w:pPr>
              <w:pStyle w:val="ConsPlusNormal"/>
              <w:ind w:firstLine="0"/>
              <w:jc w:val="both"/>
              <w:rPr>
                <w:rFonts w:ascii="Times New Roman" w:hAnsi="Times New Roman" w:cs="Times New Roman"/>
                <w:sz w:val="24"/>
                <w:szCs w:val="24"/>
              </w:rPr>
            </w:pPr>
            <w:proofErr w:type="spellStart"/>
            <w:r w:rsidRPr="005C304F">
              <w:rPr>
                <w:rFonts w:ascii="Times New Roman" w:hAnsi="Times New Roman" w:cs="Times New Roman"/>
                <w:sz w:val="24"/>
                <w:szCs w:val="24"/>
              </w:rPr>
              <w:t>x</w:t>
            </w:r>
            <w:proofErr w:type="spellEnd"/>
          </w:p>
        </w:tc>
        <w:tc>
          <w:tcPr>
            <w:tcW w:w="531" w:type="pct"/>
            <w:vAlign w:val="bottom"/>
          </w:tcPr>
          <w:p w:rsidR="005C304F" w:rsidRPr="005C304F" w:rsidRDefault="005C304F" w:rsidP="005C304F">
            <w:pPr>
              <w:pStyle w:val="ConsPlusNormal"/>
              <w:ind w:firstLine="0"/>
              <w:jc w:val="both"/>
              <w:rPr>
                <w:rFonts w:ascii="Times New Roman" w:hAnsi="Times New Roman" w:cs="Times New Roman"/>
                <w:sz w:val="24"/>
                <w:szCs w:val="24"/>
                <w:highlight w:val="yellow"/>
              </w:rPr>
            </w:pPr>
          </w:p>
        </w:tc>
        <w:tc>
          <w:tcPr>
            <w:tcW w:w="553" w:type="pct"/>
            <w:vAlign w:val="bottom"/>
          </w:tcPr>
          <w:p w:rsidR="005C304F" w:rsidRPr="005C304F" w:rsidRDefault="005C304F" w:rsidP="005C304F">
            <w:pPr>
              <w:pStyle w:val="ConsPlusNormal"/>
              <w:ind w:firstLine="0"/>
              <w:jc w:val="both"/>
              <w:rPr>
                <w:rFonts w:ascii="Times New Roman" w:hAnsi="Times New Roman" w:cs="Times New Roman"/>
                <w:sz w:val="24"/>
                <w:szCs w:val="24"/>
                <w:highlight w:val="yellow"/>
              </w:rPr>
            </w:pPr>
          </w:p>
        </w:tc>
        <w:tc>
          <w:tcPr>
            <w:tcW w:w="531" w:type="pct"/>
            <w:vAlign w:val="bottom"/>
          </w:tcPr>
          <w:p w:rsidR="005C304F" w:rsidRPr="005C304F" w:rsidRDefault="005C304F" w:rsidP="005C304F">
            <w:pPr>
              <w:pStyle w:val="ConsPlusNormal"/>
              <w:ind w:firstLine="0"/>
              <w:jc w:val="both"/>
              <w:rPr>
                <w:rFonts w:ascii="Times New Roman" w:hAnsi="Times New Roman" w:cs="Times New Roman"/>
                <w:sz w:val="24"/>
                <w:szCs w:val="24"/>
                <w:highlight w:val="yellow"/>
              </w:rPr>
            </w:pPr>
          </w:p>
        </w:tc>
        <w:tc>
          <w:tcPr>
            <w:tcW w:w="509" w:type="pct"/>
            <w:vAlign w:val="bottom"/>
          </w:tcPr>
          <w:p w:rsidR="005C304F" w:rsidRPr="005C304F" w:rsidRDefault="005C304F" w:rsidP="005C304F">
            <w:pPr>
              <w:pStyle w:val="ConsPlusNormal"/>
              <w:ind w:firstLine="0"/>
              <w:jc w:val="both"/>
              <w:rPr>
                <w:rFonts w:ascii="Times New Roman" w:hAnsi="Times New Roman" w:cs="Times New Roman"/>
                <w:sz w:val="24"/>
                <w:szCs w:val="24"/>
                <w:highlight w:val="yellow"/>
              </w:rPr>
            </w:pPr>
          </w:p>
        </w:tc>
      </w:tr>
      <w:tr w:rsidR="000A6EAC" w:rsidRPr="005C304F" w:rsidTr="005C304F">
        <w:tblPrEx>
          <w:tblBorders>
            <w:right w:val="single" w:sz="4" w:space="0" w:color="auto"/>
          </w:tblBorders>
        </w:tblPrEx>
        <w:tc>
          <w:tcPr>
            <w:tcW w:w="330" w:type="pct"/>
            <w:tcBorders>
              <w:left w:val="single" w:sz="4" w:space="0" w:color="auto"/>
            </w:tcBorders>
            <w:vAlign w:val="bottom"/>
          </w:tcPr>
          <w:p w:rsidR="005C304F" w:rsidRPr="005C304F" w:rsidRDefault="005C304F" w:rsidP="005C304F">
            <w:pPr>
              <w:pStyle w:val="ConsPlusNormal"/>
              <w:ind w:firstLine="0"/>
              <w:jc w:val="both"/>
              <w:rPr>
                <w:rFonts w:ascii="Times New Roman" w:hAnsi="Times New Roman" w:cs="Times New Roman"/>
                <w:sz w:val="24"/>
                <w:szCs w:val="24"/>
              </w:rPr>
            </w:pPr>
            <w:r w:rsidRPr="005C304F">
              <w:rPr>
                <w:rFonts w:ascii="Times New Roman" w:hAnsi="Times New Roman" w:cs="Times New Roman"/>
                <w:sz w:val="24"/>
                <w:szCs w:val="24"/>
              </w:rPr>
              <w:t>1.4.2.</w:t>
            </w:r>
          </w:p>
        </w:tc>
        <w:tc>
          <w:tcPr>
            <w:tcW w:w="1859" w:type="pct"/>
          </w:tcPr>
          <w:p w:rsidR="005C304F" w:rsidRPr="005C304F" w:rsidRDefault="005C304F" w:rsidP="005C304F">
            <w:pPr>
              <w:pStyle w:val="ConsPlusNormal"/>
              <w:ind w:firstLine="0"/>
              <w:jc w:val="both"/>
              <w:rPr>
                <w:rFonts w:ascii="Times New Roman" w:hAnsi="Times New Roman" w:cs="Times New Roman"/>
                <w:sz w:val="24"/>
                <w:szCs w:val="24"/>
              </w:rPr>
            </w:pPr>
            <w:r w:rsidRPr="005C304F">
              <w:rPr>
                <w:rFonts w:ascii="Times New Roman" w:hAnsi="Times New Roman" w:cs="Times New Roman"/>
                <w:sz w:val="24"/>
                <w:szCs w:val="24"/>
              </w:rPr>
              <w:t xml:space="preserve">за счет субсидий, предоставляемых в соответствии с </w:t>
            </w:r>
            <w:hyperlink r:id="rId25" w:history="1">
              <w:r w:rsidRPr="005C304F">
                <w:rPr>
                  <w:rFonts w:ascii="Times New Roman" w:hAnsi="Times New Roman" w:cs="Times New Roman"/>
                  <w:sz w:val="24"/>
                  <w:szCs w:val="24"/>
                </w:rPr>
                <w:t>абзацем вторым пункта 1 статьи 78.1</w:t>
              </w:r>
            </w:hyperlink>
            <w:r w:rsidRPr="005C304F">
              <w:rPr>
                <w:rFonts w:ascii="Times New Roman" w:hAnsi="Times New Roman" w:cs="Times New Roman"/>
                <w:sz w:val="24"/>
                <w:szCs w:val="24"/>
              </w:rPr>
              <w:t xml:space="preserve"> Бюджетного кодекса Российской Федерации</w:t>
            </w:r>
          </w:p>
        </w:tc>
        <w:tc>
          <w:tcPr>
            <w:tcW w:w="376" w:type="pct"/>
            <w:vAlign w:val="bottom"/>
          </w:tcPr>
          <w:p w:rsidR="005C304F" w:rsidRPr="005C304F" w:rsidRDefault="005C304F" w:rsidP="005C304F">
            <w:pPr>
              <w:pStyle w:val="ConsPlusNormal"/>
              <w:ind w:firstLine="0"/>
              <w:jc w:val="both"/>
              <w:rPr>
                <w:rFonts w:ascii="Times New Roman" w:hAnsi="Times New Roman" w:cs="Times New Roman"/>
                <w:sz w:val="24"/>
                <w:szCs w:val="24"/>
              </w:rPr>
            </w:pPr>
            <w:bookmarkStart w:id="31" w:name="P978"/>
            <w:bookmarkEnd w:id="31"/>
            <w:r w:rsidRPr="005C304F">
              <w:rPr>
                <w:rFonts w:ascii="Times New Roman" w:hAnsi="Times New Roman" w:cs="Times New Roman"/>
                <w:sz w:val="24"/>
                <w:szCs w:val="24"/>
              </w:rPr>
              <w:t>26420</w:t>
            </w:r>
          </w:p>
        </w:tc>
        <w:tc>
          <w:tcPr>
            <w:tcW w:w="310" w:type="pct"/>
            <w:vAlign w:val="bottom"/>
          </w:tcPr>
          <w:p w:rsidR="005C304F" w:rsidRPr="005C304F" w:rsidRDefault="005C304F" w:rsidP="005C304F">
            <w:pPr>
              <w:pStyle w:val="ConsPlusNormal"/>
              <w:ind w:firstLine="0"/>
              <w:jc w:val="both"/>
              <w:rPr>
                <w:rFonts w:ascii="Times New Roman" w:hAnsi="Times New Roman" w:cs="Times New Roman"/>
                <w:sz w:val="24"/>
                <w:szCs w:val="24"/>
              </w:rPr>
            </w:pPr>
            <w:proofErr w:type="spellStart"/>
            <w:r w:rsidRPr="005C304F">
              <w:rPr>
                <w:rFonts w:ascii="Times New Roman" w:hAnsi="Times New Roman" w:cs="Times New Roman"/>
                <w:sz w:val="24"/>
                <w:szCs w:val="24"/>
              </w:rPr>
              <w:t>x</w:t>
            </w:r>
            <w:proofErr w:type="spellEnd"/>
          </w:p>
        </w:tc>
        <w:tc>
          <w:tcPr>
            <w:tcW w:w="531" w:type="pct"/>
            <w:vAlign w:val="bottom"/>
          </w:tcPr>
          <w:p w:rsidR="005C304F" w:rsidRPr="005C304F" w:rsidRDefault="005C304F" w:rsidP="005C304F">
            <w:pPr>
              <w:pStyle w:val="ConsPlusNormal"/>
              <w:ind w:firstLine="0"/>
              <w:jc w:val="both"/>
              <w:rPr>
                <w:rFonts w:ascii="Times New Roman" w:hAnsi="Times New Roman" w:cs="Times New Roman"/>
                <w:sz w:val="24"/>
                <w:szCs w:val="24"/>
              </w:rPr>
            </w:pPr>
          </w:p>
        </w:tc>
        <w:tc>
          <w:tcPr>
            <w:tcW w:w="553" w:type="pct"/>
            <w:vAlign w:val="bottom"/>
          </w:tcPr>
          <w:p w:rsidR="005C304F" w:rsidRPr="005C304F" w:rsidRDefault="005C304F" w:rsidP="005C304F">
            <w:pPr>
              <w:pStyle w:val="ConsPlusNormal"/>
              <w:ind w:firstLine="0"/>
              <w:jc w:val="both"/>
              <w:rPr>
                <w:rFonts w:ascii="Times New Roman" w:hAnsi="Times New Roman" w:cs="Times New Roman"/>
                <w:sz w:val="24"/>
                <w:szCs w:val="24"/>
              </w:rPr>
            </w:pPr>
          </w:p>
        </w:tc>
        <w:tc>
          <w:tcPr>
            <w:tcW w:w="531" w:type="pct"/>
            <w:vAlign w:val="bottom"/>
          </w:tcPr>
          <w:p w:rsidR="005C304F" w:rsidRPr="005C304F" w:rsidRDefault="005C304F" w:rsidP="005C304F">
            <w:pPr>
              <w:pStyle w:val="ConsPlusNormal"/>
              <w:ind w:firstLine="0"/>
              <w:jc w:val="both"/>
              <w:rPr>
                <w:rFonts w:ascii="Times New Roman" w:hAnsi="Times New Roman" w:cs="Times New Roman"/>
                <w:sz w:val="24"/>
                <w:szCs w:val="24"/>
              </w:rPr>
            </w:pPr>
          </w:p>
        </w:tc>
        <w:tc>
          <w:tcPr>
            <w:tcW w:w="509" w:type="pct"/>
            <w:vAlign w:val="bottom"/>
          </w:tcPr>
          <w:p w:rsidR="005C304F" w:rsidRPr="005C304F" w:rsidRDefault="005C304F" w:rsidP="005C304F">
            <w:pPr>
              <w:pStyle w:val="ConsPlusNormal"/>
              <w:ind w:firstLine="0"/>
              <w:jc w:val="both"/>
              <w:rPr>
                <w:rFonts w:ascii="Times New Roman" w:hAnsi="Times New Roman" w:cs="Times New Roman"/>
                <w:sz w:val="24"/>
                <w:szCs w:val="24"/>
              </w:rPr>
            </w:pPr>
          </w:p>
        </w:tc>
      </w:tr>
      <w:tr w:rsidR="000A6EAC" w:rsidRPr="005C304F" w:rsidTr="005C304F">
        <w:tblPrEx>
          <w:tblBorders>
            <w:right w:val="single" w:sz="4" w:space="0" w:color="auto"/>
          </w:tblBorders>
        </w:tblPrEx>
        <w:tc>
          <w:tcPr>
            <w:tcW w:w="330" w:type="pct"/>
            <w:tcBorders>
              <w:left w:val="single" w:sz="4" w:space="0" w:color="auto"/>
            </w:tcBorders>
            <w:vAlign w:val="bottom"/>
          </w:tcPr>
          <w:p w:rsidR="005C304F" w:rsidRPr="005C304F" w:rsidRDefault="005C304F" w:rsidP="005C304F">
            <w:pPr>
              <w:pStyle w:val="ConsPlusNormal"/>
              <w:ind w:firstLine="0"/>
              <w:jc w:val="both"/>
              <w:rPr>
                <w:rFonts w:ascii="Times New Roman" w:hAnsi="Times New Roman" w:cs="Times New Roman"/>
                <w:sz w:val="24"/>
                <w:szCs w:val="24"/>
              </w:rPr>
            </w:pPr>
            <w:r w:rsidRPr="005C304F">
              <w:rPr>
                <w:rFonts w:ascii="Times New Roman" w:hAnsi="Times New Roman" w:cs="Times New Roman"/>
                <w:sz w:val="24"/>
                <w:szCs w:val="24"/>
              </w:rPr>
              <w:t>1.4.2.1</w:t>
            </w:r>
          </w:p>
        </w:tc>
        <w:tc>
          <w:tcPr>
            <w:tcW w:w="1859" w:type="pct"/>
          </w:tcPr>
          <w:p w:rsidR="005C304F" w:rsidRPr="005C304F" w:rsidRDefault="005C304F" w:rsidP="005C304F">
            <w:pPr>
              <w:pStyle w:val="ConsPlusNormal"/>
              <w:ind w:firstLine="0"/>
              <w:jc w:val="both"/>
              <w:rPr>
                <w:rFonts w:ascii="Times New Roman" w:hAnsi="Times New Roman" w:cs="Times New Roman"/>
                <w:sz w:val="24"/>
                <w:szCs w:val="24"/>
              </w:rPr>
            </w:pPr>
            <w:r w:rsidRPr="005C304F">
              <w:rPr>
                <w:rFonts w:ascii="Times New Roman" w:hAnsi="Times New Roman" w:cs="Times New Roman"/>
                <w:sz w:val="24"/>
                <w:szCs w:val="24"/>
              </w:rPr>
              <w:t>в том числе:</w:t>
            </w:r>
          </w:p>
          <w:p w:rsidR="005C304F" w:rsidRPr="005C304F" w:rsidRDefault="005C304F" w:rsidP="005C304F">
            <w:pPr>
              <w:pStyle w:val="ConsPlusNormal"/>
              <w:ind w:firstLine="0"/>
              <w:jc w:val="both"/>
              <w:rPr>
                <w:rFonts w:ascii="Times New Roman" w:hAnsi="Times New Roman" w:cs="Times New Roman"/>
                <w:sz w:val="24"/>
                <w:szCs w:val="24"/>
              </w:rPr>
            </w:pPr>
            <w:r w:rsidRPr="005C304F">
              <w:rPr>
                <w:rFonts w:ascii="Times New Roman" w:hAnsi="Times New Roman" w:cs="Times New Roman"/>
                <w:sz w:val="24"/>
                <w:szCs w:val="24"/>
              </w:rPr>
              <w:t xml:space="preserve">в соответствии с Федеральным </w:t>
            </w:r>
            <w:hyperlink r:id="rId26" w:history="1">
              <w:r w:rsidRPr="005C304F">
                <w:rPr>
                  <w:rFonts w:ascii="Times New Roman" w:hAnsi="Times New Roman" w:cs="Times New Roman"/>
                  <w:sz w:val="24"/>
                  <w:szCs w:val="24"/>
                </w:rPr>
                <w:t>законом</w:t>
              </w:r>
            </w:hyperlink>
            <w:r w:rsidRPr="005C304F">
              <w:rPr>
                <w:rFonts w:ascii="Times New Roman" w:hAnsi="Times New Roman" w:cs="Times New Roman"/>
                <w:sz w:val="24"/>
                <w:szCs w:val="24"/>
              </w:rPr>
              <w:t xml:space="preserve"> </w:t>
            </w:r>
            <w:r w:rsidRPr="005C304F">
              <w:rPr>
                <w:rFonts w:ascii="Times New Roman" w:hAnsi="Times New Roman" w:cs="Times New Roman"/>
                <w:sz w:val="24"/>
                <w:szCs w:val="24"/>
              </w:rPr>
              <w:lastRenderedPageBreak/>
              <w:t>N 44-ФЗ</w:t>
            </w:r>
          </w:p>
        </w:tc>
        <w:tc>
          <w:tcPr>
            <w:tcW w:w="376" w:type="pct"/>
            <w:vAlign w:val="bottom"/>
          </w:tcPr>
          <w:p w:rsidR="005C304F" w:rsidRPr="005C304F" w:rsidRDefault="005C304F" w:rsidP="005C304F">
            <w:pPr>
              <w:pStyle w:val="ConsPlusNormal"/>
              <w:ind w:firstLine="0"/>
              <w:jc w:val="both"/>
              <w:rPr>
                <w:rFonts w:ascii="Times New Roman" w:hAnsi="Times New Roman" w:cs="Times New Roman"/>
                <w:sz w:val="24"/>
                <w:szCs w:val="24"/>
              </w:rPr>
            </w:pPr>
            <w:r w:rsidRPr="005C304F">
              <w:rPr>
                <w:rFonts w:ascii="Times New Roman" w:hAnsi="Times New Roman" w:cs="Times New Roman"/>
                <w:sz w:val="24"/>
                <w:szCs w:val="24"/>
              </w:rPr>
              <w:lastRenderedPageBreak/>
              <w:t>26421</w:t>
            </w:r>
          </w:p>
        </w:tc>
        <w:tc>
          <w:tcPr>
            <w:tcW w:w="310" w:type="pct"/>
            <w:vAlign w:val="bottom"/>
          </w:tcPr>
          <w:p w:rsidR="005C304F" w:rsidRPr="005C304F" w:rsidRDefault="005C304F" w:rsidP="005C304F">
            <w:pPr>
              <w:pStyle w:val="ConsPlusNormal"/>
              <w:ind w:firstLine="0"/>
              <w:jc w:val="both"/>
              <w:rPr>
                <w:rFonts w:ascii="Times New Roman" w:hAnsi="Times New Roman" w:cs="Times New Roman"/>
                <w:sz w:val="24"/>
                <w:szCs w:val="24"/>
              </w:rPr>
            </w:pPr>
            <w:proofErr w:type="spellStart"/>
            <w:r w:rsidRPr="005C304F">
              <w:rPr>
                <w:rFonts w:ascii="Times New Roman" w:hAnsi="Times New Roman" w:cs="Times New Roman"/>
                <w:sz w:val="24"/>
                <w:szCs w:val="24"/>
              </w:rPr>
              <w:t>x</w:t>
            </w:r>
            <w:proofErr w:type="spellEnd"/>
          </w:p>
        </w:tc>
        <w:tc>
          <w:tcPr>
            <w:tcW w:w="531" w:type="pct"/>
            <w:vAlign w:val="bottom"/>
          </w:tcPr>
          <w:p w:rsidR="005C304F" w:rsidRPr="005C304F" w:rsidRDefault="005C304F" w:rsidP="005C304F">
            <w:pPr>
              <w:pStyle w:val="ConsPlusNormal"/>
              <w:ind w:firstLine="0"/>
              <w:jc w:val="both"/>
              <w:rPr>
                <w:rFonts w:ascii="Times New Roman" w:hAnsi="Times New Roman" w:cs="Times New Roman"/>
                <w:sz w:val="24"/>
                <w:szCs w:val="24"/>
              </w:rPr>
            </w:pPr>
          </w:p>
        </w:tc>
        <w:tc>
          <w:tcPr>
            <w:tcW w:w="553" w:type="pct"/>
            <w:vAlign w:val="bottom"/>
          </w:tcPr>
          <w:p w:rsidR="005C304F" w:rsidRPr="005C304F" w:rsidRDefault="005C304F" w:rsidP="005C304F">
            <w:pPr>
              <w:pStyle w:val="ConsPlusNormal"/>
              <w:ind w:firstLine="0"/>
              <w:jc w:val="both"/>
              <w:rPr>
                <w:rFonts w:ascii="Times New Roman" w:hAnsi="Times New Roman" w:cs="Times New Roman"/>
                <w:sz w:val="24"/>
                <w:szCs w:val="24"/>
              </w:rPr>
            </w:pPr>
          </w:p>
        </w:tc>
        <w:tc>
          <w:tcPr>
            <w:tcW w:w="531" w:type="pct"/>
            <w:vAlign w:val="bottom"/>
          </w:tcPr>
          <w:p w:rsidR="005C304F" w:rsidRPr="005C304F" w:rsidRDefault="005C304F" w:rsidP="005C304F">
            <w:pPr>
              <w:pStyle w:val="ConsPlusNormal"/>
              <w:ind w:firstLine="0"/>
              <w:jc w:val="both"/>
              <w:rPr>
                <w:rFonts w:ascii="Times New Roman" w:hAnsi="Times New Roman" w:cs="Times New Roman"/>
                <w:sz w:val="24"/>
                <w:szCs w:val="24"/>
              </w:rPr>
            </w:pPr>
          </w:p>
        </w:tc>
        <w:tc>
          <w:tcPr>
            <w:tcW w:w="509" w:type="pct"/>
            <w:vAlign w:val="bottom"/>
          </w:tcPr>
          <w:p w:rsidR="005C304F" w:rsidRPr="005C304F" w:rsidRDefault="005C304F" w:rsidP="005C304F">
            <w:pPr>
              <w:pStyle w:val="ConsPlusNormal"/>
              <w:ind w:firstLine="0"/>
              <w:jc w:val="both"/>
              <w:rPr>
                <w:rFonts w:ascii="Times New Roman" w:hAnsi="Times New Roman" w:cs="Times New Roman"/>
                <w:sz w:val="24"/>
                <w:szCs w:val="24"/>
              </w:rPr>
            </w:pPr>
          </w:p>
        </w:tc>
      </w:tr>
      <w:tr w:rsidR="000A6EAC" w:rsidRPr="005C304F" w:rsidTr="005C304F">
        <w:tblPrEx>
          <w:tblBorders>
            <w:right w:val="single" w:sz="4" w:space="0" w:color="auto"/>
          </w:tblBorders>
        </w:tblPrEx>
        <w:tc>
          <w:tcPr>
            <w:tcW w:w="330" w:type="pct"/>
            <w:tcBorders>
              <w:left w:val="single" w:sz="4" w:space="0" w:color="auto"/>
            </w:tcBorders>
            <w:vAlign w:val="bottom"/>
          </w:tcPr>
          <w:p w:rsidR="005C304F" w:rsidRPr="005C304F" w:rsidRDefault="005C304F" w:rsidP="005C304F">
            <w:pPr>
              <w:pStyle w:val="ConsPlusNormal"/>
              <w:ind w:firstLine="0"/>
              <w:jc w:val="both"/>
              <w:rPr>
                <w:rFonts w:ascii="Times New Roman" w:hAnsi="Times New Roman" w:cs="Times New Roman"/>
                <w:sz w:val="24"/>
                <w:szCs w:val="24"/>
              </w:rPr>
            </w:pPr>
            <w:r w:rsidRPr="005C304F">
              <w:rPr>
                <w:rFonts w:ascii="Times New Roman" w:hAnsi="Times New Roman" w:cs="Times New Roman"/>
                <w:sz w:val="24"/>
                <w:szCs w:val="24"/>
              </w:rPr>
              <w:lastRenderedPageBreak/>
              <w:t>1.4.2.2.</w:t>
            </w:r>
          </w:p>
        </w:tc>
        <w:tc>
          <w:tcPr>
            <w:tcW w:w="1859" w:type="pct"/>
          </w:tcPr>
          <w:p w:rsidR="005C304F" w:rsidRPr="005C304F" w:rsidRDefault="005C304F" w:rsidP="005C304F">
            <w:pPr>
              <w:pStyle w:val="ConsPlusNormal"/>
              <w:ind w:firstLine="0"/>
              <w:jc w:val="both"/>
              <w:rPr>
                <w:rFonts w:ascii="Times New Roman" w:hAnsi="Times New Roman" w:cs="Times New Roman"/>
                <w:sz w:val="24"/>
                <w:szCs w:val="24"/>
              </w:rPr>
            </w:pPr>
            <w:r w:rsidRPr="005C304F">
              <w:rPr>
                <w:rFonts w:ascii="Times New Roman" w:hAnsi="Times New Roman" w:cs="Times New Roman"/>
                <w:sz w:val="24"/>
                <w:szCs w:val="24"/>
              </w:rPr>
              <w:t xml:space="preserve">в соответствии с Федеральным </w:t>
            </w:r>
            <w:hyperlink r:id="rId27" w:history="1">
              <w:r w:rsidRPr="005C304F">
                <w:rPr>
                  <w:rFonts w:ascii="Times New Roman" w:hAnsi="Times New Roman" w:cs="Times New Roman"/>
                  <w:sz w:val="24"/>
                  <w:szCs w:val="24"/>
                </w:rPr>
                <w:t>законом</w:t>
              </w:r>
            </w:hyperlink>
            <w:r w:rsidRPr="005C304F">
              <w:rPr>
                <w:rFonts w:ascii="Times New Roman" w:hAnsi="Times New Roman" w:cs="Times New Roman"/>
                <w:sz w:val="24"/>
                <w:szCs w:val="24"/>
              </w:rPr>
              <w:t xml:space="preserve"> N 223-ФЗ </w:t>
            </w:r>
            <w:hyperlink w:anchor="P1120" w:history="1">
              <w:r w:rsidRPr="005C304F">
                <w:rPr>
                  <w:rFonts w:ascii="Times New Roman" w:hAnsi="Times New Roman" w:cs="Times New Roman"/>
                  <w:sz w:val="24"/>
                  <w:szCs w:val="24"/>
                </w:rPr>
                <w:t>&lt;14&gt;</w:t>
              </w:r>
            </w:hyperlink>
          </w:p>
        </w:tc>
        <w:tc>
          <w:tcPr>
            <w:tcW w:w="376" w:type="pct"/>
            <w:vAlign w:val="bottom"/>
          </w:tcPr>
          <w:p w:rsidR="005C304F" w:rsidRPr="005C304F" w:rsidRDefault="005C304F" w:rsidP="005C304F">
            <w:pPr>
              <w:pStyle w:val="ConsPlusNormal"/>
              <w:ind w:firstLine="0"/>
              <w:jc w:val="both"/>
              <w:rPr>
                <w:rFonts w:ascii="Times New Roman" w:hAnsi="Times New Roman" w:cs="Times New Roman"/>
                <w:sz w:val="24"/>
                <w:szCs w:val="24"/>
              </w:rPr>
            </w:pPr>
            <w:r w:rsidRPr="005C304F">
              <w:rPr>
                <w:rFonts w:ascii="Times New Roman" w:hAnsi="Times New Roman" w:cs="Times New Roman"/>
                <w:sz w:val="24"/>
                <w:szCs w:val="24"/>
              </w:rPr>
              <w:t>26422</w:t>
            </w:r>
          </w:p>
        </w:tc>
        <w:tc>
          <w:tcPr>
            <w:tcW w:w="310" w:type="pct"/>
            <w:vAlign w:val="bottom"/>
          </w:tcPr>
          <w:p w:rsidR="005C304F" w:rsidRPr="005C304F" w:rsidRDefault="005C304F" w:rsidP="005C304F">
            <w:pPr>
              <w:pStyle w:val="ConsPlusNormal"/>
              <w:ind w:firstLine="0"/>
              <w:jc w:val="both"/>
              <w:rPr>
                <w:rFonts w:ascii="Times New Roman" w:hAnsi="Times New Roman" w:cs="Times New Roman"/>
                <w:sz w:val="24"/>
                <w:szCs w:val="24"/>
              </w:rPr>
            </w:pPr>
            <w:proofErr w:type="spellStart"/>
            <w:r w:rsidRPr="005C304F">
              <w:rPr>
                <w:rFonts w:ascii="Times New Roman" w:hAnsi="Times New Roman" w:cs="Times New Roman"/>
                <w:sz w:val="24"/>
                <w:szCs w:val="24"/>
              </w:rPr>
              <w:t>x</w:t>
            </w:r>
            <w:proofErr w:type="spellEnd"/>
          </w:p>
        </w:tc>
        <w:tc>
          <w:tcPr>
            <w:tcW w:w="531" w:type="pct"/>
            <w:vAlign w:val="bottom"/>
          </w:tcPr>
          <w:p w:rsidR="005C304F" w:rsidRPr="005C304F" w:rsidRDefault="005C304F" w:rsidP="005C304F">
            <w:pPr>
              <w:pStyle w:val="ConsPlusNormal"/>
              <w:ind w:firstLine="0"/>
              <w:jc w:val="both"/>
              <w:rPr>
                <w:rFonts w:ascii="Times New Roman" w:hAnsi="Times New Roman" w:cs="Times New Roman"/>
                <w:sz w:val="24"/>
                <w:szCs w:val="24"/>
              </w:rPr>
            </w:pPr>
          </w:p>
        </w:tc>
        <w:tc>
          <w:tcPr>
            <w:tcW w:w="553" w:type="pct"/>
            <w:vAlign w:val="bottom"/>
          </w:tcPr>
          <w:p w:rsidR="005C304F" w:rsidRPr="005C304F" w:rsidRDefault="005C304F" w:rsidP="005C304F">
            <w:pPr>
              <w:pStyle w:val="ConsPlusNormal"/>
              <w:ind w:firstLine="0"/>
              <w:jc w:val="both"/>
              <w:rPr>
                <w:rFonts w:ascii="Times New Roman" w:hAnsi="Times New Roman" w:cs="Times New Roman"/>
                <w:sz w:val="24"/>
                <w:szCs w:val="24"/>
              </w:rPr>
            </w:pPr>
          </w:p>
        </w:tc>
        <w:tc>
          <w:tcPr>
            <w:tcW w:w="531" w:type="pct"/>
            <w:vAlign w:val="bottom"/>
          </w:tcPr>
          <w:p w:rsidR="005C304F" w:rsidRPr="005C304F" w:rsidRDefault="005C304F" w:rsidP="005C304F">
            <w:pPr>
              <w:pStyle w:val="ConsPlusNormal"/>
              <w:ind w:firstLine="0"/>
              <w:jc w:val="both"/>
              <w:rPr>
                <w:rFonts w:ascii="Times New Roman" w:hAnsi="Times New Roman" w:cs="Times New Roman"/>
                <w:sz w:val="24"/>
                <w:szCs w:val="24"/>
              </w:rPr>
            </w:pPr>
          </w:p>
        </w:tc>
        <w:tc>
          <w:tcPr>
            <w:tcW w:w="509" w:type="pct"/>
            <w:vAlign w:val="bottom"/>
          </w:tcPr>
          <w:p w:rsidR="005C304F" w:rsidRPr="005C304F" w:rsidRDefault="005C304F" w:rsidP="005C304F">
            <w:pPr>
              <w:pStyle w:val="ConsPlusNormal"/>
              <w:ind w:firstLine="0"/>
              <w:jc w:val="both"/>
              <w:rPr>
                <w:rFonts w:ascii="Times New Roman" w:hAnsi="Times New Roman" w:cs="Times New Roman"/>
                <w:sz w:val="24"/>
                <w:szCs w:val="24"/>
              </w:rPr>
            </w:pPr>
          </w:p>
        </w:tc>
      </w:tr>
      <w:tr w:rsidR="000A6EAC" w:rsidRPr="005C304F" w:rsidTr="005C304F">
        <w:tblPrEx>
          <w:tblBorders>
            <w:right w:val="single" w:sz="4" w:space="0" w:color="auto"/>
          </w:tblBorders>
        </w:tblPrEx>
        <w:tc>
          <w:tcPr>
            <w:tcW w:w="330" w:type="pct"/>
            <w:tcBorders>
              <w:left w:val="single" w:sz="4" w:space="0" w:color="auto"/>
            </w:tcBorders>
            <w:vAlign w:val="bottom"/>
          </w:tcPr>
          <w:p w:rsidR="005C304F" w:rsidRPr="005C304F" w:rsidRDefault="005C304F" w:rsidP="005C304F">
            <w:pPr>
              <w:pStyle w:val="ConsPlusNormal"/>
              <w:ind w:firstLine="0"/>
              <w:jc w:val="both"/>
              <w:rPr>
                <w:rFonts w:ascii="Times New Roman" w:hAnsi="Times New Roman" w:cs="Times New Roman"/>
                <w:sz w:val="24"/>
                <w:szCs w:val="24"/>
              </w:rPr>
            </w:pPr>
            <w:r w:rsidRPr="005C304F">
              <w:rPr>
                <w:rFonts w:ascii="Times New Roman" w:hAnsi="Times New Roman" w:cs="Times New Roman"/>
                <w:sz w:val="24"/>
                <w:szCs w:val="24"/>
              </w:rPr>
              <w:t>1.4.3.</w:t>
            </w:r>
          </w:p>
        </w:tc>
        <w:tc>
          <w:tcPr>
            <w:tcW w:w="1859" w:type="pct"/>
          </w:tcPr>
          <w:p w:rsidR="005C304F" w:rsidRPr="005C304F" w:rsidRDefault="005C304F" w:rsidP="005C304F">
            <w:pPr>
              <w:pStyle w:val="ConsPlusNormal"/>
              <w:ind w:firstLine="0"/>
              <w:jc w:val="both"/>
              <w:rPr>
                <w:rFonts w:ascii="Times New Roman" w:hAnsi="Times New Roman" w:cs="Times New Roman"/>
                <w:sz w:val="24"/>
                <w:szCs w:val="24"/>
              </w:rPr>
            </w:pPr>
            <w:r w:rsidRPr="005C304F">
              <w:rPr>
                <w:rFonts w:ascii="Times New Roman" w:hAnsi="Times New Roman" w:cs="Times New Roman"/>
                <w:sz w:val="24"/>
                <w:szCs w:val="24"/>
              </w:rPr>
              <w:t xml:space="preserve">за счет субсидий, предоставляемых на осуществление капитальных вложений </w:t>
            </w:r>
            <w:hyperlink w:anchor="P1121" w:history="1">
              <w:r w:rsidRPr="005C304F">
                <w:rPr>
                  <w:rFonts w:ascii="Times New Roman" w:hAnsi="Times New Roman" w:cs="Times New Roman"/>
                  <w:sz w:val="24"/>
                  <w:szCs w:val="24"/>
                </w:rPr>
                <w:t>&lt;15&gt;</w:t>
              </w:r>
            </w:hyperlink>
          </w:p>
        </w:tc>
        <w:tc>
          <w:tcPr>
            <w:tcW w:w="376" w:type="pct"/>
            <w:vAlign w:val="bottom"/>
          </w:tcPr>
          <w:p w:rsidR="005C304F" w:rsidRPr="005C304F" w:rsidRDefault="005C304F" w:rsidP="005C304F">
            <w:pPr>
              <w:pStyle w:val="ConsPlusNormal"/>
              <w:ind w:firstLine="0"/>
              <w:jc w:val="both"/>
              <w:rPr>
                <w:rFonts w:ascii="Times New Roman" w:hAnsi="Times New Roman" w:cs="Times New Roman"/>
                <w:sz w:val="24"/>
                <w:szCs w:val="24"/>
              </w:rPr>
            </w:pPr>
            <w:bookmarkStart w:id="32" w:name="P1003"/>
            <w:bookmarkEnd w:id="32"/>
            <w:r w:rsidRPr="005C304F">
              <w:rPr>
                <w:rFonts w:ascii="Times New Roman" w:hAnsi="Times New Roman" w:cs="Times New Roman"/>
                <w:sz w:val="24"/>
                <w:szCs w:val="24"/>
              </w:rPr>
              <w:t>26430</w:t>
            </w:r>
          </w:p>
        </w:tc>
        <w:tc>
          <w:tcPr>
            <w:tcW w:w="310" w:type="pct"/>
            <w:vAlign w:val="bottom"/>
          </w:tcPr>
          <w:p w:rsidR="005C304F" w:rsidRPr="005C304F" w:rsidRDefault="005C304F" w:rsidP="005C304F">
            <w:pPr>
              <w:pStyle w:val="ConsPlusNormal"/>
              <w:ind w:firstLine="0"/>
              <w:jc w:val="both"/>
              <w:rPr>
                <w:rFonts w:ascii="Times New Roman" w:hAnsi="Times New Roman" w:cs="Times New Roman"/>
                <w:sz w:val="24"/>
                <w:szCs w:val="24"/>
              </w:rPr>
            </w:pPr>
            <w:proofErr w:type="spellStart"/>
            <w:r w:rsidRPr="005C304F">
              <w:rPr>
                <w:rFonts w:ascii="Times New Roman" w:hAnsi="Times New Roman" w:cs="Times New Roman"/>
                <w:sz w:val="24"/>
                <w:szCs w:val="24"/>
              </w:rPr>
              <w:t>x</w:t>
            </w:r>
            <w:proofErr w:type="spellEnd"/>
          </w:p>
        </w:tc>
        <w:tc>
          <w:tcPr>
            <w:tcW w:w="531" w:type="pct"/>
            <w:vAlign w:val="bottom"/>
          </w:tcPr>
          <w:p w:rsidR="005C304F" w:rsidRPr="005C304F" w:rsidRDefault="005C304F" w:rsidP="005C304F">
            <w:pPr>
              <w:pStyle w:val="ConsPlusNormal"/>
              <w:ind w:firstLine="0"/>
              <w:jc w:val="both"/>
              <w:rPr>
                <w:rFonts w:ascii="Times New Roman" w:hAnsi="Times New Roman" w:cs="Times New Roman"/>
                <w:sz w:val="24"/>
                <w:szCs w:val="24"/>
              </w:rPr>
            </w:pPr>
          </w:p>
        </w:tc>
        <w:tc>
          <w:tcPr>
            <w:tcW w:w="553" w:type="pct"/>
            <w:vAlign w:val="bottom"/>
          </w:tcPr>
          <w:p w:rsidR="005C304F" w:rsidRPr="005C304F" w:rsidRDefault="005C304F" w:rsidP="005C304F">
            <w:pPr>
              <w:pStyle w:val="ConsPlusNormal"/>
              <w:ind w:firstLine="0"/>
              <w:jc w:val="both"/>
              <w:rPr>
                <w:rFonts w:ascii="Times New Roman" w:hAnsi="Times New Roman" w:cs="Times New Roman"/>
                <w:sz w:val="24"/>
                <w:szCs w:val="24"/>
              </w:rPr>
            </w:pPr>
          </w:p>
        </w:tc>
        <w:tc>
          <w:tcPr>
            <w:tcW w:w="531" w:type="pct"/>
            <w:vAlign w:val="bottom"/>
          </w:tcPr>
          <w:p w:rsidR="005C304F" w:rsidRPr="005C304F" w:rsidRDefault="005C304F" w:rsidP="005C304F">
            <w:pPr>
              <w:pStyle w:val="ConsPlusNormal"/>
              <w:ind w:firstLine="0"/>
              <w:jc w:val="both"/>
              <w:rPr>
                <w:rFonts w:ascii="Times New Roman" w:hAnsi="Times New Roman" w:cs="Times New Roman"/>
                <w:sz w:val="24"/>
                <w:szCs w:val="24"/>
              </w:rPr>
            </w:pPr>
          </w:p>
        </w:tc>
        <w:tc>
          <w:tcPr>
            <w:tcW w:w="509" w:type="pct"/>
            <w:vAlign w:val="bottom"/>
          </w:tcPr>
          <w:p w:rsidR="005C304F" w:rsidRPr="005C304F" w:rsidRDefault="005C304F" w:rsidP="005C304F">
            <w:pPr>
              <w:pStyle w:val="ConsPlusNormal"/>
              <w:ind w:firstLine="0"/>
              <w:jc w:val="both"/>
              <w:rPr>
                <w:rFonts w:ascii="Times New Roman" w:hAnsi="Times New Roman" w:cs="Times New Roman"/>
                <w:sz w:val="24"/>
                <w:szCs w:val="24"/>
              </w:rPr>
            </w:pPr>
          </w:p>
        </w:tc>
      </w:tr>
      <w:tr w:rsidR="000A6EAC" w:rsidRPr="005C304F" w:rsidTr="005C304F">
        <w:tblPrEx>
          <w:tblBorders>
            <w:right w:val="single" w:sz="4" w:space="0" w:color="auto"/>
          </w:tblBorders>
        </w:tblPrEx>
        <w:tc>
          <w:tcPr>
            <w:tcW w:w="330" w:type="pct"/>
            <w:tcBorders>
              <w:left w:val="single" w:sz="4" w:space="0" w:color="auto"/>
            </w:tcBorders>
            <w:vAlign w:val="bottom"/>
          </w:tcPr>
          <w:p w:rsidR="005C304F" w:rsidRPr="005C304F" w:rsidRDefault="005C304F" w:rsidP="005C304F">
            <w:pPr>
              <w:pStyle w:val="ConsPlusNormal"/>
              <w:ind w:firstLine="0"/>
              <w:jc w:val="both"/>
              <w:rPr>
                <w:rFonts w:ascii="Times New Roman" w:hAnsi="Times New Roman" w:cs="Times New Roman"/>
                <w:sz w:val="24"/>
                <w:szCs w:val="24"/>
              </w:rPr>
            </w:pPr>
            <w:r w:rsidRPr="005C304F">
              <w:rPr>
                <w:rFonts w:ascii="Times New Roman" w:hAnsi="Times New Roman" w:cs="Times New Roman"/>
                <w:sz w:val="24"/>
                <w:szCs w:val="24"/>
              </w:rPr>
              <w:t>1.4.4.</w:t>
            </w:r>
          </w:p>
        </w:tc>
        <w:tc>
          <w:tcPr>
            <w:tcW w:w="1859" w:type="pct"/>
          </w:tcPr>
          <w:p w:rsidR="005C304F" w:rsidRPr="005C304F" w:rsidRDefault="005C304F" w:rsidP="005C304F">
            <w:pPr>
              <w:pStyle w:val="ConsPlusNormal"/>
              <w:ind w:firstLine="0"/>
              <w:jc w:val="both"/>
              <w:rPr>
                <w:rFonts w:ascii="Times New Roman" w:hAnsi="Times New Roman" w:cs="Times New Roman"/>
                <w:sz w:val="24"/>
                <w:szCs w:val="24"/>
              </w:rPr>
            </w:pPr>
            <w:r w:rsidRPr="005C304F">
              <w:rPr>
                <w:rFonts w:ascii="Times New Roman" w:hAnsi="Times New Roman" w:cs="Times New Roman"/>
                <w:sz w:val="24"/>
                <w:szCs w:val="24"/>
              </w:rPr>
              <w:t>за счет средств обязательного медицинского страхования</w:t>
            </w:r>
          </w:p>
        </w:tc>
        <w:tc>
          <w:tcPr>
            <w:tcW w:w="376" w:type="pct"/>
            <w:vAlign w:val="bottom"/>
          </w:tcPr>
          <w:p w:rsidR="005C304F" w:rsidRPr="005C304F" w:rsidRDefault="005C304F" w:rsidP="005C304F">
            <w:pPr>
              <w:pStyle w:val="ConsPlusNormal"/>
              <w:ind w:firstLine="0"/>
              <w:jc w:val="both"/>
              <w:rPr>
                <w:rFonts w:ascii="Times New Roman" w:hAnsi="Times New Roman" w:cs="Times New Roman"/>
                <w:sz w:val="24"/>
                <w:szCs w:val="24"/>
              </w:rPr>
            </w:pPr>
            <w:bookmarkStart w:id="33" w:name="P1011"/>
            <w:bookmarkEnd w:id="33"/>
            <w:r w:rsidRPr="005C304F">
              <w:rPr>
                <w:rFonts w:ascii="Times New Roman" w:hAnsi="Times New Roman" w:cs="Times New Roman"/>
                <w:sz w:val="24"/>
                <w:szCs w:val="24"/>
              </w:rPr>
              <w:t>26440</w:t>
            </w:r>
          </w:p>
        </w:tc>
        <w:tc>
          <w:tcPr>
            <w:tcW w:w="310" w:type="pct"/>
            <w:vAlign w:val="bottom"/>
          </w:tcPr>
          <w:p w:rsidR="005C304F" w:rsidRPr="005C304F" w:rsidRDefault="005C304F" w:rsidP="005C304F">
            <w:pPr>
              <w:pStyle w:val="ConsPlusNormal"/>
              <w:ind w:firstLine="0"/>
              <w:jc w:val="both"/>
              <w:rPr>
                <w:rFonts w:ascii="Times New Roman" w:hAnsi="Times New Roman" w:cs="Times New Roman"/>
                <w:sz w:val="24"/>
                <w:szCs w:val="24"/>
              </w:rPr>
            </w:pPr>
            <w:proofErr w:type="spellStart"/>
            <w:r w:rsidRPr="005C304F">
              <w:rPr>
                <w:rFonts w:ascii="Times New Roman" w:hAnsi="Times New Roman" w:cs="Times New Roman"/>
                <w:sz w:val="24"/>
                <w:szCs w:val="24"/>
              </w:rPr>
              <w:t>x</w:t>
            </w:r>
            <w:proofErr w:type="spellEnd"/>
          </w:p>
        </w:tc>
        <w:tc>
          <w:tcPr>
            <w:tcW w:w="531" w:type="pct"/>
            <w:vAlign w:val="bottom"/>
          </w:tcPr>
          <w:p w:rsidR="005C304F" w:rsidRPr="005C304F" w:rsidRDefault="005C304F" w:rsidP="005C304F">
            <w:pPr>
              <w:pStyle w:val="ConsPlusNormal"/>
              <w:ind w:firstLine="0"/>
              <w:jc w:val="both"/>
              <w:rPr>
                <w:rFonts w:ascii="Times New Roman" w:hAnsi="Times New Roman" w:cs="Times New Roman"/>
                <w:sz w:val="24"/>
                <w:szCs w:val="24"/>
              </w:rPr>
            </w:pPr>
          </w:p>
        </w:tc>
        <w:tc>
          <w:tcPr>
            <w:tcW w:w="553" w:type="pct"/>
            <w:vAlign w:val="bottom"/>
          </w:tcPr>
          <w:p w:rsidR="005C304F" w:rsidRPr="005C304F" w:rsidRDefault="005C304F" w:rsidP="005C304F">
            <w:pPr>
              <w:pStyle w:val="ConsPlusNormal"/>
              <w:ind w:firstLine="0"/>
              <w:jc w:val="both"/>
              <w:rPr>
                <w:rFonts w:ascii="Times New Roman" w:hAnsi="Times New Roman" w:cs="Times New Roman"/>
                <w:sz w:val="24"/>
                <w:szCs w:val="24"/>
              </w:rPr>
            </w:pPr>
          </w:p>
        </w:tc>
        <w:tc>
          <w:tcPr>
            <w:tcW w:w="531" w:type="pct"/>
            <w:vAlign w:val="bottom"/>
          </w:tcPr>
          <w:p w:rsidR="005C304F" w:rsidRPr="005C304F" w:rsidRDefault="005C304F" w:rsidP="005C304F">
            <w:pPr>
              <w:pStyle w:val="ConsPlusNormal"/>
              <w:ind w:firstLine="0"/>
              <w:jc w:val="both"/>
              <w:rPr>
                <w:rFonts w:ascii="Times New Roman" w:hAnsi="Times New Roman" w:cs="Times New Roman"/>
                <w:sz w:val="24"/>
                <w:szCs w:val="24"/>
              </w:rPr>
            </w:pPr>
          </w:p>
        </w:tc>
        <w:tc>
          <w:tcPr>
            <w:tcW w:w="509" w:type="pct"/>
            <w:vAlign w:val="bottom"/>
          </w:tcPr>
          <w:p w:rsidR="005C304F" w:rsidRPr="005C304F" w:rsidRDefault="005C304F" w:rsidP="005C304F">
            <w:pPr>
              <w:pStyle w:val="ConsPlusNormal"/>
              <w:ind w:firstLine="0"/>
              <w:jc w:val="both"/>
              <w:rPr>
                <w:rFonts w:ascii="Times New Roman" w:hAnsi="Times New Roman" w:cs="Times New Roman"/>
                <w:sz w:val="24"/>
                <w:szCs w:val="24"/>
              </w:rPr>
            </w:pPr>
          </w:p>
        </w:tc>
      </w:tr>
      <w:tr w:rsidR="000A6EAC" w:rsidRPr="005C304F" w:rsidTr="005C304F">
        <w:tblPrEx>
          <w:tblBorders>
            <w:right w:val="single" w:sz="4" w:space="0" w:color="auto"/>
          </w:tblBorders>
        </w:tblPrEx>
        <w:tc>
          <w:tcPr>
            <w:tcW w:w="330" w:type="pct"/>
            <w:tcBorders>
              <w:left w:val="single" w:sz="4" w:space="0" w:color="auto"/>
            </w:tcBorders>
            <w:vAlign w:val="bottom"/>
          </w:tcPr>
          <w:p w:rsidR="005C304F" w:rsidRPr="005C304F" w:rsidRDefault="005C304F" w:rsidP="005C304F">
            <w:pPr>
              <w:pStyle w:val="ConsPlusNormal"/>
              <w:ind w:firstLine="0"/>
              <w:jc w:val="both"/>
              <w:rPr>
                <w:rFonts w:ascii="Times New Roman" w:hAnsi="Times New Roman" w:cs="Times New Roman"/>
                <w:sz w:val="24"/>
                <w:szCs w:val="24"/>
              </w:rPr>
            </w:pPr>
            <w:r w:rsidRPr="005C304F">
              <w:rPr>
                <w:rFonts w:ascii="Times New Roman" w:hAnsi="Times New Roman" w:cs="Times New Roman"/>
                <w:sz w:val="24"/>
                <w:szCs w:val="24"/>
              </w:rPr>
              <w:t>1.4.4.1.</w:t>
            </w:r>
          </w:p>
        </w:tc>
        <w:tc>
          <w:tcPr>
            <w:tcW w:w="1859" w:type="pct"/>
          </w:tcPr>
          <w:p w:rsidR="005C304F" w:rsidRPr="005C304F" w:rsidRDefault="005C304F" w:rsidP="005C304F">
            <w:pPr>
              <w:pStyle w:val="ConsPlusNormal"/>
              <w:ind w:firstLine="0"/>
              <w:jc w:val="both"/>
              <w:rPr>
                <w:rFonts w:ascii="Times New Roman" w:hAnsi="Times New Roman" w:cs="Times New Roman"/>
                <w:sz w:val="24"/>
                <w:szCs w:val="24"/>
              </w:rPr>
            </w:pPr>
            <w:r w:rsidRPr="005C304F">
              <w:rPr>
                <w:rFonts w:ascii="Times New Roman" w:hAnsi="Times New Roman" w:cs="Times New Roman"/>
                <w:sz w:val="24"/>
                <w:szCs w:val="24"/>
              </w:rPr>
              <w:t>в том числе:</w:t>
            </w:r>
          </w:p>
          <w:p w:rsidR="005C304F" w:rsidRPr="005C304F" w:rsidRDefault="005C304F" w:rsidP="005C304F">
            <w:pPr>
              <w:pStyle w:val="ConsPlusNormal"/>
              <w:ind w:firstLine="0"/>
              <w:jc w:val="both"/>
              <w:rPr>
                <w:rFonts w:ascii="Times New Roman" w:hAnsi="Times New Roman" w:cs="Times New Roman"/>
                <w:sz w:val="24"/>
                <w:szCs w:val="24"/>
              </w:rPr>
            </w:pPr>
            <w:r w:rsidRPr="005C304F">
              <w:rPr>
                <w:rFonts w:ascii="Times New Roman" w:hAnsi="Times New Roman" w:cs="Times New Roman"/>
                <w:sz w:val="24"/>
                <w:szCs w:val="24"/>
              </w:rPr>
              <w:t xml:space="preserve">в соответствии с Федеральным </w:t>
            </w:r>
            <w:hyperlink r:id="rId28" w:history="1">
              <w:r w:rsidRPr="005C304F">
                <w:rPr>
                  <w:rFonts w:ascii="Times New Roman" w:hAnsi="Times New Roman" w:cs="Times New Roman"/>
                  <w:sz w:val="24"/>
                  <w:szCs w:val="24"/>
                </w:rPr>
                <w:t>законом</w:t>
              </w:r>
            </w:hyperlink>
            <w:r w:rsidRPr="005C304F">
              <w:rPr>
                <w:rFonts w:ascii="Times New Roman" w:hAnsi="Times New Roman" w:cs="Times New Roman"/>
                <w:sz w:val="24"/>
                <w:szCs w:val="24"/>
              </w:rPr>
              <w:t xml:space="preserve"> N 44-ФЗ</w:t>
            </w:r>
          </w:p>
        </w:tc>
        <w:tc>
          <w:tcPr>
            <w:tcW w:w="376" w:type="pct"/>
            <w:vAlign w:val="bottom"/>
          </w:tcPr>
          <w:p w:rsidR="005C304F" w:rsidRPr="005C304F" w:rsidRDefault="005C304F" w:rsidP="005C304F">
            <w:pPr>
              <w:pStyle w:val="ConsPlusNormal"/>
              <w:ind w:firstLine="0"/>
              <w:jc w:val="both"/>
              <w:rPr>
                <w:rFonts w:ascii="Times New Roman" w:hAnsi="Times New Roman" w:cs="Times New Roman"/>
                <w:sz w:val="24"/>
                <w:szCs w:val="24"/>
              </w:rPr>
            </w:pPr>
            <w:r w:rsidRPr="005C304F">
              <w:rPr>
                <w:rFonts w:ascii="Times New Roman" w:hAnsi="Times New Roman" w:cs="Times New Roman"/>
                <w:sz w:val="24"/>
                <w:szCs w:val="24"/>
              </w:rPr>
              <w:t>26441</w:t>
            </w:r>
          </w:p>
        </w:tc>
        <w:tc>
          <w:tcPr>
            <w:tcW w:w="310" w:type="pct"/>
            <w:vAlign w:val="bottom"/>
          </w:tcPr>
          <w:p w:rsidR="005C304F" w:rsidRPr="005C304F" w:rsidRDefault="005C304F" w:rsidP="005C304F">
            <w:pPr>
              <w:pStyle w:val="ConsPlusNormal"/>
              <w:ind w:firstLine="0"/>
              <w:jc w:val="both"/>
              <w:rPr>
                <w:rFonts w:ascii="Times New Roman" w:hAnsi="Times New Roman" w:cs="Times New Roman"/>
                <w:sz w:val="24"/>
                <w:szCs w:val="24"/>
              </w:rPr>
            </w:pPr>
            <w:proofErr w:type="spellStart"/>
            <w:r w:rsidRPr="005C304F">
              <w:rPr>
                <w:rFonts w:ascii="Times New Roman" w:hAnsi="Times New Roman" w:cs="Times New Roman"/>
                <w:sz w:val="24"/>
                <w:szCs w:val="24"/>
              </w:rPr>
              <w:t>x</w:t>
            </w:r>
            <w:proofErr w:type="spellEnd"/>
          </w:p>
        </w:tc>
        <w:tc>
          <w:tcPr>
            <w:tcW w:w="531" w:type="pct"/>
            <w:vAlign w:val="bottom"/>
          </w:tcPr>
          <w:p w:rsidR="005C304F" w:rsidRPr="005C304F" w:rsidRDefault="005C304F" w:rsidP="005C304F">
            <w:pPr>
              <w:pStyle w:val="ConsPlusNormal"/>
              <w:ind w:firstLine="0"/>
              <w:jc w:val="both"/>
              <w:rPr>
                <w:rFonts w:ascii="Times New Roman" w:hAnsi="Times New Roman" w:cs="Times New Roman"/>
                <w:sz w:val="24"/>
                <w:szCs w:val="24"/>
              </w:rPr>
            </w:pPr>
          </w:p>
        </w:tc>
        <w:tc>
          <w:tcPr>
            <w:tcW w:w="553" w:type="pct"/>
            <w:vAlign w:val="bottom"/>
          </w:tcPr>
          <w:p w:rsidR="005C304F" w:rsidRPr="005C304F" w:rsidRDefault="005C304F" w:rsidP="005C304F">
            <w:pPr>
              <w:pStyle w:val="ConsPlusNormal"/>
              <w:ind w:firstLine="0"/>
              <w:jc w:val="both"/>
              <w:rPr>
                <w:rFonts w:ascii="Times New Roman" w:hAnsi="Times New Roman" w:cs="Times New Roman"/>
                <w:sz w:val="24"/>
                <w:szCs w:val="24"/>
              </w:rPr>
            </w:pPr>
          </w:p>
        </w:tc>
        <w:tc>
          <w:tcPr>
            <w:tcW w:w="531" w:type="pct"/>
            <w:vAlign w:val="bottom"/>
          </w:tcPr>
          <w:p w:rsidR="005C304F" w:rsidRPr="005C304F" w:rsidRDefault="005C304F" w:rsidP="005C304F">
            <w:pPr>
              <w:pStyle w:val="ConsPlusNormal"/>
              <w:ind w:firstLine="0"/>
              <w:jc w:val="both"/>
              <w:rPr>
                <w:rFonts w:ascii="Times New Roman" w:hAnsi="Times New Roman" w:cs="Times New Roman"/>
                <w:sz w:val="24"/>
                <w:szCs w:val="24"/>
              </w:rPr>
            </w:pPr>
          </w:p>
        </w:tc>
        <w:tc>
          <w:tcPr>
            <w:tcW w:w="509" w:type="pct"/>
            <w:vAlign w:val="bottom"/>
          </w:tcPr>
          <w:p w:rsidR="005C304F" w:rsidRPr="005C304F" w:rsidRDefault="005C304F" w:rsidP="005C304F">
            <w:pPr>
              <w:pStyle w:val="ConsPlusNormal"/>
              <w:ind w:firstLine="0"/>
              <w:jc w:val="both"/>
              <w:rPr>
                <w:rFonts w:ascii="Times New Roman" w:hAnsi="Times New Roman" w:cs="Times New Roman"/>
                <w:sz w:val="24"/>
                <w:szCs w:val="24"/>
              </w:rPr>
            </w:pPr>
          </w:p>
        </w:tc>
      </w:tr>
      <w:tr w:rsidR="000A6EAC" w:rsidRPr="005C304F" w:rsidTr="005C304F">
        <w:tblPrEx>
          <w:tblBorders>
            <w:right w:val="single" w:sz="4" w:space="0" w:color="auto"/>
          </w:tblBorders>
        </w:tblPrEx>
        <w:tc>
          <w:tcPr>
            <w:tcW w:w="330" w:type="pct"/>
            <w:tcBorders>
              <w:left w:val="single" w:sz="4" w:space="0" w:color="auto"/>
            </w:tcBorders>
            <w:vAlign w:val="bottom"/>
          </w:tcPr>
          <w:p w:rsidR="005C304F" w:rsidRPr="005C304F" w:rsidRDefault="005C304F" w:rsidP="005C304F">
            <w:pPr>
              <w:pStyle w:val="ConsPlusNormal"/>
              <w:ind w:firstLine="0"/>
              <w:jc w:val="both"/>
              <w:rPr>
                <w:rFonts w:ascii="Times New Roman" w:hAnsi="Times New Roman" w:cs="Times New Roman"/>
                <w:sz w:val="24"/>
                <w:szCs w:val="24"/>
              </w:rPr>
            </w:pPr>
            <w:r w:rsidRPr="005C304F">
              <w:rPr>
                <w:rFonts w:ascii="Times New Roman" w:hAnsi="Times New Roman" w:cs="Times New Roman"/>
                <w:sz w:val="24"/>
                <w:szCs w:val="24"/>
              </w:rPr>
              <w:t>1.4.4.2.</w:t>
            </w:r>
          </w:p>
        </w:tc>
        <w:tc>
          <w:tcPr>
            <w:tcW w:w="1859" w:type="pct"/>
          </w:tcPr>
          <w:p w:rsidR="005C304F" w:rsidRPr="005C304F" w:rsidRDefault="005C304F" w:rsidP="005C304F">
            <w:pPr>
              <w:pStyle w:val="ConsPlusNormal"/>
              <w:ind w:firstLine="0"/>
              <w:jc w:val="both"/>
              <w:rPr>
                <w:rFonts w:ascii="Times New Roman" w:hAnsi="Times New Roman" w:cs="Times New Roman"/>
                <w:sz w:val="24"/>
                <w:szCs w:val="24"/>
              </w:rPr>
            </w:pPr>
            <w:r w:rsidRPr="005C304F">
              <w:rPr>
                <w:rFonts w:ascii="Times New Roman" w:hAnsi="Times New Roman" w:cs="Times New Roman"/>
                <w:sz w:val="24"/>
                <w:szCs w:val="24"/>
              </w:rPr>
              <w:t xml:space="preserve">в соответствии с Федеральным </w:t>
            </w:r>
            <w:hyperlink r:id="rId29" w:history="1">
              <w:r w:rsidRPr="005C304F">
                <w:rPr>
                  <w:rFonts w:ascii="Times New Roman" w:hAnsi="Times New Roman" w:cs="Times New Roman"/>
                  <w:sz w:val="24"/>
                  <w:szCs w:val="24"/>
                </w:rPr>
                <w:t>законом</w:t>
              </w:r>
            </w:hyperlink>
            <w:r w:rsidRPr="005C304F">
              <w:rPr>
                <w:rFonts w:ascii="Times New Roman" w:hAnsi="Times New Roman" w:cs="Times New Roman"/>
                <w:sz w:val="24"/>
                <w:szCs w:val="24"/>
              </w:rPr>
              <w:t xml:space="preserve"> N 223-ФЗ </w:t>
            </w:r>
            <w:hyperlink w:anchor="P1120" w:history="1">
              <w:r w:rsidRPr="005C304F">
                <w:rPr>
                  <w:rFonts w:ascii="Times New Roman" w:hAnsi="Times New Roman" w:cs="Times New Roman"/>
                  <w:sz w:val="24"/>
                  <w:szCs w:val="24"/>
                </w:rPr>
                <w:t>&lt;14&gt;</w:t>
              </w:r>
            </w:hyperlink>
          </w:p>
        </w:tc>
        <w:tc>
          <w:tcPr>
            <w:tcW w:w="376" w:type="pct"/>
            <w:vAlign w:val="bottom"/>
          </w:tcPr>
          <w:p w:rsidR="005C304F" w:rsidRPr="005C304F" w:rsidRDefault="005C304F" w:rsidP="005C304F">
            <w:pPr>
              <w:pStyle w:val="ConsPlusNormal"/>
              <w:ind w:firstLine="0"/>
              <w:jc w:val="both"/>
              <w:rPr>
                <w:rFonts w:ascii="Times New Roman" w:hAnsi="Times New Roman" w:cs="Times New Roman"/>
                <w:sz w:val="24"/>
                <w:szCs w:val="24"/>
              </w:rPr>
            </w:pPr>
            <w:r w:rsidRPr="005C304F">
              <w:rPr>
                <w:rFonts w:ascii="Times New Roman" w:hAnsi="Times New Roman" w:cs="Times New Roman"/>
                <w:sz w:val="24"/>
                <w:szCs w:val="24"/>
              </w:rPr>
              <w:t>26442</w:t>
            </w:r>
          </w:p>
        </w:tc>
        <w:tc>
          <w:tcPr>
            <w:tcW w:w="310" w:type="pct"/>
            <w:vAlign w:val="bottom"/>
          </w:tcPr>
          <w:p w:rsidR="005C304F" w:rsidRPr="005C304F" w:rsidRDefault="005C304F" w:rsidP="005C304F">
            <w:pPr>
              <w:pStyle w:val="ConsPlusNormal"/>
              <w:ind w:firstLine="0"/>
              <w:jc w:val="both"/>
              <w:rPr>
                <w:rFonts w:ascii="Times New Roman" w:hAnsi="Times New Roman" w:cs="Times New Roman"/>
                <w:sz w:val="24"/>
                <w:szCs w:val="24"/>
              </w:rPr>
            </w:pPr>
            <w:proofErr w:type="spellStart"/>
            <w:r w:rsidRPr="005C304F">
              <w:rPr>
                <w:rFonts w:ascii="Times New Roman" w:hAnsi="Times New Roman" w:cs="Times New Roman"/>
                <w:sz w:val="24"/>
                <w:szCs w:val="24"/>
              </w:rPr>
              <w:t>x</w:t>
            </w:r>
            <w:proofErr w:type="spellEnd"/>
          </w:p>
        </w:tc>
        <w:tc>
          <w:tcPr>
            <w:tcW w:w="531" w:type="pct"/>
            <w:vAlign w:val="bottom"/>
          </w:tcPr>
          <w:p w:rsidR="005C304F" w:rsidRPr="005C304F" w:rsidRDefault="005C304F" w:rsidP="005C304F">
            <w:pPr>
              <w:pStyle w:val="ConsPlusNormal"/>
              <w:ind w:firstLine="0"/>
              <w:jc w:val="both"/>
              <w:rPr>
                <w:rFonts w:ascii="Times New Roman" w:hAnsi="Times New Roman" w:cs="Times New Roman"/>
                <w:sz w:val="24"/>
                <w:szCs w:val="24"/>
              </w:rPr>
            </w:pPr>
          </w:p>
        </w:tc>
        <w:tc>
          <w:tcPr>
            <w:tcW w:w="553" w:type="pct"/>
            <w:vAlign w:val="bottom"/>
          </w:tcPr>
          <w:p w:rsidR="005C304F" w:rsidRPr="005C304F" w:rsidRDefault="005C304F" w:rsidP="005C304F">
            <w:pPr>
              <w:pStyle w:val="ConsPlusNormal"/>
              <w:ind w:firstLine="0"/>
              <w:jc w:val="both"/>
              <w:rPr>
                <w:rFonts w:ascii="Times New Roman" w:hAnsi="Times New Roman" w:cs="Times New Roman"/>
                <w:sz w:val="24"/>
                <w:szCs w:val="24"/>
              </w:rPr>
            </w:pPr>
          </w:p>
        </w:tc>
        <w:tc>
          <w:tcPr>
            <w:tcW w:w="531" w:type="pct"/>
            <w:vAlign w:val="bottom"/>
          </w:tcPr>
          <w:p w:rsidR="005C304F" w:rsidRPr="005C304F" w:rsidRDefault="005C304F" w:rsidP="005C304F">
            <w:pPr>
              <w:pStyle w:val="ConsPlusNormal"/>
              <w:ind w:firstLine="0"/>
              <w:jc w:val="both"/>
              <w:rPr>
                <w:rFonts w:ascii="Times New Roman" w:hAnsi="Times New Roman" w:cs="Times New Roman"/>
                <w:sz w:val="24"/>
                <w:szCs w:val="24"/>
              </w:rPr>
            </w:pPr>
          </w:p>
        </w:tc>
        <w:tc>
          <w:tcPr>
            <w:tcW w:w="509" w:type="pct"/>
            <w:vAlign w:val="bottom"/>
          </w:tcPr>
          <w:p w:rsidR="005C304F" w:rsidRPr="005C304F" w:rsidRDefault="005C304F" w:rsidP="005C304F">
            <w:pPr>
              <w:pStyle w:val="ConsPlusNormal"/>
              <w:ind w:firstLine="0"/>
              <w:jc w:val="both"/>
              <w:rPr>
                <w:rFonts w:ascii="Times New Roman" w:hAnsi="Times New Roman" w:cs="Times New Roman"/>
                <w:sz w:val="24"/>
                <w:szCs w:val="24"/>
              </w:rPr>
            </w:pPr>
          </w:p>
        </w:tc>
      </w:tr>
      <w:tr w:rsidR="000A6EAC" w:rsidRPr="005C304F" w:rsidTr="005C304F">
        <w:tblPrEx>
          <w:tblBorders>
            <w:right w:val="single" w:sz="4" w:space="0" w:color="auto"/>
          </w:tblBorders>
        </w:tblPrEx>
        <w:tc>
          <w:tcPr>
            <w:tcW w:w="330" w:type="pct"/>
            <w:tcBorders>
              <w:left w:val="single" w:sz="4" w:space="0" w:color="auto"/>
            </w:tcBorders>
            <w:vAlign w:val="bottom"/>
          </w:tcPr>
          <w:p w:rsidR="005C304F" w:rsidRPr="005C304F" w:rsidRDefault="005C304F" w:rsidP="005C304F">
            <w:pPr>
              <w:pStyle w:val="ConsPlusNormal"/>
              <w:ind w:firstLine="0"/>
              <w:jc w:val="both"/>
              <w:rPr>
                <w:rFonts w:ascii="Times New Roman" w:hAnsi="Times New Roman" w:cs="Times New Roman"/>
                <w:sz w:val="24"/>
                <w:szCs w:val="24"/>
              </w:rPr>
            </w:pPr>
            <w:r w:rsidRPr="005C304F">
              <w:rPr>
                <w:rFonts w:ascii="Times New Roman" w:hAnsi="Times New Roman" w:cs="Times New Roman"/>
                <w:sz w:val="24"/>
                <w:szCs w:val="24"/>
              </w:rPr>
              <w:t>1.4.5.</w:t>
            </w:r>
          </w:p>
        </w:tc>
        <w:tc>
          <w:tcPr>
            <w:tcW w:w="1859" w:type="pct"/>
          </w:tcPr>
          <w:p w:rsidR="005C304F" w:rsidRPr="005C304F" w:rsidRDefault="005C304F" w:rsidP="005C304F">
            <w:pPr>
              <w:pStyle w:val="ConsPlusNormal"/>
              <w:ind w:firstLine="0"/>
              <w:jc w:val="both"/>
              <w:rPr>
                <w:rFonts w:ascii="Times New Roman" w:hAnsi="Times New Roman" w:cs="Times New Roman"/>
                <w:sz w:val="24"/>
                <w:szCs w:val="24"/>
              </w:rPr>
            </w:pPr>
            <w:r w:rsidRPr="005C304F">
              <w:rPr>
                <w:rFonts w:ascii="Times New Roman" w:hAnsi="Times New Roman" w:cs="Times New Roman"/>
                <w:sz w:val="24"/>
                <w:szCs w:val="24"/>
              </w:rPr>
              <w:t>за счет прочих источников финансового обеспечения</w:t>
            </w:r>
          </w:p>
        </w:tc>
        <w:tc>
          <w:tcPr>
            <w:tcW w:w="376" w:type="pct"/>
            <w:vAlign w:val="bottom"/>
          </w:tcPr>
          <w:p w:rsidR="005C304F" w:rsidRPr="005C304F" w:rsidRDefault="005C304F" w:rsidP="005C304F">
            <w:pPr>
              <w:pStyle w:val="ConsPlusNormal"/>
              <w:ind w:firstLine="0"/>
              <w:jc w:val="both"/>
              <w:rPr>
                <w:rFonts w:ascii="Times New Roman" w:hAnsi="Times New Roman" w:cs="Times New Roman"/>
                <w:sz w:val="24"/>
                <w:szCs w:val="24"/>
              </w:rPr>
            </w:pPr>
            <w:r w:rsidRPr="005C304F">
              <w:rPr>
                <w:rFonts w:ascii="Times New Roman" w:hAnsi="Times New Roman" w:cs="Times New Roman"/>
                <w:sz w:val="24"/>
                <w:szCs w:val="24"/>
              </w:rPr>
              <w:t>26450</w:t>
            </w:r>
          </w:p>
        </w:tc>
        <w:tc>
          <w:tcPr>
            <w:tcW w:w="310" w:type="pct"/>
            <w:vAlign w:val="bottom"/>
          </w:tcPr>
          <w:p w:rsidR="005C304F" w:rsidRPr="005C304F" w:rsidRDefault="005C304F" w:rsidP="005C304F">
            <w:pPr>
              <w:pStyle w:val="ConsPlusNormal"/>
              <w:ind w:firstLine="0"/>
              <w:jc w:val="both"/>
              <w:rPr>
                <w:rFonts w:ascii="Times New Roman" w:hAnsi="Times New Roman" w:cs="Times New Roman"/>
                <w:sz w:val="24"/>
                <w:szCs w:val="24"/>
              </w:rPr>
            </w:pPr>
            <w:proofErr w:type="spellStart"/>
            <w:r w:rsidRPr="005C304F">
              <w:rPr>
                <w:rFonts w:ascii="Times New Roman" w:hAnsi="Times New Roman" w:cs="Times New Roman"/>
                <w:sz w:val="24"/>
                <w:szCs w:val="24"/>
              </w:rPr>
              <w:t>x</w:t>
            </w:r>
            <w:proofErr w:type="spellEnd"/>
          </w:p>
        </w:tc>
        <w:tc>
          <w:tcPr>
            <w:tcW w:w="531" w:type="pct"/>
            <w:vAlign w:val="bottom"/>
          </w:tcPr>
          <w:p w:rsidR="005C304F" w:rsidRPr="005C304F" w:rsidRDefault="005C304F" w:rsidP="005C304F">
            <w:pPr>
              <w:pStyle w:val="ConsPlusNormal"/>
              <w:ind w:firstLine="0"/>
              <w:jc w:val="both"/>
              <w:rPr>
                <w:rFonts w:ascii="Times New Roman" w:hAnsi="Times New Roman" w:cs="Times New Roman"/>
                <w:sz w:val="24"/>
                <w:szCs w:val="24"/>
              </w:rPr>
            </w:pPr>
          </w:p>
        </w:tc>
        <w:tc>
          <w:tcPr>
            <w:tcW w:w="553" w:type="pct"/>
            <w:vAlign w:val="bottom"/>
          </w:tcPr>
          <w:p w:rsidR="005C304F" w:rsidRPr="005C304F" w:rsidRDefault="005C304F" w:rsidP="005C304F">
            <w:pPr>
              <w:pStyle w:val="ConsPlusNormal"/>
              <w:ind w:firstLine="0"/>
              <w:jc w:val="both"/>
              <w:rPr>
                <w:rFonts w:ascii="Times New Roman" w:hAnsi="Times New Roman" w:cs="Times New Roman"/>
                <w:sz w:val="24"/>
                <w:szCs w:val="24"/>
              </w:rPr>
            </w:pPr>
          </w:p>
        </w:tc>
        <w:tc>
          <w:tcPr>
            <w:tcW w:w="531" w:type="pct"/>
            <w:vAlign w:val="bottom"/>
          </w:tcPr>
          <w:p w:rsidR="005C304F" w:rsidRPr="005C304F" w:rsidRDefault="005C304F" w:rsidP="005C304F">
            <w:pPr>
              <w:pStyle w:val="ConsPlusNormal"/>
              <w:ind w:firstLine="0"/>
              <w:jc w:val="both"/>
              <w:rPr>
                <w:rFonts w:ascii="Times New Roman" w:hAnsi="Times New Roman" w:cs="Times New Roman"/>
                <w:sz w:val="24"/>
                <w:szCs w:val="24"/>
              </w:rPr>
            </w:pPr>
          </w:p>
        </w:tc>
        <w:tc>
          <w:tcPr>
            <w:tcW w:w="509" w:type="pct"/>
            <w:vAlign w:val="bottom"/>
          </w:tcPr>
          <w:p w:rsidR="005C304F" w:rsidRPr="005C304F" w:rsidRDefault="005C304F" w:rsidP="005C304F">
            <w:pPr>
              <w:pStyle w:val="ConsPlusNormal"/>
              <w:ind w:firstLine="0"/>
              <w:jc w:val="both"/>
              <w:rPr>
                <w:rFonts w:ascii="Times New Roman" w:hAnsi="Times New Roman" w:cs="Times New Roman"/>
                <w:sz w:val="24"/>
                <w:szCs w:val="24"/>
              </w:rPr>
            </w:pPr>
          </w:p>
        </w:tc>
      </w:tr>
      <w:tr w:rsidR="000A6EAC" w:rsidRPr="005C304F" w:rsidTr="005C304F">
        <w:tblPrEx>
          <w:tblBorders>
            <w:right w:val="single" w:sz="4" w:space="0" w:color="auto"/>
          </w:tblBorders>
        </w:tblPrEx>
        <w:tc>
          <w:tcPr>
            <w:tcW w:w="330" w:type="pct"/>
            <w:tcBorders>
              <w:left w:val="single" w:sz="4" w:space="0" w:color="auto"/>
            </w:tcBorders>
            <w:vAlign w:val="bottom"/>
          </w:tcPr>
          <w:p w:rsidR="005C304F" w:rsidRPr="005C304F" w:rsidRDefault="005C304F" w:rsidP="005C304F">
            <w:pPr>
              <w:pStyle w:val="ConsPlusNormal"/>
              <w:ind w:firstLine="0"/>
              <w:jc w:val="both"/>
              <w:rPr>
                <w:rFonts w:ascii="Times New Roman" w:hAnsi="Times New Roman" w:cs="Times New Roman"/>
                <w:sz w:val="24"/>
                <w:szCs w:val="24"/>
              </w:rPr>
            </w:pPr>
            <w:r w:rsidRPr="005C304F">
              <w:rPr>
                <w:rFonts w:ascii="Times New Roman" w:hAnsi="Times New Roman" w:cs="Times New Roman"/>
                <w:sz w:val="24"/>
                <w:szCs w:val="24"/>
              </w:rPr>
              <w:t>1.4.5.1.</w:t>
            </w:r>
          </w:p>
        </w:tc>
        <w:tc>
          <w:tcPr>
            <w:tcW w:w="1859" w:type="pct"/>
          </w:tcPr>
          <w:p w:rsidR="005C304F" w:rsidRPr="005C304F" w:rsidRDefault="005C304F" w:rsidP="005C304F">
            <w:pPr>
              <w:pStyle w:val="ConsPlusNormal"/>
              <w:ind w:firstLine="0"/>
              <w:jc w:val="both"/>
              <w:rPr>
                <w:rFonts w:ascii="Times New Roman" w:hAnsi="Times New Roman" w:cs="Times New Roman"/>
                <w:sz w:val="24"/>
                <w:szCs w:val="24"/>
              </w:rPr>
            </w:pPr>
            <w:r w:rsidRPr="005C304F">
              <w:rPr>
                <w:rFonts w:ascii="Times New Roman" w:hAnsi="Times New Roman" w:cs="Times New Roman"/>
                <w:sz w:val="24"/>
                <w:szCs w:val="24"/>
              </w:rPr>
              <w:t>в том числе:</w:t>
            </w:r>
          </w:p>
          <w:p w:rsidR="005C304F" w:rsidRPr="005C304F" w:rsidRDefault="005C304F" w:rsidP="005C304F">
            <w:pPr>
              <w:pStyle w:val="ConsPlusNormal"/>
              <w:ind w:firstLine="0"/>
              <w:jc w:val="both"/>
              <w:rPr>
                <w:rFonts w:ascii="Times New Roman" w:hAnsi="Times New Roman" w:cs="Times New Roman"/>
                <w:sz w:val="24"/>
                <w:szCs w:val="24"/>
              </w:rPr>
            </w:pPr>
            <w:r w:rsidRPr="005C304F">
              <w:rPr>
                <w:rFonts w:ascii="Times New Roman" w:hAnsi="Times New Roman" w:cs="Times New Roman"/>
                <w:sz w:val="24"/>
                <w:szCs w:val="24"/>
              </w:rPr>
              <w:t xml:space="preserve">в соответствии с Федеральным </w:t>
            </w:r>
            <w:hyperlink r:id="rId30" w:history="1">
              <w:r w:rsidRPr="005C304F">
                <w:rPr>
                  <w:rFonts w:ascii="Times New Roman" w:hAnsi="Times New Roman" w:cs="Times New Roman"/>
                  <w:sz w:val="24"/>
                  <w:szCs w:val="24"/>
                </w:rPr>
                <w:t>законом</w:t>
              </w:r>
            </w:hyperlink>
            <w:r w:rsidRPr="005C304F">
              <w:rPr>
                <w:rFonts w:ascii="Times New Roman" w:hAnsi="Times New Roman" w:cs="Times New Roman"/>
                <w:sz w:val="24"/>
                <w:szCs w:val="24"/>
              </w:rPr>
              <w:t xml:space="preserve"> N 44-ФЗ</w:t>
            </w:r>
          </w:p>
        </w:tc>
        <w:tc>
          <w:tcPr>
            <w:tcW w:w="376" w:type="pct"/>
            <w:vAlign w:val="bottom"/>
          </w:tcPr>
          <w:p w:rsidR="005C304F" w:rsidRPr="005C304F" w:rsidRDefault="005C304F" w:rsidP="005C304F">
            <w:pPr>
              <w:pStyle w:val="ConsPlusNormal"/>
              <w:ind w:firstLine="0"/>
              <w:jc w:val="both"/>
              <w:rPr>
                <w:rFonts w:ascii="Times New Roman" w:hAnsi="Times New Roman" w:cs="Times New Roman"/>
                <w:sz w:val="24"/>
                <w:szCs w:val="24"/>
              </w:rPr>
            </w:pPr>
            <w:r w:rsidRPr="005C304F">
              <w:rPr>
                <w:rFonts w:ascii="Times New Roman" w:hAnsi="Times New Roman" w:cs="Times New Roman"/>
                <w:sz w:val="24"/>
                <w:szCs w:val="24"/>
              </w:rPr>
              <w:t>26451</w:t>
            </w:r>
          </w:p>
        </w:tc>
        <w:tc>
          <w:tcPr>
            <w:tcW w:w="310" w:type="pct"/>
            <w:vAlign w:val="bottom"/>
          </w:tcPr>
          <w:p w:rsidR="005C304F" w:rsidRPr="005C304F" w:rsidRDefault="005C304F" w:rsidP="005C304F">
            <w:pPr>
              <w:pStyle w:val="ConsPlusNormal"/>
              <w:ind w:firstLine="0"/>
              <w:jc w:val="both"/>
              <w:rPr>
                <w:rFonts w:ascii="Times New Roman" w:hAnsi="Times New Roman" w:cs="Times New Roman"/>
                <w:sz w:val="24"/>
                <w:szCs w:val="24"/>
              </w:rPr>
            </w:pPr>
            <w:proofErr w:type="spellStart"/>
            <w:r w:rsidRPr="005C304F">
              <w:rPr>
                <w:rFonts w:ascii="Times New Roman" w:hAnsi="Times New Roman" w:cs="Times New Roman"/>
                <w:sz w:val="24"/>
                <w:szCs w:val="24"/>
              </w:rPr>
              <w:t>x</w:t>
            </w:r>
            <w:proofErr w:type="spellEnd"/>
          </w:p>
        </w:tc>
        <w:tc>
          <w:tcPr>
            <w:tcW w:w="531" w:type="pct"/>
            <w:vAlign w:val="bottom"/>
          </w:tcPr>
          <w:p w:rsidR="005C304F" w:rsidRPr="005C304F" w:rsidRDefault="005C304F" w:rsidP="005C304F">
            <w:pPr>
              <w:pStyle w:val="ConsPlusNormal"/>
              <w:ind w:firstLine="0"/>
              <w:jc w:val="both"/>
              <w:rPr>
                <w:rFonts w:ascii="Times New Roman" w:hAnsi="Times New Roman" w:cs="Times New Roman"/>
                <w:sz w:val="24"/>
                <w:szCs w:val="24"/>
              </w:rPr>
            </w:pPr>
          </w:p>
        </w:tc>
        <w:tc>
          <w:tcPr>
            <w:tcW w:w="553" w:type="pct"/>
            <w:vAlign w:val="bottom"/>
          </w:tcPr>
          <w:p w:rsidR="005C304F" w:rsidRPr="005C304F" w:rsidRDefault="005C304F" w:rsidP="005C304F">
            <w:pPr>
              <w:pStyle w:val="ConsPlusNormal"/>
              <w:ind w:firstLine="0"/>
              <w:jc w:val="both"/>
              <w:rPr>
                <w:rFonts w:ascii="Times New Roman" w:hAnsi="Times New Roman" w:cs="Times New Roman"/>
                <w:sz w:val="24"/>
                <w:szCs w:val="24"/>
              </w:rPr>
            </w:pPr>
          </w:p>
        </w:tc>
        <w:tc>
          <w:tcPr>
            <w:tcW w:w="531" w:type="pct"/>
            <w:vAlign w:val="bottom"/>
          </w:tcPr>
          <w:p w:rsidR="005C304F" w:rsidRPr="005C304F" w:rsidRDefault="005C304F" w:rsidP="005C304F">
            <w:pPr>
              <w:pStyle w:val="ConsPlusNormal"/>
              <w:ind w:firstLine="0"/>
              <w:jc w:val="both"/>
              <w:rPr>
                <w:rFonts w:ascii="Times New Roman" w:hAnsi="Times New Roman" w:cs="Times New Roman"/>
                <w:sz w:val="24"/>
                <w:szCs w:val="24"/>
              </w:rPr>
            </w:pPr>
          </w:p>
        </w:tc>
        <w:tc>
          <w:tcPr>
            <w:tcW w:w="509" w:type="pct"/>
            <w:vAlign w:val="bottom"/>
          </w:tcPr>
          <w:p w:rsidR="005C304F" w:rsidRPr="005C304F" w:rsidRDefault="005C304F" w:rsidP="005C304F">
            <w:pPr>
              <w:pStyle w:val="ConsPlusNormal"/>
              <w:ind w:firstLine="0"/>
              <w:jc w:val="both"/>
              <w:rPr>
                <w:rFonts w:ascii="Times New Roman" w:hAnsi="Times New Roman" w:cs="Times New Roman"/>
                <w:sz w:val="24"/>
                <w:szCs w:val="24"/>
              </w:rPr>
            </w:pPr>
          </w:p>
        </w:tc>
      </w:tr>
      <w:tr w:rsidR="000A6EAC" w:rsidRPr="005C304F" w:rsidTr="005C304F">
        <w:tblPrEx>
          <w:tblBorders>
            <w:right w:val="single" w:sz="4" w:space="0" w:color="auto"/>
          </w:tblBorders>
        </w:tblPrEx>
        <w:tc>
          <w:tcPr>
            <w:tcW w:w="330" w:type="pct"/>
            <w:tcBorders>
              <w:left w:val="single" w:sz="4" w:space="0" w:color="auto"/>
            </w:tcBorders>
            <w:vAlign w:val="bottom"/>
          </w:tcPr>
          <w:p w:rsidR="005C304F" w:rsidRPr="005C304F" w:rsidRDefault="005C304F" w:rsidP="005C304F">
            <w:pPr>
              <w:pStyle w:val="ConsPlusNormal"/>
              <w:ind w:firstLine="0"/>
              <w:jc w:val="both"/>
              <w:rPr>
                <w:rFonts w:ascii="Times New Roman" w:hAnsi="Times New Roman" w:cs="Times New Roman"/>
                <w:sz w:val="24"/>
                <w:szCs w:val="24"/>
              </w:rPr>
            </w:pPr>
            <w:r w:rsidRPr="005C304F">
              <w:rPr>
                <w:rFonts w:ascii="Times New Roman" w:hAnsi="Times New Roman" w:cs="Times New Roman"/>
                <w:sz w:val="24"/>
                <w:szCs w:val="24"/>
              </w:rPr>
              <w:t>1.4.5.2.</w:t>
            </w:r>
          </w:p>
        </w:tc>
        <w:tc>
          <w:tcPr>
            <w:tcW w:w="1859" w:type="pct"/>
          </w:tcPr>
          <w:p w:rsidR="005C304F" w:rsidRPr="005C304F" w:rsidRDefault="005C304F" w:rsidP="005C304F">
            <w:pPr>
              <w:pStyle w:val="ConsPlusNormal"/>
              <w:ind w:firstLine="0"/>
              <w:jc w:val="both"/>
              <w:rPr>
                <w:rFonts w:ascii="Times New Roman" w:hAnsi="Times New Roman" w:cs="Times New Roman"/>
                <w:sz w:val="24"/>
                <w:szCs w:val="24"/>
              </w:rPr>
            </w:pPr>
            <w:r w:rsidRPr="005C304F">
              <w:rPr>
                <w:rFonts w:ascii="Times New Roman" w:hAnsi="Times New Roman" w:cs="Times New Roman"/>
                <w:sz w:val="24"/>
                <w:szCs w:val="24"/>
              </w:rPr>
              <w:t xml:space="preserve">в соответствии с Федеральным </w:t>
            </w:r>
            <w:hyperlink r:id="rId31" w:history="1">
              <w:r w:rsidRPr="005C304F">
                <w:rPr>
                  <w:rFonts w:ascii="Times New Roman" w:hAnsi="Times New Roman" w:cs="Times New Roman"/>
                  <w:sz w:val="24"/>
                  <w:szCs w:val="24"/>
                </w:rPr>
                <w:t>законом</w:t>
              </w:r>
            </w:hyperlink>
            <w:r w:rsidRPr="005C304F">
              <w:rPr>
                <w:rFonts w:ascii="Times New Roman" w:hAnsi="Times New Roman" w:cs="Times New Roman"/>
                <w:sz w:val="24"/>
                <w:szCs w:val="24"/>
              </w:rPr>
              <w:t xml:space="preserve"> N 223-ФЗ</w:t>
            </w:r>
          </w:p>
        </w:tc>
        <w:tc>
          <w:tcPr>
            <w:tcW w:w="376" w:type="pct"/>
            <w:vAlign w:val="bottom"/>
          </w:tcPr>
          <w:p w:rsidR="005C304F" w:rsidRPr="005C304F" w:rsidRDefault="005C304F" w:rsidP="005C304F">
            <w:pPr>
              <w:pStyle w:val="ConsPlusNormal"/>
              <w:ind w:firstLine="0"/>
              <w:jc w:val="both"/>
              <w:rPr>
                <w:rFonts w:ascii="Times New Roman" w:hAnsi="Times New Roman" w:cs="Times New Roman"/>
                <w:sz w:val="24"/>
                <w:szCs w:val="24"/>
              </w:rPr>
            </w:pPr>
            <w:r w:rsidRPr="005C304F">
              <w:rPr>
                <w:rFonts w:ascii="Times New Roman" w:hAnsi="Times New Roman" w:cs="Times New Roman"/>
                <w:sz w:val="24"/>
                <w:szCs w:val="24"/>
              </w:rPr>
              <w:t>26452</w:t>
            </w:r>
          </w:p>
        </w:tc>
        <w:tc>
          <w:tcPr>
            <w:tcW w:w="310" w:type="pct"/>
            <w:vAlign w:val="bottom"/>
          </w:tcPr>
          <w:p w:rsidR="005C304F" w:rsidRPr="005C304F" w:rsidRDefault="005C304F" w:rsidP="005C304F">
            <w:pPr>
              <w:pStyle w:val="ConsPlusNormal"/>
              <w:ind w:firstLine="0"/>
              <w:jc w:val="both"/>
              <w:rPr>
                <w:rFonts w:ascii="Times New Roman" w:hAnsi="Times New Roman" w:cs="Times New Roman"/>
                <w:sz w:val="24"/>
                <w:szCs w:val="24"/>
              </w:rPr>
            </w:pPr>
            <w:proofErr w:type="spellStart"/>
            <w:r w:rsidRPr="005C304F">
              <w:rPr>
                <w:rFonts w:ascii="Times New Roman" w:hAnsi="Times New Roman" w:cs="Times New Roman"/>
                <w:sz w:val="24"/>
                <w:szCs w:val="24"/>
              </w:rPr>
              <w:t>x</w:t>
            </w:r>
            <w:proofErr w:type="spellEnd"/>
          </w:p>
        </w:tc>
        <w:tc>
          <w:tcPr>
            <w:tcW w:w="531" w:type="pct"/>
            <w:vAlign w:val="bottom"/>
          </w:tcPr>
          <w:p w:rsidR="005C304F" w:rsidRPr="005C304F" w:rsidRDefault="005C304F" w:rsidP="005C304F">
            <w:pPr>
              <w:pStyle w:val="ConsPlusNormal"/>
              <w:ind w:firstLine="0"/>
              <w:jc w:val="both"/>
              <w:rPr>
                <w:rFonts w:ascii="Times New Roman" w:hAnsi="Times New Roman" w:cs="Times New Roman"/>
                <w:sz w:val="24"/>
                <w:szCs w:val="24"/>
              </w:rPr>
            </w:pPr>
          </w:p>
        </w:tc>
        <w:tc>
          <w:tcPr>
            <w:tcW w:w="553" w:type="pct"/>
            <w:vAlign w:val="bottom"/>
          </w:tcPr>
          <w:p w:rsidR="005C304F" w:rsidRPr="005C304F" w:rsidRDefault="005C304F" w:rsidP="005C304F">
            <w:pPr>
              <w:pStyle w:val="ConsPlusNormal"/>
              <w:ind w:firstLine="0"/>
              <w:jc w:val="both"/>
              <w:rPr>
                <w:rFonts w:ascii="Times New Roman" w:hAnsi="Times New Roman" w:cs="Times New Roman"/>
                <w:sz w:val="24"/>
                <w:szCs w:val="24"/>
              </w:rPr>
            </w:pPr>
          </w:p>
        </w:tc>
        <w:tc>
          <w:tcPr>
            <w:tcW w:w="531" w:type="pct"/>
            <w:vAlign w:val="bottom"/>
          </w:tcPr>
          <w:p w:rsidR="005C304F" w:rsidRPr="005C304F" w:rsidRDefault="005C304F" w:rsidP="005C304F">
            <w:pPr>
              <w:pStyle w:val="ConsPlusNormal"/>
              <w:ind w:firstLine="0"/>
              <w:jc w:val="both"/>
              <w:rPr>
                <w:rFonts w:ascii="Times New Roman" w:hAnsi="Times New Roman" w:cs="Times New Roman"/>
                <w:sz w:val="24"/>
                <w:szCs w:val="24"/>
              </w:rPr>
            </w:pPr>
          </w:p>
        </w:tc>
        <w:tc>
          <w:tcPr>
            <w:tcW w:w="509" w:type="pct"/>
            <w:vAlign w:val="bottom"/>
          </w:tcPr>
          <w:p w:rsidR="005C304F" w:rsidRPr="005C304F" w:rsidRDefault="005C304F" w:rsidP="005C304F">
            <w:pPr>
              <w:pStyle w:val="ConsPlusNormal"/>
              <w:ind w:firstLine="0"/>
              <w:jc w:val="both"/>
              <w:rPr>
                <w:rFonts w:ascii="Times New Roman" w:hAnsi="Times New Roman" w:cs="Times New Roman"/>
                <w:sz w:val="24"/>
                <w:szCs w:val="24"/>
              </w:rPr>
            </w:pPr>
          </w:p>
        </w:tc>
      </w:tr>
      <w:tr w:rsidR="000A6EAC" w:rsidRPr="005C304F" w:rsidTr="005C304F">
        <w:tblPrEx>
          <w:tblBorders>
            <w:right w:val="single" w:sz="4" w:space="0" w:color="auto"/>
          </w:tblBorders>
        </w:tblPrEx>
        <w:tc>
          <w:tcPr>
            <w:tcW w:w="330" w:type="pct"/>
            <w:tcBorders>
              <w:left w:val="single" w:sz="4" w:space="0" w:color="auto"/>
            </w:tcBorders>
            <w:vAlign w:val="bottom"/>
          </w:tcPr>
          <w:p w:rsidR="005C304F" w:rsidRPr="005C304F" w:rsidRDefault="005C304F" w:rsidP="005C304F">
            <w:pPr>
              <w:pStyle w:val="ConsPlusNormal"/>
              <w:ind w:firstLine="0"/>
              <w:jc w:val="both"/>
              <w:rPr>
                <w:rFonts w:ascii="Times New Roman" w:hAnsi="Times New Roman" w:cs="Times New Roman"/>
                <w:sz w:val="24"/>
                <w:szCs w:val="24"/>
              </w:rPr>
            </w:pPr>
            <w:r w:rsidRPr="005C304F">
              <w:rPr>
                <w:rFonts w:ascii="Times New Roman" w:hAnsi="Times New Roman" w:cs="Times New Roman"/>
                <w:sz w:val="24"/>
                <w:szCs w:val="24"/>
              </w:rPr>
              <w:t>2.</w:t>
            </w:r>
          </w:p>
        </w:tc>
        <w:tc>
          <w:tcPr>
            <w:tcW w:w="1859" w:type="pct"/>
          </w:tcPr>
          <w:p w:rsidR="005C304F" w:rsidRPr="005C304F" w:rsidRDefault="005C304F" w:rsidP="005C304F">
            <w:pPr>
              <w:pStyle w:val="ConsPlusNormal"/>
              <w:ind w:firstLine="0"/>
              <w:jc w:val="both"/>
              <w:rPr>
                <w:rFonts w:ascii="Times New Roman" w:hAnsi="Times New Roman" w:cs="Times New Roman"/>
                <w:sz w:val="24"/>
                <w:szCs w:val="24"/>
              </w:rPr>
            </w:pPr>
            <w:r w:rsidRPr="005C304F">
              <w:rPr>
                <w:rFonts w:ascii="Times New Roman" w:hAnsi="Times New Roman" w:cs="Times New Roman"/>
                <w:sz w:val="24"/>
                <w:szCs w:val="24"/>
              </w:rPr>
              <w:t xml:space="preserve">Итого по контрактам, планируемым к заключению в соответствующем финансовом году в соответствии с Федеральным </w:t>
            </w:r>
            <w:hyperlink r:id="rId32" w:history="1">
              <w:r w:rsidRPr="005C304F">
                <w:rPr>
                  <w:rFonts w:ascii="Times New Roman" w:hAnsi="Times New Roman" w:cs="Times New Roman"/>
                  <w:sz w:val="24"/>
                  <w:szCs w:val="24"/>
                </w:rPr>
                <w:t>законом</w:t>
              </w:r>
            </w:hyperlink>
            <w:r w:rsidRPr="005C304F">
              <w:rPr>
                <w:rFonts w:ascii="Times New Roman" w:hAnsi="Times New Roman" w:cs="Times New Roman"/>
                <w:sz w:val="24"/>
                <w:szCs w:val="24"/>
              </w:rPr>
              <w:t xml:space="preserve"> N 44-ФЗ, по соответствующему году закупки </w:t>
            </w:r>
            <w:hyperlink w:anchor="P1122" w:history="1">
              <w:r w:rsidRPr="005C304F">
                <w:rPr>
                  <w:rFonts w:ascii="Times New Roman" w:hAnsi="Times New Roman" w:cs="Times New Roman"/>
                  <w:sz w:val="24"/>
                  <w:szCs w:val="24"/>
                </w:rPr>
                <w:t>&lt;16&gt;</w:t>
              </w:r>
            </w:hyperlink>
          </w:p>
        </w:tc>
        <w:tc>
          <w:tcPr>
            <w:tcW w:w="376" w:type="pct"/>
            <w:vAlign w:val="bottom"/>
          </w:tcPr>
          <w:p w:rsidR="005C304F" w:rsidRPr="005C304F" w:rsidRDefault="005C304F" w:rsidP="005C304F">
            <w:pPr>
              <w:pStyle w:val="ConsPlusNormal"/>
              <w:ind w:firstLine="0"/>
              <w:jc w:val="both"/>
              <w:rPr>
                <w:rFonts w:ascii="Times New Roman" w:hAnsi="Times New Roman" w:cs="Times New Roman"/>
                <w:sz w:val="24"/>
                <w:szCs w:val="24"/>
              </w:rPr>
            </w:pPr>
            <w:bookmarkStart w:id="34" w:name="P1061"/>
            <w:bookmarkEnd w:id="34"/>
            <w:r w:rsidRPr="005C304F">
              <w:rPr>
                <w:rFonts w:ascii="Times New Roman" w:hAnsi="Times New Roman" w:cs="Times New Roman"/>
                <w:sz w:val="24"/>
                <w:szCs w:val="24"/>
              </w:rPr>
              <w:t>26500</w:t>
            </w:r>
          </w:p>
        </w:tc>
        <w:tc>
          <w:tcPr>
            <w:tcW w:w="310" w:type="pct"/>
            <w:vAlign w:val="bottom"/>
          </w:tcPr>
          <w:p w:rsidR="005C304F" w:rsidRPr="005C304F" w:rsidRDefault="005C304F" w:rsidP="005C304F">
            <w:pPr>
              <w:pStyle w:val="ConsPlusNormal"/>
              <w:ind w:firstLine="0"/>
              <w:jc w:val="both"/>
              <w:rPr>
                <w:rFonts w:ascii="Times New Roman" w:hAnsi="Times New Roman" w:cs="Times New Roman"/>
                <w:sz w:val="24"/>
                <w:szCs w:val="24"/>
              </w:rPr>
            </w:pPr>
            <w:proofErr w:type="spellStart"/>
            <w:r w:rsidRPr="005C304F">
              <w:rPr>
                <w:rFonts w:ascii="Times New Roman" w:hAnsi="Times New Roman" w:cs="Times New Roman"/>
                <w:sz w:val="24"/>
                <w:szCs w:val="24"/>
              </w:rPr>
              <w:t>x</w:t>
            </w:r>
            <w:proofErr w:type="spellEnd"/>
          </w:p>
        </w:tc>
        <w:tc>
          <w:tcPr>
            <w:tcW w:w="531" w:type="pct"/>
            <w:vAlign w:val="bottom"/>
          </w:tcPr>
          <w:p w:rsidR="005C304F" w:rsidRPr="005C304F" w:rsidRDefault="005C304F" w:rsidP="005C304F">
            <w:pPr>
              <w:pStyle w:val="ConsPlusNormal"/>
              <w:ind w:firstLine="0"/>
              <w:jc w:val="both"/>
              <w:rPr>
                <w:rFonts w:ascii="Times New Roman" w:hAnsi="Times New Roman" w:cs="Times New Roman"/>
                <w:sz w:val="24"/>
                <w:szCs w:val="24"/>
              </w:rPr>
            </w:pPr>
          </w:p>
        </w:tc>
        <w:tc>
          <w:tcPr>
            <w:tcW w:w="553" w:type="pct"/>
            <w:vAlign w:val="bottom"/>
          </w:tcPr>
          <w:p w:rsidR="005C304F" w:rsidRPr="005C304F" w:rsidRDefault="005C304F" w:rsidP="005C304F">
            <w:pPr>
              <w:pStyle w:val="ConsPlusNormal"/>
              <w:ind w:firstLine="0"/>
              <w:jc w:val="both"/>
              <w:rPr>
                <w:rFonts w:ascii="Times New Roman" w:hAnsi="Times New Roman" w:cs="Times New Roman"/>
                <w:sz w:val="24"/>
                <w:szCs w:val="24"/>
              </w:rPr>
            </w:pPr>
          </w:p>
        </w:tc>
        <w:tc>
          <w:tcPr>
            <w:tcW w:w="531" w:type="pct"/>
            <w:vAlign w:val="bottom"/>
          </w:tcPr>
          <w:p w:rsidR="005C304F" w:rsidRPr="005C304F" w:rsidRDefault="005C304F" w:rsidP="005C304F">
            <w:pPr>
              <w:pStyle w:val="ConsPlusNormal"/>
              <w:ind w:firstLine="0"/>
              <w:jc w:val="both"/>
              <w:rPr>
                <w:rFonts w:ascii="Times New Roman" w:hAnsi="Times New Roman" w:cs="Times New Roman"/>
                <w:sz w:val="24"/>
                <w:szCs w:val="24"/>
              </w:rPr>
            </w:pPr>
          </w:p>
        </w:tc>
        <w:tc>
          <w:tcPr>
            <w:tcW w:w="509" w:type="pct"/>
            <w:vAlign w:val="bottom"/>
          </w:tcPr>
          <w:p w:rsidR="005C304F" w:rsidRPr="005C304F" w:rsidRDefault="005C304F" w:rsidP="005C304F">
            <w:pPr>
              <w:pStyle w:val="ConsPlusNormal"/>
              <w:ind w:firstLine="0"/>
              <w:jc w:val="both"/>
              <w:rPr>
                <w:rFonts w:ascii="Times New Roman" w:hAnsi="Times New Roman" w:cs="Times New Roman"/>
                <w:sz w:val="24"/>
                <w:szCs w:val="24"/>
              </w:rPr>
            </w:pPr>
          </w:p>
        </w:tc>
      </w:tr>
      <w:tr w:rsidR="000A6EAC" w:rsidRPr="005C304F" w:rsidTr="005C304F">
        <w:tblPrEx>
          <w:tblBorders>
            <w:right w:val="single" w:sz="4" w:space="0" w:color="auto"/>
          </w:tblBorders>
        </w:tblPrEx>
        <w:tc>
          <w:tcPr>
            <w:tcW w:w="330" w:type="pct"/>
            <w:vMerge w:val="restart"/>
            <w:tcBorders>
              <w:left w:val="single" w:sz="4" w:space="0" w:color="auto"/>
            </w:tcBorders>
            <w:vAlign w:val="bottom"/>
          </w:tcPr>
          <w:p w:rsidR="005C304F" w:rsidRPr="005C304F" w:rsidRDefault="005C304F" w:rsidP="005C304F">
            <w:pPr>
              <w:pStyle w:val="ConsPlusNormal"/>
              <w:ind w:firstLine="0"/>
              <w:jc w:val="both"/>
              <w:rPr>
                <w:rFonts w:ascii="Times New Roman" w:hAnsi="Times New Roman" w:cs="Times New Roman"/>
                <w:sz w:val="24"/>
                <w:szCs w:val="24"/>
              </w:rPr>
            </w:pPr>
          </w:p>
        </w:tc>
        <w:tc>
          <w:tcPr>
            <w:tcW w:w="1859" w:type="pct"/>
            <w:tcBorders>
              <w:bottom w:val="nil"/>
            </w:tcBorders>
          </w:tcPr>
          <w:p w:rsidR="005C304F" w:rsidRPr="005C304F" w:rsidRDefault="005C304F" w:rsidP="005C304F">
            <w:pPr>
              <w:pStyle w:val="ConsPlusNormal"/>
              <w:ind w:firstLine="0"/>
              <w:jc w:val="both"/>
              <w:rPr>
                <w:rFonts w:ascii="Times New Roman" w:hAnsi="Times New Roman" w:cs="Times New Roman"/>
                <w:sz w:val="24"/>
                <w:szCs w:val="24"/>
              </w:rPr>
            </w:pPr>
            <w:r w:rsidRPr="005C304F">
              <w:rPr>
                <w:rFonts w:ascii="Times New Roman" w:hAnsi="Times New Roman" w:cs="Times New Roman"/>
                <w:sz w:val="24"/>
                <w:szCs w:val="24"/>
              </w:rPr>
              <w:t>в том числе по году начала закупки:</w:t>
            </w:r>
          </w:p>
        </w:tc>
        <w:tc>
          <w:tcPr>
            <w:tcW w:w="376" w:type="pct"/>
            <w:vMerge w:val="restart"/>
            <w:vAlign w:val="bottom"/>
          </w:tcPr>
          <w:p w:rsidR="005C304F" w:rsidRPr="005C304F" w:rsidRDefault="005C304F" w:rsidP="005C304F">
            <w:pPr>
              <w:pStyle w:val="ConsPlusNormal"/>
              <w:ind w:firstLine="0"/>
              <w:jc w:val="both"/>
              <w:rPr>
                <w:rFonts w:ascii="Times New Roman" w:hAnsi="Times New Roman" w:cs="Times New Roman"/>
                <w:sz w:val="24"/>
                <w:szCs w:val="24"/>
              </w:rPr>
            </w:pPr>
            <w:r w:rsidRPr="005C304F">
              <w:rPr>
                <w:rFonts w:ascii="Times New Roman" w:hAnsi="Times New Roman" w:cs="Times New Roman"/>
                <w:sz w:val="24"/>
                <w:szCs w:val="24"/>
              </w:rPr>
              <w:t>26510</w:t>
            </w:r>
          </w:p>
        </w:tc>
        <w:tc>
          <w:tcPr>
            <w:tcW w:w="310" w:type="pct"/>
            <w:vMerge w:val="restart"/>
            <w:vAlign w:val="bottom"/>
          </w:tcPr>
          <w:p w:rsidR="005C304F" w:rsidRPr="005C304F" w:rsidRDefault="005C304F" w:rsidP="005C304F">
            <w:pPr>
              <w:pStyle w:val="ConsPlusNormal"/>
              <w:ind w:firstLine="0"/>
              <w:jc w:val="both"/>
              <w:rPr>
                <w:rFonts w:ascii="Times New Roman" w:hAnsi="Times New Roman" w:cs="Times New Roman"/>
                <w:sz w:val="24"/>
                <w:szCs w:val="24"/>
              </w:rPr>
            </w:pPr>
          </w:p>
        </w:tc>
        <w:tc>
          <w:tcPr>
            <w:tcW w:w="531" w:type="pct"/>
            <w:vMerge w:val="restart"/>
            <w:vAlign w:val="bottom"/>
          </w:tcPr>
          <w:p w:rsidR="005C304F" w:rsidRPr="005C304F" w:rsidRDefault="005C304F" w:rsidP="005C304F">
            <w:pPr>
              <w:pStyle w:val="ConsPlusNormal"/>
              <w:ind w:firstLine="0"/>
              <w:jc w:val="both"/>
              <w:rPr>
                <w:rFonts w:ascii="Times New Roman" w:hAnsi="Times New Roman" w:cs="Times New Roman"/>
                <w:sz w:val="24"/>
                <w:szCs w:val="24"/>
              </w:rPr>
            </w:pPr>
          </w:p>
        </w:tc>
        <w:tc>
          <w:tcPr>
            <w:tcW w:w="553" w:type="pct"/>
            <w:vMerge w:val="restart"/>
            <w:vAlign w:val="bottom"/>
          </w:tcPr>
          <w:p w:rsidR="005C304F" w:rsidRPr="005C304F" w:rsidRDefault="005C304F" w:rsidP="005C304F">
            <w:pPr>
              <w:pStyle w:val="ConsPlusNormal"/>
              <w:ind w:firstLine="0"/>
              <w:jc w:val="both"/>
              <w:rPr>
                <w:rFonts w:ascii="Times New Roman" w:hAnsi="Times New Roman" w:cs="Times New Roman"/>
                <w:sz w:val="24"/>
                <w:szCs w:val="24"/>
              </w:rPr>
            </w:pPr>
          </w:p>
        </w:tc>
        <w:tc>
          <w:tcPr>
            <w:tcW w:w="531" w:type="pct"/>
            <w:vMerge w:val="restart"/>
            <w:vAlign w:val="bottom"/>
          </w:tcPr>
          <w:p w:rsidR="005C304F" w:rsidRPr="005C304F" w:rsidRDefault="005C304F" w:rsidP="005C304F">
            <w:pPr>
              <w:pStyle w:val="ConsPlusNormal"/>
              <w:ind w:firstLine="0"/>
              <w:jc w:val="both"/>
              <w:rPr>
                <w:rFonts w:ascii="Times New Roman" w:hAnsi="Times New Roman" w:cs="Times New Roman"/>
                <w:sz w:val="24"/>
                <w:szCs w:val="24"/>
              </w:rPr>
            </w:pPr>
          </w:p>
        </w:tc>
        <w:tc>
          <w:tcPr>
            <w:tcW w:w="509" w:type="pct"/>
            <w:vMerge w:val="restart"/>
            <w:vAlign w:val="bottom"/>
          </w:tcPr>
          <w:p w:rsidR="005C304F" w:rsidRPr="005C304F" w:rsidRDefault="005C304F" w:rsidP="005C304F">
            <w:pPr>
              <w:pStyle w:val="ConsPlusNormal"/>
              <w:ind w:firstLine="0"/>
              <w:jc w:val="both"/>
              <w:rPr>
                <w:rFonts w:ascii="Times New Roman" w:hAnsi="Times New Roman" w:cs="Times New Roman"/>
                <w:sz w:val="24"/>
                <w:szCs w:val="24"/>
              </w:rPr>
            </w:pPr>
          </w:p>
        </w:tc>
      </w:tr>
      <w:tr w:rsidR="000A6EAC" w:rsidRPr="005C304F" w:rsidTr="005C304F">
        <w:tblPrEx>
          <w:tblBorders>
            <w:right w:val="single" w:sz="4" w:space="0" w:color="auto"/>
          </w:tblBorders>
        </w:tblPrEx>
        <w:tc>
          <w:tcPr>
            <w:tcW w:w="330" w:type="pct"/>
            <w:vMerge/>
            <w:tcBorders>
              <w:left w:val="single" w:sz="4" w:space="0" w:color="auto"/>
            </w:tcBorders>
          </w:tcPr>
          <w:p w:rsidR="005C304F" w:rsidRPr="005C304F" w:rsidRDefault="005C304F" w:rsidP="005C304F">
            <w:pPr>
              <w:spacing w:after="0" w:line="240" w:lineRule="auto"/>
              <w:jc w:val="both"/>
              <w:rPr>
                <w:rFonts w:ascii="Times New Roman" w:hAnsi="Times New Roman" w:cs="Times New Roman"/>
                <w:sz w:val="24"/>
                <w:szCs w:val="24"/>
              </w:rPr>
            </w:pPr>
          </w:p>
        </w:tc>
        <w:tc>
          <w:tcPr>
            <w:tcW w:w="1859" w:type="pct"/>
            <w:tcBorders>
              <w:top w:val="nil"/>
            </w:tcBorders>
          </w:tcPr>
          <w:p w:rsidR="005C304F" w:rsidRPr="005C304F" w:rsidRDefault="005C304F" w:rsidP="005C304F">
            <w:pPr>
              <w:pStyle w:val="ConsPlusNormal"/>
              <w:ind w:firstLine="0"/>
              <w:jc w:val="both"/>
              <w:rPr>
                <w:rFonts w:ascii="Times New Roman" w:hAnsi="Times New Roman" w:cs="Times New Roman"/>
                <w:sz w:val="24"/>
                <w:szCs w:val="24"/>
              </w:rPr>
            </w:pPr>
          </w:p>
        </w:tc>
        <w:tc>
          <w:tcPr>
            <w:tcW w:w="376" w:type="pct"/>
            <w:vMerge/>
          </w:tcPr>
          <w:p w:rsidR="005C304F" w:rsidRPr="005C304F" w:rsidRDefault="005C304F" w:rsidP="005C304F">
            <w:pPr>
              <w:spacing w:after="0" w:line="240" w:lineRule="auto"/>
              <w:jc w:val="both"/>
              <w:rPr>
                <w:rFonts w:ascii="Times New Roman" w:hAnsi="Times New Roman" w:cs="Times New Roman"/>
                <w:sz w:val="24"/>
                <w:szCs w:val="24"/>
              </w:rPr>
            </w:pPr>
          </w:p>
        </w:tc>
        <w:tc>
          <w:tcPr>
            <w:tcW w:w="310" w:type="pct"/>
            <w:vMerge/>
          </w:tcPr>
          <w:p w:rsidR="005C304F" w:rsidRPr="005C304F" w:rsidRDefault="005C304F" w:rsidP="005C304F">
            <w:pPr>
              <w:spacing w:after="0" w:line="240" w:lineRule="auto"/>
              <w:jc w:val="both"/>
              <w:rPr>
                <w:rFonts w:ascii="Times New Roman" w:hAnsi="Times New Roman" w:cs="Times New Roman"/>
                <w:sz w:val="24"/>
                <w:szCs w:val="24"/>
              </w:rPr>
            </w:pPr>
          </w:p>
        </w:tc>
        <w:tc>
          <w:tcPr>
            <w:tcW w:w="531" w:type="pct"/>
            <w:vMerge/>
          </w:tcPr>
          <w:p w:rsidR="005C304F" w:rsidRPr="005C304F" w:rsidRDefault="005C304F" w:rsidP="005C304F">
            <w:pPr>
              <w:spacing w:after="0" w:line="240" w:lineRule="auto"/>
              <w:jc w:val="both"/>
              <w:rPr>
                <w:rFonts w:ascii="Times New Roman" w:hAnsi="Times New Roman" w:cs="Times New Roman"/>
                <w:sz w:val="24"/>
                <w:szCs w:val="24"/>
              </w:rPr>
            </w:pPr>
          </w:p>
        </w:tc>
        <w:tc>
          <w:tcPr>
            <w:tcW w:w="553" w:type="pct"/>
            <w:vMerge/>
          </w:tcPr>
          <w:p w:rsidR="005C304F" w:rsidRPr="005C304F" w:rsidRDefault="005C304F" w:rsidP="005C304F">
            <w:pPr>
              <w:spacing w:after="0" w:line="240" w:lineRule="auto"/>
              <w:jc w:val="both"/>
              <w:rPr>
                <w:rFonts w:ascii="Times New Roman" w:hAnsi="Times New Roman" w:cs="Times New Roman"/>
                <w:sz w:val="24"/>
                <w:szCs w:val="24"/>
              </w:rPr>
            </w:pPr>
          </w:p>
        </w:tc>
        <w:tc>
          <w:tcPr>
            <w:tcW w:w="531" w:type="pct"/>
            <w:vMerge/>
          </w:tcPr>
          <w:p w:rsidR="005C304F" w:rsidRPr="005C304F" w:rsidRDefault="005C304F" w:rsidP="005C304F">
            <w:pPr>
              <w:spacing w:after="0" w:line="240" w:lineRule="auto"/>
              <w:jc w:val="both"/>
              <w:rPr>
                <w:rFonts w:ascii="Times New Roman" w:hAnsi="Times New Roman" w:cs="Times New Roman"/>
                <w:sz w:val="24"/>
                <w:szCs w:val="24"/>
              </w:rPr>
            </w:pPr>
          </w:p>
        </w:tc>
        <w:tc>
          <w:tcPr>
            <w:tcW w:w="509" w:type="pct"/>
            <w:vMerge/>
          </w:tcPr>
          <w:p w:rsidR="005C304F" w:rsidRPr="005C304F" w:rsidRDefault="005C304F" w:rsidP="005C304F">
            <w:pPr>
              <w:spacing w:after="0" w:line="240" w:lineRule="auto"/>
              <w:jc w:val="both"/>
              <w:rPr>
                <w:rFonts w:ascii="Times New Roman" w:hAnsi="Times New Roman" w:cs="Times New Roman"/>
                <w:sz w:val="24"/>
                <w:szCs w:val="24"/>
              </w:rPr>
            </w:pPr>
          </w:p>
        </w:tc>
      </w:tr>
      <w:tr w:rsidR="000A6EAC" w:rsidRPr="005C304F" w:rsidTr="005C304F">
        <w:tblPrEx>
          <w:tblBorders>
            <w:right w:val="single" w:sz="4" w:space="0" w:color="auto"/>
          </w:tblBorders>
        </w:tblPrEx>
        <w:tc>
          <w:tcPr>
            <w:tcW w:w="330" w:type="pct"/>
            <w:tcBorders>
              <w:left w:val="single" w:sz="4" w:space="0" w:color="auto"/>
            </w:tcBorders>
            <w:vAlign w:val="bottom"/>
          </w:tcPr>
          <w:p w:rsidR="005C304F" w:rsidRPr="005C304F" w:rsidRDefault="005C304F" w:rsidP="005C304F">
            <w:pPr>
              <w:pStyle w:val="ConsPlusNormal"/>
              <w:ind w:firstLine="0"/>
              <w:jc w:val="both"/>
              <w:rPr>
                <w:rFonts w:ascii="Times New Roman" w:hAnsi="Times New Roman" w:cs="Times New Roman"/>
                <w:sz w:val="24"/>
                <w:szCs w:val="24"/>
              </w:rPr>
            </w:pPr>
            <w:r w:rsidRPr="005C304F">
              <w:rPr>
                <w:rFonts w:ascii="Times New Roman" w:hAnsi="Times New Roman" w:cs="Times New Roman"/>
                <w:sz w:val="24"/>
                <w:szCs w:val="24"/>
              </w:rPr>
              <w:t>3.</w:t>
            </w:r>
          </w:p>
        </w:tc>
        <w:tc>
          <w:tcPr>
            <w:tcW w:w="1859" w:type="pct"/>
          </w:tcPr>
          <w:p w:rsidR="005C304F" w:rsidRPr="005C304F" w:rsidRDefault="005C304F" w:rsidP="005C304F">
            <w:pPr>
              <w:pStyle w:val="ConsPlusNormal"/>
              <w:ind w:firstLine="0"/>
              <w:jc w:val="both"/>
              <w:rPr>
                <w:rFonts w:ascii="Times New Roman" w:hAnsi="Times New Roman" w:cs="Times New Roman"/>
                <w:sz w:val="24"/>
                <w:szCs w:val="24"/>
              </w:rPr>
            </w:pPr>
            <w:r w:rsidRPr="005C304F">
              <w:rPr>
                <w:rFonts w:ascii="Times New Roman" w:hAnsi="Times New Roman" w:cs="Times New Roman"/>
                <w:sz w:val="24"/>
                <w:szCs w:val="24"/>
              </w:rPr>
              <w:t xml:space="preserve">Итого по договорам, планируемым к заключению в соответствующем финансовом году в соответствии с </w:t>
            </w:r>
            <w:r w:rsidRPr="005C304F">
              <w:rPr>
                <w:rFonts w:ascii="Times New Roman" w:hAnsi="Times New Roman" w:cs="Times New Roman"/>
                <w:sz w:val="24"/>
                <w:szCs w:val="24"/>
              </w:rPr>
              <w:lastRenderedPageBreak/>
              <w:t xml:space="preserve">Федеральным </w:t>
            </w:r>
            <w:hyperlink r:id="rId33" w:history="1">
              <w:r w:rsidRPr="005C304F">
                <w:rPr>
                  <w:rFonts w:ascii="Times New Roman" w:hAnsi="Times New Roman" w:cs="Times New Roman"/>
                  <w:sz w:val="24"/>
                  <w:szCs w:val="24"/>
                </w:rPr>
                <w:t>законом</w:t>
              </w:r>
            </w:hyperlink>
            <w:r w:rsidRPr="005C304F">
              <w:rPr>
                <w:rFonts w:ascii="Times New Roman" w:hAnsi="Times New Roman" w:cs="Times New Roman"/>
                <w:sz w:val="24"/>
                <w:szCs w:val="24"/>
              </w:rPr>
              <w:t xml:space="preserve"> N 223-ФЗ, по соответствующему году закупки</w:t>
            </w:r>
          </w:p>
        </w:tc>
        <w:tc>
          <w:tcPr>
            <w:tcW w:w="376" w:type="pct"/>
            <w:vAlign w:val="bottom"/>
          </w:tcPr>
          <w:p w:rsidR="005C304F" w:rsidRPr="005C304F" w:rsidRDefault="005C304F" w:rsidP="005C304F">
            <w:pPr>
              <w:pStyle w:val="ConsPlusNormal"/>
              <w:ind w:firstLine="0"/>
              <w:jc w:val="both"/>
              <w:rPr>
                <w:rFonts w:ascii="Times New Roman" w:hAnsi="Times New Roman" w:cs="Times New Roman"/>
                <w:sz w:val="24"/>
                <w:szCs w:val="24"/>
              </w:rPr>
            </w:pPr>
            <w:r w:rsidRPr="005C304F">
              <w:rPr>
                <w:rFonts w:ascii="Times New Roman" w:hAnsi="Times New Roman" w:cs="Times New Roman"/>
                <w:sz w:val="24"/>
                <w:szCs w:val="24"/>
              </w:rPr>
              <w:lastRenderedPageBreak/>
              <w:t>26600</w:t>
            </w:r>
          </w:p>
        </w:tc>
        <w:tc>
          <w:tcPr>
            <w:tcW w:w="310" w:type="pct"/>
            <w:vAlign w:val="bottom"/>
          </w:tcPr>
          <w:p w:rsidR="005C304F" w:rsidRPr="005C304F" w:rsidRDefault="005C304F" w:rsidP="005C304F">
            <w:pPr>
              <w:pStyle w:val="ConsPlusNormal"/>
              <w:ind w:firstLine="0"/>
              <w:jc w:val="both"/>
              <w:rPr>
                <w:rFonts w:ascii="Times New Roman" w:hAnsi="Times New Roman" w:cs="Times New Roman"/>
                <w:sz w:val="24"/>
                <w:szCs w:val="24"/>
              </w:rPr>
            </w:pPr>
            <w:proofErr w:type="spellStart"/>
            <w:r w:rsidRPr="005C304F">
              <w:rPr>
                <w:rFonts w:ascii="Times New Roman" w:hAnsi="Times New Roman" w:cs="Times New Roman"/>
                <w:sz w:val="24"/>
                <w:szCs w:val="24"/>
              </w:rPr>
              <w:t>x</w:t>
            </w:r>
            <w:proofErr w:type="spellEnd"/>
          </w:p>
        </w:tc>
        <w:tc>
          <w:tcPr>
            <w:tcW w:w="531" w:type="pct"/>
            <w:vAlign w:val="bottom"/>
          </w:tcPr>
          <w:p w:rsidR="005C304F" w:rsidRPr="005C304F" w:rsidRDefault="005C304F" w:rsidP="005C304F">
            <w:pPr>
              <w:pStyle w:val="ConsPlusNormal"/>
              <w:ind w:firstLine="0"/>
              <w:jc w:val="both"/>
              <w:rPr>
                <w:rFonts w:ascii="Times New Roman" w:hAnsi="Times New Roman" w:cs="Times New Roman"/>
                <w:sz w:val="24"/>
                <w:szCs w:val="24"/>
              </w:rPr>
            </w:pPr>
          </w:p>
        </w:tc>
        <w:tc>
          <w:tcPr>
            <w:tcW w:w="553" w:type="pct"/>
            <w:vAlign w:val="bottom"/>
          </w:tcPr>
          <w:p w:rsidR="005C304F" w:rsidRPr="005C304F" w:rsidRDefault="005C304F" w:rsidP="005C304F">
            <w:pPr>
              <w:pStyle w:val="ConsPlusNormal"/>
              <w:ind w:firstLine="0"/>
              <w:jc w:val="both"/>
              <w:rPr>
                <w:rFonts w:ascii="Times New Roman" w:hAnsi="Times New Roman" w:cs="Times New Roman"/>
                <w:sz w:val="24"/>
                <w:szCs w:val="24"/>
              </w:rPr>
            </w:pPr>
          </w:p>
        </w:tc>
        <w:tc>
          <w:tcPr>
            <w:tcW w:w="531" w:type="pct"/>
            <w:vAlign w:val="bottom"/>
          </w:tcPr>
          <w:p w:rsidR="005C304F" w:rsidRPr="005C304F" w:rsidRDefault="005C304F" w:rsidP="005C304F">
            <w:pPr>
              <w:pStyle w:val="ConsPlusNormal"/>
              <w:ind w:firstLine="0"/>
              <w:jc w:val="both"/>
              <w:rPr>
                <w:rFonts w:ascii="Times New Roman" w:hAnsi="Times New Roman" w:cs="Times New Roman"/>
                <w:sz w:val="24"/>
                <w:szCs w:val="24"/>
              </w:rPr>
            </w:pPr>
          </w:p>
        </w:tc>
        <w:tc>
          <w:tcPr>
            <w:tcW w:w="509" w:type="pct"/>
            <w:vAlign w:val="bottom"/>
          </w:tcPr>
          <w:p w:rsidR="005C304F" w:rsidRPr="005C304F" w:rsidRDefault="005C304F" w:rsidP="005C304F">
            <w:pPr>
              <w:pStyle w:val="ConsPlusNormal"/>
              <w:ind w:firstLine="0"/>
              <w:jc w:val="both"/>
              <w:rPr>
                <w:rFonts w:ascii="Times New Roman" w:hAnsi="Times New Roman" w:cs="Times New Roman"/>
                <w:sz w:val="24"/>
                <w:szCs w:val="24"/>
              </w:rPr>
            </w:pPr>
          </w:p>
        </w:tc>
      </w:tr>
      <w:tr w:rsidR="000A6EAC" w:rsidRPr="005C304F" w:rsidTr="005C304F">
        <w:tblPrEx>
          <w:tblBorders>
            <w:right w:val="single" w:sz="4" w:space="0" w:color="auto"/>
          </w:tblBorders>
        </w:tblPrEx>
        <w:tc>
          <w:tcPr>
            <w:tcW w:w="330" w:type="pct"/>
            <w:vMerge w:val="restart"/>
            <w:tcBorders>
              <w:left w:val="single" w:sz="4" w:space="0" w:color="auto"/>
            </w:tcBorders>
            <w:vAlign w:val="bottom"/>
          </w:tcPr>
          <w:p w:rsidR="005C304F" w:rsidRPr="005C304F" w:rsidRDefault="005C304F" w:rsidP="005C304F">
            <w:pPr>
              <w:pStyle w:val="ConsPlusNormal"/>
              <w:ind w:firstLine="0"/>
              <w:jc w:val="both"/>
              <w:rPr>
                <w:rFonts w:ascii="Times New Roman" w:hAnsi="Times New Roman" w:cs="Times New Roman"/>
                <w:sz w:val="24"/>
                <w:szCs w:val="24"/>
              </w:rPr>
            </w:pPr>
          </w:p>
        </w:tc>
        <w:tc>
          <w:tcPr>
            <w:tcW w:w="1859" w:type="pct"/>
            <w:tcBorders>
              <w:bottom w:val="nil"/>
            </w:tcBorders>
          </w:tcPr>
          <w:p w:rsidR="005C304F" w:rsidRPr="005C304F" w:rsidRDefault="005C304F" w:rsidP="005C304F">
            <w:pPr>
              <w:pStyle w:val="ConsPlusNormal"/>
              <w:ind w:firstLine="0"/>
              <w:jc w:val="both"/>
              <w:rPr>
                <w:rFonts w:ascii="Times New Roman" w:hAnsi="Times New Roman" w:cs="Times New Roman"/>
                <w:sz w:val="24"/>
                <w:szCs w:val="24"/>
              </w:rPr>
            </w:pPr>
            <w:r w:rsidRPr="005C304F">
              <w:rPr>
                <w:rFonts w:ascii="Times New Roman" w:hAnsi="Times New Roman" w:cs="Times New Roman"/>
                <w:sz w:val="24"/>
                <w:szCs w:val="24"/>
              </w:rPr>
              <w:t>в том числе по году начала закупки:</w:t>
            </w:r>
          </w:p>
        </w:tc>
        <w:tc>
          <w:tcPr>
            <w:tcW w:w="376" w:type="pct"/>
            <w:vMerge w:val="restart"/>
            <w:vAlign w:val="bottom"/>
          </w:tcPr>
          <w:p w:rsidR="005C304F" w:rsidRPr="005C304F" w:rsidRDefault="005C304F" w:rsidP="005C304F">
            <w:pPr>
              <w:pStyle w:val="ConsPlusNormal"/>
              <w:ind w:firstLine="0"/>
              <w:jc w:val="both"/>
              <w:rPr>
                <w:rFonts w:ascii="Times New Roman" w:hAnsi="Times New Roman" w:cs="Times New Roman"/>
                <w:sz w:val="24"/>
                <w:szCs w:val="24"/>
              </w:rPr>
            </w:pPr>
            <w:r w:rsidRPr="005C304F">
              <w:rPr>
                <w:rFonts w:ascii="Times New Roman" w:hAnsi="Times New Roman" w:cs="Times New Roman"/>
                <w:sz w:val="24"/>
                <w:szCs w:val="24"/>
              </w:rPr>
              <w:t>26610</w:t>
            </w:r>
          </w:p>
        </w:tc>
        <w:tc>
          <w:tcPr>
            <w:tcW w:w="310" w:type="pct"/>
            <w:vMerge w:val="restart"/>
            <w:vAlign w:val="bottom"/>
          </w:tcPr>
          <w:p w:rsidR="005C304F" w:rsidRPr="005C304F" w:rsidRDefault="005C304F" w:rsidP="005C304F">
            <w:pPr>
              <w:pStyle w:val="ConsPlusNormal"/>
              <w:ind w:firstLine="0"/>
              <w:jc w:val="both"/>
              <w:rPr>
                <w:rFonts w:ascii="Times New Roman" w:hAnsi="Times New Roman" w:cs="Times New Roman"/>
                <w:sz w:val="24"/>
                <w:szCs w:val="24"/>
              </w:rPr>
            </w:pPr>
          </w:p>
        </w:tc>
        <w:tc>
          <w:tcPr>
            <w:tcW w:w="531" w:type="pct"/>
            <w:vMerge w:val="restart"/>
            <w:vAlign w:val="bottom"/>
          </w:tcPr>
          <w:p w:rsidR="005C304F" w:rsidRPr="005C304F" w:rsidRDefault="005C304F" w:rsidP="005C304F">
            <w:pPr>
              <w:pStyle w:val="ConsPlusNormal"/>
              <w:ind w:firstLine="0"/>
              <w:jc w:val="both"/>
              <w:rPr>
                <w:rFonts w:ascii="Times New Roman" w:hAnsi="Times New Roman" w:cs="Times New Roman"/>
                <w:sz w:val="24"/>
                <w:szCs w:val="24"/>
              </w:rPr>
            </w:pPr>
          </w:p>
        </w:tc>
        <w:tc>
          <w:tcPr>
            <w:tcW w:w="553" w:type="pct"/>
            <w:vMerge w:val="restart"/>
            <w:vAlign w:val="bottom"/>
          </w:tcPr>
          <w:p w:rsidR="005C304F" w:rsidRPr="005C304F" w:rsidRDefault="005C304F" w:rsidP="005C304F">
            <w:pPr>
              <w:pStyle w:val="ConsPlusNormal"/>
              <w:ind w:firstLine="0"/>
              <w:jc w:val="both"/>
              <w:rPr>
                <w:rFonts w:ascii="Times New Roman" w:hAnsi="Times New Roman" w:cs="Times New Roman"/>
                <w:sz w:val="24"/>
                <w:szCs w:val="24"/>
              </w:rPr>
            </w:pPr>
          </w:p>
        </w:tc>
        <w:tc>
          <w:tcPr>
            <w:tcW w:w="531" w:type="pct"/>
            <w:vMerge w:val="restart"/>
            <w:vAlign w:val="bottom"/>
          </w:tcPr>
          <w:p w:rsidR="005C304F" w:rsidRPr="005C304F" w:rsidRDefault="005C304F" w:rsidP="005C304F">
            <w:pPr>
              <w:pStyle w:val="ConsPlusNormal"/>
              <w:ind w:firstLine="0"/>
              <w:jc w:val="both"/>
              <w:rPr>
                <w:rFonts w:ascii="Times New Roman" w:hAnsi="Times New Roman" w:cs="Times New Roman"/>
                <w:sz w:val="24"/>
                <w:szCs w:val="24"/>
              </w:rPr>
            </w:pPr>
          </w:p>
        </w:tc>
        <w:tc>
          <w:tcPr>
            <w:tcW w:w="509" w:type="pct"/>
            <w:vMerge w:val="restart"/>
            <w:vAlign w:val="bottom"/>
          </w:tcPr>
          <w:p w:rsidR="005C304F" w:rsidRPr="005C304F" w:rsidRDefault="005C304F" w:rsidP="005C304F">
            <w:pPr>
              <w:pStyle w:val="ConsPlusNormal"/>
              <w:ind w:firstLine="0"/>
              <w:jc w:val="both"/>
              <w:rPr>
                <w:rFonts w:ascii="Times New Roman" w:hAnsi="Times New Roman" w:cs="Times New Roman"/>
                <w:sz w:val="24"/>
                <w:szCs w:val="24"/>
              </w:rPr>
            </w:pPr>
          </w:p>
        </w:tc>
      </w:tr>
      <w:tr w:rsidR="000A6EAC" w:rsidRPr="005C304F" w:rsidTr="005C304F">
        <w:tblPrEx>
          <w:tblBorders>
            <w:right w:val="single" w:sz="4" w:space="0" w:color="auto"/>
            <w:insideH w:val="nil"/>
          </w:tblBorders>
        </w:tblPrEx>
        <w:tc>
          <w:tcPr>
            <w:tcW w:w="330" w:type="pct"/>
            <w:vMerge/>
            <w:tcBorders>
              <w:left w:val="single" w:sz="4" w:space="0" w:color="auto"/>
              <w:bottom w:val="single" w:sz="4" w:space="0" w:color="auto"/>
            </w:tcBorders>
          </w:tcPr>
          <w:p w:rsidR="005C304F" w:rsidRPr="005C304F" w:rsidRDefault="005C304F" w:rsidP="005C304F">
            <w:pPr>
              <w:spacing w:after="0" w:line="240" w:lineRule="auto"/>
              <w:jc w:val="both"/>
              <w:rPr>
                <w:rFonts w:ascii="Times New Roman" w:hAnsi="Times New Roman" w:cs="Times New Roman"/>
                <w:sz w:val="24"/>
                <w:szCs w:val="24"/>
              </w:rPr>
            </w:pPr>
          </w:p>
        </w:tc>
        <w:tc>
          <w:tcPr>
            <w:tcW w:w="1859" w:type="pct"/>
            <w:tcBorders>
              <w:top w:val="nil"/>
              <w:bottom w:val="single" w:sz="4" w:space="0" w:color="auto"/>
            </w:tcBorders>
          </w:tcPr>
          <w:p w:rsidR="005C304F" w:rsidRPr="005C304F" w:rsidRDefault="005C304F" w:rsidP="005C304F">
            <w:pPr>
              <w:pStyle w:val="ConsPlusNormal"/>
              <w:ind w:firstLine="0"/>
              <w:jc w:val="both"/>
              <w:rPr>
                <w:rFonts w:ascii="Times New Roman" w:hAnsi="Times New Roman" w:cs="Times New Roman"/>
                <w:sz w:val="24"/>
                <w:szCs w:val="24"/>
              </w:rPr>
            </w:pPr>
          </w:p>
        </w:tc>
        <w:tc>
          <w:tcPr>
            <w:tcW w:w="376" w:type="pct"/>
            <w:vMerge/>
          </w:tcPr>
          <w:p w:rsidR="005C304F" w:rsidRPr="005C304F" w:rsidRDefault="005C304F" w:rsidP="005C304F">
            <w:pPr>
              <w:spacing w:after="0" w:line="240" w:lineRule="auto"/>
              <w:jc w:val="both"/>
              <w:rPr>
                <w:rFonts w:ascii="Times New Roman" w:hAnsi="Times New Roman" w:cs="Times New Roman"/>
                <w:sz w:val="24"/>
                <w:szCs w:val="24"/>
              </w:rPr>
            </w:pPr>
          </w:p>
        </w:tc>
        <w:tc>
          <w:tcPr>
            <w:tcW w:w="310" w:type="pct"/>
            <w:vMerge/>
          </w:tcPr>
          <w:p w:rsidR="005C304F" w:rsidRPr="005C304F" w:rsidRDefault="005C304F" w:rsidP="005C304F">
            <w:pPr>
              <w:spacing w:after="0" w:line="240" w:lineRule="auto"/>
              <w:jc w:val="both"/>
              <w:rPr>
                <w:rFonts w:ascii="Times New Roman" w:hAnsi="Times New Roman" w:cs="Times New Roman"/>
                <w:sz w:val="24"/>
                <w:szCs w:val="24"/>
              </w:rPr>
            </w:pPr>
          </w:p>
        </w:tc>
        <w:tc>
          <w:tcPr>
            <w:tcW w:w="531" w:type="pct"/>
            <w:vMerge/>
          </w:tcPr>
          <w:p w:rsidR="005C304F" w:rsidRPr="005C304F" w:rsidRDefault="005C304F" w:rsidP="005C304F">
            <w:pPr>
              <w:spacing w:after="0" w:line="240" w:lineRule="auto"/>
              <w:jc w:val="both"/>
              <w:rPr>
                <w:rFonts w:ascii="Times New Roman" w:hAnsi="Times New Roman" w:cs="Times New Roman"/>
                <w:sz w:val="24"/>
                <w:szCs w:val="24"/>
              </w:rPr>
            </w:pPr>
          </w:p>
        </w:tc>
        <w:tc>
          <w:tcPr>
            <w:tcW w:w="553" w:type="pct"/>
            <w:vMerge/>
          </w:tcPr>
          <w:p w:rsidR="005C304F" w:rsidRPr="005C304F" w:rsidRDefault="005C304F" w:rsidP="005C304F">
            <w:pPr>
              <w:spacing w:after="0" w:line="240" w:lineRule="auto"/>
              <w:jc w:val="both"/>
              <w:rPr>
                <w:rFonts w:ascii="Times New Roman" w:hAnsi="Times New Roman" w:cs="Times New Roman"/>
                <w:sz w:val="24"/>
                <w:szCs w:val="24"/>
              </w:rPr>
            </w:pPr>
          </w:p>
        </w:tc>
        <w:tc>
          <w:tcPr>
            <w:tcW w:w="531" w:type="pct"/>
            <w:vMerge/>
          </w:tcPr>
          <w:p w:rsidR="005C304F" w:rsidRPr="005C304F" w:rsidRDefault="005C304F" w:rsidP="005C304F">
            <w:pPr>
              <w:spacing w:after="0" w:line="240" w:lineRule="auto"/>
              <w:jc w:val="both"/>
              <w:rPr>
                <w:rFonts w:ascii="Times New Roman" w:hAnsi="Times New Roman" w:cs="Times New Roman"/>
                <w:sz w:val="24"/>
                <w:szCs w:val="24"/>
              </w:rPr>
            </w:pPr>
          </w:p>
        </w:tc>
        <w:tc>
          <w:tcPr>
            <w:tcW w:w="509" w:type="pct"/>
            <w:vMerge/>
          </w:tcPr>
          <w:p w:rsidR="005C304F" w:rsidRPr="005C304F" w:rsidRDefault="005C304F" w:rsidP="005C304F">
            <w:pPr>
              <w:spacing w:after="0" w:line="240" w:lineRule="auto"/>
              <w:jc w:val="both"/>
              <w:rPr>
                <w:rFonts w:ascii="Times New Roman" w:hAnsi="Times New Roman" w:cs="Times New Roman"/>
                <w:sz w:val="24"/>
                <w:szCs w:val="24"/>
              </w:rPr>
            </w:pPr>
          </w:p>
        </w:tc>
      </w:tr>
    </w:tbl>
    <w:p w:rsidR="000722C0" w:rsidRPr="000722C0" w:rsidRDefault="000722C0" w:rsidP="000722C0">
      <w:pPr>
        <w:pStyle w:val="ConsPlusNormal"/>
        <w:ind w:firstLine="709"/>
        <w:jc w:val="both"/>
        <w:rPr>
          <w:rFonts w:ascii="Times New Roman" w:hAnsi="Times New Roman" w:cs="Times New Roman"/>
          <w:sz w:val="24"/>
          <w:szCs w:val="24"/>
        </w:rPr>
      </w:pPr>
    </w:p>
    <w:p w:rsidR="005C304F" w:rsidRPr="005C304F" w:rsidRDefault="000722C0" w:rsidP="005C304F">
      <w:pPr>
        <w:pStyle w:val="ConsPlusNonformat"/>
        <w:spacing w:line="240" w:lineRule="auto"/>
        <w:ind w:firstLine="709"/>
        <w:jc w:val="right"/>
        <w:rPr>
          <w:rFonts w:ascii="Times New Roman" w:hAnsi="Times New Roman" w:cs="Times New Roman"/>
          <w:sz w:val="24"/>
          <w:szCs w:val="24"/>
        </w:rPr>
      </w:pPr>
      <w:r w:rsidRPr="005C304F">
        <w:rPr>
          <w:rFonts w:ascii="Times New Roman" w:eastAsia="Times New Roman" w:hAnsi="Times New Roman" w:cs="Times New Roman"/>
          <w:sz w:val="24"/>
          <w:szCs w:val="24"/>
        </w:rPr>
        <w:t> </w:t>
      </w:r>
      <w:r w:rsidR="005C304F" w:rsidRPr="005C304F">
        <w:rPr>
          <w:rFonts w:ascii="Times New Roman" w:hAnsi="Times New Roman" w:cs="Times New Roman"/>
          <w:sz w:val="24"/>
          <w:szCs w:val="24"/>
        </w:rPr>
        <w:t xml:space="preserve">    Руководитель учреждения</w:t>
      </w:r>
    </w:p>
    <w:p w:rsidR="005C304F" w:rsidRPr="005C304F" w:rsidRDefault="005C304F" w:rsidP="005C304F">
      <w:pPr>
        <w:pStyle w:val="ConsPlusNonformat"/>
        <w:spacing w:line="240" w:lineRule="auto"/>
        <w:ind w:firstLine="709"/>
        <w:jc w:val="right"/>
        <w:rPr>
          <w:rFonts w:ascii="Times New Roman" w:hAnsi="Times New Roman" w:cs="Times New Roman"/>
          <w:sz w:val="24"/>
          <w:szCs w:val="24"/>
        </w:rPr>
      </w:pPr>
      <w:r w:rsidRPr="005C304F">
        <w:rPr>
          <w:rFonts w:ascii="Times New Roman" w:hAnsi="Times New Roman" w:cs="Times New Roman"/>
          <w:sz w:val="24"/>
          <w:szCs w:val="24"/>
        </w:rPr>
        <w:t xml:space="preserve">    (уполномоченное лицо учреждения)  __________________ ______________ __________________________</w:t>
      </w:r>
    </w:p>
    <w:p w:rsidR="005C304F" w:rsidRPr="005C304F" w:rsidRDefault="005C304F" w:rsidP="005C304F">
      <w:pPr>
        <w:pStyle w:val="ConsPlusNonformat"/>
        <w:spacing w:line="240" w:lineRule="auto"/>
        <w:ind w:firstLine="709"/>
        <w:jc w:val="right"/>
        <w:rPr>
          <w:rFonts w:ascii="Times New Roman" w:hAnsi="Times New Roman" w:cs="Times New Roman"/>
          <w:sz w:val="24"/>
          <w:szCs w:val="24"/>
        </w:rPr>
      </w:pPr>
      <w:r w:rsidRPr="005C304F">
        <w:rPr>
          <w:rFonts w:ascii="Times New Roman" w:hAnsi="Times New Roman" w:cs="Times New Roman"/>
          <w:sz w:val="24"/>
          <w:szCs w:val="24"/>
        </w:rPr>
        <w:t xml:space="preserve">                                                                           (должность)                (подпись)           (расшифровка подписи)</w:t>
      </w:r>
    </w:p>
    <w:p w:rsidR="005C304F" w:rsidRPr="005C304F" w:rsidRDefault="005C304F" w:rsidP="005C304F">
      <w:pPr>
        <w:pStyle w:val="ConsPlusNonformat"/>
        <w:spacing w:line="240" w:lineRule="auto"/>
        <w:ind w:firstLine="709"/>
        <w:jc w:val="right"/>
        <w:rPr>
          <w:rFonts w:ascii="Times New Roman" w:hAnsi="Times New Roman" w:cs="Times New Roman"/>
          <w:sz w:val="24"/>
          <w:szCs w:val="24"/>
        </w:rPr>
      </w:pPr>
    </w:p>
    <w:p w:rsidR="005C304F" w:rsidRPr="005C304F" w:rsidRDefault="005C304F" w:rsidP="005C304F">
      <w:pPr>
        <w:pStyle w:val="ConsPlusNonformat"/>
        <w:spacing w:line="240" w:lineRule="auto"/>
        <w:ind w:firstLine="709"/>
        <w:jc w:val="right"/>
        <w:rPr>
          <w:rFonts w:ascii="Times New Roman" w:hAnsi="Times New Roman" w:cs="Times New Roman"/>
          <w:sz w:val="24"/>
          <w:szCs w:val="24"/>
        </w:rPr>
      </w:pPr>
      <w:r w:rsidRPr="005C304F">
        <w:rPr>
          <w:rFonts w:ascii="Times New Roman" w:hAnsi="Times New Roman" w:cs="Times New Roman"/>
          <w:sz w:val="24"/>
          <w:szCs w:val="24"/>
        </w:rPr>
        <w:t xml:space="preserve">    Исполнитель  _____________________ ___________________  _____________</w:t>
      </w:r>
    </w:p>
    <w:p w:rsidR="005C304F" w:rsidRPr="005C304F" w:rsidRDefault="005C304F" w:rsidP="005C304F">
      <w:pPr>
        <w:pStyle w:val="ConsPlusNonformat"/>
        <w:spacing w:line="240" w:lineRule="auto"/>
        <w:ind w:firstLine="709"/>
        <w:jc w:val="right"/>
        <w:rPr>
          <w:rFonts w:ascii="Times New Roman" w:hAnsi="Times New Roman" w:cs="Times New Roman"/>
          <w:sz w:val="24"/>
          <w:szCs w:val="24"/>
        </w:rPr>
      </w:pPr>
      <w:r w:rsidRPr="005C304F">
        <w:rPr>
          <w:rFonts w:ascii="Times New Roman" w:hAnsi="Times New Roman" w:cs="Times New Roman"/>
          <w:sz w:val="24"/>
          <w:szCs w:val="24"/>
        </w:rPr>
        <w:t xml:space="preserve">                                      (должность)              (фамилия, инициалы)      (телефон)</w:t>
      </w:r>
    </w:p>
    <w:p w:rsidR="005C304F" w:rsidRPr="005C304F" w:rsidRDefault="005C304F" w:rsidP="005C304F">
      <w:pPr>
        <w:pStyle w:val="ConsPlusNonformat"/>
        <w:spacing w:line="240" w:lineRule="auto"/>
        <w:ind w:firstLine="709"/>
        <w:jc w:val="right"/>
        <w:rPr>
          <w:rFonts w:ascii="Times New Roman" w:hAnsi="Times New Roman" w:cs="Times New Roman"/>
          <w:sz w:val="24"/>
          <w:szCs w:val="24"/>
        </w:rPr>
      </w:pPr>
    </w:p>
    <w:p w:rsidR="005C304F" w:rsidRPr="005C304F" w:rsidRDefault="005C304F" w:rsidP="005C304F">
      <w:pPr>
        <w:pStyle w:val="ConsPlusNonformat"/>
        <w:spacing w:line="240" w:lineRule="auto"/>
        <w:ind w:firstLine="709"/>
        <w:jc w:val="right"/>
        <w:rPr>
          <w:rFonts w:ascii="Times New Roman" w:hAnsi="Times New Roman" w:cs="Times New Roman"/>
          <w:sz w:val="24"/>
          <w:szCs w:val="24"/>
        </w:rPr>
      </w:pPr>
      <w:r w:rsidRPr="005C304F">
        <w:rPr>
          <w:rFonts w:ascii="Times New Roman" w:hAnsi="Times New Roman" w:cs="Times New Roman"/>
          <w:sz w:val="24"/>
          <w:szCs w:val="24"/>
        </w:rPr>
        <w:t xml:space="preserve">    "__" ________ 20__ г.</w:t>
      </w:r>
    </w:p>
    <w:p w:rsidR="005C304F" w:rsidRPr="005C304F" w:rsidRDefault="005C304F" w:rsidP="005C304F">
      <w:pPr>
        <w:pStyle w:val="ConsPlusNonformat"/>
        <w:spacing w:line="240" w:lineRule="auto"/>
        <w:ind w:firstLine="709"/>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56"/>
      </w:tblGrid>
      <w:tr w:rsidR="005C304F" w:rsidRPr="005C304F" w:rsidTr="005C304F">
        <w:tc>
          <w:tcPr>
            <w:tcW w:w="7488" w:type="dxa"/>
            <w:shd w:val="clear" w:color="auto" w:fill="auto"/>
          </w:tcPr>
          <w:p w:rsidR="005C304F" w:rsidRPr="005C304F" w:rsidRDefault="005C304F" w:rsidP="005C304F">
            <w:pPr>
              <w:pStyle w:val="ConsPlusNonformat"/>
              <w:spacing w:line="240" w:lineRule="auto"/>
              <w:ind w:firstLine="709"/>
              <w:jc w:val="both"/>
              <w:rPr>
                <w:rFonts w:ascii="Times New Roman" w:hAnsi="Times New Roman" w:cs="Times New Roman"/>
                <w:sz w:val="24"/>
                <w:szCs w:val="24"/>
              </w:rPr>
            </w:pPr>
          </w:p>
          <w:p w:rsidR="005C304F" w:rsidRPr="005C304F" w:rsidRDefault="005C304F" w:rsidP="005C304F">
            <w:pPr>
              <w:pStyle w:val="ConsPlusNonformat"/>
              <w:spacing w:line="240" w:lineRule="auto"/>
              <w:ind w:firstLine="709"/>
              <w:jc w:val="both"/>
              <w:rPr>
                <w:rFonts w:ascii="Times New Roman" w:hAnsi="Times New Roman" w:cs="Times New Roman"/>
                <w:sz w:val="24"/>
                <w:szCs w:val="24"/>
              </w:rPr>
            </w:pPr>
            <w:r w:rsidRPr="005C304F">
              <w:rPr>
                <w:rFonts w:ascii="Times New Roman" w:hAnsi="Times New Roman" w:cs="Times New Roman"/>
                <w:sz w:val="24"/>
                <w:szCs w:val="24"/>
              </w:rPr>
              <w:t>СОГЛАСОВАНО</w:t>
            </w:r>
          </w:p>
          <w:p w:rsidR="005C304F" w:rsidRPr="005C304F" w:rsidRDefault="005C304F" w:rsidP="005C304F">
            <w:pPr>
              <w:pStyle w:val="ConsPlusNonformat"/>
              <w:spacing w:line="240" w:lineRule="auto"/>
              <w:ind w:firstLine="709"/>
              <w:jc w:val="both"/>
              <w:rPr>
                <w:rFonts w:ascii="Times New Roman" w:hAnsi="Times New Roman" w:cs="Times New Roman"/>
                <w:sz w:val="24"/>
                <w:szCs w:val="24"/>
              </w:rPr>
            </w:pPr>
            <w:r w:rsidRPr="005C304F">
              <w:rPr>
                <w:rFonts w:ascii="Times New Roman" w:hAnsi="Times New Roman" w:cs="Times New Roman"/>
                <w:sz w:val="24"/>
                <w:szCs w:val="24"/>
              </w:rPr>
              <w:t>___________________________________________________________________</w:t>
            </w:r>
          </w:p>
          <w:p w:rsidR="005C304F" w:rsidRPr="005C304F" w:rsidRDefault="005C304F" w:rsidP="005C304F">
            <w:pPr>
              <w:pStyle w:val="ConsPlusNonformat"/>
              <w:spacing w:line="240" w:lineRule="auto"/>
              <w:ind w:firstLine="709"/>
              <w:jc w:val="both"/>
              <w:rPr>
                <w:rFonts w:ascii="Times New Roman" w:hAnsi="Times New Roman" w:cs="Times New Roman"/>
                <w:sz w:val="24"/>
                <w:szCs w:val="24"/>
              </w:rPr>
            </w:pPr>
            <w:r w:rsidRPr="005C304F">
              <w:rPr>
                <w:rFonts w:ascii="Times New Roman" w:hAnsi="Times New Roman" w:cs="Times New Roman"/>
                <w:sz w:val="24"/>
                <w:szCs w:val="24"/>
              </w:rPr>
              <w:t>(наименование должности уполномоченного лица органа-учредителя)</w:t>
            </w:r>
          </w:p>
          <w:p w:rsidR="005C304F" w:rsidRPr="005C304F" w:rsidRDefault="005C304F" w:rsidP="005C304F">
            <w:pPr>
              <w:pStyle w:val="ConsPlusNonformat"/>
              <w:spacing w:line="240" w:lineRule="auto"/>
              <w:ind w:firstLine="709"/>
              <w:jc w:val="both"/>
              <w:rPr>
                <w:rFonts w:ascii="Times New Roman" w:hAnsi="Times New Roman" w:cs="Times New Roman"/>
                <w:sz w:val="24"/>
                <w:szCs w:val="24"/>
              </w:rPr>
            </w:pPr>
          </w:p>
          <w:p w:rsidR="005C304F" w:rsidRPr="005C304F" w:rsidRDefault="005C304F" w:rsidP="005C304F">
            <w:pPr>
              <w:pStyle w:val="ConsPlusNonformat"/>
              <w:spacing w:line="240" w:lineRule="auto"/>
              <w:ind w:firstLine="709"/>
              <w:jc w:val="both"/>
              <w:rPr>
                <w:rFonts w:ascii="Times New Roman" w:hAnsi="Times New Roman" w:cs="Times New Roman"/>
                <w:sz w:val="24"/>
                <w:szCs w:val="24"/>
              </w:rPr>
            </w:pPr>
            <w:r w:rsidRPr="005C304F">
              <w:rPr>
                <w:rFonts w:ascii="Times New Roman" w:hAnsi="Times New Roman" w:cs="Times New Roman"/>
                <w:sz w:val="24"/>
                <w:szCs w:val="24"/>
              </w:rPr>
              <w:t>___________________            __________________________________________</w:t>
            </w:r>
          </w:p>
          <w:p w:rsidR="005C304F" w:rsidRPr="005C304F" w:rsidRDefault="005C304F" w:rsidP="005C304F">
            <w:pPr>
              <w:pStyle w:val="ConsPlusNonformat"/>
              <w:spacing w:line="240" w:lineRule="auto"/>
              <w:ind w:firstLine="709"/>
              <w:jc w:val="both"/>
              <w:rPr>
                <w:rFonts w:ascii="Times New Roman" w:hAnsi="Times New Roman" w:cs="Times New Roman"/>
                <w:sz w:val="24"/>
                <w:szCs w:val="24"/>
              </w:rPr>
            </w:pPr>
            <w:r w:rsidRPr="005C304F">
              <w:rPr>
                <w:rFonts w:ascii="Times New Roman" w:hAnsi="Times New Roman" w:cs="Times New Roman"/>
                <w:sz w:val="24"/>
                <w:szCs w:val="24"/>
              </w:rPr>
              <w:t xml:space="preserve">          (подпись)                                         (расшифровка подписи)</w:t>
            </w:r>
          </w:p>
          <w:p w:rsidR="005C304F" w:rsidRPr="005C304F" w:rsidRDefault="005C304F" w:rsidP="005C304F">
            <w:pPr>
              <w:pStyle w:val="ConsPlusNonformat"/>
              <w:spacing w:line="240" w:lineRule="auto"/>
              <w:ind w:firstLine="709"/>
              <w:jc w:val="both"/>
              <w:rPr>
                <w:rFonts w:ascii="Times New Roman" w:hAnsi="Times New Roman" w:cs="Times New Roman"/>
                <w:sz w:val="24"/>
                <w:szCs w:val="24"/>
              </w:rPr>
            </w:pPr>
            <w:r w:rsidRPr="005C304F">
              <w:rPr>
                <w:rFonts w:ascii="Times New Roman" w:hAnsi="Times New Roman" w:cs="Times New Roman"/>
                <w:sz w:val="24"/>
                <w:szCs w:val="24"/>
              </w:rPr>
              <w:t xml:space="preserve">"__" ___________ 20__ г.                                                 </w:t>
            </w:r>
          </w:p>
          <w:p w:rsidR="005C304F" w:rsidRPr="005C304F" w:rsidRDefault="005C304F" w:rsidP="005C304F">
            <w:pPr>
              <w:pStyle w:val="ConsPlusNonformat"/>
              <w:spacing w:line="240" w:lineRule="auto"/>
              <w:ind w:firstLine="709"/>
              <w:jc w:val="both"/>
              <w:rPr>
                <w:rFonts w:ascii="Times New Roman" w:hAnsi="Times New Roman" w:cs="Times New Roman"/>
                <w:sz w:val="24"/>
                <w:szCs w:val="24"/>
              </w:rPr>
            </w:pPr>
          </w:p>
        </w:tc>
      </w:tr>
    </w:tbl>
    <w:p w:rsidR="005C304F" w:rsidRPr="005C304F" w:rsidRDefault="005C304F" w:rsidP="005C304F">
      <w:pPr>
        <w:pStyle w:val="ConsPlusNonformat"/>
        <w:spacing w:line="240" w:lineRule="auto"/>
        <w:ind w:firstLine="709"/>
        <w:jc w:val="both"/>
        <w:rPr>
          <w:rFonts w:ascii="Times New Roman" w:hAnsi="Times New Roman" w:cs="Times New Roman"/>
          <w:sz w:val="24"/>
          <w:szCs w:val="24"/>
        </w:rPr>
      </w:pPr>
    </w:p>
    <w:p w:rsidR="005C304F" w:rsidRPr="005C304F" w:rsidRDefault="005C304F" w:rsidP="005C304F">
      <w:pPr>
        <w:pStyle w:val="ConsPlusNonformat"/>
        <w:spacing w:line="240" w:lineRule="auto"/>
        <w:ind w:firstLine="709"/>
        <w:jc w:val="both"/>
        <w:rPr>
          <w:rFonts w:ascii="Times New Roman" w:hAnsi="Times New Roman" w:cs="Times New Roman"/>
          <w:sz w:val="24"/>
          <w:szCs w:val="24"/>
        </w:rPr>
      </w:pPr>
      <w:r w:rsidRPr="005C304F">
        <w:rPr>
          <w:rFonts w:ascii="Times New Roman" w:hAnsi="Times New Roman" w:cs="Times New Roman"/>
          <w:sz w:val="24"/>
          <w:szCs w:val="24"/>
        </w:rPr>
        <w:t>---------------------------------------------</w:t>
      </w:r>
    </w:p>
    <w:p w:rsidR="005C304F" w:rsidRPr="005C304F" w:rsidRDefault="005C304F" w:rsidP="005C304F">
      <w:pPr>
        <w:pStyle w:val="ConsPlusNonformat"/>
        <w:spacing w:line="240" w:lineRule="auto"/>
        <w:ind w:firstLine="709"/>
        <w:jc w:val="both"/>
        <w:rPr>
          <w:rFonts w:ascii="Times New Roman" w:hAnsi="Times New Roman" w:cs="Times New Roman"/>
          <w:sz w:val="24"/>
          <w:szCs w:val="24"/>
        </w:rPr>
      </w:pPr>
      <w:bookmarkStart w:id="35" w:name="P1116"/>
      <w:bookmarkEnd w:id="35"/>
      <w:r w:rsidRPr="005C304F">
        <w:rPr>
          <w:rFonts w:ascii="Times New Roman" w:hAnsi="Times New Roman" w:cs="Times New Roman"/>
          <w:sz w:val="24"/>
          <w:szCs w:val="24"/>
        </w:rPr>
        <w:t>&lt;10</w:t>
      </w:r>
      <w:proofErr w:type="gramStart"/>
      <w:r w:rsidRPr="005C304F">
        <w:rPr>
          <w:rFonts w:ascii="Times New Roman" w:hAnsi="Times New Roman" w:cs="Times New Roman"/>
          <w:sz w:val="24"/>
          <w:szCs w:val="24"/>
        </w:rPr>
        <w:t>&gt; В</w:t>
      </w:r>
      <w:proofErr w:type="gramEnd"/>
      <w:r w:rsidRPr="005C304F">
        <w:rPr>
          <w:rFonts w:ascii="Times New Roman" w:hAnsi="Times New Roman" w:cs="Times New Roman"/>
          <w:sz w:val="24"/>
          <w:szCs w:val="24"/>
        </w:rPr>
        <w:t xml:space="preserve"> </w:t>
      </w:r>
      <w:hyperlink w:anchor="P889" w:history="1">
        <w:r w:rsidRPr="005C304F">
          <w:rPr>
            <w:rFonts w:ascii="Times New Roman" w:hAnsi="Times New Roman" w:cs="Times New Roman"/>
            <w:sz w:val="24"/>
            <w:szCs w:val="24"/>
          </w:rPr>
          <w:t>Разделе 2</w:t>
        </w:r>
      </w:hyperlink>
      <w:r w:rsidRPr="005C304F">
        <w:rPr>
          <w:rFonts w:ascii="Times New Roman" w:hAnsi="Times New Roman" w:cs="Times New Roman"/>
          <w:sz w:val="24"/>
          <w:szCs w:val="24"/>
        </w:rPr>
        <w:t xml:space="preserve"> "Сведения по выплатам на закупку товаров, работ, услуг" Плана детализируются показатели выплат по расходам на закупку товаров, работ, услуг, отраженные в </w:t>
      </w:r>
      <w:hyperlink w:anchor="P699" w:history="1">
        <w:r w:rsidRPr="005C304F">
          <w:rPr>
            <w:rFonts w:ascii="Times New Roman" w:hAnsi="Times New Roman" w:cs="Times New Roman"/>
            <w:sz w:val="24"/>
            <w:szCs w:val="24"/>
          </w:rPr>
          <w:t>строке 2600         Раздела 1</w:t>
        </w:r>
      </w:hyperlink>
      <w:r w:rsidRPr="005C304F">
        <w:rPr>
          <w:rFonts w:ascii="Times New Roman" w:hAnsi="Times New Roman" w:cs="Times New Roman"/>
          <w:sz w:val="24"/>
          <w:szCs w:val="24"/>
        </w:rPr>
        <w:t xml:space="preserve"> "Поступления и выплаты" Плана.</w:t>
      </w:r>
    </w:p>
    <w:p w:rsidR="005C304F" w:rsidRPr="005C304F" w:rsidRDefault="005C304F" w:rsidP="005C304F">
      <w:pPr>
        <w:pStyle w:val="ConsPlusNonformat"/>
        <w:spacing w:line="240" w:lineRule="auto"/>
        <w:ind w:firstLine="709"/>
        <w:jc w:val="both"/>
        <w:rPr>
          <w:rFonts w:ascii="Times New Roman" w:hAnsi="Times New Roman" w:cs="Times New Roman"/>
          <w:sz w:val="24"/>
          <w:szCs w:val="24"/>
        </w:rPr>
      </w:pPr>
      <w:bookmarkStart w:id="36" w:name="P1117"/>
      <w:bookmarkEnd w:id="36"/>
      <w:proofErr w:type="gramStart"/>
      <w:r w:rsidRPr="005C304F">
        <w:rPr>
          <w:rFonts w:ascii="Times New Roman" w:hAnsi="Times New Roman" w:cs="Times New Roman"/>
          <w:sz w:val="24"/>
          <w:szCs w:val="24"/>
        </w:rPr>
        <w:t xml:space="preserve">&lt;11&gt; Плановые показатели выплат на закупку товаров, работ, услуг по </w:t>
      </w:r>
      <w:hyperlink w:anchor="P911" w:history="1">
        <w:r w:rsidRPr="005C304F">
          <w:rPr>
            <w:rFonts w:ascii="Times New Roman" w:hAnsi="Times New Roman" w:cs="Times New Roman"/>
            <w:sz w:val="24"/>
            <w:szCs w:val="24"/>
          </w:rPr>
          <w:t>строке 26000 Раздела 2</w:t>
        </w:r>
      </w:hyperlink>
      <w:r w:rsidRPr="005C304F">
        <w:rPr>
          <w:rFonts w:ascii="Times New Roman" w:hAnsi="Times New Roman" w:cs="Times New Roman"/>
          <w:sz w:val="24"/>
          <w:szCs w:val="24"/>
        </w:rPr>
        <w:t xml:space="preserve"> "Сведения по выплатам на закупку товаров, работ, услуг" Плана распределяются на выплаты по контрактам (договорам), заключенным (планируемым к заключению) в соответствии с гражданским законодательством Российской Федерации (</w:t>
      </w:r>
      <w:hyperlink w:anchor="P920" w:history="1">
        <w:r w:rsidRPr="005C304F">
          <w:rPr>
            <w:rFonts w:ascii="Times New Roman" w:hAnsi="Times New Roman" w:cs="Times New Roman"/>
            <w:sz w:val="24"/>
            <w:szCs w:val="24"/>
          </w:rPr>
          <w:t>строки 26100</w:t>
        </w:r>
      </w:hyperlink>
      <w:r w:rsidRPr="005C304F">
        <w:rPr>
          <w:rFonts w:ascii="Times New Roman" w:hAnsi="Times New Roman" w:cs="Times New Roman"/>
          <w:sz w:val="24"/>
          <w:szCs w:val="24"/>
        </w:rPr>
        <w:t xml:space="preserve"> и </w:t>
      </w:r>
      <w:hyperlink w:anchor="P928" w:history="1">
        <w:r w:rsidRPr="005C304F">
          <w:rPr>
            <w:rFonts w:ascii="Times New Roman" w:hAnsi="Times New Roman" w:cs="Times New Roman"/>
            <w:sz w:val="24"/>
            <w:szCs w:val="24"/>
          </w:rPr>
          <w:t>26200</w:t>
        </w:r>
      </w:hyperlink>
      <w:r w:rsidRPr="005C304F">
        <w:rPr>
          <w:rFonts w:ascii="Times New Roman" w:hAnsi="Times New Roman" w:cs="Times New Roman"/>
          <w:sz w:val="24"/>
          <w:szCs w:val="24"/>
        </w:rPr>
        <w:t>), а также по контрактам (договорам), заключаемым в соответствии с требованиями законодательства Российской Федерации и иных нормативных</w:t>
      </w:r>
      <w:proofErr w:type="gramEnd"/>
      <w:r w:rsidRPr="005C304F">
        <w:rPr>
          <w:rFonts w:ascii="Times New Roman" w:hAnsi="Times New Roman" w:cs="Times New Roman"/>
          <w:sz w:val="24"/>
          <w:szCs w:val="24"/>
        </w:rPr>
        <w:t xml:space="preserve"> </w:t>
      </w:r>
      <w:proofErr w:type="gramStart"/>
      <w:r w:rsidRPr="005C304F">
        <w:rPr>
          <w:rFonts w:ascii="Times New Roman" w:hAnsi="Times New Roman" w:cs="Times New Roman"/>
          <w:sz w:val="24"/>
          <w:szCs w:val="24"/>
        </w:rPr>
        <w:t xml:space="preserve">правовых актов о контрактной системе в сфере закупок товаров, работ, услуг для государственных и муниципальных нужд, с детализацией указанных выплат по контрактам (договорам), заключенным до начала текущего финансового года </w:t>
      </w:r>
      <w:hyperlink w:anchor="P936" w:history="1">
        <w:r w:rsidRPr="005C304F">
          <w:rPr>
            <w:rFonts w:ascii="Times New Roman" w:hAnsi="Times New Roman" w:cs="Times New Roman"/>
            <w:sz w:val="24"/>
            <w:szCs w:val="24"/>
          </w:rPr>
          <w:t>(строка 26300)</w:t>
        </w:r>
      </w:hyperlink>
      <w:r w:rsidRPr="005C304F">
        <w:rPr>
          <w:rFonts w:ascii="Times New Roman" w:hAnsi="Times New Roman" w:cs="Times New Roman"/>
          <w:sz w:val="24"/>
          <w:szCs w:val="24"/>
        </w:rPr>
        <w:t xml:space="preserve"> и планируемым к заключению в соответствующем финансовом году </w:t>
      </w:r>
      <w:hyperlink w:anchor="P944" w:history="1">
        <w:r w:rsidRPr="005C304F">
          <w:rPr>
            <w:rFonts w:ascii="Times New Roman" w:hAnsi="Times New Roman" w:cs="Times New Roman"/>
            <w:sz w:val="24"/>
            <w:szCs w:val="24"/>
          </w:rPr>
          <w:t>(строка 26400)</w:t>
        </w:r>
      </w:hyperlink>
      <w:r w:rsidRPr="005C304F">
        <w:rPr>
          <w:rFonts w:ascii="Times New Roman" w:hAnsi="Times New Roman" w:cs="Times New Roman"/>
          <w:sz w:val="24"/>
          <w:szCs w:val="24"/>
        </w:rPr>
        <w:t xml:space="preserve"> и должны соответствовать показателям соответствующих граф по </w:t>
      </w:r>
      <w:hyperlink w:anchor="P699" w:history="1">
        <w:r w:rsidRPr="005C304F">
          <w:rPr>
            <w:rFonts w:ascii="Times New Roman" w:hAnsi="Times New Roman" w:cs="Times New Roman"/>
            <w:sz w:val="24"/>
            <w:szCs w:val="24"/>
          </w:rPr>
          <w:t>строке 2600 Раздела 1</w:t>
        </w:r>
      </w:hyperlink>
      <w:r w:rsidRPr="005C304F">
        <w:rPr>
          <w:rFonts w:ascii="Times New Roman" w:hAnsi="Times New Roman" w:cs="Times New Roman"/>
          <w:sz w:val="24"/>
          <w:szCs w:val="24"/>
        </w:rPr>
        <w:t xml:space="preserve"> "Поступления и выплаты" Плана.</w:t>
      </w:r>
      <w:proofErr w:type="gramEnd"/>
    </w:p>
    <w:p w:rsidR="005C304F" w:rsidRPr="005C304F" w:rsidRDefault="005C304F" w:rsidP="005C304F">
      <w:pPr>
        <w:pStyle w:val="ConsPlusNonformat"/>
        <w:spacing w:line="240" w:lineRule="auto"/>
        <w:ind w:firstLine="709"/>
        <w:jc w:val="both"/>
        <w:rPr>
          <w:rFonts w:ascii="Times New Roman" w:hAnsi="Times New Roman" w:cs="Times New Roman"/>
          <w:sz w:val="24"/>
          <w:szCs w:val="24"/>
        </w:rPr>
      </w:pPr>
      <w:bookmarkStart w:id="37" w:name="P1118"/>
      <w:bookmarkEnd w:id="37"/>
      <w:r w:rsidRPr="005C304F">
        <w:rPr>
          <w:rFonts w:ascii="Times New Roman" w:hAnsi="Times New Roman" w:cs="Times New Roman"/>
          <w:sz w:val="24"/>
          <w:szCs w:val="24"/>
        </w:rPr>
        <w:t>&lt;12</w:t>
      </w:r>
      <w:proofErr w:type="gramStart"/>
      <w:r w:rsidRPr="005C304F">
        <w:rPr>
          <w:rFonts w:ascii="Times New Roman" w:hAnsi="Times New Roman" w:cs="Times New Roman"/>
          <w:sz w:val="24"/>
          <w:szCs w:val="24"/>
        </w:rPr>
        <w:t>&gt; У</w:t>
      </w:r>
      <w:proofErr w:type="gramEnd"/>
      <w:r w:rsidRPr="005C304F">
        <w:rPr>
          <w:rFonts w:ascii="Times New Roman" w:hAnsi="Times New Roman" w:cs="Times New Roman"/>
          <w:sz w:val="24"/>
          <w:szCs w:val="24"/>
        </w:rPr>
        <w:t xml:space="preserve">казывается сумма договоров (контрактов) о закупках товаров, работ, услуг, заключенных без учета требований Федерального </w:t>
      </w:r>
      <w:hyperlink r:id="rId34" w:history="1">
        <w:r w:rsidRPr="005C304F">
          <w:rPr>
            <w:rFonts w:ascii="Times New Roman" w:hAnsi="Times New Roman" w:cs="Times New Roman"/>
            <w:sz w:val="24"/>
            <w:szCs w:val="24"/>
          </w:rPr>
          <w:t>закона</w:t>
        </w:r>
      </w:hyperlink>
      <w:r w:rsidRPr="005C304F">
        <w:rPr>
          <w:rFonts w:ascii="Times New Roman" w:hAnsi="Times New Roman" w:cs="Times New Roman"/>
          <w:sz w:val="24"/>
          <w:szCs w:val="24"/>
        </w:rPr>
        <w:t xml:space="preserve"> N 44-ФЗ и Федерального </w:t>
      </w:r>
      <w:hyperlink r:id="rId35" w:history="1">
        <w:r w:rsidRPr="005C304F">
          <w:rPr>
            <w:rFonts w:ascii="Times New Roman" w:hAnsi="Times New Roman" w:cs="Times New Roman"/>
            <w:sz w:val="24"/>
            <w:szCs w:val="24"/>
          </w:rPr>
          <w:t>закона</w:t>
        </w:r>
      </w:hyperlink>
      <w:r w:rsidRPr="005C304F">
        <w:rPr>
          <w:rFonts w:ascii="Times New Roman" w:hAnsi="Times New Roman" w:cs="Times New Roman"/>
          <w:sz w:val="24"/>
          <w:szCs w:val="24"/>
        </w:rPr>
        <w:t xml:space="preserve"> N 223-ФЗ, в случаях, предусмотренных указанными федеральными законами.</w:t>
      </w:r>
    </w:p>
    <w:p w:rsidR="005C304F" w:rsidRPr="005C304F" w:rsidRDefault="005C304F" w:rsidP="005C304F">
      <w:pPr>
        <w:pStyle w:val="ConsPlusNonformat"/>
        <w:spacing w:line="240" w:lineRule="auto"/>
        <w:ind w:firstLine="709"/>
        <w:jc w:val="both"/>
        <w:rPr>
          <w:rFonts w:ascii="Times New Roman" w:hAnsi="Times New Roman" w:cs="Times New Roman"/>
          <w:sz w:val="24"/>
          <w:szCs w:val="24"/>
        </w:rPr>
      </w:pPr>
      <w:bookmarkStart w:id="38" w:name="P1119"/>
      <w:bookmarkEnd w:id="38"/>
      <w:r w:rsidRPr="005C304F">
        <w:rPr>
          <w:rFonts w:ascii="Times New Roman" w:hAnsi="Times New Roman" w:cs="Times New Roman"/>
          <w:sz w:val="24"/>
          <w:szCs w:val="24"/>
        </w:rPr>
        <w:t>&lt;13</w:t>
      </w:r>
      <w:proofErr w:type="gramStart"/>
      <w:r w:rsidRPr="005C304F">
        <w:rPr>
          <w:rFonts w:ascii="Times New Roman" w:hAnsi="Times New Roman" w:cs="Times New Roman"/>
          <w:sz w:val="24"/>
          <w:szCs w:val="24"/>
        </w:rPr>
        <w:t>&gt; У</w:t>
      </w:r>
      <w:proofErr w:type="gramEnd"/>
      <w:r w:rsidRPr="005C304F">
        <w:rPr>
          <w:rFonts w:ascii="Times New Roman" w:hAnsi="Times New Roman" w:cs="Times New Roman"/>
          <w:sz w:val="24"/>
          <w:szCs w:val="24"/>
        </w:rPr>
        <w:t xml:space="preserve">казывается сумма закупок товаров, работ, услуг, осуществляемых в соответствии с Федеральным </w:t>
      </w:r>
      <w:hyperlink r:id="rId36" w:history="1">
        <w:r w:rsidRPr="005C304F">
          <w:rPr>
            <w:rFonts w:ascii="Times New Roman" w:hAnsi="Times New Roman" w:cs="Times New Roman"/>
            <w:sz w:val="24"/>
            <w:szCs w:val="24"/>
          </w:rPr>
          <w:t>законом</w:t>
        </w:r>
      </w:hyperlink>
      <w:r w:rsidRPr="005C304F">
        <w:rPr>
          <w:rFonts w:ascii="Times New Roman" w:hAnsi="Times New Roman" w:cs="Times New Roman"/>
          <w:sz w:val="24"/>
          <w:szCs w:val="24"/>
        </w:rPr>
        <w:t xml:space="preserve"> N 44-ФЗ и Федеральным </w:t>
      </w:r>
      <w:hyperlink r:id="rId37" w:history="1">
        <w:r w:rsidRPr="005C304F">
          <w:rPr>
            <w:rFonts w:ascii="Times New Roman" w:hAnsi="Times New Roman" w:cs="Times New Roman"/>
            <w:sz w:val="24"/>
            <w:szCs w:val="24"/>
          </w:rPr>
          <w:t>законом</w:t>
        </w:r>
      </w:hyperlink>
      <w:r w:rsidRPr="005C304F">
        <w:rPr>
          <w:rFonts w:ascii="Times New Roman" w:hAnsi="Times New Roman" w:cs="Times New Roman"/>
          <w:sz w:val="24"/>
          <w:szCs w:val="24"/>
        </w:rPr>
        <w:t xml:space="preserve"> N 223-ФЗ.</w:t>
      </w:r>
    </w:p>
    <w:p w:rsidR="005C304F" w:rsidRPr="005C304F" w:rsidRDefault="005C304F" w:rsidP="005C304F">
      <w:pPr>
        <w:pStyle w:val="ConsPlusNonformat"/>
        <w:spacing w:line="240" w:lineRule="auto"/>
        <w:ind w:firstLine="709"/>
        <w:jc w:val="both"/>
        <w:rPr>
          <w:rFonts w:ascii="Times New Roman" w:hAnsi="Times New Roman" w:cs="Times New Roman"/>
          <w:sz w:val="24"/>
          <w:szCs w:val="24"/>
        </w:rPr>
      </w:pPr>
      <w:bookmarkStart w:id="39" w:name="P1120"/>
      <w:bookmarkEnd w:id="39"/>
      <w:r w:rsidRPr="005C304F">
        <w:rPr>
          <w:rFonts w:ascii="Times New Roman" w:hAnsi="Times New Roman" w:cs="Times New Roman"/>
          <w:sz w:val="24"/>
          <w:szCs w:val="24"/>
        </w:rPr>
        <w:t xml:space="preserve">&lt;14&gt; Государственным (муниципальным) бюджетным учреждением показатель не </w:t>
      </w:r>
      <w:r w:rsidRPr="005C304F">
        <w:rPr>
          <w:rFonts w:ascii="Times New Roman" w:hAnsi="Times New Roman" w:cs="Times New Roman"/>
          <w:sz w:val="24"/>
          <w:szCs w:val="24"/>
        </w:rPr>
        <w:lastRenderedPageBreak/>
        <w:t>формируется.</w:t>
      </w:r>
    </w:p>
    <w:p w:rsidR="005C304F" w:rsidRPr="005C304F" w:rsidRDefault="005C304F" w:rsidP="005C304F">
      <w:pPr>
        <w:pStyle w:val="ConsPlusNonformat"/>
        <w:spacing w:line="240" w:lineRule="auto"/>
        <w:ind w:firstLine="709"/>
        <w:jc w:val="both"/>
        <w:rPr>
          <w:rFonts w:ascii="Times New Roman" w:hAnsi="Times New Roman" w:cs="Times New Roman"/>
          <w:sz w:val="24"/>
          <w:szCs w:val="24"/>
        </w:rPr>
      </w:pPr>
      <w:bookmarkStart w:id="40" w:name="P1121"/>
      <w:bookmarkEnd w:id="40"/>
      <w:r w:rsidRPr="005C304F">
        <w:rPr>
          <w:rFonts w:ascii="Times New Roman" w:hAnsi="Times New Roman" w:cs="Times New Roman"/>
          <w:sz w:val="24"/>
          <w:szCs w:val="24"/>
        </w:rPr>
        <w:t>&lt;15</w:t>
      </w:r>
      <w:proofErr w:type="gramStart"/>
      <w:r w:rsidRPr="005C304F">
        <w:rPr>
          <w:rFonts w:ascii="Times New Roman" w:hAnsi="Times New Roman" w:cs="Times New Roman"/>
          <w:sz w:val="24"/>
          <w:szCs w:val="24"/>
        </w:rPr>
        <w:t>&gt; У</w:t>
      </w:r>
      <w:proofErr w:type="gramEnd"/>
      <w:r w:rsidRPr="005C304F">
        <w:rPr>
          <w:rFonts w:ascii="Times New Roman" w:hAnsi="Times New Roman" w:cs="Times New Roman"/>
          <w:sz w:val="24"/>
          <w:szCs w:val="24"/>
        </w:rPr>
        <w:t xml:space="preserve">казывается сумма закупок товаров, работ, услуг, осуществляемых в соответствии с Федеральным </w:t>
      </w:r>
      <w:hyperlink r:id="rId38" w:history="1">
        <w:r w:rsidRPr="005C304F">
          <w:rPr>
            <w:rFonts w:ascii="Times New Roman" w:hAnsi="Times New Roman" w:cs="Times New Roman"/>
            <w:sz w:val="24"/>
            <w:szCs w:val="24"/>
          </w:rPr>
          <w:t>законом</w:t>
        </w:r>
      </w:hyperlink>
      <w:r w:rsidRPr="005C304F">
        <w:rPr>
          <w:rFonts w:ascii="Times New Roman" w:hAnsi="Times New Roman" w:cs="Times New Roman"/>
          <w:sz w:val="24"/>
          <w:szCs w:val="24"/>
        </w:rPr>
        <w:t xml:space="preserve"> N 44-ФЗ.</w:t>
      </w:r>
    </w:p>
    <w:p w:rsidR="005C304F" w:rsidRPr="005C304F" w:rsidRDefault="005C304F" w:rsidP="005C304F">
      <w:pPr>
        <w:spacing w:after="0" w:line="240" w:lineRule="auto"/>
        <w:ind w:firstLine="709"/>
        <w:jc w:val="both"/>
        <w:rPr>
          <w:rFonts w:ascii="Times New Roman" w:hAnsi="Times New Roman" w:cs="Times New Roman"/>
          <w:sz w:val="24"/>
          <w:szCs w:val="24"/>
        </w:rPr>
      </w:pPr>
      <w:bookmarkStart w:id="41" w:name="P1122"/>
      <w:bookmarkEnd w:id="41"/>
      <w:r w:rsidRPr="005C304F">
        <w:rPr>
          <w:rFonts w:ascii="Times New Roman" w:hAnsi="Times New Roman" w:cs="Times New Roman"/>
          <w:sz w:val="24"/>
          <w:szCs w:val="24"/>
        </w:rPr>
        <w:t xml:space="preserve">&lt;16&gt; Плановые показатели выплат на закупку товаров, работ, услуг по </w:t>
      </w:r>
      <w:hyperlink w:anchor="P1061" w:history="1">
        <w:r w:rsidRPr="005C304F">
          <w:rPr>
            <w:rFonts w:ascii="Times New Roman" w:hAnsi="Times New Roman" w:cs="Times New Roman"/>
            <w:sz w:val="24"/>
            <w:szCs w:val="24"/>
          </w:rPr>
          <w:t>строке 26500</w:t>
        </w:r>
      </w:hyperlink>
      <w:r w:rsidRPr="005C304F">
        <w:rPr>
          <w:rFonts w:ascii="Times New Roman" w:hAnsi="Times New Roman" w:cs="Times New Roman"/>
          <w:sz w:val="24"/>
          <w:szCs w:val="24"/>
        </w:rPr>
        <w:t xml:space="preserve"> государственного (муниципального) бюджетного учреждения должен быть не менее суммы показателей </w:t>
      </w:r>
      <w:hyperlink w:anchor="P953" w:history="1">
        <w:r w:rsidRPr="005C304F">
          <w:rPr>
            <w:rFonts w:ascii="Times New Roman" w:hAnsi="Times New Roman" w:cs="Times New Roman"/>
            <w:sz w:val="24"/>
            <w:szCs w:val="24"/>
          </w:rPr>
          <w:t>строк 26410</w:t>
        </w:r>
      </w:hyperlink>
      <w:r w:rsidRPr="005C304F">
        <w:rPr>
          <w:rFonts w:ascii="Times New Roman" w:hAnsi="Times New Roman" w:cs="Times New Roman"/>
          <w:sz w:val="24"/>
          <w:szCs w:val="24"/>
        </w:rPr>
        <w:t xml:space="preserve">, </w:t>
      </w:r>
      <w:hyperlink w:anchor="P978" w:history="1">
        <w:r w:rsidRPr="005C304F">
          <w:rPr>
            <w:rFonts w:ascii="Times New Roman" w:hAnsi="Times New Roman" w:cs="Times New Roman"/>
            <w:sz w:val="24"/>
            <w:szCs w:val="24"/>
          </w:rPr>
          <w:t>26420</w:t>
        </w:r>
      </w:hyperlink>
      <w:r w:rsidRPr="005C304F">
        <w:rPr>
          <w:rFonts w:ascii="Times New Roman" w:hAnsi="Times New Roman" w:cs="Times New Roman"/>
          <w:sz w:val="24"/>
          <w:szCs w:val="24"/>
        </w:rPr>
        <w:t xml:space="preserve">, </w:t>
      </w:r>
      <w:hyperlink w:anchor="P1003" w:history="1">
        <w:r w:rsidRPr="005C304F">
          <w:rPr>
            <w:rFonts w:ascii="Times New Roman" w:hAnsi="Times New Roman" w:cs="Times New Roman"/>
            <w:sz w:val="24"/>
            <w:szCs w:val="24"/>
          </w:rPr>
          <w:t>26430</w:t>
        </w:r>
      </w:hyperlink>
      <w:r w:rsidRPr="005C304F">
        <w:rPr>
          <w:rFonts w:ascii="Times New Roman" w:hAnsi="Times New Roman" w:cs="Times New Roman"/>
          <w:sz w:val="24"/>
          <w:szCs w:val="24"/>
        </w:rPr>
        <w:t xml:space="preserve">, </w:t>
      </w:r>
      <w:hyperlink w:anchor="P1011" w:history="1">
        <w:r w:rsidRPr="005C304F">
          <w:rPr>
            <w:rFonts w:ascii="Times New Roman" w:hAnsi="Times New Roman" w:cs="Times New Roman"/>
            <w:sz w:val="24"/>
            <w:szCs w:val="24"/>
          </w:rPr>
          <w:t>26440</w:t>
        </w:r>
      </w:hyperlink>
      <w:r w:rsidRPr="005C304F">
        <w:rPr>
          <w:rFonts w:ascii="Times New Roman" w:hAnsi="Times New Roman" w:cs="Times New Roman"/>
          <w:sz w:val="24"/>
          <w:szCs w:val="24"/>
        </w:rPr>
        <w:t xml:space="preserve"> по соответствующей графе, государственного (муниципального) автономного учреждения - не менее показателя </w:t>
      </w:r>
      <w:hyperlink w:anchor="P1003" w:history="1">
        <w:r w:rsidRPr="005C304F">
          <w:rPr>
            <w:rFonts w:ascii="Times New Roman" w:hAnsi="Times New Roman" w:cs="Times New Roman"/>
            <w:sz w:val="24"/>
            <w:szCs w:val="24"/>
          </w:rPr>
          <w:t>строки 26430</w:t>
        </w:r>
      </w:hyperlink>
    </w:p>
    <w:p w:rsidR="005C304F" w:rsidRPr="005C304F" w:rsidRDefault="005C304F" w:rsidP="005C304F">
      <w:pPr>
        <w:spacing w:after="0" w:line="240" w:lineRule="auto"/>
        <w:ind w:firstLine="709"/>
        <w:jc w:val="both"/>
        <w:rPr>
          <w:rFonts w:ascii="Times New Roman" w:hAnsi="Times New Roman" w:cs="Times New Roman"/>
          <w:sz w:val="24"/>
          <w:szCs w:val="24"/>
        </w:rPr>
      </w:pPr>
    </w:p>
    <w:p w:rsidR="005C304F" w:rsidRPr="005C304F" w:rsidRDefault="005C304F" w:rsidP="005C304F">
      <w:pPr>
        <w:shd w:val="clear" w:color="auto" w:fill="FFFFFF"/>
        <w:spacing w:after="0" w:line="240" w:lineRule="auto"/>
        <w:ind w:firstLine="709"/>
        <w:jc w:val="both"/>
        <w:textAlignment w:val="baseline"/>
        <w:rPr>
          <w:rFonts w:ascii="Times New Roman" w:eastAsia="Times New Roman" w:hAnsi="Times New Roman" w:cs="Times New Roman"/>
          <w:color w:val="444444"/>
          <w:sz w:val="24"/>
          <w:szCs w:val="24"/>
        </w:rPr>
      </w:pPr>
      <w:r w:rsidRPr="005C304F">
        <w:rPr>
          <w:rFonts w:ascii="Times New Roman" w:eastAsia="Times New Roman" w:hAnsi="Times New Roman" w:cs="Times New Roman"/>
          <w:b/>
          <w:bCs/>
          <w:color w:val="444444"/>
          <w:sz w:val="24"/>
          <w:szCs w:val="24"/>
        </w:rPr>
        <w:t>Расчеты (обоснования) плановых показателей по выплатам, использованные при формировании плана финансово-хозяйственной деятельности учреждения</w:t>
      </w:r>
    </w:p>
    <w:p w:rsidR="005C304F" w:rsidRPr="005C304F" w:rsidRDefault="005C304F" w:rsidP="005C304F">
      <w:pPr>
        <w:numPr>
          <w:ilvl w:val="0"/>
          <w:numId w:val="43"/>
        </w:numPr>
        <w:shd w:val="clear" w:color="auto" w:fill="FFFFFF"/>
        <w:spacing w:after="0" w:line="240" w:lineRule="auto"/>
        <w:ind w:left="0" w:firstLine="709"/>
        <w:jc w:val="both"/>
        <w:textAlignment w:val="baseline"/>
        <w:rPr>
          <w:rFonts w:ascii="Times New Roman" w:eastAsia="Times New Roman" w:hAnsi="Times New Roman" w:cs="Times New Roman"/>
          <w:color w:val="444444"/>
          <w:sz w:val="24"/>
          <w:szCs w:val="24"/>
        </w:rPr>
      </w:pPr>
      <w:r w:rsidRPr="005C304F">
        <w:rPr>
          <w:rFonts w:ascii="Times New Roman" w:eastAsia="Times New Roman" w:hAnsi="Times New Roman" w:cs="Times New Roman"/>
          <w:b/>
          <w:bCs/>
          <w:color w:val="444444"/>
          <w:sz w:val="24"/>
          <w:szCs w:val="24"/>
        </w:rPr>
        <w:t>Расчеты (обоснования) выплат персоналу</w:t>
      </w:r>
    </w:p>
    <w:p w:rsidR="005C304F" w:rsidRPr="005C304F" w:rsidRDefault="005C304F" w:rsidP="005C304F">
      <w:pPr>
        <w:shd w:val="clear" w:color="auto" w:fill="FFFFFF"/>
        <w:spacing w:after="0" w:line="240" w:lineRule="auto"/>
        <w:ind w:firstLine="709"/>
        <w:jc w:val="both"/>
        <w:textAlignment w:val="baseline"/>
        <w:rPr>
          <w:rFonts w:ascii="Times New Roman" w:eastAsia="Times New Roman" w:hAnsi="Times New Roman" w:cs="Times New Roman"/>
          <w:color w:val="444444"/>
          <w:sz w:val="24"/>
          <w:szCs w:val="24"/>
        </w:rPr>
      </w:pPr>
      <w:r w:rsidRPr="005C304F">
        <w:rPr>
          <w:rFonts w:ascii="Times New Roman" w:eastAsia="Times New Roman" w:hAnsi="Times New Roman" w:cs="Times New Roman"/>
          <w:color w:val="444444"/>
          <w:sz w:val="24"/>
          <w:szCs w:val="24"/>
        </w:rPr>
        <w:t> 1.1. Расчеты (обоснования) расходов на оплату труда</w:t>
      </w:r>
    </w:p>
    <w:p w:rsidR="000722C0" w:rsidRPr="000722C0" w:rsidRDefault="000722C0" w:rsidP="000722C0">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p>
    <w:p w:rsidR="005C304F" w:rsidRPr="000722C0" w:rsidRDefault="000722C0" w:rsidP="000722C0">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0722C0">
        <w:rPr>
          <w:rFonts w:ascii="Times New Roman" w:eastAsia="Times New Roman" w:hAnsi="Times New Roman" w:cs="Times New Roman"/>
          <w:sz w:val="24"/>
          <w:szCs w:val="24"/>
        </w:rPr>
        <w:t> </w:t>
      </w:r>
    </w:p>
    <w:tbl>
      <w:tblPr>
        <w:tblW w:w="10661" w:type="dxa"/>
        <w:shd w:val="clear" w:color="auto" w:fill="FFFFFF"/>
        <w:tblLayout w:type="fixed"/>
        <w:tblCellMar>
          <w:left w:w="0" w:type="dxa"/>
          <w:right w:w="0" w:type="dxa"/>
        </w:tblCellMar>
        <w:tblLook w:val="05A0"/>
      </w:tblPr>
      <w:tblGrid>
        <w:gridCol w:w="606"/>
        <w:gridCol w:w="428"/>
        <w:gridCol w:w="748"/>
        <w:gridCol w:w="560"/>
        <w:gridCol w:w="655"/>
        <w:gridCol w:w="934"/>
        <w:gridCol w:w="748"/>
        <w:gridCol w:w="748"/>
        <w:gridCol w:w="748"/>
        <w:gridCol w:w="654"/>
        <w:gridCol w:w="561"/>
        <w:gridCol w:w="467"/>
        <w:gridCol w:w="841"/>
        <w:gridCol w:w="655"/>
        <w:gridCol w:w="654"/>
        <w:gridCol w:w="654"/>
      </w:tblGrid>
      <w:tr w:rsidR="005C304F" w:rsidRPr="005C304F" w:rsidTr="005C304F">
        <w:trPr>
          <w:trHeight w:val="645"/>
        </w:trPr>
        <w:tc>
          <w:tcPr>
            <w:tcW w:w="606"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r w:rsidRPr="005C304F">
              <w:rPr>
                <w:rFonts w:ascii="Times New Roman" w:eastAsia="Times New Roman" w:hAnsi="Times New Roman" w:cs="Times New Roman"/>
                <w:sz w:val="24"/>
                <w:szCs w:val="24"/>
              </w:rPr>
              <w:t>Код</w:t>
            </w:r>
          </w:p>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r w:rsidRPr="005C304F">
              <w:rPr>
                <w:rFonts w:ascii="Times New Roman" w:eastAsia="Times New Roman" w:hAnsi="Times New Roman" w:cs="Times New Roman"/>
                <w:sz w:val="24"/>
                <w:szCs w:val="24"/>
              </w:rPr>
              <w:t>видов</w:t>
            </w:r>
          </w:p>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r w:rsidRPr="005C304F">
              <w:rPr>
                <w:rFonts w:ascii="Times New Roman" w:eastAsia="Times New Roman" w:hAnsi="Times New Roman" w:cs="Times New Roman"/>
                <w:sz w:val="24"/>
                <w:szCs w:val="24"/>
              </w:rPr>
              <w:t>расходов</w:t>
            </w:r>
          </w:p>
        </w:tc>
        <w:tc>
          <w:tcPr>
            <w:tcW w:w="428"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r w:rsidRPr="005C304F">
              <w:rPr>
                <w:rFonts w:ascii="Times New Roman" w:eastAsia="Times New Roman" w:hAnsi="Times New Roman" w:cs="Times New Roman"/>
                <w:sz w:val="24"/>
                <w:szCs w:val="24"/>
              </w:rPr>
              <w:t>N</w:t>
            </w:r>
          </w:p>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proofErr w:type="spellStart"/>
            <w:proofErr w:type="gramStart"/>
            <w:r w:rsidRPr="005C304F">
              <w:rPr>
                <w:rFonts w:ascii="Times New Roman" w:eastAsia="Times New Roman" w:hAnsi="Times New Roman" w:cs="Times New Roman"/>
                <w:sz w:val="24"/>
                <w:szCs w:val="24"/>
              </w:rPr>
              <w:t>п</w:t>
            </w:r>
            <w:proofErr w:type="spellEnd"/>
            <w:proofErr w:type="gramEnd"/>
            <w:r w:rsidRPr="005C304F">
              <w:rPr>
                <w:rFonts w:ascii="Times New Roman" w:eastAsia="Times New Roman" w:hAnsi="Times New Roman" w:cs="Times New Roman"/>
                <w:sz w:val="24"/>
                <w:szCs w:val="24"/>
              </w:rPr>
              <w:t>/</w:t>
            </w:r>
            <w:proofErr w:type="spellStart"/>
            <w:r w:rsidRPr="005C304F">
              <w:rPr>
                <w:rFonts w:ascii="Times New Roman" w:eastAsia="Times New Roman" w:hAnsi="Times New Roman" w:cs="Times New Roman"/>
                <w:sz w:val="24"/>
                <w:szCs w:val="24"/>
              </w:rPr>
              <w:t>п</w:t>
            </w:r>
            <w:proofErr w:type="spellEnd"/>
          </w:p>
        </w:tc>
        <w:tc>
          <w:tcPr>
            <w:tcW w:w="748"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r w:rsidRPr="005C304F">
              <w:rPr>
                <w:rFonts w:ascii="Times New Roman" w:eastAsia="Times New Roman" w:hAnsi="Times New Roman" w:cs="Times New Roman"/>
                <w:sz w:val="24"/>
                <w:szCs w:val="24"/>
              </w:rPr>
              <w:t>Категории персонала/ должности</w:t>
            </w:r>
          </w:p>
        </w:tc>
        <w:tc>
          <w:tcPr>
            <w:tcW w:w="560"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proofErr w:type="gramStart"/>
            <w:r w:rsidRPr="005C304F">
              <w:rPr>
                <w:rFonts w:ascii="Times New Roman" w:eastAsia="Times New Roman" w:hAnsi="Times New Roman" w:cs="Times New Roman"/>
                <w:sz w:val="24"/>
                <w:szCs w:val="24"/>
              </w:rPr>
              <w:t>Установленная</w:t>
            </w:r>
            <w:proofErr w:type="gramEnd"/>
          </w:p>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r w:rsidRPr="005C304F">
              <w:rPr>
                <w:rFonts w:ascii="Times New Roman" w:eastAsia="Times New Roman" w:hAnsi="Times New Roman" w:cs="Times New Roman"/>
                <w:sz w:val="24"/>
                <w:szCs w:val="24"/>
              </w:rPr>
              <w:t>численность,</w:t>
            </w:r>
          </w:p>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r w:rsidRPr="005C304F">
              <w:rPr>
                <w:rFonts w:ascii="Times New Roman" w:eastAsia="Times New Roman" w:hAnsi="Times New Roman" w:cs="Times New Roman"/>
                <w:sz w:val="24"/>
                <w:szCs w:val="24"/>
              </w:rPr>
              <w:t>(единиц)</w:t>
            </w:r>
          </w:p>
        </w:tc>
        <w:tc>
          <w:tcPr>
            <w:tcW w:w="3085" w:type="dxa"/>
            <w:gridSpan w:val="4"/>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r w:rsidRPr="005C304F">
              <w:rPr>
                <w:rFonts w:ascii="Times New Roman" w:eastAsia="Times New Roman" w:hAnsi="Times New Roman" w:cs="Times New Roman"/>
                <w:sz w:val="24"/>
                <w:szCs w:val="24"/>
              </w:rPr>
              <w:t xml:space="preserve">Среднемесячный </w:t>
            </w:r>
            <w:proofErr w:type="gramStart"/>
            <w:r w:rsidRPr="005C304F">
              <w:rPr>
                <w:rFonts w:ascii="Times New Roman" w:eastAsia="Times New Roman" w:hAnsi="Times New Roman" w:cs="Times New Roman"/>
                <w:sz w:val="24"/>
                <w:szCs w:val="24"/>
              </w:rPr>
              <w:t>размер оплаты труда</w:t>
            </w:r>
            <w:proofErr w:type="gramEnd"/>
            <w:r w:rsidRPr="005C304F">
              <w:rPr>
                <w:rFonts w:ascii="Times New Roman" w:eastAsia="Times New Roman" w:hAnsi="Times New Roman" w:cs="Times New Roman"/>
                <w:sz w:val="24"/>
                <w:szCs w:val="24"/>
              </w:rPr>
              <w:t xml:space="preserve"> на одного работника, руб.</w:t>
            </w:r>
          </w:p>
        </w:tc>
        <w:tc>
          <w:tcPr>
            <w:tcW w:w="748"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r w:rsidRPr="005C304F">
              <w:rPr>
                <w:rFonts w:ascii="Times New Roman" w:eastAsia="Times New Roman" w:hAnsi="Times New Roman" w:cs="Times New Roman"/>
                <w:sz w:val="24"/>
                <w:szCs w:val="24"/>
              </w:rPr>
              <w:t>Ежемесячная надбавка к должностному окладу (про цент)</w:t>
            </w:r>
          </w:p>
        </w:tc>
        <w:tc>
          <w:tcPr>
            <w:tcW w:w="654"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hyperlink r:id="rId39" w:history="1">
              <w:r w:rsidRPr="005C304F">
                <w:rPr>
                  <w:rStyle w:val="a3"/>
                  <w:rFonts w:ascii="Times New Roman" w:eastAsia="Times New Roman" w:hAnsi="Times New Roman" w:cs="Times New Roman"/>
                  <w:sz w:val="24"/>
                  <w:szCs w:val="24"/>
                </w:rPr>
                <w:t>Районный коэффициент</w:t>
              </w:r>
            </w:hyperlink>
          </w:p>
        </w:tc>
        <w:tc>
          <w:tcPr>
            <w:tcW w:w="561"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r w:rsidRPr="005C304F">
              <w:rPr>
                <w:rFonts w:ascii="Times New Roman" w:eastAsia="Times New Roman" w:hAnsi="Times New Roman" w:cs="Times New Roman"/>
                <w:sz w:val="24"/>
                <w:szCs w:val="24"/>
              </w:rPr>
              <w:t xml:space="preserve">Фонд оплаты труда </w:t>
            </w:r>
            <w:proofErr w:type="gramStart"/>
            <w:r w:rsidRPr="005C304F">
              <w:rPr>
                <w:rFonts w:ascii="Times New Roman" w:eastAsia="Times New Roman" w:hAnsi="Times New Roman" w:cs="Times New Roman"/>
                <w:sz w:val="24"/>
                <w:szCs w:val="24"/>
              </w:rPr>
              <w:t>в</w:t>
            </w:r>
            <w:proofErr w:type="gramEnd"/>
          </w:p>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r w:rsidRPr="005C304F">
              <w:rPr>
                <w:rFonts w:ascii="Times New Roman" w:eastAsia="Times New Roman" w:hAnsi="Times New Roman" w:cs="Times New Roman"/>
                <w:sz w:val="24"/>
                <w:szCs w:val="24"/>
              </w:rPr>
              <w:t>год,</w:t>
            </w:r>
          </w:p>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proofErr w:type="gramStart"/>
            <w:r w:rsidRPr="005C304F">
              <w:rPr>
                <w:rFonts w:ascii="Times New Roman" w:eastAsia="Times New Roman" w:hAnsi="Times New Roman" w:cs="Times New Roman"/>
                <w:sz w:val="24"/>
                <w:szCs w:val="24"/>
              </w:rPr>
              <w:t xml:space="preserve">руб. (гр. 3 </w:t>
            </w:r>
            <w:proofErr w:type="spellStart"/>
            <w:r w:rsidRPr="005C304F">
              <w:rPr>
                <w:rFonts w:ascii="Times New Roman" w:eastAsia="Times New Roman" w:hAnsi="Times New Roman" w:cs="Times New Roman"/>
                <w:sz w:val="24"/>
                <w:szCs w:val="24"/>
              </w:rPr>
              <w:t>х</w:t>
            </w:r>
            <w:proofErr w:type="spellEnd"/>
            <w:r w:rsidRPr="005C304F">
              <w:rPr>
                <w:rFonts w:ascii="Times New Roman" w:eastAsia="Times New Roman" w:hAnsi="Times New Roman" w:cs="Times New Roman"/>
                <w:sz w:val="24"/>
                <w:szCs w:val="24"/>
              </w:rPr>
              <w:t xml:space="preserve"> (гр.4 +</w:t>
            </w:r>
            <w:proofErr w:type="gramEnd"/>
          </w:p>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r w:rsidRPr="005C304F">
              <w:rPr>
                <w:rFonts w:ascii="Times New Roman" w:eastAsia="Times New Roman" w:hAnsi="Times New Roman" w:cs="Times New Roman"/>
                <w:sz w:val="24"/>
                <w:szCs w:val="24"/>
              </w:rPr>
              <w:t>гр. 5*гр. 8/ 100)</w:t>
            </w:r>
          </w:p>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proofErr w:type="spellStart"/>
            <w:r w:rsidRPr="005C304F">
              <w:rPr>
                <w:rFonts w:ascii="Times New Roman" w:eastAsia="Times New Roman" w:hAnsi="Times New Roman" w:cs="Times New Roman"/>
                <w:sz w:val="24"/>
                <w:szCs w:val="24"/>
              </w:rPr>
              <w:t>х</w:t>
            </w:r>
            <w:proofErr w:type="spellEnd"/>
          </w:p>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r w:rsidRPr="005C304F">
              <w:rPr>
                <w:rFonts w:ascii="Times New Roman" w:eastAsia="Times New Roman" w:hAnsi="Times New Roman" w:cs="Times New Roman"/>
                <w:sz w:val="24"/>
                <w:szCs w:val="24"/>
              </w:rPr>
              <w:t xml:space="preserve">гр. 9 </w:t>
            </w:r>
            <w:proofErr w:type="spellStart"/>
            <w:r w:rsidRPr="005C304F">
              <w:rPr>
                <w:rFonts w:ascii="Times New Roman" w:eastAsia="Times New Roman" w:hAnsi="Times New Roman" w:cs="Times New Roman"/>
                <w:sz w:val="24"/>
                <w:szCs w:val="24"/>
              </w:rPr>
              <w:t>х</w:t>
            </w:r>
            <w:proofErr w:type="spellEnd"/>
            <w:r w:rsidRPr="005C304F">
              <w:rPr>
                <w:rFonts w:ascii="Times New Roman" w:eastAsia="Times New Roman" w:hAnsi="Times New Roman" w:cs="Times New Roman"/>
                <w:sz w:val="24"/>
                <w:szCs w:val="24"/>
              </w:rPr>
              <w:t xml:space="preserve"> 12)</w:t>
            </w:r>
          </w:p>
        </w:tc>
        <w:tc>
          <w:tcPr>
            <w:tcW w:w="3271" w:type="dxa"/>
            <w:gridSpan w:val="5"/>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r w:rsidRPr="005C304F">
              <w:rPr>
                <w:rFonts w:ascii="Times New Roman" w:eastAsia="Times New Roman" w:hAnsi="Times New Roman" w:cs="Times New Roman"/>
                <w:sz w:val="24"/>
                <w:szCs w:val="24"/>
              </w:rPr>
              <w:t>Источники финансового обеспечения</w:t>
            </w:r>
          </w:p>
        </w:tc>
      </w:tr>
      <w:tr w:rsidR="005C304F" w:rsidRPr="005C304F" w:rsidTr="005C304F">
        <w:trPr>
          <w:trHeight w:val="722"/>
        </w:trPr>
        <w:tc>
          <w:tcPr>
            <w:tcW w:w="606" w:type="dxa"/>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p>
        </w:tc>
        <w:tc>
          <w:tcPr>
            <w:tcW w:w="428" w:type="dxa"/>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p>
        </w:tc>
        <w:tc>
          <w:tcPr>
            <w:tcW w:w="748" w:type="dxa"/>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p>
        </w:tc>
        <w:tc>
          <w:tcPr>
            <w:tcW w:w="560" w:type="dxa"/>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p>
        </w:tc>
        <w:tc>
          <w:tcPr>
            <w:tcW w:w="655" w:type="dxa"/>
            <w:vMerge w:val="restart"/>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r w:rsidRPr="005C304F">
              <w:rPr>
                <w:rFonts w:ascii="Times New Roman" w:eastAsia="Times New Roman" w:hAnsi="Times New Roman" w:cs="Times New Roman"/>
                <w:sz w:val="24"/>
                <w:szCs w:val="24"/>
              </w:rPr>
              <w:t>всего</w:t>
            </w:r>
          </w:p>
        </w:tc>
        <w:tc>
          <w:tcPr>
            <w:tcW w:w="2430" w:type="dxa"/>
            <w:gridSpan w:val="3"/>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r w:rsidRPr="005C304F">
              <w:rPr>
                <w:rFonts w:ascii="Times New Roman" w:eastAsia="Times New Roman" w:hAnsi="Times New Roman" w:cs="Times New Roman"/>
                <w:sz w:val="24"/>
                <w:szCs w:val="24"/>
              </w:rPr>
              <w:t>в том числе:</w:t>
            </w:r>
          </w:p>
        </w:tc>
        <w:tc>
          <w:tcPr>
            <w:tcW w:w="748" w:type="dxa"/>
            <w:vMerge/>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p>
        </w:tc>
        <w:tc>
          <w:tcPr>
            <w:tcW w:w="654" w:type="dxa"/>
            <w:vMerge/>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p>
        </w:tc>
        <w:tc>
          <w:tcPr>
            <w:tcW w:w="561" w:type="dxa"/>
            <w:vMerge/>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p>
        </w:tc>
        <w:tc>
          <w:tcPr>
            <w:tcW w:w="467" w:type="dxa"/>
            <w:vMerge w:val="restart"/>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r w:rsidRPr="005C304F">
              <w:rPr>
                <w:rFonts w:ascii="Times New Roman" w:eastAsia="Times New Roman" w:hAnsi="Times New Roman" w:cs="Times New Roman"/>
                <w:sz w:val="24"/>
                <w:szCs w:val="24"/>
              </w:rPr>
              <w:t xml:space="preserve">Субсидии на выполнение муниципального </w:t>
            </w:r>
            <w:r w:rsidRPr="005C304F">
              <w:rPr>
                <w:rFonts w:ascii="Times New Roman" w:eastAsia="Times New Roman" w:hAnsi="Times New Roman" w:cs="Times New Roman"/>
                <w:sz w:val="24"/>
                <w:szCs w:val="24"/>
              </w:rPr>
              <w:lastRenderedPageBreak/>
              <w:t>задания</w:t>
            </w:r>
          </w:p>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r w:rsidRPr="005C304F">
              <w:rPr>
                <w:rFonts w:ascii="Times New Roman" w:eastAsia="Times New Roman" w:hAnsi="Times New Roman" w:cs="Times New Roman"/>
                <w:sz w:val="24"/>
                <w:szCs w:val="24"/>
              </w:rPr>
              <w:t>(руб.)</w:t>
            </w:r>
          </w:p>
        </w:tc>
        <w:tc>
          <w:tcPr>
            <w:tcW w:w="841" w:type="dxa"/>
            <w:vMerge w:val="restart"/>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r w:rsidRPr="005C304F">
              <w:rPr>
                <w:rFonts w:ascii="Times New Roman" w:eastAsia="Times New Roman" w:hAnsi="Times New Roman" w:cs="Times New Roman"/>
                <w:sz w:val="24"/>
                <w:szCs w:val="24"/>
              </w:rPr>
              <w:lastRenderedPageBreak/>
              <w:t>Субсидии, предоставляемые в соответствии с </w:t>
            </w:r>
            <w:hyperlink r:id="rId40" w:history="1">
              <w:r w:rsidRPr="005C304F">
                <w:rPr>
                  <w:rStyle w:val="a3"/>
                  <w:rFonts w:ascii="Times New Roman" w:eastAsia="Times New Roman" w:hAnsi="Times New Roman" w:cs="Times New Roman"/>
                  <w:sz w:val="24"/>
                  <w:szCs w:val="24"/>
                </w:rPr>
                <w:t>абзацем вторым пункта 1 статьи 78.1</w:t>
              </w:r>
            </w:hyperlink>
            <w:r w:rsidRPr="005C304F">
              <w:rPr>
                <w:rFonts w:ascii="Times New Roman" w:eastAsia="Times New Roman" w:hAnsi="Times New Roman" w:cs="Times New Roman"/>
                <w:sz w:val="24"/>
                <w:szCs w:val="24"/>
              </w:rPr>
              <w:t> Бюджетного кодекса Российской Федерации</w:t>
            </w:r>
          </w:p>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r w:rsidRPr="005C304F">
              <w:rPr>
                <w:rFonts w:ascii="Times New Roman" w:eastAsia="Times New Roman" w:hAnsi="Times New Roman" w:cs="Times New Roman"/>
                <w:sz w:val="24"/>
                <w:szCs w:val="24"/>
              </w:rPr>
              <w:t>(руб.)</w:t>
            </w:r>
          </w:p>
        </w:tc>
        <w:tc>
          <w:tcPr>
            <w:tcW w:w="655" w:type="dxa"/>
            <w:vMerge w:val="restart"/>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r w:rsidRPr="005C304F">
              <w:rPr>
                <w:rFonts w:ascii="Times New Roman" w:eastAsia="Times New Roman" w:hAnsi="Times New Roman" w:cs="Times New Roman"/>
                <w:sz w:val="24"/>
                <w:szCs w:val="24"/>
              </w:rPr>
              <w:t>Субсидии на осуществление капитальных вложений,</w:t>
            </w:r>
          </w:p>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r w:rsidRPr="005C304F">
              <w:rPr>
                <w:rFonts w:ascii="Times New Roman" w:eastAsia="Times New Roman" w:hAnsi="Times New Roman" w:cs="Times New Roman"/>
                <w:sz w:val="24"/>
                <w:szCs w:val="24"/>
              </w:rPr>
              <w:t>(руб.)</w:t>
            </w:r>
          </w:p>
        </w:tc>
        <w:tc>
          <w:tcPr>
            <w:tcW w:w="1308" w:type="dxa"/>
            <w:gridSpan w:val="2"/>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r w:rsidRPr="005C304F">
              <w:rPr>
                <w:rFonts w:ascii="Times New Roman" w:eastAsia="Times New Roman" w:hAnsi="Times New Roman" w:cs="Times New Roman"/>
                <w:sz w:val="24"/>
                <w:szCs w:val="24"/>
              </w:rPr>
              <w:t>Поступления от оказания услуг (выполнения работ) на платной основе и от приносящей доход деятельности (руб.)</w:t>
            </w:r>
          </w:p>
        </w:tc>
      </w:tr>
      <w:tr w:rsidR="005C304F" w:rsidRPr="005C304F" w:rsidTr="005C304F">
        <w:trPr>
          <w:trHeight w:val="2398"/>
        </w:trPr>
        <w:tc>
          <w:tcPr>
            <w:tcW w:w="606" w:type="dxa"/>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p>
        </w:tc>
        <w:tc>
          <w:tcPr>
            <w:tcW w:w="428" w:type="dxa"/>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p>
        </w:tc>
        <w:tc>
          <w:tcPr>
            <w:tcW w:w="748" w:type="dxa"/>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p>
        </w:tc>
        <w:tc>
          <w:tcPr>
            <w:tcW w:w="560" w:type="dxa"/>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p>
        </w:tc>
        <w:tc>
          <w:tcPr>
            <w:tcW w:w="655" w:type="dxa"/>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p>
        </w:tc>
        <w:tc>
          <w:tcPr>
            <w:tcW w:w="934"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r w:rsidRPr="005C304F">
              <w:rPr>
                <w:rFonts w:ascii="Times New Roman" w:eastAsia="Times New Roman" w:hAnsi="Times New Roman" w:cs="Times New Roman"/>
                <w:sz w:val="24"/>
                <w:szCs w:val="24"/>
              </w:rPr>
              <w:t>по должностному окладу</w:t>
            </w:r>
          </w:p>
        </w:tc>
        <w:tc>
          <w:tcPr>
            <w:tcW w:w="748"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r w:rsidRPr="005C304F">
              <w:rPr>
                <w:rFonts w:ascii="Times New Roman" w:eastAsia="Times New Roman" w:hAnsi="Times New Roman" w:cs="Times New Roman"/>
                <w:sz w:val="24"/>
                <w:szCs w:val="24"/>
              </w:rPr>
              <w:t>по выплатам компенсационного характера</w:t>
            </w:r>
          </w:p>
        </w:tc>
        <w:tc>
          <w:tcPr>
            <w:tcW w:w="748"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r w:rsidRPr="005C304F">
              <w:rPr>
                <w:rFonts w:ascii="Times New Roman" w:eastAsia="Times New Roman" w:hAnsi="Times New Roman" w:cs="Times New Roman"/>
                <w:sz w:val="24"/>
                <w:szCs w:val="24"/>
              </w:rPr>
              <w:t>по выплатам стимулирующего характера</w:t>
            </w:r>
          </w:p>
        </w:tc>
        <w:tc>
          <w:tcPr>
            <w:tcW w:w="748" w:type="dxa"/>
            <w:vMerge/>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p>
        </w:tc>
        <w:tc>
          <w:tcPr>
            <w:tcW w:w="654" w:type="dxa"/>
            <w:vMerge/>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p>
        </w:tc>
        <w:tc>
          <w:tcPr>
            <w:tcW w:w="561" w:type="dxa"/>
            <w:vMerge/>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p>
        </w:tc>
        <w:tc>
          <w:tcPr>
            <w:tcW w:w="467" w:type="dxa"/>
            <w:vMerge/>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p>
        </w:tc>
        <w:tc>
          <w:tcPr>
            <w:tcW w:w="841" w:type="dxa"/>
            <w:vMerge/>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p>
        </w:tc>
        <w:tc>
          <w:tcPr>
            <w:tcW w:w="655" w:type="dxa"/>
            <w:vMerge/>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p>
        </w:tc>
        <w:tc>
          <w:tcPr>
            <w:tcW w:w="654"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r w:rsidRPr="005C304F">
              <w:rPr>
                <w:rFonts w:ascii="Times New Roman" w:eastAsia="Times New Roman" w:hAnsi="Times New Roman" w:cs="Times New Roman"/>
                <w:sz w:val="24"/>
                <w:szCs w:val="24"/>
              </w:rPr>
              <w:t>Всего</w:t>
            </w:r>
          </w:p>
        </w:tc>
        <w:tc>
          <w:tcPr>
            <w:tcW w:w="654"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r w:rsidRPr="005C304F">
              <w:rPr>
                <w:rFonts w:ascii="Times New Roman" w:eastAsia="Times New Roman" w:hAnsi="Times New Roman" w:cs="Times New Roman"/>
                <w:sz w:val="24"/>
                <w:szCs w:val="24"/>
              </w:rPr>
              <w:t>Из них: гранты</w:t>
            </w:r>
          </w:p>
        </w:tc>
      </w:tr>
      <w:tr w:rsidR="005C304F" w:rsidRPr="005C304F" w:rsidTr="005C304F">
        <w:trPr>
          <w:trHeight w:val="144"/>
        </w:trPr>
        <w:tc>
          <w:tcPr>
            <w:tcW w:w="606"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r w:rsidRPr="005C304F">
              <w:rPr>
                <w:rFonts w:ascii="Times New Roman" w:eastAsia="Times New Roman" w:hAnsi="Times New Roman" w:cs="Times New Roman"/>
                <w:sz w:val="24"/>
                <w:szCs w:val="24"/>
              </w:rPr>
              <w:lastRenderedPageBreak/>
              <w:t>1</w:t>
            </w:r>
          </w:p>
        </w:tc>
        <w:tc>
          <w:tcPr>
            <w:tcW w:w="428"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r w:rsidRPr="005C304F">
              <w:rPr>
                <w:rFonts w:ascii="Times New Roman" w:eastAsia="Times New Roman" w:hAnsi="Times New Roman" w:cs="Times New Roman"/>
                <w:sz w:val="24"/>
                <w:szCs w:val="24"/>
              </w:rPr>
              <w:t>2</w:t>
            </w:r>
          </w:p>
        </w:tc>
        <w:tc>
          <w:tcPr>
            <w:tcW w:w="748"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r w:rsidRPr="005C304F">
              <w:rPr>
                <w:rFonts w:ascii="Times New Roman" w:eastAsia="Times New Roman" w:hAnsi="Times New Roman" w:cs="Times New Roman"/>
                <w:sz w:val="24"/>
                <w:szCs w:val="24"/>
              </w:rPr>
              <w:t>3</w:t>
            </w:r>
          </w:p>
        </w:tc>
        <w:tc>
          <w:tcPr>
            <w:tcW w:w="56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r w:rsidRPr="005C304F">
              <w:rPr>
                <w:rFonts w:ascii="Times New Roman" w:eastAsia="Times New Roman" w:hAnsi="Times New Roman" w:cs="Times New Roman"/>
                <w:sz w:val="24"/>
                <w:szCs w:val="24"/>
              </w:rPr>
              <w:t>4</w:t>
            </w:r>
          </w:p>
        </w:tc>
        <w:tc>
          <w:tcPr>
            <w:tcW w:w="65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r w:rsidRPr="005C304F">
              <w:rPr>
                <w:rFonts w:ascii="Times New Roman" w:eastAsia="Times New Roman" w:hAnsi="Times New Roman" w:cs="Times New Roman"/>
                <w:sz w:val="24"/>
                <w:szCs w:val="24"/>
              </w:rPr>
              <w:t>5</w:t>
            </w:r>
          </w:p>
        </w:tc>
        <w:tc>
          <w:tcPr>
            <w:tcW w:w="934"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r w:rsidRPr="005C304F">
              <w:rPr>
                <w:rFonts w:ascii="Times New Roman" w:eastAsia="Times New Roman" w:hAnsi="Times New Roman" w:cs="Times New Roman"/>
                <w:sz w:val="24"/>
                <w:szCs w:val="24"/>
              </w:rPr>
              <w:t>6</w:t>
            </w:r>
          </w:p>
        </w:tc>
        <w:tc>
          <w:tcPr>
            <w:tcW w:w="748"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r w:rsidRPr="005C304F">
              <w:rPr>
                <w:rFonts w:ascii="Times New Roman" w:eastAsia="Times New Roman" w:hAnsi="Times New Roman" w:cs="Times New Roman"/>
                <w:sz w:val="24"/>
                <w:szCs w:val="24"/>
              </w:rPr>
              <w:t>7</w:t>
            </w:r>
          </w:p>
        </w:tc>
        <w:tc>
          <w:tcPr>
            <w:tcW w:w="748"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r w:rsidRPr="005C304F">
              <w:rPr>
                <w:rFonts w:ascii="Times New Roman" w:eastAsia="Times New Roman" w:hAnsi="Times New Roman" w:cs="Times New Roman"/>
                <w:sz w:val="24"/>
                <w:szCs w:val="24"/>
              </w:rPr>
              <w:t>8</w:t>
            </w:r>
          </w:p>
        </w:tc>
        <w:tc>
          <w:tcPr>
            <w:tcW w:w="748"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r w:rsidRPr="005C304F">
              <w:rPr>
                <w:rFonts w:ascii="Times New Roman" w:eastAsia="Times New Roman" w:hAnsi="Times New Roman" w:cs="Times New Roman"/>
                <w:sz w:val="24"/>
                <w:szCs w:val="24"/>
              </w:rPr>
              <w:t>9</w:t>
            </w:r>
          </w:p>
        </w:tc>
        <w:tc>
          <w:tcPr>
            <w:tcW w:w="654"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r w:rsidRPr="005C304F">
              <w:rPr>
                <w:rFonts w:ascii="Times New Roman" w:eastAsia="Times New Roman" w:hAnsi="Times New Roman" w:cs="Times New Roman"/>
                <w:sz w:val="24"/>
                <w:szCs w:val="24"/>
              </w:rPr>
              <w:t>10</w:t>
            </w:r>
          </w:p>
        </w:tc>
        <w:tc>
          <w:tcPr>
            <w:tcW w:w="561"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r w:rsidRPr="005C304F">
              <w:rPr>
                <w:rFonts w:ascii="Times New Roman" w:eastAsia="Times New Roman" w:hAnsi="Times New Roman" w:cs="Times New Roman"/>
                <w:sz w:val="24"/>
                <w:szCs w:val="24"/>
              </w:rPr>
              <w:t>11</w:t>
            </w:r>
          </w:p>
        </w:tc>
        <w:tc>
          <w:tcPr>
            <w:tcW w:w="467"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r w:rsidRPr="005C304F">
              <w:rPr>
                <w:rFonts w:ascii="Times New Roman" w:eastAsia="Times New Roman" w:hAnsi="Times New Roman" w:cs="Times New Roman"/>
                <w:sz w:val="24"/>
                <w:szCs w:val="24"/>
              </w:rPr>
              <w:t>12</w:t>
            </w:r>
          </w:p>
        </w:tc>
        <w:tc>
          <w:tcPr>
            <w:tcW w:w="841"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r w:rsidRPr="005C304F">
              <w:rPr>
                <w:rFonts w:ascii="Times New Roman" w:eastAsia="Times New Roman" w:hAnsi="Times New Roman" w:cs="Times New Roman"/>
                <w:sz w:val="24"/>
                <w:szCs w:val="24"/>
              </w:rPr>
              <w:t>13</w:t>
            </w:r>
          </w:p>
        </w:tc>
        <w:tc>
          <w:tcPr>
            <w:tcW w:w="65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r w:rsidRPr="005C304F">
              <w:rPr>
                <w:rFonts w:ascii="Times New Roman" w:eastAsia="Times New Roman" w:hAnsi="Times New Roman" w:cs="Times New Roman"/>
                <w:sz w:val="24"/>
                <w:szCs w:val="24"/>
              </w:rPr>
              <w:t>14</w:t>
            </w:r>
          </w:p>
        </w:tc>
        <w:tc>
          <w:tcPr>
            <w:tcW w:w="654"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r w:rsidRPr="005C304F">
              <w:rPr>
                <w:rFonts w:ascii="Times New Roman" w:eastAsia="Times New Roman" w:hAnsi="Times New Roman" w:cs="Times New Roman"/>
                <w:sz w:val="24"/>
                <w:szCs w:val="24"/>
              </w:rPr>
              <w:t>15</w:t>
            </w:r>
          </w:p>
        </w:tc>
        <w:tc>
          <w:tcPr>
            <w:tcW w:w="654"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r w:rsidRPr="005C304F">
              <w:rPr>
                <w:rFonts w:ascii="Times New Roman" w:eastAsia="Times New Roman" w:hAnsi="Times New Roman" w:cs="Times New Roman"/>
                <w:sz w:val="24"/>
                <w:szCs w:val="24"/>
              </w:rPr>
              <w:t>16</w:t>
            </w:r>
          </w:p>
        </w:tc>
      </w:tr>
      <w:tr w:rsidR="005C304F" w:rsidRPr="005C304F" w:rsidTr="005C304F">
        <w:trPr>
          <w:trHeight w:val="144"/>
        </w:trPr>
        <w:tc>
          <w:tcPr>
            <w:tcW w:w="606"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p>
        </w:tc>
        <w:tc>
          <w:tcPr>
            <w:tcW w:w="428"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p>
        </w:tc>
        <w:tc>
          <w:tcPr>
            <w:tcW w:w="748"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p>
        </w:tc>
        <w:tc>
          <w:tcPr>
            <w:tcW w:w="56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p>
        </w:tc>
        <w:tc>
          <w:tcPr>
            <w:tcW w:w="65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p>
        </w:tc>
        <w:tc>
          <w:tcPr>
            <w:tcW w:w="934"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p>
        </w:tc>
        <w:tc>
          <w:tcPr>
            <w:tcW w:w="748"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p>
        </w:tc>
        <w:tc>
          <w:tcPr>
            <w:tcW w:w="748"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p>
        </w:tc>
        <w:tc>
          <w:tcPr>
            <w:tcW w:w="748"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p>
        </w:tc>
        <w:tc>
          <w:tcPr>
            <w:tcW w:w="654"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p>
        </w:tc>
        <w:tc>
          <w:tcPr>
            <w:tcW w:w="561"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p>
        </w:tc>
        <w:tc>
          <w:tcPr>
            <w:tcW w:w="467"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p>
        </w:tc>
        <w:tc>
          <w:tcPr>
            <w:tcW w:w="841"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p>
        </w:tc>
        <w:tc>
          <w:tcPr>
            <w:tcW w:w="65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p>
        </w:tc>
        <w:tc>
          <w:tcPr>
            <w:tcW w:w="654"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p>
        </w:tc>
        <w:tc>
          <w:tcPr>
            <w:tcW w:w="654"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p>
        </w:tc>
      </w:tr>
      <w:tr w:rsidR="005C304F" w:rsidRPr="005C304F" w:rsidTr="005C304F">
        <w:trPr>
          <w:trHeight w:val="144"/>
        </w:trPr>
        <w:tc>
          <w:tcPr>
            <w:tcW w:w="606"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p>
        </w:tc>
        <w:tc>
          <w:tcPr>
            <w:tcW w:w="428"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p>
        </w:tc>
        <w:tc>
          <w:tcPr>
            <w:tcW w:w="748"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p>
        </w:tc>
        <w:tc>
          <w:tcPr>
            <w:tcW w:w="56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p>
        </w:tc>
        <w:tc>
          <w:tcPr>
            <w:tcW w:w="65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p>
        </w:tc>
        <w:tc>
          <w:tcPr>
            <w:tcW w:w="934"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p>
        </w:tc>
        <w:tc>
          <w:tcPr>
            <w:tcW w:w="748"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p>
        </w:tc>
        <w:tc>
          <w:tcPr>
            <w:tcW w:w="748"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p>
        </w:tc>
        <w:tc>
          <w:tcPr>
            <w:tcW w:w="748"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p>
        </w:tc>
        <w:tc>
          <w:tcPr>
            <w:tcW w:w="654"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p>
        </w:tc>
        <w:tc>
          <w:tcPr>
            <w:tcW w:w="561"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p>
        </w:tc>
        <w:tc>
          <w:tcPr>
            <w:tcW w:w="467"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p>
        </w:tc>
        <w:tc>
          <w:tcPr>
            <w:tcW w:w="841"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p>
        </w:tc>
        <w:tc>
          <w:tcPr>
            <w:tcW w:w="65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p>
        </w:tc>
        <w:tc>
          <w:tcPr>
            <w:tcW w:w="654"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p>
        </w:tc>
        <w:tc>
          <w:tcPr>
            <w:tcW w:w="654"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p>
        </w:tc>
      </w:tr>
      <w:tr w:rsidR="005C304F" w:rsidRPr="005C304F" w:rsidTr="005C304F">
        <w:trPr>
          <w:trHeight w:val="144"/>
        </w:trPr>
        <w:tc>
          <w:tcPr>
            <w:tcW w:w="606"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p>
        </w:tc>
        <w:tc>
          <w:tcPr>
            <w:tcW w:w="1176" w:type="dxa"/>
            <w:gridSpan w:val="2"/>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r w:rsidRPr="005C304F">
              <w:rPr>
                <w:rFonts w:ascii="Times New Roman" w:eastAsia="Times New Roman" w:hAnsi="Times New Roman" w:cs="Times New Roman"/>
                <w:sz w:val="24"/>
                <w:szCs w:val="24"/>
              </w:rPr>
              <w:t>Итого:</w:t>
            </w:r>
          </w:p>
        </w:tc>
        <w:tc>
          <w:tcPr>
            <w:tcW w:w="56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r w:rsidRPr="005C304F">
              <w:rPr>
                <w:rFonts w:ascii="Times New Roman" w:eastAsia="Times New Roman" w:hAnsi="Times New Roman" w:cs="Times New Roman"/>
                <w:sz w:val="24"/>
                <w:szCs w:val="24"/>
              </w:rPr>
              <w:t>X</w:t>
            </w:r>
          </w:p>
        </w:tc>
        <w:tc>
          <w:tcPr>
            <w:tcW w:w="65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r w:rsidRPr="005C304F">
              <w:rPr>
                <w:rFonts w:ascii="Times New Roman" w:eastAsia="Times New Roman" w:hAnsi="Times New Roman" w:cs="Times New Roman"/>
                <w:sz w:val="24"/>
                <w:szCs w:val="24"/>
              </w:rPr>
              <w:t>X</w:t>
            </w:r>
          </w:p>
        </w:tc>
        <w:tc>
          <w:tcPr>
            <w:tcW w:w="934"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r w:rsidRPr="005C304F">
              <w:rPr>
                <w:rFonts w:ascii="Times New Roman" w:eastAsia="Times New Roman" w:hAnsi="Times New Roman" w:cs="Times New Roman"/>
                <w:sz w:val="24"/>
                <w:szCs w:val="24"/>
              </w:rPr>
              <w:t>X</w:t>
            </w:r>
          </w:p>
        </w:tc>
        <w:tc>
          <w:tcPr>
            <w:tcW w:w="748"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r w:rsidRPr="005C304F">
              <w:rPr>
                <w:rFonts w:ascii="Times New Roman" w:eastAsia="Times New Roman" w:hAnsi="Times New Roman" w:cs="Times New Roman"/>
                <w:sz w:val="24"/>
                <w:szCs w:val="24"/>
              </w:rPr>
              <w:t>X</w:t>
            </w:r>
          </w:p>
        </w:tc>
        <w:tc>
          <w:tcPr>
            <w:tcW w:w="748"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r w:rsidRPr="005C304F">
              <w:rPr>
                <w:rFonts w:ascii="Times New Roman" w:eastAsia="Times New Roman" w:hAnsi="Times New Roman" w:cs="Times New Roman"/>
                <w:sz w:val="24"/>
                <w:szCs w:val="24"/>
              </w:rPr>
              <w:t>X</w:t>
            </w:r>
          </w:p>
        </w:tc>
        <w:tc>
          <w:tcPr>
            <w:tcW w:w="748"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r w:rsidRPr="005C304F">
              <w:rPr>
                <w:rFonts w:ascii="Times New Roman" w:eastAsia="Times New Roman" w:hAnsi="Times New Roman" w:cs="Times New Roman"/>
                <w:sz w:val="24"/>
                <w:szCs w:val="24"/>
              </w:rPr>
              <w:t>X</w:t>
            </w:r>
          </w:p>
        </w:tc>
        <w:tc>
          <w:tcPr>
            <w:tcW w:w="654"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r w:rsidRPr="005C304F">
              <w:rPr>
                <w:rFonts w:ascii="Times New Roman" w:eastAsia="Times New Roman" w:hAnsi="Times New Roman" w:cs="Times New Roman"/>
                <w:sz w:val="24"/>
                <w:szCs w:val="24"/>
              </w:rPr>
              <w:t>X</w:t>
            </w:r>
          </w:p>
        </w:tc>
        <w:tc>
          <w:tcPr>
            <w:tcW w:w="561"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p>
        </w:tc>
        <w:tc>
          <w:tcPr>
            <w:tcW w:w="467"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p>
        </w:tc>
        <w:tc>
          <w:tcPr>
            <w:tcW w:w="841"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p>
        </w:tc>
        <w:tc>
          <w:tcPr>
            <w:tcW w:w="65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p>
        </w:tc>
        <w:tc>
          <w:tcPr>
            <w:tcW w:w="654"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p>
        </w:tc>
        <w:tc>
          <w:tcPr>
            <w:tcW w:w="654"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C304F" w:rsidRDefault="005C304F" w:rsidP="005C304F">
            <w:pPr>
              <w:shd w:val="clear" w:color="auto" w:fill="FFFFFF"/>
              <w:spacing w:after="0" w:line="240" w:lineRule="auto"/>
              <w:jc w:val="both"/>
              <w:textAlignment w:val="baseline"/>
              <w:rPr>
                <w:rFonts w:ascii="Times New Roman" w:eastAsia="Times New Roman" w:hAnsi="Times New Roman" w:cs="Times New Roman"/>
                <w:sz w:val="24"/>
                <w:szCs w:val="24"/>
              </w:rPr>
            </w:pPr>
          </w:p>
        </w:tc>
      </w:tr>
    </w:tbl>
    <w:p w:rsidR="005C304F" w:rsidRDefault="005C304F" w:rsidP="005C304F">
      <w:pPr>
        <w:shd w:val="clear" w:color="auto" w:fill="FFFFFF"/>
        <w:spacing w:after="0" w:line="360" w:lineRule="atLeast"/>
        <w:textAlignment w:val="baseline"/>
        <w:rPr>
          <w:rFonts w:ascii="Times New Roman" w:eastAsia="Times New Roman" w:hAnsi="Times New Roman" w:cs="Times New Roman"/>
          <w:color w:val="444444"/>
          <w:sz w:val="24"/>
          <w:szCs w:val="24"/>
        </w:rPr>
      </w:pPr>
    </w:p>
    <w:p w:rsidR="000722C0" w:rsidRPr="005C304F" w:rsidRDefault="005C304F" w:rsidP="005C304F">
      <w:pPr>
        <w:shd w:val="clear" w:color="auto" w:fill="FFFFFF"/>
        <w:spacing w:after="0" w:line="360" w:lineRule="atLeast"/>
        <w:textAlignment w:val="baseline"/>
        <w:rPr>
          <w:rFonts w:ascii="Times New Roman" w:eastAsia="Times New Roman" w:hAnsi="Times New Roman" w:cs="Times New Roman"/>
          <w:color w:val="444444"/>
          <w:sz w:val="24"/>
          <w:szCs w:val="24"/>
        </w:rPr>
      </w:pPr>
      <w:r w:rsidRPr="005C304F">
        <w:rPr>
          <w:rFonts w:ascii="Times New Roman" w:eastAsia="Times New Roman" w:hAnsi="Times New Roman" w:cs="Times New Roman"/>
          <w:color w:val="444444"/>
          <w:sz w:val="24"/>
          <w:szCs w:val="24"/>
        </w:rPr>
        <w:t>1.2. Расчеты (обоснования) выплат работникам при направлении их в служебные командировки </w:t>
      </w:r>
    </w:p>
    <w:tbl>
      <w:tblPr>
        <w:tblW w:w="10217" w:type="dxa"/>
        <w:shd w:val="clear" w:color="auto" w:fill="FFFFFF"/>
        <w:tblCellMar>
          <w:left w:w="0" w:type="dxa"/>
          <w:right w:w="0" w:type="dxa"/>
        </w:tblCellMar>
        <w:tblLook w:val="04A0"/>
      </w:tblPr>
      <w:tblGrid>
        <w:gridCol w:w="740"/>
        <w:gridCol w:w="470"/>
        <w:gridCol w:w="1008"/>
        <w:gridCol w:w="799"/>
        <w:gridCol w:w="868"/>
        <w:gridCol w:w="868"/>
        <w:gridCol w:w="627"/>
        <w:gridCol w:w="1112"/>
        <w:gridCol w:w="1475"/>
        <w:gridCol w:w="1034"/>
        <w:gridCol w:w="580"/>
        <w:gridCol w:w="640"/>
      </w:tblGrid>
      <w:tr w:rsidR="000A6EAC" w:rsidRPr="00566FD4" w:rsidTr="005C304F">
        <w:trPr>
          <w:trHeight w:val="272"/>
        </w:trPr>
        <w:tc>
          <w:tcPr>
            <w:tcW w:w="726"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Код</w:t>
            </w:r>
          </w:p>
          <w:p w:rsidR="005C304F" w:rsidRPr="00566FD4" w:rsidRDefault="005C304F" w:rsidP="005C304F">
            <w:pPr>
              <w:spacing w:after="240" w:line="360" w:lineRule="atLeast"/>
              <w:textAlignment w:val="baseline"/>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видов</w:t>
            </w:r>
          </w:p>
          <w:p w:rsidR="005C304F" w:rsidRPr="00566FD4" w:rsidRDefault="005C304F" w:rsidP="005C304F">
            <w:pPr>
              <w:spacing w:after="240" w:line="360" w:lineRule="atLeast"/>
              <w:textAlignment w:val="baseline"/>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расходов</w:t>
            </w:r>
          </w:p>
        </w:tc>
        <w:tc>
          <w:tcPr>
            <w:tcW w:w="426"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N</w:t>
            </w:r>
          </w:p>
          <w:p w:rsidR="005C304F" w:rsidRPr="00566FD4" w:rsidRDefault="005C304F" w:rsidP="005C304F">
            <w:pPr>
              <w:spacing w:after="240" w:line="360" w:lineRule="atLeast"/>
              <w:textAlignment w:val="baseline"/>
              <w:rPr>
                <w:rFonts w:ascii="Times New Roman" w:eastAsia="Times New Roman" w:hAnsi="Times New Roman" w:cs="Times New Roman"/>
                <w:color w:val="444444"/>
                <w:sz w:val="16"/>
                <w:szCs w:val="16"/>
              </w:rPr>
            </w:pPr>
            <w:proofErr w:type="spellStart"/>
            <w:proofErr w:type="gramStart"/>
            <w:r w:rsidRPr="00566FD4">
              <w:rPr>
                <w:rFonts w:ascii="Times New Roman" w:eastAsia="Times New Roman" w:hAnsi="Times New Roman" w:cs="Times New Roman"/>
                <w:color w:val="444444"/>
                <w:sz w:val="16"/>
                <w:szCs w:val="16"/>
              </w:rPr>
              <w:t>п</w:t>
            </w:r>
            <w:proofErr w:type="spellEnd"/>
            <w:proofErr w:type="gramEnd"/>
            <w:r w:rsidRPr="00566FD4">
              <w:rPr>
                <w:rFonts w:ascii="Times New Roman" w:eastAsia="Times New Roman" w:hAnsi="Times New Roman" w:cs="Times New Roman"/>
                <w:color w:val="444444"/>
                <w:sz w:val="16"/>
                <w:szCs w:val="16"/>
              </w:rPr>
              <w:t>/</w:t>
            </w:r>
            <w:proofErr w:type="spellStart"/>
            <w:r w:rsidRPr="00566FD4">
              <w:rPr>
                <w:rFonts w:ascii="Times New Roman" w:eastAsia="Times New Roman" w:hAnsi="Times New Roman" w:cs="Times New Roman"/>
                <w:color w:val="444444"/>
                <w:sz w:val="16"/>
                <w:szCs w:val="16"/>
              </w:rPr>
              <w:t>п</w:t>
            </w:r>
            <w:proofErr w:type="spellEnd"/>
          </w:p>
        </w:tc>
        <w:tc>
          <w:tcPr>
            <w:tcW w:w="1026"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Наименование расходов</w:t>
            </w:r>
          </w:p>
        </w:tc>
        <w:tc>
          <w:tcPr>
            <w:tcW w:w="792"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Средний размер выплаты на одного работника в день</w:t>
            </w:r>
          </w:p>
          <w:p w:rsidR="005C304F" w:rsidRPr="00566FD4" w:rsidRDefault="005C304F" w:rsidP="005C304F">
            <w:pPr>
              <w:spacing w:after="240" w:line="360" w:lineRule="atLeast"/>
              <w:textAlignment w:val="baseline"/>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(руб.)</w:t>
            </w:r>
          </w:p>
        </w:tc>
        <w:tc>
          <w:tcPr>
            <w:tcW w:w="870"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Количество работников (чел)</w:t>
            </w:r>
          </w:p>
        </w:tc>
        <w:tc>
          <w:tcPr>
            <w:tcW w:w="870"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Количество дней (ед.)</w:t>
            </w:r>
          </w:p>
        </w:tc>
        <w:tc>
          <w:tcPr>
            <w:tcW w:w="601"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 xml:space="preserve">Сумма в год, руб. (гр. 3 </w:t>
            </w:r>
            <w:proofErr w:type="spellStart"/>
            <w:r w:rsidRPr="00566FD4">
              <w:rPr>
                <w:rFonts w:ascii="Times New Roman" w:eastAsia="Times New Roman" w:hAnsi="Times New Roman" w:cs="Times New Roman"/>
                <w:color w:val="444444"/>
                <w:sz w:val="16"/>
                <w:szCs w:val="16"/>
              </w:rPr>
              <w:t>х</w:t>
            </w:r>
            <w:proofErr w:type="spellEnd"/>
            <w:r w:rsidRPr="00566FD4">
              <w:rPr>
                <w:rFonts w:ascii="Times New Roman" w:eastAsia="Times New Roman" w:hAnsi="Times New Roman" w:cs="Times New Roman"/>
                <w:color w:val="444444"/>
                <w:sz w:val="16"/>
                <w:szCs w:val="16"/>
              </w:rPr>
              <w:t xml:space="preserve"> гр. 4 </w:t>
            </w:r>
            <w:proofErr w:type="spellStart"/>
            <w:r w:rsidRPr="00566FD4">
              <w:rPr>
                <w:rFonts w:ascii="Times New Roman" w:eastAsia="Times New Roman" w:hAnsi="Times New Roman" w:cs="Times New Roman"/>
                <w:color w:val="444444"/>
                <w:sz w:val="16"/>
                <w:szCs w:val="16"/>
              </w:rPr>
              <w:t>х</w:t>
            </w:r>
            <w:proofErr w:type="spellEnd"/>
            <w:r w:rsidRPr="00566FD4">
              <w:rPr>
                <w:rFonts w:ascii="Times New Roman" w:eastAsia="Times New Roman" w:hAnsi="Times New Roman" w:cs="Times New Roman"/>
                <w:color w:val="444444"/>
                <w:sz w:val="16"/>
                <w:szCs w:val="16"/>
              </w:rPr>
              <w:t xml:space="preserve"> гр. 5)</w:t>
            </w:r>
          </w:p>
        </w:tc>
        <w:tc>
          <w:tcPr>
            <w:tcW w:w="4906" w:type="dxa"/>
            <w:gridSpan w:val="5"/>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Источники финансового обеспечения</w:t>
            </w:r>
          </w:p>
        </w:tc>
      </w:tr>
      <w:tr w:rsidR="000A6EAC" w:rsidRPr="00566FD4" w:rsidTr="005C304F">
        <w:trPr>
          <w:trHeight w:val="145"/>
        </w:trPr>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p>
        </w:tc>
        <w:tc>
          <w:tcPr>
            <w:tcW w:w="1141" w:type="dxa"/>
            <w:vMerge w:val="restart"/>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Субсидии на выполнение муниципального задания</w:t>
            </w:r>
          </w:p>
          <w:p w:rsidR="005C304F" w:rsidRPr="00566FD4" w:rsidRDefault="005C304F" w:rsidP="005C304F">
            <w:pPr>
              <w:spacing w:after="240" w:line="360" w:lineRule="atLeast"/>
              <w:textAlignment w:val="baseline"/>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(руб.)</w:t>
            </w:r>
          </w:p>
        </w:tc>
        <w:tc>
          <w:tcPr>
            <w:tcW w:w="1546" w:type="dxa"/>
            <w:vMerge w:val="restart"/>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Субсидии, предоставляемые в соответствии с </w:t>
            </w:r>
            <w:hyperlink r:id="rId41" w:history="1">
              <w:r w:rsidRPr="00566FD4">
                <w:rPr>
                  <w:rFonts w:ascii="Times New Roman" w:eastAsia="Times New Roman" w:hAnsi="Times New Roman" w:cs="Times New Roman"/>
                  <w:color w:val="3D3D3D"/>
                  <w:sz w:val="16"/>
                  <w:szCs w:val="16"/>
                  <w:u w:val="single"/>
                </w:rPr>
                <w:t>абзацем вторым пункта 1 статьи 78.1</w:t>
              </w:r>
            </w:hyperlink>
            <w:r w:rsidRPr="00566FD4">
              <w:rPr>
                <w:rFonts w:ascii="Times New Roman" w:eastAsia="Times New Roman" w:hAnsi="Times New Roman" w:cs="Times New Roman"/>
                <w:color w:val="444444"/>
                <w:sz w:val="16"/>
                <w:szCs w:val="16"/>
              </w:rPr>
              <w:t> Бюджетного кодекса Российской Федерации</w:t>
            </w:r>
          </w:p>
          <w:p w:rsidR="005C304F" w:rsidRPr="00566FD4" w:rsidRDefault="005C304F" w:rsidP="005C304F">
            <w:pPr>
              <w:spacing w:after="240" w:line="360" w:lineRule="atLeast"/>
              <w:textAlignment w:val="baseline"/>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(руб.)</w:t>
            </w:r>
          </w:p>
        </w:tc>
        <w:tc>
          <w:tcPr>
            <w:tcW w:w="1054" w:type="dxa"/>
            <w:vMerge w:val="restart"/>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 xml:space="preserve">Субсидии </w:t>
            </w:r>
            <w:proofErr w:type="gramStart"/>
            <w:r w:rsidRPr="00566FD4">
              <w:rPr>
                <w:rFonts w:ascii="Times New Roman" w:eastAsia="Times New Roman" w:hAnsi="Times New Roman" w:cs="Times New Roman"/>
                <w:color w:val="444444"/>
                <w:sz w:val="16"/>
                <w:szCs w:val="16"/>
              </w:rPr>
              <w:t>на</w:t>
            </w:r>
            <w:proofErr w:type="gramEnd"/>
          </w:p>
          <w:p w:rsidR="005C304F" w:rsidRPr="00566FD4" w:rsidRDefault="005C304F" w:rsidP="005C304F">
            <w:pPr>
              <w:spacing w:after="240" w:line="360" w:lineRule="atLeast"/>
              <w:textAlignment w:val="baseline"/>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осуществление капитальных вложений</w:t>
            </w:r>
          </w:p>
          <w:p w:rsidR="005C304F" w:rsidRPr="00566FD4" w:rsidRDefault="005C304F" w:rsidP="005C304F">
            <w:pPr>
              <w:spacing w:after="240" w:line="360" w:lineRule="atLeast"/>
              <w:textAlignment w:val="baseline"/>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(руб.)</w:t>
            </w:r>
          </w:p>
        </w:tc>
        <w:tc>
          <w:tcPr>
            <w:tcW w:w="1165" w:type="dxa"/>
            <w:gridSpan w:val="2"/>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Поступления от оказания услуг (выполнения работ) на платной основе и от приносящей доход деятельности</w:t>
            </w:r>
          </w:p>
          <w:p w:rsidR="005C304F" w:rsidRPr="00566FD4" w:rsidRDefault="005C304F" w:rsidP="005C304F">
            <w:pPr>
              <w:spacing w:after="240" w:line="360" w:lineRule="atLeast"/>
              <w:textAlignment w:val="baseline"/>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(руб.)</w:t>
            </w:r>
          </w:p>
        </w:tc>
      </w:tr>
      <w:tr w:rsidR="000A6EAC" w:rsidRPr="00566FD4" w:rsidTr="005C304F">
        <w:trPr>
          <w:trHeight w:val="145"/>
        </w:trPr>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p>
        </w:tc>
        <w:tc>
          <w:tcPr>
            <w:tcW w:w="549"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Всего</w:t>
            </w:r>
          </w:p>
        </w:tc>
        <w:tc>
          <w:tcPr>
            <w:tcW w:w="616"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Из них: гранты</w:t>
            </w:r>
          </w:p>
        </w:tc>
      </w:tr>
      <w:tr w:rsidR="000A6EAC" w:rsidRPr="00566FD4" w:rsidTr="005C304F">
        <w:trPr>
          <w:trHeight w:val="181"/>
        </w:trPr>
        <w:tc>
          <w:tcPr>
            <w:tcW w:w="726"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1</w:t>
            </w:r>
          </w:p>
        </w:tc>
        <w:tc>
          <w:tcPr>
            <w:tcW w:w="426"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2</w:t>
            </w:r>
          </w:p>
        </w:tc>
        <w:tc>
          <w:tcPr>
            <w:tcW w:w="1026"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3</w:t>
            </w:r>
          </w:p>
        </w:tc>
        <w:tc>
          <w:tcPr>
            <w:tcW w:w="792"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4</w:t>
            </w:r>
          </w:p>
        </w:tc>
        <w:tc>
          <w:tcPr>
            <w:tcW w:w="87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5</w:t>
            </w:r>
          </w:p>
        </w:tc>
        <w:tc>
          <w:tcPr>
            <w:tcW w:w="87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6</w:t>
            </w:r>
          </w:p>
        </w:tc>
        <w:tc>
          <w:tcPr>
            <w:tcW w:w="601"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7</w:t>
            </w:r>
          </w:p>
        </w:tc>
        <w:tc>
          <w:tcPr>
            <w:tcW w:w="1141"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8</w:t>
            </w:r>
          </w:p>
        </w:tc>
        <w:tc>
          <w:tcPr>
            <w:tcW w:w="1546"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9</w:t>
            </w:r>
          </w:p>
        </w:tc>
        <w:tc>
          <w:tcPr>
            <w:tcW w:w="1054"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10</w:t>
            </w:r>
          </w:p>
        </w:tc>
        <w:tc>
          <w:tcPr>
            <w:tcW w:w="549"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11</w:t>
            </w:r>
          </w:p>
        </w:tc>
        <w:tc>
          <w:tcPr>
            <w:tcW w:w="616"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12</w:t>
            </w:r>
          </w:p>
        </w:tc>
      </w:tr>
      <w:tr w:rsidR="000A6EAC" w:rsidRPr="00566FD4" w:rsidTr="005C304F">
        <w:trPr>
          <w:trHeight w:val="181"/>
        </w:trPr>
        <w:tc>
          <w:tcPr>
            <w:tcW w:w="726"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p>
        </w:tc>
        <w:tc>
          <w:tcPr>
            <w:tcW w:w="426"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1.</w:t>
            </w:r>
          </w:p>
        </w:tc>
        <w:tc>
          <w:tcPr>
            <w:tcW w:w="1026"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p>
        </w:tc>
        <w:tc>
          <w:tcPr>
            <w:tcW w:w="792"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87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87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601"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p>
        </w:tc>
        <w:tc>
          <w:tcPr>
            <w:tcW w:w="1141"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1546"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1054"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549"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616"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r>
      <w:tr w:rsidR="000A6EAC" w:rsidRPr="00566FD4" w:rsidTr="005C304F">
        <w:trPr>
          <w:trHeight w:val="181"/>
        </w:trPr>
        <w:tc>
          <w:tcPr>
            <w:tcW w:w="726"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p>
        </w:tc>
        <w:tc>
          <w:tcPr>
            <w:tcW w:w="426"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1.1.</w:t>
            </w:r>
          </w:p>
        </w:tc>
        <w:tc>
          <w:tcPr>
            <w:tcW w:w="1026"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p>
        </w:tc>
        <w:tc>
          <w:tcPr>
            <w:tcW w:w="792"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p>
        </w:tc>
        <w:tc>
          <w:tcPr>
            <w:tcW w:w="87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p>
        </w:tc>
        <w:tc>
          <w:tcPr>
            <w:tcW w:w="87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p>
        </w:tc>
        <w:tc>
          <w:tcPr>
            <w:tcW w:w="601"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p>
        </w:tc>
        <w:tc>
          <w:tcPr>
            <w:tcW w:w="1141"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1546"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1054"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549"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616"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r>
      <w:tr w:rsidR="000A6EAC" w:rsidRPr="00566FD4" w:rsidTr="005C304F">
        <w:trPr>
          <w:trHeight w:val="181"/>
        </w:trPr>
        <w:tc>
          <w:tcPr>
            <w:tcW w:w="726"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p>
        </w:tc>
        <w:tc>
          <w:tcPr>
            <w:tcW w:w="426"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1.2.</w:t>
            </w:r>
          </w:p>
        </w:tc>
        <w:tc>
          <w:tcPr>
            <w:tcW w:w="1026"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p>
        </w:tc>
        <w:tc>
          <w:tcPr>
            <w:tcW w:w="792"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p>
        </w:tc>
        <w:tc>
          <w:tcPr>
            <w:tcW w:w="87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p>
        </w:tc>
        <w:tc>
          <w:tcPr>
            <w:tcW w:w="87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p>
        </w:tc>
        <w:tc>
          <w:tcPr>
            <w:tcW w:w="601"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p>
        </w:tc>
        <w:tc>
          <w:tcPr>
            <w:tcW w:w="1141"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1546"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1054"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549"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616"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r>
      <w:tr w:rsidR="000A6EAC" w:rsidRPr="00566FD4" w:rsidTr="005C304F">
        <w:trPr>
          <w:trHeight w:val="181"/>
        </w:trPr>
        <w:tc>
          <w:tcPr>
            <w:tcW w:w="726"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p>
        </w:tc>
        <w:tc>
          <w:tcPr>
            <w:tcW w:w="426"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1.3.</w:t>
            </w:r>
          </w:p>
        </w:tc>
        <w:tc>
          <w:tcPr>
            <w:tcW w:w="1026"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p>
        </w:tc>
        <w:tc>
          <w:tcPr>
            <w:tcW w:w="792"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p>
        </w:tc>
        <w:tc>
          <w:tcPr>
            <w:tcW w:w="87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p>
        </w:tc>
        <w:tc>
          <w:tcPr>
            <w:tcW w:w="87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p>
        </w:tc>
        <w:tc>
          <w:tcPr>
            <w:tcW w:w="601"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p>
        </w:tc>
        <w:tc>
          <w:tcPr>
            <w:tcW w:w="1141"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1546"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1054"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proofErr w:type="spellStart"/>
            <w:r w:rsidRPr="00566FD4">
              <w:rPr>
                <w:rFonts w:ascii="Times New Roman" w:eastAsia="Times New Roman" w:hAnsi="Times New Roman" w:cs="Times New Roman"/>
                <w:color w:val="444444"/>
                <w:sz w:val="16"/>
                <w:szCs w:val="16"/>
              </w:rPr>
              <w:t>х</w:t>
            </w:r>
            <w:proofErr w:type="spellEnd"/>
          </w:p>
        </w:tc>
        <w:tc>
          <w:tcPr>
            <w:tcW w:w="549"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616"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r>
      <w:tr w:rsidR="000A6EAC" w:rsidRPr="00566FD4" w:rsidTr="005C304F">
        <w:trPr>
          <w:trHeight w:val="181"/>
        </w:trPr>
        <w:tc>
          <w:tcPr>
            <w:tcW w:w="726"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p>
        </w:tc>
        <w:tc>
          <w:tcPr>
            <w:tcW w:w="426"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p>
        </w:tc>
        <w:tc>
          <w:tcPr>
            <w:tcW w:w="1026"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Итого:</w:t>
            </w:r>
          </w:p>
        </w:tc>
        <w:tc>
          <w:tcPr>
            <w:tcW w:w="792"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87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87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601"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p>
        </w:tc>
        <w:tc>
          <w:tcPr>
            <w:tcW w:w="1141"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p>
        </w:tc>
        <w:tc>
          <w:tcPr>
            <w:tcW w:w="1546"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p>
        </w:tc>
        <w:tc>
          <w:tcPr>
            <w:tcW w:w="1054"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p>
        </w:tc>
        <w:tc>
          <w:tcPr>
            <w:tcW w:w="549"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p>
        </w:tc>
        <w:tc>
          <w:tcPr>
            <w:tcW w:w="616"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p>
        </w:tc>
      </w:tr>
    </w:tbl>
    <w:p w:rsidR="001747C8" w:rsidRDefault="001747C8" w:rsidP="001747C8">
      <w:pPr>
        <w:spacing w:after="0" w:line="240" w:lineRule="auto"/>
        <w:contextualSpacing/>
        <w:jc w:val="center"/>
        <w:rPr>
          <w:rFonts w:ascii="Times New Roman" w:hAnsi="Times New Roman" w:cs="Times New Roman"/>
          <w:sz w:val="24"/>
          <w:szCs w:val="24"/>
        </w:rPr>
      </w:pPr>
    </w:p>
    <w:p w:rsidR="005C304F" w:rsidRDefault="005C304F" w:rsidP="005C304F">
      <w:pPr>
        <w:shd w:val="clear" w:color="auto" w:fill="FFFFFF"/>
        <w:spacing w:after="240" w:line="360" w:lineRule="atLeast"/>
        <w:textAlignment w:val="baseline"/>
        <w:rPr>
          <w:rFonts w:ascii="Times New Roman" w:eastAsia="Times New Roman" w:hAnsi="Times New Roman" w:cs="Times New Roman"/>
          <w:sz w:val="24"/>
          <w:szCs w:val="24"/>
        </w:rPr>
      </w:pPr>
      <w:r w:rsidRPr="005C304F">
        <w:rPr>
          <w:rFonts w:ascii="Times New Roman" w:eastAsia="Times New Roman" w:hAnsi="Times New Roman" w:cs="Times New Roman"/>
          <w:sz w:val="24"/>
          <w:szCs w:val="24"/>
        </w:rPr>
        <w:t>1.3. Расчеты (обоснования) выплат работникам пособий по уходу за ребенком</w:t>
      </w:r>
    </w:p>
    <w:tbl>
      <w:tblPr>
        <w:tblW w:w="10221" w:type="dxa"/>
        <w:shd w:val="clear" w:color="auto" w:fill="FFFFFF"/>
        <w:tblCellMar>
          <w:left w:w="0" w:type="dxa"/>
          <w:right w:w="0" w:type="dxa"/>
        </w:tblCellMar>
        <w:tblLook w:val="04A0"/>
      </w:tblPr>
      <w:tblGrid>
        <w:gridCol w:w="779"/>
        <w:gridCol w:w="552"/>
        <w:gridCol w:w="977"/>
        <w:gridCol w:w="901"/>
        <w:gridCol w:w="843"/>
        <w:gridCol w:w="750"/>
        <w:gridCol w:w="640"/>
        <w:gridCol w:w="1076"/>
        <w:gridCol w:w="1423"/>
        <w:gridCol w:w="1002"/>
        <w:gridCol w:w="608"/>
        <w:gridCol w:w="670"/>
      </w:tblGrid>
      <w:tr w:rsidR="000A6EAC" w:rsidRPr="00566FD4" w:rsidTr="005C304F">
        <w:trPr>
          <w:trHeight w:val="290"/>
        </w:trPr>
        <w:tc>
          <w:tcPr>
            <w:tcW w:w="779"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hyperlink r:id="rId42" w:history="1">
              <w:r w:rsidRPr="00566FD4">
                <w:rPr>
                  <w:rFonts w:ascii="Times New Roman" w:eastAsia="Times New Roman" w:hAnsi="Times New Roman" w:cs="Times New Roman"/>
                  <w:color w:val="3D3D3D"/>
                  <w:sz w:val="16"/>
                  <w:szCs w:val="16"/>
                  <w:u w:val="single"/>
                </w:rPr>
                <w:t>Код</w:t>
              </w:r>
            </w:hyperlink>
            <w:r w:rsidRPr="00566FD4">
              <w:rPr>
                <w:rFonts w:ascii="Times New Roman" w:eastAsia="Times New Roman" w:hAnsi="Times New Roman" w:cs="Times New Roman"/>
                <w:color w:val="444444"/>
                <w:sz w:val="16"/>
                <w:szCs w:val="16"/>
              </w:rPr>
              <w:t> видов расходов</w:t>
            </w:r>
          </w:p>
        </w:tc>
        <w:tc>
          <w:tcPr>
            <w:tcW w:w="552"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N </w:t>
            </w:r>
            <w:proofErr w:type="spellStart"/>
            <w:proofErr w:type="gramStart"/>
            <w:r w:rsidRPr="00566FD4">
              <w:rPr>
                <w:rFonts w:ascii="Times New Roman" w:eastAsia="Times New Roman" w:hAnsi="Times New Roman" w:cs="Times New Roman"/>
                <w:color w:val="444444"/>
                <w:sz w:val="16"/>
                <w:szCs w:val="16"/>
              </w:rPr>
              <w:t>п</w:t>
            </w:r>
            <w:proofErr w:type="spellEnd"/>
            <w:proofErr w:type="gramEnd"/>
            <w:r w:rsidRPr="00566FD4">
              <w:rPr>
                <w:rFonts w:ascii="Times New Roman" w:eastAsia="Times New Roman" w:hAnsi="Times New Roman" w:cs="Times New Roman"/>
                <w:color w:val="444444"/>
                <w:sz w:val="16"/>
                <w:szCs w:val="16"/>
              </w:rPr>
              <w:t>/</w:t>
            </w:r>
            <w:proofErr w:type="spellStart"/>
            <w:r w:rsidRPr="00566FD4">
              <w:rPr>
                <w:rFonts w:ascii="Times New Roman" w:eastAsia="Times New Roman" w:hAnsi="Times New Roman" w:cs="Times New Roman"/>
                <w:color w:val="444444"/>
                <w:sz w:val="16"/>
                <w:szCs w:val="16"/>
              </w:rPr>
              <w:t>п</w:t>
            </w:r>
            <w:proofErr w:type="spellEnd"/>
          </w:p>
        </w:tc>
        <w:tc>
          <w:tcPr>
            <w:tcW w:w="977"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Наименование расходов</w:t>
            </w:r>
          </w:p>
        </w:tc>
        <w:tc>
          <w:tcPr>
            <w:tcW w:w="901"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Численность работников, получающих пособие (чел.)</w:t>
            </w:r>
          </w:p>
        </w:tc>
        <w:tc>
          <w:tcPr>
            <w:tcW w:w="843"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Количество</w:t>
            </w:r>
          </w:p>
          <w:p w:rsidR="005C304F" w:rsidRPr="00566FD4" w:rsidRDefault="005C304F" w:rsidP="005C304F">
            <w:pPr>
              <w:spacing w:after="240" w:line="360" w:lineRule="atLeast"/>
              <w:textAlignment w:val="baseline"/>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выплат в год на одного работника</w:t>
            </w:r>
          </w:p>
        </w:tc>
        <w:tc>
          <w:tcPr>
            <w:tcW w:w="750"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Размер выплаты (пособия) в месяц</w:t>
            </w:r>
          </w:p>
          <w:p w:rsidR="005C304F" w:rsidRPr="00566FD4" w:rsidRDefault="005C304F" w:rsidP="005C304F">
            <w:pPr>
              <w:spacing w:after="240" w:line="360" w:lineRule="atLeast"/>
              <w:textAlignment w:val="baseline"/>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(руб.)</w:t>
            </w:r>
          </w:p>
        </w:tc>
        <w:tc>
          <w:tcPr>
            <w:tcW w:w="640"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Сумма,</w:t>
            </w:r>
          </w:p>
          <w:p w:rsidR="005C304F" w:rsidRPr="00566FD4" w:rsidRDefault="005C304F" w:rsidP="005C304F">
            <w:pPr>
              <w:spacing w:after="240" w:line="360" w:lineRule="atLeast"/>
              <w:textAlignment w:val="baseline"/>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руб.</w:t>
            </w:r>
          </w:p>
          <w:p w:rsidR="005C304F" w:rsidRPr="00566FD4" w:rsidRDefault="005C304F" w:rsidP="005C304F">
            <w:pPr>
              <w:spacing w:after="240" w:line="360" w:lineRule="atLeast"/>
              <w:textAlignment w:val="baseline"/>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 xml:space="preserve">(гр. 3 </w:t>
            </w:r>
            <w:proofErr w:type="spellStart"/>
            <w:r w:rsidRPr="00566FD4">
              <w:rPr>
                <w:rFonts w:ascii="Times New Roman" w:eastAsia="Times New Roman" w:hAnsi="Times New Roman" w:cs="Times New Roman"/>
                <w:color w:val="444444"/>
                <w:sz w:val="16"/>
                <w:szCs w:val="16"/>
              </w:rPr>
              <w:t>х</w:t>
            </w:r>
            <w:proofErr w:type="spellEnd"/>
            <w:r w:rsidRPr="00566FD4">
              <w:rPr>
                <w:rFonts w:ascii="Times New Roman" w:eastAsia="Times New Roman" w:hAnsi="Times New Roman" w:cs="Times New Roman"/>
                <w:color w:val="444444"/>
                <w:sz w:val="16"/>
                <w:szCs w:val="16"/>
              </w:rPr>
              <w:t xml:space="preserve"> гр. 4 </w:t>
            </w:r>
            <w:proofErr w:type="spellStart"/>
            <w:r w:rsidRPr="00566FD4">
              <w:rPr>
                <w:rFonts w:ascii="Times New Roman" w:eastAsia="Times New Roman" w:hAnsi="Times New Roman" w:cs="Times New Roman"/>
                <w:color w:val="444444"/>
                <w:sz w:val="16"/>
                <w:szCs w:val="16"/>
              </w:rPr>
              <w:t>х</w:t>
            </w:r>
            <w:proofErr w:type="spellEnd"/>
            <w:r w:rsidRPr="00566FD4">
              <w:rPr>
                <w:rFonts w:ascii="Times New Roman" w:eastAsia="Times New Roman" w:hAnsi="Times New Roman" w:cs="Times New Roman"/>
                <w:color w:val="444444"/>
                <w:sz w:val="16"/>
                <w:szCs w:val="16"/>
              </w:rPr>
              <w:t xml:space="preserve"> гр. 5)</w:t>
            </w:r>
          </w:p>
        </w:tc>
        <w:tc>
          <w:tcPr>
            <w:tcW w:w="4779" w:type="dxa"/>
            <w:gridSpan w:val="5"/>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Источники финансового обеспечения</w:t>
            </w:r>
          </w:p>
        </w:tc>
      </w:tr>
      <w:tr w:rsidR="000A6EAC" w:rsidRPr="00566FD4" w:rsidTr="005C304F">
        <w:trPr>
          <w:trHeight w:val="155"/>
        </w:trPr>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p>
        </w:tc>
        <w:tc>
          <w:tcPr>
            <w:tcW w:w="1076" w:type="dxa"/>
            <w:vMerge w:val="restart"/>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Субсидии на выполнение муниципального задания</w:t>
            </w:r>
          </w:p>
          <w:p w:rsidR="005C304F" w:rsidRPr="00566FD4" w:rsidRDefault="005C304F" w:rsidP="005C304F">
            <w:pPr>
              <w:spacing w:after="240" w:line="360" w:lineRule="atLeast"/>
              <w:textAlignment w:val="baseline"/>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(руб.)</w:t>
            </w:r>
          </w:p>
        </w:tc>
        <w:tc>
          <w:tcPr>
            <w:tcW w:w="1423" w:type="dxa"/>
            <w:vMerge w:val="restart"/>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Субсидии, предоставляемые в соответствии с </w:t>
            </w:r>
            <w:hyperlink r:id="rId43" w:history="1">
              <w:r w:rsidRPr="00566FD4">
                <w:rPr>
                  <w:rFonts w:ascii="Times New Roman" w:eastAsia="Times New Roman" w:hAnsi="Times New Roman" w:cs="Times New Roman"/>
                  <w:color w:val="3D3D3D"/>
                  <w:sz w:val="16"/>
                  <w:szCs w:val="16"/>
                  <w:u w:val="single"/>
                </w:rPr>
                <w:t>абзацем вторым пункта 1 статьи 78.1</w:t>
              </w:r>
            </w:hyperlink>
            <w:r w:rsidRPr="00566FD4">
              <w:rPr>
                <w:rFonts w:ascii="Times New Roman" w:eastAsia="Times New Roman" w:hAnsi="Times New Roman" w:cs="Times New Roman"/>
                <w:color w:val="444444"/>
                <w:sz w:val="16"/>
                <w:szCs w:val="16"/>
              </w:rPr>
              <w:t> Бюджетного кодекса Российской Федерации</w:t>
            </w:r>
          </w:p>
          <w:p w:rsidR="005C304F" w:rsidRPr="00566FD4" w:rsidRDefault="005C304F" w:rsidP="005C304F">
            <w:pPr>
              <w:spacing w:after="240" w:line="360" w:lineRule="atLeast"/>
              <w:textAlignment w:val="baseline"/>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(руб.)</w:t>
            </w:r>
          </w:p>
        </w:tc>
        <w:tc>
          <w:tcPr>
            <w:tcW w:w="1002" w:type="dxa"/>
            <w:vMerge w:val="restart"/>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Субсидии на осуществление капитальных вложений</w:t>
            </w:r>
          </w:p>
          <w:p w:rsidR="005C304F" w:rsidRPr="00566FD4" w:rsidRDefault="005C304F" w:rsidP="005C304F">
            <w:pPr>
              <w:spacing w:after="240" w:line="360" w:lineRule="atLeast"/>
              <w:textAlignment w:val="baseline"/>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(руб.)</w:t>
            </w:r>
          </w:p>
        </w:tc>
        <w:tc>
          <w:tcPr>
            <w:tcW w:w="1278" w:type="dxa"/>
            <w:gridSpan w:val="2"/>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Поступления от оказания услуг (выполнения работ) на платной основе и от приносящей доход деятельност</w:t>
            </w:r>
            <w:proofErr w:type="gramStart"/>
            <w:r w:rsidRPr="00566FD4">
              <w:rPr>
                <w:rFonts w:ascii="Times New Roman" w:eastAsia="Times New Roman" w:hAnsi="Times New Roman" w:cs="Times New Roman"/>
                <w:color w:val="444444"/>
                <w:sz w:val="16"/>
                <w:szCs w:val="16"/>
              </w:rPr>
              <w:t>и(</w:t>
            </w:r>
            <w:proofErr w:type="gramEnd"/>
            <w:r w:rsidRPr="00566FD4">
              <w:rPr>
                <w:rFonts w:ascii="Times New Roman" w:eastAsia="Times New Roman" w:hAnsi="Times New Roman" w:cs="Times New Roman"/>
                <w:color w:val="444444"/>
                <w:sz w:val="16"/>
                <w:szCs w:val="16"/>
              </w:rPr>
              <w:t>руб.)</w:t>
            </w:r>
          </w:p>
        </w:tc>
      </w:tr>
      <w:tr w:rsidR="000A6EAC" w:rsidRPr="00566FD4" w:rsidTr="005C304F">
        <w:trPr>
          <w:trHeight w:val="155"/>
        </w:trPr>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p>
        </w:tc>
        <w:tc>
          <w:tcPr>
            <w:tcW w:w="1002" w:type="dxa"/>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p>
        </w:tc>
        <w:tc>
          <w:tcPr>
            <w:tcW w:w="608"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Всего</w:t>
            </w:r>
          </w:p>
        </w:tc>
        <w:tc>
          <w:tcPr>
            <w:tcW w:w="67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Из них: гранты</w:t>
            </w:r>
          </w:p>
        </w:tc>
      </w:tr>
      <w:tr w:rsidR="000A6EAC" w:rsidRPr="00566FD4" w:rsidTr="005C304F">
        <w:trPr>
          <w:trHeight w:val="194"/>
        </w:trPr>
        <w:tc>
          <w:tcPr>
            <w:tcW w:w="779"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1</w:t>
            </w:r>
          </w:p>
        </w:tc>
        <w:tc>
          <w:tcPr>
            <w:tcW w:w="552"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2</w:t>
            </w:r>
          </w:p>
        </w:tc>
        <w:tc>
          <w:tcPr>
            <w:tcW w:w="977"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3</w:t>
            </w:r>
          </w:p>
        </w:tc>
        <w:tc>
          <w:tcPr>
            <w:tcW w:w="901"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4</w:t>
            </w:r>
          </w:p>
        </w:tc>
        <w:tc>
          <w:tcPr>
            <w:tcW w:w="843"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5</w:t>
            </w:r>
          </w:p>
        </w:tc>
        <w:tc>
          <w:tcPr>
            <w:tcW w:w="75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6</w:t>
            </w:r>
          </w:p>
        </w:tc>
        <w:tc>
          <w:tcPr>
            <w:tcW w:w="64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7</w:t>
            </w:r>
          </w:p>
        </w:tc>
        <w:tc>
          <w:tcPr>
            <w:tcW w:w="1076"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8</w:t>
            </w:r>
          </w:p>
        </w:tc>
        <w:tc>
          <w:tcPr>
            <w:tcW w:w="1423"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9</w:t>
            </w:r>
          </w:p>
        </w:tc>
        <w:tc>
          <w:tcPr>
            <w:tcW w:w="1002"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10</w:t>
            </w:r>
          </w:p>
        </w:tc>
        <w:tc>
          <w:tcPr>
            <w:tcW w:w="608"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11</w:t>
            </w:r>
          </w:p>
        </w:tc>
        <w:tc>
          <w:tcPr>
            <w:tcW w:w="67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12</w:t>
            </w:r>
          </w:p>
        </w:tc>
      </w:tr>
      <w:tr w:rsidR="000A6EAC" w:rsidRPr="00566FD4" w:rsidTr="005C304F">
        <w:trPr>
          <w:trHeight w:val="597"/>
        </w:trPr>
        <w:tc>
          <w:tcPr>
            <w:tcW w:w="779"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p>
        </w:tc>
        <w:tc>
          <w:tcPr>
            <w:tcW w:w="552"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1.</w:t>
            </w:r>
          </w:p>
        </w:tc>
        <w:tc>
          <w:tcPr>
            <w:tcW w:w="977"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Пособие по уходу за ребенком</w:t>
            </w:r>
          </w:p>
        </w:tc>
        <w:tc>
          <w:tcPr>
            <w:tcW w:w="901"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p>
        </w:tc>
        <w:tc>
          <w:tcPr>
            <w:tcW w:w="843"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p>
        </w:tc>
        <w:tc>
          <w:tcPr>
            <w:tcW w:w="75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p>
        </w:tc>
        <w:tc>
          <w:tcPr>
            <w:tcW w:w="64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p>
        </w:tc>
        <w:tc>
          <w:tcPr>
            <w:tcW w:w="1076"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p>
        </w:tc>
        <w:tc>
          <w:tcPr>
            <w:tcW w:w="1423"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p>
        </w:tc>
        <w:tc>
          <w:tcPr>
            <w:tcW w:w="1002"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p>
        </w:tc>
        <w:tc>
          <w:tcPr>
            <w:tcW w:w="608"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p>
        </w:tc>
        <w:tc>
          <w:tcPr>
            <w:tcW w:w="67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p>
        </w:tc>
      </w:tr>
      <w:tr w:rsidR="000A6EAC" w:rsidRPr="00566FD4" w:rsidTr="005C304F">
        <w:trPr>
          <w:trHeight w:val="194"/>
        </w:trPr>
        <w:tc>
          <w:tcPr>
            <w:tcW w:w="779"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p>
        </w:tc>
        <w:tc>
          <w:tcPr>
            <w:tcW w:w="552"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p>
        </w:tc>
        <w:tc>
          <w:tcPr>
            <w:tcW w:w="977"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Итого:</w:t>
            </w:r>
          </w:p>
        </w:tc>
        <w:tc>
          <w:tcPr>
            <w:tcW w:w="901"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843"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75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64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p>
        </w:tc>
        <w:tc>
          <w:tcPr>
            <w:tcW w:w="1076"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p>
        </w:tc>
        <w:tc>
          <w:tcPr>
            <w:tcW w:w="1423"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p>
        </w:tc>
        <w:tc>
          <w:tcPr>
            <w:tcW w:w="1002"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p>
        </w:tc>
        <w:tc>
          <w:tcPr>
            <w:tcW w:w="608"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p>
        </w:tc>
        <w:tc>
          <w:tcPr>
            <w:tcW w:w="67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5C304F" w:rsidRPr="00566FD4" w:rsidRDefault="005C304F" w:rsidP="005C304F">
            <w:pPr>
              <w:spacing w:after="0" w:line="240" w:lineRule="auto"/>
              <w:rPr>
                <w:rFonts w:ascii="Times New Roman" w:eastAsia="Times New Roman" w:hAnsi="Times New Roman" w:cs="Times New Roman"/>
                <w:color w:val="444444"/>
                <w:sz w:val="16"/>
                <w:szCs w:val="16"/>
              </w:rPr>
            </w:pPr>
          </w:p>
        </w:tc>
      </w:tr>
    </w:tbl>
    <w:p w:rsidR="005C304F" w:rsidRDefault="005C304F" w:rsidP="005C304F">
      <w:pPr>
        <w:shd w:val="clear" w:color="auto" w:fill="FFFFFF"/>
        <w:spacing w:after="0" w:line="240" w:lineRule="auto"/>
        <w:ind w:firstLine="709"/>
        <w:textAlignment w:val="baseline"/>
        <w:rPr>
          <w:rFonts w:ascii="Times New Roman" w:eastAsia="Times New Roman" w:hAnsi="Times New Roman" w:cs="Times New Roman"/>
          <w:sz w:val="24"/>
          <w:szCs w:val="24"/>
        </w:rPr>
      </w:pPr>
    </w:p>
    <w:p w:rsidR="005C304F" w:rsidRPr="005C304F" w:rsidRDefault="005C304F" w:rsidP="005C304F">
      <w:pPr>
        <w:shd w:val="clear" w:color="auto" w:fill="FFFFFF"/>
        <w:spacing w:after="0" w:line="240" w:lineRule="auto"/>
        <w:ind w:firstLine="709"/>
        <w:textAlignment w:val="baseline"/>
        <w:rPr>
          <w:rFonts w:ascii="Times New Roman" w:eastAsia="Times New Roman" w:hAnsi="Times New Roman" w:cs="Times New Roman"/>
          <w:sz w:val="24"/>
          <w:szCs w:val="24"/>
        </w:rPr>
      </w:pPr>
      <w:r w:rsidRPr="005C304F">
        <w:rPr>
          <w:rFonts w:ascii="Times New Roman" w:eastAsia="Times New Roman" w:hAnsi="Times New Roman" w:cs="Times New Roman"/>
          <w:sz w:val="24"/>
          <w:szCs w:val="24"/>
        </w:rPr>
        <w:t>1.4. Расчеты (обоснования) страховых взносов на обязательное страхование в Пенсионный фонд Российской Федерации, в Фонд социального</w:t>
      </w:r>
      <w:r>
        <w:rPr>
          <w:rFonts w:ascii="Times New Roman" w:eastAsia="Times New Roman" w:hAnsi="Times New Roman" w:cs="Times New Roman"/>
          <w:sz w:val="24"/>
          <w:szCs w:val="24"/>
        </w:rPr>
        <w:t xml:space="preserve"> </w:t>
      </w:r>
      <w:r w:rsidRPr="005C304F">
        <w:rPr>
          <w:rFonts w:ascii="Times New Roman" w:eastAsia="Times New Roman" w:hAnsi="Times New Roman" w:cs="Times New Roman"/>
          <w:sz w:val="24"/>
          <w:szCs w:val="24"/>
        </w:rPr>
        <w:t>страхования Российской Федерации, в Федеральный фонд обязательного медицинского страхования</w:t>
      </w:r>
    </w:p>
    <w:tbl>
      <w:tblPr>
        <w:tblW w:w="9508" w:type="dxa"/>
        <w:shd w:val="clear" w:color="auto" w:fill="FFFFFF"/>
        <w:tblCellMar>
          <w:left w:w="0" w:type="dxa"/>
          <w:right w:w="0" w:type="dxa"/>
        </w:tblCellMar>
        <w:tblLook w:val="04A0"/>
      </w:tblPr>
      <w:tblGrid>
        <w:gridCol w:w="781"/>
        <w:gridCol w:w="487"/>
        <w:gridCol w:w="1397"/>
        <w:gridCol w:w="817"/>
        <w:gridCol w:w="915"/>
        <w:gridCol w:w="659"/>
        <w:gridCol w:w="1191"/>
        <w:gridCol w:w="1589"/>
        <w:gridCol w:w="1105"/>
        <w:gridCol w:w="607"/>
        <w:gridCol w:w="673"/>
      </w:tblGrid>
      <w:tr w:rsidR="000A6EAC" w:rsidRPr="00566FD4" w:rsidTr="000A6EAC">
        <w:trPr>
          <w:trHeight w:val="146"/>
        </w:trPr>
        <w:tc>
          <w:tcPr>
            <w:tcW w:w="716"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hyperlink r:id="rId44" w:history="1">
              <w:r w:rsidRPr="00566FD4">
                <w:rPr>
                  <w:rFonts w:ascii="Times New Roman" w:eastAsia="Times New Roman" w:hAnsi="Times New Roman" w:cs="Times New Roman"/>
                  <w:color w:val="3D3D3D"/>
                  <w:sz w:val="16"/>
                  <w:szCs w:val="16"/>
                  <w:u w:val="single"/>
                </w:rPr>
                <w:t>Код</w:t>
              </w:r>
            </w:hyperlink>
          </w:p>
          <w:p w:rsidR="000A6EAC" w:rsidRPr="00566FD4" w:rsidRDefault="000A6EAC" w:rsidP="000A6EAC">
            <w:pPr>
              <w:spacing w:after="240" w:line="360" w:lineRule="atLeast"/>
              <w:textAlignment w:val="baseline"/>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видов</w:t>
            </w:r>
          </w:p>
          <w:p w:rsidR="000A6EAC" w:rsidRPr="00566FD4" w:rsidRDefault="000A6EAC" w:rsidP="000A6EAC">
            <w:pPr>
              <w:spacing w:after="240" w:line="360" w:lineRule="atLeast"/>
              <w:textAlignment w:val="baseline"/>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расходов</w:t>
            </w:r>
          </w:p>
        </w:tc>
        <w:tc>
          <w:tcPr>
            <w:tcW w:w="421"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N</w:t>
            </w:r>
          </w:p>
          <w:p w:rsidR="000A6EAC" w:rsidRPr="00566FD4" w:rsidRDefault="000A6EAC" w:rsidP="000A6EAC">
            <w:pPr>
              <w:spacing w:after="240" w:line="360" w:lineRule="atLeast"/>
              <w:textAlignment w:val="baseline"/>
              <w:rPr>
                <w:rFonts w:ascii="Times New Roman" w:eastAsia="Times New Roman" w:hAnsi="Times New Roman" w:cs="Times New Roman"/>
                <w:color w:val="444444"/>
                <w:sz w:val="16"/>
                <w:szCs w:val="16"/>
              </w:rPr>
            </w:pPr>
            <w:proofErr w:type="spellStart"/>
            <w:proofErr w:type="gramStart"/>
            <w:r w:rsidRPr="00566FD4">
              <w:rPr>
                <w:rFonts w:ascii="Times New Roman" w:eastAsia="Times New Roman" w:hAnsi="Times New Roman" w:cs="Times New Roman"/>
                <w:color w:val="444444"/>
                <w:sz w:val="16"/>
                <w:szCs w:val="16"/>
              </w:rPr>
              <w:t>п</w:t>
            </w:r>
            <w:proofErr w:type="spellEnd"/>
            <w:proofErr w:type="gramEnd"/>
            <w:r w:rsidRPr="00566FD4">
              <w:rPr>
                <w:rFonts w:ascii="Times New Roman" w:eastAsia="Times New Roman" w:hAnsi="Times New Roman" w:cs="Times New Roman"/>
                <w:color w:val="444444"/>
                <w:sz w:val="16"/>
                <w:szCs w:val="16"/>
              </w:rPr>
              <w:t>/</w:t>
            </w:r>
            <w:proofErr w:type="spellStart"/>
            <w:r w:rsidRPr="00566FD4">
              <w:rPr>
                <w:rFonts w:ascii="Times New Roman" w:eastAsia="Times New Roman" w:hAnsi="Times New Roman" w:cs="Times New Roman"/>
                <w:color w:val="444444"/>
                <w:sz w:val="16"/>
                <w:szCs w:val="16"/>
              </w:rPr>
              <w:t>п</w:t>
            </w:r>
            <w:proofErr w:type="spellEnd"/>
          </w:p>
        </w:tc>
        <w:tc>
          <w:tcPr>
            <w:tcW w:w="1333"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Наименование государственного внебюджетного фонда</w:t>
            </w:r>
          </w:p>
        </w:tc>
        <w:tc>
          <w:tcPr>
            <w:tcW w:w="752"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Ставка взноса (процент)</w:t>
            </w:r>
          </w:p>
        </w:tc>
        <w:tc>
          <w:tcPr>
            <w:tcW w:w="850"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Размер базы для начисления страховых взносов</w:t>
            </w:r>
          </w:p>
          <w:p w:rsidR="000A6EAC" w:rsidRPr="00566FD4" w:rsidRDefault="000A6EAC" w:rsidP="000A6EAC">
            <w:pPr>
              <w:spacing w:after="240" w:line="360" w:lineRule="atLeast"/>
              <w:textAlignment w:val="baseline"/>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(руб.)</w:t>
            </w:r>
          </w:p>
        </w:tc>
        <w:tc>
          <w:tcPr>
            <w:tcW w:w="593"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Сумма взноса</w:t>
            </w:r>
          </w:p>
          <w:p w:rsidR="000A6EAC" w:rsidRPr="00566FD4" w:rsidRDefault="000A6EAC" w:rsidP="000A6EAC">
            <w:pPr>
              <w:spacing w:after="240" w:line="360" w:lineRule="atLeast"/>
              <w:textAlignment w:val="baseline"/>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(руб.)</w:t>
            </w:r>
          </w:p>
        </w:tc>
        <w:tc>
          <w:tcPr>
            <w:tcW w:w="4843" w:type="dxa"/>
            <w:gridSpan w:val="5"/>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Источники финансового обеспечения</w:t>
            </w:r>
          </w:p>
        </w:tc>
      </w:tr>
      <w:tr w:rsidR="000A6EAC" w:rsidRPr="00566FD4" w:rsidTr="000A6EAC">
        <w:trPr>
          <w:trHeight w:val="146"/>
        </w:trPr>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1126" w:type="dxa"/>
            <w:vMerge w:val="restart"/>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Субсидии на выполнение муниципального задания</w:t>
            </w:r>
          </w:p>
          <w:p w:rsidR="000A6EAC" w:rsidRPr="00566FD4" w:rsidRDefault="000A6EAC" w:rsidP="000A6EAC">
            <w:pPr>
              <w:spacing w:after="240" w:line="360" w:lineRule="atLeast"/>
              <w:textAlignment w:val="baseline"/>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(руб.)</w:t>
            </w:r>
          </w:p>
        </w:tc>
        <w:tc>
          <w:tcPr>
            <w:tcW w:w="1526" w:type="dxa"/>
            <w:vMerge w:val="restart"/>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Субсидии, предоставляемые в соответствии с </w:t>
            </w:r>
            <w:hyperlink r:id="rId45" w:history="1">
              <w:r w:rsidRPr="00566FD4">
                <w:rPr>
                  <w:rFonts w:ascii="Times New Roman" w:eastAsia="Times New Roman" w:hAnsi="Times New Roman" w:cs="Times New Roman"/>
                  <w:color w:val="3D3D3D"/>
                  <w:sz w:val="16"/>
                  <w:szCs w:val="16"/>
                  <w:u w:val="single"/>
                </w:rPr>
                <w:t>абзацем вторым пункта 1 статьи 78.1</w:t>
              </w:r>
            </w:hyperlink>
            <w:r w:rsidRPr="00566FD4">
              <w:rPr>
                <w:rFonts w:ascii="Times New Roman" w:eastAsia="Times New Roman" w:hAnsi="Times New Roman" w:cs="Times New Roman"/>
                <w:color w:val="444444"/>
                <w:sz w:val="16"/>
                <w:szCs w:val="16"/>
              </w:rPr>
              <w:t> Бюджетного кодекса Российской Федерации</w:t>
            </w:r>
          </w:p>
          <w:p w:rsidR="000A6EAC" w:rsidRPr="00566FD4" w:rsidRDefault="000A6EAC" w:rsidP="000A6EAC">
            <w:pPr>
              <w:spacing w:after="240" w:line="360" w:lineRule="atLeast"/>
              <w:textAlignment w:val="baseline"/>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(руб.)</w:t>
            </w:r>
          </w:p>
        </w:tc>
        <w:tc>
          <w:tcPr>
            <w:tcW w:w="1041" w:type="dxa"/>
            <w:vMerge w:val="restart"/>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Субсидии</w:t>
            </w:r>
          </w:p>
          <w:p w:rsidR="000A6EAC" w:rsidRPr="00566FD4" w:rsidRDefault="000A6EAC" w:rsidP="000A6EAC">
            <w:pPr>
              <w:spacing w:after="240" w:line="360" w:lineRule="atLeast"/>
              <w:textAlignment w:val="baseline"/>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на осуществление капитальных вложений</w:t>
            </w:r>
          </w:p>
          <w:p w:rsidR="000A6EAC" w:rsidRPr="00566FD4" w:rsidRDefault="000A6EAC" w:rsidP="000A6EAC">
            <w:pPr>
              <w:spacing w:after="240" w:line="360" w:lineRule="atLeast"/>
              <w:textAlignment w:val="baseline"/>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(руб.)</w:t>
            </w:r>
          </w:p>
        </w:tc>
        <w:tc>
          <w:tcPr>
            <w:tcW w:w="1150" w:type="dxa"/>
            <w:gridSpan w:val="2"/>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Поступления от оказания услуг (выполнения работ) на платной основе и от приносящей доход деятельности</w:t>
            </w:r>
          </w:p>
          <w:p w:rsidR="000A6EAC" w:rsidRPr="00566FD4" w:rsidRDefault="000A6EAC" w:rsidP="000A6EAC">
            <w:pPr>
              <w:spacing w:after="240" w:line="360" w:lineRule="atLeast"/>
              <w:textAlignment w:val="baseline"/>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(руб.)</w:t>
            </w:r>
          </w:p>
        </w:tc>
      </w:tr>
      <w:tr w:rsidR="000A6EAC" w:rsidRPr="00566FD4" w:rsidTr="000A6EAC">
        <w:trPr>
          <w:trHeight w:val="146"/>
        </w:trPr>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542"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Всего</w:t>
            </w:r>
          </w:p>
        </w:tc>
        <w:tc>
          <w:tcPr>
            <w:tcW w:w="608"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Из них: гранты</w:t>
            </w:r>
          </w:p>
        </w:tc>
      </w:tr>
      <w:tr w:rsidR="000A6EAC" w:rsidRPr="00566FD4" w:rsidTr="000A6EAC">
        <w:trPr>
          <w:trHeight w:val="182"/>
        </w:trPr>
        <w:tc>
          <w:tcPr>
            <w:tcW w:w="716"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1</w:t>
            </w:r>
          </w:p>
        </w:tc>
        <w:tc>
          <w:tcPr>
            <w:tcW w:w="421"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2</w:t>
            </w:r>
          </w:p>
        </w:tc>
        <w:tc>
          <w:tcPr>
            <w:tcW w:w="1333"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3</w:t>
            </w:r>
          </w:p>
        </w:tc>
        <w:tc>
          <w:tcPr>
            <w:tcW w:w="752"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4</w:t>
            </w:r>
          </w:p>
        </w:tc>
        <w:tc>
          <w:tcPr>
            <w:tcW w:w="85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5</w:t>
            </w:r>
          </w:p>
        </w:tc>
        <w:tc>
          <w:tcPr>
            <w:tcW w:w="593"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6</w:t>
            </w:r>
          </w:p>
        </w:tc>
        <w:tc>
          <w:tcPr>
            <w:tcW w:w="1126"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7</w:t>
            </w:r>
          </w:p>
        </w:tc>
        <w:tc>
          <w:tcPr>
            <w:tcW w:w="1526"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8</w:t>
            </w:r>
          </w:p>
        </w:tc>
        <w:tc>
          <w:tcPr>
            <w:tcW w:w="1041"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9</w:t>
            </w:r>
          </w:p>
        </w:tc>
        <w:tc>
          <w:tcPr>
            <w:tcW w:w="542"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10</w:t>
            </w:r>
          </w:p>
        </w:tc>
        <w:tc>
          <w:tcPr>
            <w:tcW w:w="608"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11</w:t>
            </w:r>
          </w:p>
        </w:tc>
      </w:tr>
      <w:tr w:rsidR="000A6EAC" w:rsidRPr="00566FD4" w:rsidTr="000A6EAC">
        <w:trPr>
          <w:trHeight w:val="379"/>
        </w:trPr>
        <w:tc>
          <w:tcPr>
            <w:tcW w:w="716"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421"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1.</w:t>
            </w:r>
          </w:p>
        </w:tc>
        <w:tc>
          <w:tcPr>
            <w:tcW w:w="1333"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Страховые взносы в Пенсионный фонд Российской Федерации, всего</w:t>
            </w:r>
          </w:p>
        </w:tc>
        <w:tc>
          <w:tcPr>
            <w:tcW w:w="752"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85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593"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1126"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1526"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1041"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542"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608"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r>
      <w:tr w:rsidR="000A6EAC" w:rsidRPr="00566FD4" w:rsidTr="000A6EAC">
        <w:trPr>
          <w:trHeight w:val="182"/>
        </w:trPr>
        <w:tc>
          <w:tcPr>
            <w:tcW w:w="716"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421"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1.1.</w:t>
            </w:r>
          </w:p>
        </w:tc>
        <w:tc>
          <w:tcPr>
            <w:tcW w:w="1333"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По ставке 22,0%</w:t>
            </w:r>
          </w:p>
        </w:tc>
        <w:tc>
          <w:tcPr>
            <w:tcW w:w="752"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22,0</w:t>
            </w:r>
          </w:p>
        </w:tc>
        <w:tc>
          <w:tcPr>
            <w:tcW w:w="85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593"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1126"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1526"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1041"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542"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608"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r>
      <w:tr w:rsidR="000A6EAC" w:rsidRPr="00566FD4" w:rsidTr="000A6EAC">
        <w:trPr>
          <w:trHeight w:val="182"/>
        </w:trPr>
        <w:tc>
          <w:tcPr>
            <w:tcW w:w="716"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421"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1.2.</w:t>
            </w:r>
          </w:p>
        </w:tc>
        <w:tc>
          <w:tcPr>
            <w:tcW w:w="1333"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По ставке 10,0%</w:t>
            </w:r>
          </w:p>
        </w:tc>
        <w:tc>
          <w:tcPr>
            <w:tcW w:w="752"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10,0</w:t>
            </w:r>
          </w:p>
        </w:tc>
        <w:tc>
          <w:tcPr>
            <w:tcW w:w="85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593"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1126"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1526"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1041"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542"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608"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r>
      <w:tr w:rsidR="000A6EAC" w:rsidRPr="00566FD4" w:rsidTr="000A6EAC">
        <w:trPr>
          <w:trHeight w:val="744"/>
        </w:trPr>
        <w:tc>
          <w:tcPr>
            <w:tcW w:w="716"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421"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1.3.</w:t>
            </w:r>
          </w:p>
        </w:tc>
        <w:tc>
          <w:tcPr>
            <w:tcW w:w="1333"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 xml:space="preserve">С применением пониженных тарифов страховых взносов в </w:t>
            </w:r>
            <w:r w:rsidRPr="00566FD4">
              <w:rPr>
                <w:rFonts w:ascii="Times New Roman" w:eastAsia="Times New Roman" w:hAnsi="Times New Roman" w:cs="Times New Roman"/>
                <w:color w:val="444444"/>
                <w:sz w:val="16"/>
                <w:szCs w:val="16"/>
              </w:rPr>
              <w:lastRenderedPageBreak/>
              <w:t>Пенсионный фонд Российской Федерации для отдельных категорий плательщиков</w:t>
            </w:r>
          </w:p>
        </w:tc>
        <w:tc>
          <w:tcPr>
            <w:tcW w:w="752"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85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593"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1126"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1526"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1041"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542"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608"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r>
      <w:tr w:rsidR="000A6EAC" w:rsidRPr="00566FD4" w:rsidTr="000A6EAC">
        <w:trPr>
          <w:trHeight w:val="379"/>
        </w:trPr>
        <w:tc>
          <w:tcPr>
            <w:tcW w:w="716"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421"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2.</w:t>
            </w:r>
          </w:p>
        </w:tc>
        <w:tc>
          <w:tcPr>
            <w:tcW w:w="1333"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Страховые взносы в Фонд социального страхования Российской Федерации, всего</w:t>
            </w:r>
          </w:p>
        </w:tc>
        <w:tc>
          <w:tcPr>
            <w:tcW w:w="752"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85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593"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1126"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1526"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1041"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542"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608"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r>
      <w:tr w:rsidR="000A6EAC" w:rsidRPr="00566FD4" w:rsidTr="000A6EAC">
        <w:trPr>
          <w:trHeight w:val="561"/>
        </w:trPr>
        <w:tc>
          <w:tcPr>
            <w:tcW w:w="716"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421"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2.1.</w:t>
            </w:r>
          </w:p>
        </w:tc>
        <w:tc>
          <w:tcPr>
            <w:tcW w:w="1333"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Обязательное социальное страхование на случай временной нетрудоспособности и в связи с материнством по ставке 2,9%</w:t>
            </w:r>
          </w:p>
        </w:tc>
        <w:tc>
          <w:tcPr>
            <w:tcW w:w="752"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2,9</w:t>
            </w:r>
          </w:p>
        </w:tc>
        <w:tc>
          <w:tcPr>
            <w:tcW w:w="85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593"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1126"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1526"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1041"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542"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608"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r>
      <w:tr w:rsidR="000A6EAC" w:rsidRPr="00566FD4" w:rsidTr="000A6EAC">
        <w:trPr>
          <w:trHeight w:val="561"/>
        </w:trPr>
        <w:tc>
          <w:tcPr>
            <w:tcW w:w="716"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421"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2.2.</w:t>
            </w:r>
          </w:p>
        </w:tc>
        <w:tc>
          <w:tcPr>
            <w:tcW w:w="1333"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С применением ставки взносов в Фонд социального страхования Российской Федерации по ставке 0,0%</w:t>
            </w:r>
          </w:p>
        </w:tc>
        <w:tc>
          <w:tcPr>
            <w:tcW w:w="752"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0,0</w:t>
            </w:r>
          </w:p>
        </w:tc>
        <w:tc>
          <w:tcPr>
            <w:tcW w:w="85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593"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1126"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1526"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1041"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542"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608"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r>
      <w:tr w:rsidR="000A6EAC" w:rsidRPr="00566FD4" w:rsidTr="000A6EAC">
        <w:trPr>
          <w:trHeight w:val="561"/>
        </w:trPr>
        <w:tc>
          <w:tcPr>
            <w:tcW w:w="716"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421"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2.3.</w:t>
            </w:r>
          </w:p>
        </w:tc>
        <w:tc>
          <w:tcPr>
            <w:tcW w:w="1333"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Обязательное социальное страхование от несчастных случаев на производстве и профессиональных заболеваний по ставке 0,2%</w:t>
            </w:r>
          </w:p>
        </w:tc>
        <w:tc>
          <w:tcPr>
            <w:tcW w:w="752"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0,2</w:t>
            </w:r>
          </w:p>
        </w:tc>
        <w:tc>
          <w:tcPr>
            <w:tcW w:w="85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593"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1126"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1526"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1041"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542"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608"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r>
      <w:tr w:rsidR="000A6EAC" w:rsidRPr="00566FD4" w:rsidTr="000A6EAC">
        <w:trPr>
          <w:trHeight w:val="546"/>
        </w:trPr>
        <w:tc>
          <w:tcPr>
            <w:tcW w:w="716"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421"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2.4.</w:t>
            </w:r>
          </w:p>
        </w:tc>
        <w:tc>
          <w:tcPr>
            <w:tcW w:w="1333"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Обязательное социальное страхование от несчастных случаев на производстве и профессиональных заболеваний по ставке 0,_% </w:t>
            </w:r>
            <w:hyperlink r:id="rId46" w:anchor="sub_12001" w:history="1">
              <w:r w:rsidRPr="00566FD4">
                <w:rPr>
                  <w:rFonts w:ascii="Times New Roman" w:eastAsia="Times New Roman" w:hAnsi="Times New Roman" w:cs="Times New Roman"/>
                  <w:color w:val="3D3D3D"/>
                  <w:sz w:val="16"/>
                  <w:szCs w:val="16"/>
                  <w:u w:val="single"/>
                </w:rPr>
                <w:t>*</w:t>
              </w:r>
            </w:hyperlink>
          </w:p>
        </w:tc>
        <w:tc>
          <w:tcPr>
            <w:tcW w:w="752"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85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593"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1126"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1526"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1041"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542"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608"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r>
      <w:tr w:rsidR="000A6EAC" w:rsidRPr="00566FD4" w:rsidTr="000A6EAC">
        <w:trPr>
          <w:trHeight w:val="561"/>
        </w:trPr>
        <w:tc>
          <w:tcPr>
            <w:tcW w:w="716"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421"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2.5.</w:t>
            </w:r>
          </w:p>
        </w:tc>
        <w:tc>
          <w:tcPr>
            <w:tcW w:w="1333"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Обязательное социальное страхование от несчастных случаев на производстве и профессиональных заболеваний по ставке 0,_ %*</w:t>
            </w:r>
          </w:p>
        </w:tc>
        <w:tc>
          <w:tcPr>
            <w:tcW w:w="752"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85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593"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1126"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1526"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1041"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542"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608"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r>
      <w:tr w:rsidR="000A6EAC" w:rsidRPr="00566FD4" w:rsidTr="000A6EAC">
        <w:trPr>
          <w:trHeight w:val="561"/>
        </w:trPr>
        <w:tc>
          <w:tcPr>
            <w:tcW w:w="716"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421"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3.</w:t>
            </w:r>
          </w:p>
        </w:tc>
        <w:tc>
          <w:tcPr>
            <w:tcW w:w="1333"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Страховые взносы в Федеральный фонд обязательного медицинского страхования, всего (по ставке 5,1%)</w:t>
            </w:r>
          </w:p>
        </w:tc>
        <w:tc>
          <w:tcPr>
            <w:tcW w:w="752"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5,1</w:t>
            </w:r>
          </w:p>
        </w:tc>
        <w:tc>
          <w:tcPr>
            <w:tcW w:w="85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593"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1126"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1526"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1041"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542"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608"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r>
      <w:tr w:rsidR="000A6EAC" w:rsidRPr="00566FD4" w:rsidTr="000A6EAC">
        <w:trPr>
          <w:trHeight w:val="182"/>
        </w:trPr>
        <w:tc>
          <w:tcPr>
            <w:tcW w:w="716"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421"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1333"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Итого:</w:t>
            </w:r>
          </w:p>
        </w:tc>
        <w:tc>
          <w:tcPr>
            <w:tcW w:w="752"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85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593"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1126"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1526"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1041"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542"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608"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r>
    </w:tbl>
    <w:p w:rsidR="005C304F" w:rsidRDefault="005C304F" w:rsidP="005C304F">
      <w:pPr>
        <w:shd w:val="clear" w:color="auto" w:fill="FFFFFF"/>
        <w:spacing w:after="0" w:line="240" w:lineRule="auto"/>
        <w:ind w:firstLine="709"/>
        <w:textAlignment w:val="baseline"/>
        <w:rPr>
          <w:rFonts w:ascii="Times New Roman" w:eastAsia="Times New Roman" w:hAnsi="Times New Roman" w:cs="Times New Roman"/>
          <w:sz w:val="24"/>
          <w:szCs w:val="24"/>
        </w:rPr>
      </w:pPr>
    </w:p>
    <w:p w:rsidR="000A6EAC" w:rsidRPr="000A6EAC" w:rsidRDefault="000A6EAC" w:rsidP="000A6EAC">
      <w:pPr>
        <w:shd w:val="clear" w:color="auto" w:fill="FFFFFF"/>
        <w:spacing w:after="0" w:line="240" w:lineRule="auto"/>
        <w:ind w:firstLine="709"/>
        <w:textAlignment w:val="baseline"/>
        <w:rPr>
          <w:rFonts w:ascii="Times New Roman" w:eastAsia="Times New Roman" w:hAnsi="Times New Roman" w:cs="Times New Roman"/>
          <w:sz w:val="24"/>
          <w:szCs w:val="24"/>
        </w:rPr>
      </w:pPr>
      <w:r w:rsidRPr="000A6EAC">
        <w:rPr>
          <w:rFonts w:ascii="Times New Roman" w:eastAsia="Times New Roman" w:hAnsi="Times New Roman" w:cs="Times New Roman"/>
          <w:sz w:val="24"/>
          <w:szCs w:val="24"/>
        </w:rPr>
        <w:t xml:space="preserve">* Указываются страховые тарифы, дифференцированные по классам профессионального риска, установленные Федеральным законом от 22 декабря 2005 г. N 179-ФЗ «О страховых тарифах на обязательное социальное страхование от несчастных случаев на производстве и профессиональных заболеваний на 2006 год» (Собрание законодательства Российской Федерации, 2005, N 52, ст. 5592; 2006, N 52, ст. 5501; 2007, N 30, ст. 3800; 2008, N 48, ст. 5512; 2009, N 48, ст. 5747; 2010, N 50, ст. 6589; 2011, N 49, ст. 7034; 2012, N 50, ст. 6951; 2013, N 49, ст. 6324; 2014, N 49, ст. 6910; 2015, N 51, ст. 7233; 2016, N 52, ст. 7468; </w:t>
      </w:r>
      <w:proofErr w:type="gramStart"/>
      <w:r w:rsidRPr="000A6EAC">
        <w:rPr>
          <w:rFonts w:ascii="Times New Roman" w:eastAsia="Times New Roman" w:hAnsi="Times New Roman" w:cs="Times New Roman"/>
          <w:sz w:val="24"/>
          <w:szCs w:val="24"/>
        </w:rPr>
        <w:t>2018, N 1, ст. 68).</w:t>
      </w:r>
      <w:proofErr w:type="gramEnd"/>
    </w:p>
    <w:p w:rsidR="000A6EAC" w:rsidRDefault="000A6EAC" w:rsidP="005C304F">
      <w:pPr>
        <w:shd w:val="clear" w:color="auto" w:fill="FFFFFF"/>
        <w:spacing w:after="0" w:line="240" w:lineRule="auto"/>
        <w:ind w:firstLine="709"/>
        <w:textAlignment w:val="baseline"/>
        <w:rPr>
          <w:rFonts w:ascii="Times New Roman" w:eastAsia="Times New Roman" w:hAnsi="Times New Roman" w:cs="Times New Roman"/>
          <w:sz w:val="24"/>
          <w:szCs w:val="24"/>
        </w:rPr>
      </w:pPr>
    </w:p>
    <w:p w:rsidR="000A6EAC" w:rsidRPr="000A6EAC" w:rsidRDefault="000A6EAC" w:rsidP="000A6EAC">
      <w:pPr>
        <w:shd w:val="clear" w:color="auto" w:fill="FFFFFF"/>
        <w:spacing w:after="0" w:line="360" w:lineRule="atLeast"/>
        <w:ind w:left="270"/>
        <w:textAlignment w:val="baseline"/>
        <w:rPr>
          <w:rFonts w:ascii="Times New Roman" w:eastAsia="Times New Roman" w:hAnsi="Times New Roman" w:cs="Times New Roman"/>
          <w:sz w:val="24"/>
          <w:szCs w:val="24"/>
        </w:rPr>
      </w:pPr>
      <w:r w:rsidRPr="000A6EAC">
        <w:rPr>
          <w:rFonts w:ascii="Times New Roman" w:eastAsia="Times New Roman" w:hAnsi="Times New Roman" w:cs="Times New Roman"/>
          <w:b/>
          <w:bCs/>
          <w:sz w:val="24"/>
          <w:szCs w:val="24"/>
        </w:rPr>
        <w:t>2. Расчет (обоснование) расходов на социальные и иные выплаты населению</w:t>
      </w:r>
    </w:p>
    <w:tbl>
      <w:tblPr>
        <w:tblW w:w="9115" w:type="dxa"/>
        <w:shd w:val="clear" w:color="auto" w:fill="FFFFFF"/>
        <w:tblCellMar>
          <w:left w:w="0" w:type="dxa"/>
          <w:right w:w="0" w:type="dxa"/>
        </w:tblCellMar>
        <w:tblLook w:val="04A0"/>
      </w:tblPr>
      <w:tblGrid>
        <w:gridCol w:w="791"/>
        <w:gridCol w:w="596"/>
        <w:gridCol w:w="1094"/>
        <w:gridCol w:w="775"/>
        <w:gridCol w:w="937"/>
        <w:gridCol w:w="721"/>
        <w:gridCol w:w="1210"/>
        <w:gridCol w:w="1617"/>
        <w:gridCol w:w="641"/>
        <w:gridCol w:w="543"/>
        <w:gridCol w:w="614"/>
        <w:gridCol w:w="682"/>
      </w:tblGrid>
      <w:tr w:rsidR="000A6EAC" w:rsidRPr="00566FD4" w:rsidTr="000A6EAC">
        <w:trPr>
          <w:trHeight w:val="271"/>
        </w:trPr>
        <w:tc>
          <w:tcPr>
            <w:tcW w:w="597"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 </w:t>
            </w:r>
            <w:hyperlink r:id="rId47" w:history="1">
              <w:r w:rsidRPr="00566FD4">
                <w:rPr>
                  <w:rFonts w:ascii="Times New Roman" w:eastAsia="Times New Roman" w:hAnsi="Times New Roman" w:cs="Times New Roman"/>
                  <w:color w:val="3D3D3D"/>
                  <w:sz w:val="16"/>
                  <w:szCs w:val="16"/>
                  <w:u w:val="single"/>
                </w:rPr>
                <w:t>Код</w:t>
              </w:r>
            </w:hyperlink>
          </w:p>
          <w:p w:rsidR="000A6EAC" w:rsidRPr="00566FD4" w:rsidRDefault="000A6EAC" w:rsidP="000A6EAC">
            <w:pPr>
              <w:spacing w:after="240" w:line="360" w:lineRule="atLeast"/>
              <w:textAlignment w:val="baseline"/>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видов</w:t>
            </w:r>
          </w:p>
          <w:p w:rsidR="000A6EAC" w:rsidRPr="00566FD4" w:rsidRDefault="000A6EAC" w:rsidP="000A6EAC">
            <w:pPr>
              <w:spacing w:after="240" w:line="360" w:lineRule="atLeast"/>
              <w:textAlignment w:val="baseline"/>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расходов</w:t>
            </w:r>
          </w:p>
        </w:tc>
        <w:tc>
          <w:tcPr>
            <w:tcW w:w="470"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N </w:t>
            </w:r>
            <w:proofErr w:type="spellStart"/>
            <w:proofErr w:type="gramStart"/>
            <w:r w:rsidRPr="00566FD4">
              <w:rPr>
                <w:rFonts w:ascii="Times New Roman" w:eastAsia="Times New Roman" w:hAnsi="Times New Roman" w:cs="Times New Roman"/>
                <w:color w:val="444444"/>
                <w:sz w:val="16"/>
                <w:szCs w:val="16"/>
              </w:rPr>
              <w:t>п</w:t>
            </w:r>
            <w:proofErr w:type="spellEnd"/>
            <w:proofErr w:type="gramEnd"/>
            <w:r w:rsidRPr="00566FD4">
              <w:rPr>
                <w:rFonts w:ascii="Times New Roman" w:eastAsia="Times New Roman" w:hAnsi="Times New Roman" w:cs="Times New Roman"/>
                <w:color w:val="444444"/>
                <w:sz w:val="16"/>
                <w:szCs w:val="16"/>
              </w:rPr>
              <w:t>/</w:t>
            </w:r>
            <w:proofErr w:type="spellStart"/>
            <w:r w:rsidRPr="00566FD4">
              <w:rPr>
                <w:rFonts w:ascii="Times New Roman" w:eastAsia="Times New Roman" w:hAnsi="Times New Roman" w:cs="Times New Roman"/>
                <w:color w:val="444444"/>
                <w:sz w:val="16"/>
                <w:szCs w:val="16"/>
              </w:rPr>
              <w:t>п</w:t>
            </w:r>
            <w:proofErr w:type="spellEnd"/>
          </w:p>
        </w:tc>
        <w:tc>
          <w:tcPr>
            <w:tcW w:w="1557"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Наименование показателя</w:t>
            </w:r>
          </w:p>
        </w:tc>
        <w:tc>
          <w:tcPr>
            <w:tcW w:w="587"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Размер одной выплаты</w:t>
            </w:r>
          </w:p>
          <w:p w:rsidR="000A6EAC" w:rsidRPr="00566FD4" w:rsidRDefault="000A6EAC" w:rsidP="000A6EAC">
            <w:pPr>
              <w:spacing w:after="240" w:line="360" w:lineRule="atLeast"/>
              <w:textAlignment w:val="baseline"/>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(руб.)</w:t>
            </w:r>
          </w:p>
        </w:tc>
        <w:tc>
          <w:tcPr>
            <w:tcW w:w="699"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Количество выплат в год (ед.)</w:t>
            </w:r>
          </w:p>
        </w:tc>
        <w:tc>
          <w:tcPr>
            <w:tcW w:w="533"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Общая сумма выплат,</w:t>
            </w:r>
          </w:p>
          <w:p w:rsidR="000A6EAC" w:rsidRPr="00566FD4" w:rsidRDefault="000A6EAC" w:rsidP="000A6EAC">
            <w:pPr>
              <w:spacing w:after="240" w:line="360" w:lineRule="atLeast"/>
              <w:textAlignment w:val="baseline"/>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(руб.)</w:t>
            </w:r>
          </w:p>
          <w:p w:rsidR="000A6EAC" w:rsidRPr="00566FD4" w:rsidRDefault="000A6EAC" w:rsidP="000A6EAC">
            <w:pPr>
              <w:spacing w:after="240" w:line="360" w:lineRule="atLeast"/>
              <w:textAlignment w:val="baseline"/>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 xml:space="preserve">(гр. 3 </w:t>
            </w:r>
            <w:proofErr w:type="spellStart"/>
            <w:r w:rsidRPr="00566FD4">
              <w:rPr>
                <w:rFonts w:ascii="Times New Roman" w:eastAsia="Times New Roman" w:hAnsi="Times New Roman" w:cs="Times New Roman"/>
                <w:color w:val="444444"/>
                <w:sz w:val="16"/>
                <w:szCs w:val="16"/>
              </w:rPr>
              <w:t>х</w:t>
            </w:r>
            <w:proofErr w:type="spellEnd"/>
            <w:r w:rsidRPr="00566FD4">
              <w:rPr>
                <w:rFonts w:ascii="Times New Roman" w:eastAsia="Times New Roman" w:hAnsi="Times New Roman" w:cs="Times New Roman"/>
                <w:color w:val="444444"/>
                <w:sz w:val="16"/>
                <w:szCs w:val="16"/>
              </w:rPr>
              <w:t xml:space="preserve"> гр. 4)</w:t>
            </w:r>
          </w:p>
        </w:tc>
        <w:tc>
          <w:tcPr>
            <w:tcW w:w="4672" w:type="dxa"/>
            <w:gridSpan w:val="6"/>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Источники финансового обеспечения</w:t>
            </w:r>
          </w:p>
        </w:tc>
      </w:tr>
      <w:tr w:rsidR="000A6EAC" w:rsidRPr="00566FD4" w:rsidTr="000A6EAC">
        <w:trPr>
          <w:trHeight w:val="145"/>
        </w:trPr>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916" w:type="dxa"/>
            <w:vMerge w:val="restart"/>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Субсидии на выполнение муниципального задания</w:t>
            </w:r>
          </w:p>
          <w:p w:rsidR="000A6EAC" w:rsidRPr="00566FD4" w:rsidRDefault="000A6EAC" w:rsidP="000A6EAC">
            <w:pPr>
              <w:spacing w:after="240" w:line="360" w:lineRule="atLeast"/>
              <w:textAlignment w:val="baseline"/>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(руб.)</w:t>
            </w:r>
          </w:p>
        </w:tc>
        <w:tc>
          <w:tcPr>
            <w:tcW w:w="1261" w:type="dxa"/>
            <w:vMerge w:val="restart"/>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Субсидии, предоставляемые в соответствии с </w:t>
            </w:r>
            <w:hyperlink r:id="rId48" w:history="1">
              <w:r w:rsidRPr="00566FD4">
                <w:rPr>
                  <w:rFonts w:ascii="Times New Roman" w:eastAsia="Times New Roman" w:hAnsi="Times New Roman" w:cs="Times New Roman"/>
                  <w:color w:val="3D3D3D"/>
                  <w:sz w:val="16"/>
                  <w:szCs w:val="16"/>
                  <w:u w:val="single"/>
                </w:rPr>
                <w:t>абзацем вторым пункта 1 статьи 78.1</w:t>
              </w:r>
            </w:hyperlink>
            <w:r w:rsidRPr="00566FD4">
              <w:rPr>
                <w:rFonts w:ascii="Times New Roman" w:eastAsia="Times New Roman" w:hAnsi="Times New Roman" w:cs="Times New Roman"/>
                <w:color w:val="444444"/>
                <w:sz w:val="16"/>
                <w:szCs w:val="16"/>
              </w:rPr>
              <w:t> Бюджетного кодекса Российской Федерации</w:t>
            </w:r>
          </w:p>
          <w:p w:rsidR="000A6EAC" w:rsidRPr="00566FD4" w:rsidRDefault="000A6EAC" w:rsidP="000A6EAC">
            <w:pPr>
              <w:spacing w:after="240" w:line="360" w:lineRule="atLeast"/>
              <w:textAlignment w:val="baseline"/>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(руб.)</w:t>
            </w:r>
          </w:p>
        </w:tc>
        <w:tc>
          <w:tcPr>
            <w:tcW w:w="1179" w:type="dxa"/>
            <w:gridSpan w:val="2"/>
            <w:vMerge w:val="restart"/>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Субсидии на осуществление капитальных вложений</w:t>
            </w:r>
          </w:p>
          <w:p w:rsidR="000A6EAC" w:rsidRPr="00566FD4" w:rsidRDefault="000A6EAC" w:rsidP="000A6EAC">
            <w:pPr>
              <w:spacing w:after="240" w:line="360" w:lineRule="atLeast"/>
              <w:textAlignment w:val="baseline"/>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(руб.)</w:t>
            </w:r>
          </w:p>
        </w:tc>
        <w:tc>
          <w:tcPr>
            <w:tcW w:w="1316" w:type="dxa"/>
            <w:gridSpan w:val="2"/>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Поступления от оказания услуг (выполнения работ) на платной основе и от приносящей доход деятельности</w:t>
            </w:r>
          </w:p>
          <w:p w:rsidR="000A6EAC" w:rsidRPr="00566FD4" w:rsidRDefault="000A6EAC" w:rsidP="000A6EAC">
            <w:pPr>
              <w:spacing w:after="240" w:line="360" w:lineRule="atLeast"/>
              <w:textAlignment w:val="baseline"/>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(руб.)</w:t>
            </w:r>
          </w:p>
        </w:tc>
      </w:tr>
      <w:tr w:rsidR="000A6EAC" w:rsidRPr="00566FD4" w:rsidTr="000A6EAC">
        <w:trPr>
          <w:trHeight w:val="145"/>
        </w:trPr>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0" w:type="auto"/>
            <w:gridSpan w:val="2"/>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647"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Всего</w:t>
            </w:r>
          </w:p>
        </w:tc>
        <w:tc>
          <w:tcPr>
            <w:tcW w:w="669"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Из них: гранты</w:t>
            </w:r>
          </w:p>
        </w:tc>
      </w:tr>
      <w:tr w:rsidR="000A6EAC" w:rsidRPr="00566FD4" w:rsidTr="000A6EAC">
        <w:trPr>
          <w:trHeight w:val="196"/>
        </w:trPr>
        <w:tc>
          <w:tcPr>
            <w:tcW w:w="597"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1</w:t>
            </w:r>
          </w:p>
        </w:tc>
        <w:tc>
          <w:tcPr>
            <w:tcW w:w="47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2</w:t>
            </w:r>
          </w:p>
        </w:tc>
        <w:tc>
          <w:tcPr>
            <w:tcW w:w="1557"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3</w:t>
            </w:r>
          </w:p>
        </w:tc>
        <w:tc>
          <w:tcPr>
            <w:tcW w:w="587"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4</w:t>
            </w:r>
          </w:p>
        </w:tc>
        <w:tc>
          <w:tcPr>
            <w:tcW w:w="699"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5</w:t>
            </w:r>
          </w:p>
        </w:tc>
        <w:tc>
          <w:tcPr>
            <w:tcW w:w="533"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6</w:t>
            </w:r>
          </w:p>
        </w:tc>
        <w:tc>
          <w:tcPr>
            <w:tcW w:w="916"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7</w:t>
            </w:r>
          </w:p>
        </w:tc>
        <w:tc>
          <w:tcPr>
            <w:tcW w:w="1261"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8</w:t>
            </w:r>
          </w:p>
        </w:tc>
        <w:tc>
          <w:tcPr>
            <w:tcW w:w="1179" w:type="dxa"/>
            <w:gridSpan w:val="2"/>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9</w:t>
            </w:r>
          </w:p>
        </w:tc>
        <w:tc>
          <w:tcPr>
            <w:tcW w:w="647"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10</w:t>
            </w:r>
          </w:p>
        </w:tc>
        <w:tc>
          <w:tcPr>
            <w:tcW w:w="669"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11</w:t>
            </w:r>
          </w:p>
        </w:tc>
      </w:tr>
      <w:tr w:rsidR="000A6EAC" w:rsidRPr="00566FD4" w:rsidTr="000A6EAC">
        <w:trPr>
          <w:trHeight w:val="738"/>
        </w:trPr>
        <w:tc>
          <w:tcPr>
            <w:tcW w:w="597"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47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1.</w:t>
            </w:r>
          </w:p>
        </w:tc>
        <w:tc>
          <w:tcPr>
            <w:tcW w:w="1557"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Социальные выплаты гражданам, кроме публичных нормативных социальных выплат</w:t>
            </w:r>
          </w:p>
        </w:tc>
        <w:tc>
          <w:tcPr>
            <w:tcW w:w="587"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699"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533"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916"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1261"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1179" w:type="dxa"/>
            <w:gridSpan w:val="2"/>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647"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669"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r>
      <w:tr w:rsidR="000A6EAC" w:rsidRPr="00566FD4" w:rsidTr="000A6EAC">
        <w:trPr>
          <w:trHeight w:val="738"/>
        </w:trPr>
        <w:tc>
          <w:tcPr>
            <w:tcW w:w="597"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47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1.1.</w:t>
            </w:r>
          </w:p>
        </w:tc>
        <w:tc>
          <w:tcPr>
            <w:tcW w:w="1557"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Пособия, компенсации и иные социальные выплаты гражданам, кроме публичных нормативных социальных выплат</w:t>
            </w:r>
          </w:p>
        </w:tc>
        <w:tc>
          <w:tcPr>
            <w:tcW w:w="587"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699"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533"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916"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1261"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1179" w:type="dxa"/>
            <w:gridSpan w:val="2"/>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647"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669"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r>
      <w:tr w:rsidR="000A6EAC" w:rsidRPr="00566FD4" w:rsidTr="000A6EAC">
        <w:trPr>
          <w:trHeight w:val="181"/>
        </w:trPr>
        <w:tc>
          <w:tcPr>
            <w:tcW w:w="597"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47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2.</w:t>
            </w:r>
          </w:p>
        </w:tc>
        <w:tc>
          <w:tcPr>
            <w:tcW w:w="1557"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Стипендии</w:t>
            </w:r>
          </w:p>
        </w:tc>
        <w:tc>
          <w:tcPr>
            <w:tcW w:w="587"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699"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533"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916"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1261"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1179" w:type="dxa"/>
            <w:gridSpan w:val="2"/>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647"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669"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r>
      <w:tr w:rsidR="000A6EAC" w:rsidRPr="00566FD4" w:rsidTr="000A6EAC">
        <w:trPr>
          <w:trHeight w:val="181"/>
        </w:trPr>
        <w:tc>
          <w:tcPr>
            <w:tcW w:w="597"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47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1557"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587"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699"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533"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916"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1261"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1179" w:type="dxa"/>
            <w:gridSpan w:val="2"/>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647"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669"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r>
      <w:tr w:rsidR="000A6EAC" w:rsidRPr="00566FD4" w:rsidTr="000A6EAC">
        <w:trPr>
          <w:trHeight w:val="196"/>
        </w:trPr>
        <w:tc>
          <w:tcPr>
            <w:tcW w:w="597"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47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3.</w:t>
            </w:r>
          </w:p>
        </w:tc>
        <w:tc>
          <w:tcPr>
            <w:tcW w:w="1557"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Премии и гранты</w:t>
            </w:r>
          </w:p>
        </w:tc>
        <w:tc>
          <w:tcPr>
            <w:tcW w:w="587"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699"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533"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916"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1261"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1179" w:type="dxa"/>
            <w:gridSpan w:val="2"/>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647"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669"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r>
      <w:tr w:rsidR="000A6EAC" w:rsidRPr="00566FD4" w:rsidTr="000A6EAC">
        <w:trPr>
          <w:trHeight w:val="181"/>
        </w:trPr>
        <w:tc>
          <w:tcPr>
            <w:tcW w:w="597"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47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3.1.</w:t>
            </w:r>
          </w:p>
        </w:tc>
        <w:tc>
          <w:tcPr>
            <w:tcW w:w="1557"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Премии</w:t>
            </w:r>
          </w:p>
        </w:tc>
        <w:tc>
          <w:tcPr>
            <w:tcW w:w="587"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699"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533"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916"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1261"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1179" w:type="dxa"/>
            <w:gridSpan w:val="2"/>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647"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669"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r>
      <w:tr w:rsidR="000A6EAC" w:rsidRPr="00566FD4" w:rsidTr="000A6EAC">
        <w:trPr>
          <w:trHeight w:val="196"/>
        </w:trPr>
        <w:tc>
          <w:tcPr>
            <w:tcW w:w="597"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47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3.2.</w:t>
            </w:r>
          </w:p>
        </w:tc>
        <w:tc>
          <w:tcPr>
            <w:tcW w:w="1557"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Гранты</w:t>
            </w:r>
          </w:p>
        </w:tc>
        <w:tc>
          <w:tcPr>
            <w:tcW w:w="587"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699"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533"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916"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1261"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1179" w:type="dxa"/>
            <w:gridSpan w:val="2"/>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647"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669"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r>
      <w:tr w:rsidR="000A6EAC" w:rsidRPr="00566FD4" w:rsidTr="000A6EAC">
        <w:trPr>
          <w:trHeight w:val="181"/>
        </w:trPr>
        <w:tc>
          <w:tcPr>
            <w:tcW w:w="597"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47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4.</w:t>
            </w:r>
          </w:p>
        </w:tc>
        <w:tc>
          <w:tcPr>
            <w:tcW w:w="1557"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 xml:space="preserve">Иные </w:t>
            </w:r>
            <w:r w:rsidRPr="00566FD4">
              <w:rPr>
                <w:rFonts w:ascii="Times New Roman" w:eastAsia="Times New Roman" w:hAnsi="Times New Roman" w:cs="Times New Roman"/>
                <w:color w:val="444444"/>
                <w:sz w:val="16"/>
                <w:szCs w:val="16"/>
              </w:rPr>
              <w:lastRenderedPageBreak/>
              <w:t>выплаты населению</w:t>
            </w:r>
          </w:p>
        </w:tc>
        <w:tc>
          <w:tcPr>
            <w:tcW w:w="587"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699"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533"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916"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1261"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1179" w:type="dxa"/>
            <w:gridSpan w:val="2"/>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647"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669"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r>
      <w:tr w:rsidR="000A6EAC" w:rsidRPr="00566FD4" w:rsidTr="000A6EAC">
        <w:trPr>
          <w:trHeight w:val="196"/>
        </w:trPr>
        <w:tc>
          <w:tcPr>
            <w:tcW w:w="597"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47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4.1</w:t>
            </w:r>
          </w:p>
        </w:tc>
        <w:tc>
          <w:tcPr>
            <w:tcW w:w="1557"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587"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699"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533"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916"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1261"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1179" w:type="dxa"/>
            <w:gridSpan w:val="2"/>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647"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669"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r>
      <w:tr w:rsidR="000A6EAC" w:rsidRPr="00566FD4" w:rsidTr="000A6EAC">
        <w:trPr>
          <w:trHeight w:val="181"/>
        </w:trPr>
        <w:tc>
          <w:tcPr>
            <w:tcW w:w="597"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47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1557"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Итого:</w:t>
            </w:r>
          </w:p>
        </w:tc>
        <w:tc>
          <w:tcPr>
            <w:tcW w:w="587"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699"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533"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916"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1261"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672"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506"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647"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669"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r>
      <w:tr w:rsidR="000A6EAC" w:rsidRPr="00566FD4" w:rsidTr="000A6EAC">
        <w:trPr>
          <w:trHeight w:val="181"/>
        </w:trPr>
        <w:tc>
          <w:tcPr>
            <w:tcW w:w="597"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47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1557"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587"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699"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533"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916"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1261"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672"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506"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647"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669"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r>
    </w:tbl>
    <w:p w:rsidR="000A6EAC" w:rsidRDefault="000A6EAC" w:rsidP="005C304F">
      <w:pPr>
        <w:shd w:val="clear" w:color="auto" w:fill="FFFFFF"/>
        <w:spacing w:after="0" w:line="240" w:lineRule="auto"/>
        <w:ind w:firstLine="709"/>
        <w:textAlignment w:val="baseline"/>
        <w:rPr>
          <w:rFonts w:ascii="Times New Roman" w:eastAsia="Times New Roman" w:hAnsi="Times New Roman" w:cs="Times New Roman"/>
          <w:sz w:val="24"/>
          <w:szCs w:val="24"/>
        </w:rPr>
      </w:pPr>
    </w:p>
    <w:p w:rsidR="000A6EAC" w:rsidRDefault="000A6EAC" w:rsidP="005C304F">
      <w:pPr>
        <w:shd w:val="clear" w:color="auto" w:fill="FFFFFF"/>
        <w:spacing w:after="0" w:line="240" w:lineRule="auto"/>
        <w:ind w:firstLine="709"/>
        <w:textAlignment w:val="baseline"/>
        <w:rPr>
          <w:rFonts w:ascii="Times New Roman" w:eastAsia="Times New Roman" w:hAnsi="Times New Roman" w:cs="Times New Roman"/>
          <w:sz w:val="24"/>
          <w:szCs w:val="24"/>
        </w:rPr>
      </w:pPr>
    </w:p>
    <w:p w:rsidR="000A6EAC" w:rsidRPr="000A6EAC" w:rsidRDefault="000A6EAC" w:rsidP="000A6EAC">
      <w:pPr>
        <w:shd w:val="clear" w:color="auto" w:fill="FFFFFF"/>
        <w:spacing w:after="0" w:line="240" w:lineRule="auto"/>
        <w:ind w:left="709"/>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3. </w:t>
      </w:r>
      <w:r w:rsidRPr="000A6EAC">
        <w:rPr>
          <w:rFonts w:ascii="Times New Roman" w:eastAsia="Times New Roman" w:hAnsi="Times New Roman" w:cs="Times New Roman"/>
          <w:b/>
          <w:bCs/>
          <w:sz w:val="24"/>
          <w:szCs w:val="24"/>
        </w:rPr>
        <w:t>Расчет (обоснование) расходов на уплату налогов, сборов и иных платежей</w:t>
      </w:r>
    </w:p>
    <w:p w:rsidR="000A6EAC" w:rsidRPr="000A6EAC" w:rsidRDefault="000A6EAC" w:rsidP="000A6EAC">
      <w:pPr>
        <w:shd w:val="clear" w:color="auto" w:fill="FFFFFF"/>
        <w:spacing w:after="0" w:line="240" w:lineRule="auto"/>
        <w:ind w:firstLine="709"/>
        <w:textAlignment w:val="baseline"/>
        <w:rPr>
          <w:rFonts w:ascii="Times New Roman" w:eastAsia="Times New Roman" w:hAnsi="Times New Roman" w:cs="Times New Roman"/>
          <w:sz w:val="24"/>
          <w:szCs w:val="24"/>
        </w:rPr>
      </w:pPr>
      <w:r w:rsidRPr="000A6EAC">
        <w:rPr>
          <w:rFonts w:ascii="Times New Roman" w:eastAsia="Times New Roman" w:hAnsi="Times New Roman" w:cs="Times New Roman"/>
          <w:sz w:val="24"/>
          <w:szCs w:val="24"/>
        </w:rPr>
        <w:t>3.1. Расчет (обоснование) расходов на уплату налога на имущество, земельного налога</w:t>
      </w:r>
    </w:p>
    <w:tbl>
      <w:tblPr>
        <w:tblW w:w="9783" w:type="dxa"/>
        <w:shd w:val="clear" w:color="auto" w:fill="FFFFFF"/>
        <w:tblCellMar>
          <w:left w:w="0" w:type="dxa"/>
          <w:right w:w="0" w:type="dxa"/>
        </w:tblCellMar>
        <w:tblLook w:val="04A0"/>
      </w:tblPr>
      <w:tblGrid>
        <w:gridCol w:w="776"/>
        <w:gridCol w:w="585"/>
        <w:gridCol w:w="1066"/>
        <w:gridCol w:w="847"/>
        <w:gridCol w:w="810"/>
        <w:gridCol w:w="1023"/>
        <w:gridCol w:w="1178"/>
        <w:gridCol w:w="1571"/>
        <w:gridCol w:w="1094"/>
        <w:gridCol w:w="603"/>
        <w:gridCol w:w="668"/>
      </w:tblGrid>
      <w:tr w:rsidR="000A6EAC" w:rsidRPr="00566FD4" w:rsidTr="000A6EAC">
        <w:trPr>
          <w:trHeight w:val="276"/>
        </w:trPr>
        <w:tc>
          <w:tcPr>
            <w:tcW w:w="730"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hyperlink r:id="rId49" w:history="1">
              <w:r w:rsidRPr="00566FD4">
                <w:rPr>
                  <w:rFonts w:ascii="Times New Roman" w:eastAsia="Times New Roman" w:hAnsi="Times New Roman" w:cs="Times New Roman"/>
                  <w:color w:val="3D3D3D"/>
                  <w:sz w:val="16"/>
                  <w:szCs w:val="16"/>
                  <w:u w:val="single"/>
                </w:rPr>
                <w:t>Код</w:t>
              </w:r>
            </w:hyperlink>
          </w:p>
          <w:p w:rsidR="000A6EAC" w:rsidRPr="00566FD4" w:rsidRDefault="000A6EAC" w:rsidP="000A6EAC">
            <w:pPr>
              <w:spacing w:after="240" w:line="360" w:lineRule="atLeast"/>
              <w:textAlignment w:val="baseline"/>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видов</w:t>
            </w:r>
          </w:p>
          <w:p w:rsidR="000A6EAC" w:rsidRPr="00566FD4" w:rsidRDefault="000A6EAC" w:rsidP="000A6EAC">
            <w:pPr>
              <w:spacing w:after="240" w:line="360" w:lineRule="atLeast"/>
              <w:textAlignment w:val="baseline"/>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расходов</w:t>
            </w:r>
          </w:p>
        </w:tc>
        <w:tc>
          <w:tcPr>
            <w:tcW w:w="534"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N </w:t>
            </w:r>
            <w:proofErr w:type="spellStart"/>
            <w:proofErr w:type="gramStart"/>
            <w:r w:rsidRPr="00566FD4">
              <w:rPr>
                <w:rFonts w:ascii="Times New Roman" w:eastAsia="Times New Roman" w:hAnsi="Times New Roman" w:cs="Times New Roman"/>
                <w:color w:val="444444"/>
                <w:sz w:val="16"/>
                <w:szCs w:val="16"/>
              </w:rPr>
              <w:t>п</w:t>
            </w:r>
            <w:proofErr w:type="spellEnd"/>
            <w:proofErr w:type="gramEnd"/>
            <w:r w:rsidRPr="00566FD4">
              <w:rPr>
                <w:rFonts w:ascii="Times New Roman" w:eastAsia="Times New Roman" w:hAnsi="Times New Roman" w:cs="Times New Roman"/>
                <w:color w:val="444444"/>
                <w:sz w:val="16"/>
                <w:szCs w:val="16"/>
              </w:rPr>
              <w:t>/</w:t>
            </w:r>
            <w:proofErr w:type="spellStart"/>
            <w:r w:rsidRPr="00566FD4">
              <w:rPr>
                <w:rFonts w:ascii="Times New Roman" w:eastAsia="Times New Roman" w:hAnsi="Times New Roman" w:cs="Times New Roman"/>
                <w:color w:val="444444"/>
                <w:sz w:val="16"/>
                <w:szCs w:val="16"/>
              </w:rPr>
              <w:t>п</w:t>
            </w:r>
            <w:proofErr w:type="spellEnd"/>
          </w:p>
        </w:tc>
        <w:tc>
          <w:tcPr>
            <w:tcW w:w="1031"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Наименование расходов</w:t>
            </w:r>
          </w:p>
        </w:tc>
        <w:tc>
          <w:tcPr>
            <w:tcW w:w="804"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Налоговая база</w:t>
            </w:r>
          </w:p>
          <w:p w:rsidR="000A6EAC" w:rsidRPr="00566FD4" w:rsidRDefault="000A6EAC" w:rsidP="000A6EAC">
            <w:pPr>
              <w:spacing w:after="240" w:line="360" w:lineRule="atLeast"/>
              <w:textAlignment w:val="baseline"/>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(руб.)</w:t>
            </w:r>
          </w:p>
        </w:tc>
        <w:tc>
          <w:tcPr>
            <w:tcW w:w="766"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Ставка налога (процент)</w:t>
            </w:r>
          </w:p>
        </w:tc>
        <w:tc>
          <w:tcPr>
            <w:tcW w:w="986"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 xml:space="preserve">Сумма исчисленного налога, подлежащего уплате (руб.) (гр. 3 </w:t>
            </w:r>
            <w:proofErr w:type="spellStart"/>
            <w:r w:rsidRPr="00566FD4">
              <w:rPr>
                <w:rFonts w:ascii="Times New Roman" w:eastAsia="Times New Roman" w:hAnsi="Times New Roman" w:cs="Times New Roman"/>
                <w:color w:val="444444"/>
                <w:sz w:val="16"/>
                <w:szCs w:val="16"/>
              </w:rPr>
              <w:t>х</w:t>
            </w:r>
            <w:proofErr w:type="spellEnd"/>
            <w:r w:rsidRPr="00566FD4">
              <w:rPr>
                <w:rFonts w:ascii="Times New Roman" w:eastAsia="Times New Roman" w:hAnsi="Times New Roman" w:cs="Times New Roman"/>
                <w:color w:val="444444"/>
                <w:sz w:val="16"/>
                <w:szCs w:val="16"/>
              </w:rPr>
              <w:t xml:space="preserve"> гр. 4/100)</w:t>
            </w:r>
          </w:p>
        </w:tc>
        <w:tc>
          <w:tcPr>
            <w:tcW w:w="4932" w:type="dxa"/>
            <w:gridSpan w:val="5"/>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Источники финансового обеспечения</w:t>
            </w:r>
          </w:p>
        </w:tc>
      </w:tr>
      <w:tr w:rsidR="000A6EAC" w:rsidRPr="00566FD4" w:rsidTr="000A6EAC">
        <w:trPr>
          <w:trHeight w:val="147"/>
        </w:trPr>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1147" w:type="dxa"/>
            <w:vMerge w:val="restart"/>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Субсидии на выполнение муниципального задания</w:t>
            </w:r>
          </w:p>
          <w:p w:rsidR="000A6EAC" w:rsidRPr="00566FD4" w:rsidRDefault="000A6EAC" w:rsidP="000A6EAC">
            <w:pPr>
              <w:spacing w:after="240" w:line="360" w:lineRule="atLeast"/>
              <w:textAlignment w:val="baseline"/>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(руб.)</w:t>
            </w:r>
          </w:p>
        </w:tc>
        <w:tc>
          <w:tcPr>
            <w:tcW w:w="1554" w:type="dxa"/>
            <w:vMerge w:val="restart"/>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Субсидии, предоставляемые в соответствии с </w:t>
            </w:r>
            <w:hyperlink r:id="rId50" w:history="1">
              <w:r w:rsidRPr="00566FD4">
                <w:rPr>
                  <w:rFonts w:ascii="Times New Roman" w:eastAsia="Times New Roman" w:hAnsi="Times New Roman" w:cs="Times New Roman"/>
                  <w:color w:val="3D3D3D"/>
                  <w:sz w:val="16"/>
                  <w:szCs w:val="16"/>
                  <w:u w:val="single"/>
                </w:rPr>
                <w:t>абзацем вторым пункта 1 статьи 78.1</w:t>
              </w:r>
            </w:hyperlink>
            <w:r w:rsidRPr="00566FD4">
              <w:rPr>
                <w:rFonts w:ascii="Times New Roman" w:eastAsia="Times New Roman" w:hAnsi="Times New Roman" w:cs="Times New Roman"/>
                <w:color w:val="444444"/>
                <w:sz w:val="16"/>
                <w:szCs w:val="16"/>
              </w:rPr>
              <w:t> Бюджетного кодекса Российской Федерации (руб.)</w:t>
            </w:r>
          </w:p>
        </w:tc>
        <w:tc>
          <w:tcPr>
            <w:tcW w:w="1060" w:type="dxa"/>
            <w:vMerge w:val="restart"/>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Субсидии на осуществление капитальных вложений (руб.)</w:t>
            </w:r>
          </w:p>
        </w:tc>
        <w:tc>
          <w:tcPr>
            <w:tcW w:w="1171" w:type="dxa"/>
            <w:gridSpan w:val="2"/>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Поступления от оказания услуг (выполнения работ) на платной основе и от приносящей доход деятельности (руб.)</w:t>
            </w:r>
          </w:p>
        </w:tc>
      </w:tr>
      <w:tr w:rsidR="000A6EAC" w:rsidRPr="00566FD4" w:rsidTr="000A6EAC">
        <w:trPr>
          <w:trHeight w:val="147"/>
        </w:trPr>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552"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Всего</w:t>
            </w:r>
          </w:p>
        </w:tc>
        <w:tc>
          <w:tcPr>
            <w:tcW w:w="619"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Из них: гранты</w:t>
            </w:r>
          </w:p>
        </w:tc>
      </w:tr>
      <w:tr w:rsidR="000A6EAC" w:rsidRPr="00566FD4" w:rsidTr="000A6EAC">
        <w:trPr>
          <w:trHeight w:val="184"/>
        </w:trPr>
        <w:tc>
          <w:tcPr>
            <w:tcW w:w="73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1</w:t>
            </w:r>
          </w:p>
        </w:tc>
        <w:tc>
          <w:tcPr>
            <w:tcW w:w="534"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2</w:t>
            </w:r>
          </w:p>
        </w:tc>
        <w:tc>
          <w:tcPr>
            <w:tcW w:w="1031"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3</w:t>
            </w:r>
          </w:p>
        </w:tc>
        <w:tc>
          <w:tcPr>
            <w:tcW w:w="804"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4</w:t>
            </w:r>
          </w:p>
        </w:tc>
        <w:tc>
          <w:tcPr>
            <w:tcW w:w="766"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5</w:t>
            </w:r>
          </w:p>
        </w:tc>
        <w:tc>
          <w:tcPr>
            <w:tcW w:w="986"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6</w:t>
            </w:r>
          </w:p>
        </w:tc>
        <w:tc>
          <w:tcPr>
            <w:tcW w:w="1147"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7</w:t>
            </w:r>
          </w:p>
        </w:tc>
        <w:tc>
          <w:tcPr>
            <w:tcW w:w="1554"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8</w:t>
            </w:r>
          </w:p>
        </w:tc>
        <w:tc>
          <w:tcPr>
            <w:tcW w:w="106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9</w:t>
            </w:r>
          </w:p>
        </w:tc>
        <w:tc>
          <w:tcPr>
            <w:tcW w:w="552"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10</w:t>
            </w:r>
          </w:p>
        </w:tc>
        <w:tc>
          <w:tcPr>
            <w:tcW w:w="619"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11</w:t>
            </w:r>
          </w:p>
        </w:tc>
      </w:tr>
      <w:tr w:rsidR="000A6EAC" w:rsidRPr="00566FD4" w:rsidTr="000A6EAC">
        <w:trPr>
          <w:trHeight w:val="199"/>
        </w:trPr>
        <w:tc>
          <w:tcPr>
            <w:tcW w:w="73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534"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1.</w:t>
            </w:r>
          </w:p>
        </w:tc>
        <w:tc>
          <w:tcPr>
            <w:tcW w:w="1031"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Налог на имущество, всего</w:t>
            </w:r>
          </w:p>
        </w:tc>
        <w:tc>
          <w:tcPr>
            <w:tcW w:w="804"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766"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986"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1147"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1554"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106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552"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619"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r>
      <w:tr w:rsidR="000A6EAC" w:rsidRPr="00566FD4" w:rsidTr="000A6EAC">
        <w:trPr>
          <w:trHeight w:val="184"/>
        </w:trPr>
        <w:tc>
          <w:tcPr>
            <w:tcW w:w="73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534"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1.1.</w:t>
            </w:r>
          </w:p>
        </w:tc>
        <w:tc>
          <w:tcPr>
            <w:tcW w:w="1031"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Недвижимое имущество</w:t>
            </w:r>
          </w:p>
        </w:tc>
        <w:tc>
          <w:tcPr>
            <w:tcW w:w="804"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766"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986"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1147"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1554"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106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552"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619"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r>
      <w:tr w:rsidR="000A6EAC" w:rsidRPr="00566FD4" w:rsidTr="000A6EAC">
        <w:trPr>
          <w:trHeight w:val="799"/>
        </w:trPr>
        <w:tc>
          <w:tcPr>
            <w:tcW w:w="73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534"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1.1.1.</w:t>
            </w:r>
          </w:p>
        </w:tc>
        <w:tc>
          <w:tcPr>
            <w:tcW w:w="1031"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Из них:</w:t>
            </w:r>
          </w:p>
          <w:p w:rsidR="000A6EAC" w:rsidRPr="00566FD4" w:rsidRDefault="000A6EAC" w:rsidP="000A6EAC">
            <w:pPr>
              <w:spacing w:after="240" w:line="360" w:lineRule="atLeast"/>
              <w:textAlignment w:val="baseline"/>
              <w:rPr>
                <w:rFonts w:ascii="Times New Roman" w:eastAsia="Times New Roman" w:hAnsi="Times New Roman" w:cs="Times New Roman"/>
                <w:color w:val="444444"/>
                <w:sz w:val="16"/>
                <w:szCs w:val="16"/>
              </w:rPr>
            </w:pPr>
            <w:proofErr w:type="gramStart"/>
            <w:r w:rsidRPr="00566FD4">
              <w:rPr>
                <w:rFonts w:ascii="Times New Roman" w:eastAsia="Times New Roman" w:hAnsi="Times New Roman" w:cs="Times New Roman"/>
                <w:color w:val="444444"/>
                <w:sz w:val="16"/>
                <w:szCs w:val="16"/>
              </w:rPr>
              <w:t>переданное</w:t>
            </w:r>
            <w:proofErr w:type="gramEnd"/>
            <w:r w:rsidRPr="00566FD4">
              <w:rPr>
                <w:rFonts w:ascii="Times New Roman" w:eastAsia="Times New Roman" w:hAnsi="Times New Roman" w:cs="Times New Roman"/>
                <w:color w:val="444444"/>
                <w:sz w:val="16"/>
                <w:szCs w:val="16"/>
              </w:rPr>
              <w:t xml:space="preserve"> в аренду</w:t>
            </w:r>
          </w:p>
        </w:tc>
        <w:tc>
          <w:tcPr>
            <w:tcW w:w="804"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766"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986"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1147"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1554"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106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552"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619"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r>
      <w:tr w:rsidR="000A6EAC" w:rsidRPr="00566FD4" w:rsidTr="000A6EAC">
        <w:trPr>
          <w:trHeight w:val="184"/>
        </w:trPr>
        <w:tc>
          <w:tcPr>
            <w:tcW w:w="73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534"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1031"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Итого:</w:t>
            </w:r>
          </w:p>
        </w:tc>
        <w:tc>
          <w:tcPr>
            <w:tcW w:w="804"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766"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986"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1147"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1554"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106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552"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619"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r>
    </w:tbl>
    <w:p w:rsidR="000A6EAC" w:rsidRDefault="000A6EAC" w:rsidP="005C304F">
      <w:pPr>
        <w:shd w:val="clear" w:color="auto" w:fill="FFFFFF"/>
        <w:spacing w:after="0" w:line="240" w:lineRule="auto"/>
        <w:ind w:firstLine="709"/>
        <w:textAlignment w:val="baseline"/>
        <w:rPr>
          <w:rFonts w:ascii="Times New Roman" w:eastAsia="Times New Roman" w:hAnsi="Times New Roman" w:cs="Times New Roman"/>
          <w:sz w:val="24"/>
          <w:szCs w:val="24"/>
        </w:rPr>
      </w:pPr>
    </w:p>
    <w:p w:rsidR="000A6EAC" w:rsidRPr="000A6EAC" w:rsidRDefault="000A6EAC" w:rsidP="000A6EAC">
      <w:pPr>
        <w:shd w:val="clear" w:color="auto" w:fill="FFFFFF"/>
        <w:spacing w:after="0" w:line="360" w:lineRule="atLeast"/>
        <w:textAlignment w:val="baseline"/>
        <w:rPr>
          <w:rFonts w:ascii="Times New Roman" w:eastAsia="Times New Roman" w:hAnsi="Times New Roman" w:cs="Times New Roman"/>
          <w:sz w:val="24"/>
          <w:szCs w:val="24"/>
        </w:rPr>
      </w:pPr>
      <w:r w:rsidRPr="000A6EAC">
        <w:rPr>
          <w:rFonts w:ascii="Times New Roman" w:eastAsia="Times New Roman" w:hAnsi="Times New Roman" w:cs="Times New Roman"/>
          <w:sz w:val="24"/>
          <w:szCs w:val="24"/>
        </w:rPr>
        <w:t>3.2. Расчет (обоснование) расходов на уплату прочих налогов и сборов </w:t>
      </w:r>
    </w:p>
    <w:p w:rsidR="000A6EAC" w:rsidRPr="000A6EAC" w:rsidRDefault="000A6EAC" w:rsidP="005C304F">
      <w:pPr>
        <w:shd w:val="clear" w:color="auto" w:fill="FFFFFF"/>
        <w:spacing w:after="0" w:line="240" w:lineRule="auto"/>
        <w:ind w:firstLine="709"/>
        <w:textAlignment w:val="baseline"/>
        <w:rPr>
          <w:rFonts w:ascii="Times New Roman" w:eastAsia="Times New Roman" w:hAnsi="Times New Roman" w:cs="Times New Roman"/>
          <w:sz w:val="24"/>
          <w:szCs w:val="24"/>
        </w:rPr>
      </w:pPr>
    </w:p>
    <w:tbl>
      <w:tblPr>
        <w:tblW w:w="8951" w:type="dxa"/>
        <w:shd w:val="clear" w:color="auto" w:fill="FFFFFF"/>
        <w:tblCellMar>
          <w:left w:w="0" w:type="dxa"/>
          <w:right w:w="0" w:type="dxa"/>
        </w:tblCellMar>
        <w:tblLook w:val="04A0"/>
      </w:tblPr>
      <w:tblGrid>
        <w:gridCol w:w="864"/>
        <w:gridCol w:w="473"/>
        <w:gridCol w:w="1099"/>
        <w:gridCol w:w="870"/>
        <w:gridCol w:w="832"/>
        <w:gridCol w:w="815"/>
        <w:gridCol w:w="1215"/>
        <w:gridCol w:w="1625"/>
        <w:gridCol w:w="1128"/>
        <w:gridCol w:w="616"/>
        <w:gridCol w:w="684"/>
      </w:tblGrid>
      <w:tr w:rsidR="000A6EAC" w:rsidRPr="00566FD4" w:rsidTr="000A6EAC">
        <w:trPr>
          <w:trHeight w:val="271"/>
        </w:trPr>
        <w:tc>
          <w:tcPr>
            <w:tcW w:w="595"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hyperlink r:id="rId51" w:history="1">
              <w:r w:rsidRPr="00566FD4">
                <w:rPr>
                  <w:rFonts w:ascii="Times New Roman" w:eastAsia="Times New Roman" w:hAnsi="Times New Roman" w:cs="Times New Roman"/>
                  <w:color w:val="3D3D3D"/>
                  <w:sz w:val="16"/>
                  <w:szCs w:val="16"/>
                  <w:u w:val="single"/>
                </w:rPr>
                <w:t>Код</w:t>
              </w:r>
            </w:hyperlink>
            <w:r w:rsidRPr="00566FD4">
              <w:rPr>
                <w:rFonts w:ascii="Times New Roman" w:eastAsia="Times New Roman" w:hAnsi="Times New Roman" w:cs="Times New Roman"/>
                <w:color w:val="444444"/>
                <w:sz w:val="16"/>
                <w:szCs w:val="16"/>
              </w:rPr>
              <w:t> видов расходов</w:t>
            </w:r>
          </w:p>
        </w:tc>
        <w:tc>
          <w:tcPr>
            <w:tcW w:w="400"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N</w:t>
            </w:r>
          </w:p>
          <w:p w:rsidR="000A6EAC" w:rsidRPr="00566FD4" w:rsidRDefault="000A6EAC" w:rsidP="000A6EAC">
            <w:pPr>
              <w:spacing w:after="240" w:line="360" w:lineRule="atLeast"/>
              <w:textAlignment w:val="baseline"/>
              <w:rPr>
                <w:rFonts w:ascii="Times New Roman" w:eastAsia="Times New Roman" w:hAnsi="Times New Roman" w:cs="Times New Roman"/>
                <w:color w:val="444444"/>
                <w:sz w:val="16"/>
                <w:szCs w:val="16"/>
              </w:rPr>
            </w:pPr>
            <w:proofErr w:type="spellStart"/>
            <w:proofErr w:type="gramStart"/>
            <w:r w:rsidRPr="00566FD4">
              <w:rPr>
                <w:rFonts w:ascii="Times New Roman" w:eastAsia="Times New Roman" w:hAnsi="Times New Roman" w:cs="Times New Roman"/>
                <w:color w:val="444444"/>
                <w:sz w:val="16"/>
                <w:szCs w:val="16"/>
              </w:rPr>
              <w:t>п</w:t>
            </w:r>
            <w:proofErr w:type="spellEnd"/>
            <w:proofErr w:type="gramEnd"/>
            <w:r w:rsidRPr="00566FD4">
              <w:rPr>
                <w:rFonts w:ascii="Times New Roman" w:eastAsia="Times New Roman" w:hAnsi="Times New Roman" w:cs="Times New Roman"/>
                <w:color w:val="444444"/>
                <w:sz w:val="16"/>
                <w:szCs w:val="16"/>
              </w:rPr>
              <w:t>/</w:t>
            </w:r>
            <w:proofErr w:type="spellStart"/>
            <w:r w:rsidRPr="00566FD4">
              <w:rPr>
                <w:rFonts w:ascii="Times New Roman" w:eastAsia="Times New Roman" w:hAnsi="Times New Roman" w:cs="Times New Roman"/>
                <w:color w:val="444444"/>
                <w:sz w:val="16"/>
                <w:szCs w:val="16"/>
              </w:rPr>
              <w:t>п</w:t>
            </w:r>
            <w:proofErr w:type="spellEnd"/>
          </w:p>
        </w:tc>
        <w:tc>
          <w:tcPr>
            <w:tcW w:w="1215"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Наименование расходов</w:t>
            </w:r>
          </w:p>
        </w:tc>
        <w:tc>
          <w:tcPr>
            <w:tcW w:w="742"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Налоговая база</w:t>
            </w:r>
          </w:p>
          <w:p w:rsidR="000A6EAC" w:rsidRPr="00566FD4" w:rsidRDefault="000A6EAC" w:rsidP="000A6EAC">
            <w:pPr>
              <w:spacing w:after="240" w:line="360" w:lineRule="atLeast"/>
              <w:textAlignment w:val="baseline"/>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(руб.)</w:t>
            </w:r>
          </w:p>
        </w:tc>
        <w:tc>
          <w:tcPr>
            <w:tcW w:w="570"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Ставка налога (процент)</w:t>
            </w:r>
          </w:p>
        </w:tc>
        <w:tc>
          <w:tcPr>
            <w:tcW w:w="558"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 xml:space="preserve">Всего, руб. (гр. 3 </w:t>
            </w:r>
            <w:proofErr w:type="spellStart"/>
            <w:r w:rsidRPr="00566FD4">
              <w:rPr>
                <w:rFonts w:ascii="Times New Roman" w:eastAsia="Times New Roman" w:hAnsi="Times New Roman" w:cs="Times New Roman"/>
                <w:color w:val="444444"/>
                <w:sz w:val="16"/>
                <w:szCs w:val="16"/>
              </w:rPr>
              <w:t>х</w:t>
            </w:r>
            <w:proofErr w:type="spellEnd"/>
            <w:r w:rsidRPr="00566FD4">
              <w:rPr>
                <w:rFonts w:ascii="Times New Roman" w:eastAsia="Times New Roman" w:hAnsi="Times New Roman" w:cs="Times New Roman"/>
                <w:color w:val="444444"/>
                <w:sz w:val="16"/>
                <w:szCs w:val="16"/>
              </w:rPr>
              <w:t xml:space="preserve"> гр. 4/100)</w:t>
            </w:r>
          </w:p>
        </w:tc>
        <w:tc>
          <w:tcPr>
            <w:tcW w:w="4870" w:type="dxa"/>
            <w:gridSpan w:val="5"/>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Источники финансового обеспечения</w:t>
            </w:r>
          </w:p>
        </w:tc>
      </w:tr>
      <w:tr w:rsidR="000A6EAC" w:rsidRPr="00566FD4" w:rsidTr="000A6EAC">
        <w:trPr>
          <w:trHeight w:val="145"/>
        </w:trPr>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854" w:type="dxa"/>
            <w:vMerge w:val="restart"/>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Субсидии на выполнение муниципального задания</w:t>
            </w:r>
          </w:p>
          <w:p w:rsidR="000A6EAC" w:rsidRPr="00566FD4" w:rsidRDefault="000A6EAC" w:rsidP="000A6EAC">
            <w:pPr>
              <w:spacing w:after="240" w:line="360" w:lineRule="atLeast"/>
              <w:textAlignment w:val="baseline"/>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(руб.)</w:t>
            </w:r>
          </w:p>
        </w:tc>
        <w:tc>
          <w:tcPr>
            <w:tcW w:w="1226" w:type="dxa"/>
            <w:vMerge w:val="restart"/>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Субсидии, предоставляемые в соответствии с </w:t>
            </w:r>
            <w:hyperlink r:id="rId52" w:history="1">
              <w:r w:rsidRPr="00566FD4">
                <w:rPr>
                  <w:rFonts w:ascii="Times New Roman" w:eastAsia="Times New Roman" w:hAnsi="Times New Roman" w:cs="Times New Roman"/>
                  <w:color w:val="3D3D3D"/>
                  <w:sz w:val="16"/>
                  <w:szCs w:val="16"/>
                  <w:u w:val="single"/>
                </w:rPr>
                <w:t>абзацем вторым пункта 1 статьи 78.1</w:t>
              </w:r>
            </w:hyperlink>
            <w:r w:rsidRPr="00566FD4">
              <w:rPr>
                <w:rFonts w:ascii="Times New Roman" w:eastAsia="Times New Roman" w:hAnsi="Times New Roman" w:cs="Times New Roman"/>
                <w:color w:val="444444"/>
                <w:sz w:val="16"/>
                <w:szCs w:val="16"/>
              </w:rPr>
              <w:t> Бюджетного кодекса Российской Федерации (руб.)</w:t>
            </w:r>
          </w:p>
        </w:tc>
        <w:tc>
          <w:tcPr>
            <w:tcW w:w="1405" w:type="dxa"/>
            <w:vMerge w:val="restart"/>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Субсидии на осуществление капитальных вложений</w:t>
            </w:r>
          </w:p>
          <w:p w:rsidR="000A6EAC" w:rsidRPr="00566FD4" w:rsidRDefault="000A6EAC" w:rsidP="000A6EAC">
            <w:pPr>
              <w:spacing w:after="240" w:line="360" w:lineRule="atLeast"/>
              <w:textAlignment w:val="baseline"/>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(руб.)</w:t>
            </w:r>
          </w:p>
        </w:tc>
        <w:tc>
          <w:tcPr>
            <w:tcW w:w="1386" w:type="dxa"/>
            <w:gridSpan w:val="2"/>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Поступления от оказания услуг (выполнения работ) на платной основе и от приносящей доход деятельности (руб.)</w:t>
            </w:r>
          </w:p>
        </w:tc>
      </w:tr>
      <w:tr w:rsidR="000A6EAC" w:rsidRPr="00566FD4" w:rsidTr="000A6EAC">
        <w:trPr>
          <w:trHeight w:val="145"/>
        </w:trPr>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58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Всего</w:t>
            </w:r>
          </w:p>
        </w:tc>
        <w:tc>
          <w:tcPr>
            <w:tcW w:w="806"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Из них: грант</w:t>
            </w:r>
            <w:r w:rsidRPr="00566FD4">
              <w:rPr>
                <w:rFonts w:ascii="Times New Roman" w:eastAsia="Times New Roman" w:hAnsi="Times New Roman" w:cs="Times New Roman"/>
                <w:color w:val="444444"/>
                <w:sz w:val="16"/>
                <w:szCs w:val="16"/>
              </w:rPr>
              <w:lastRenderedPageBreak/>
              <w:t>ы</w:t>
            </w:r>
          </w:p>
        </w:tc>
      </w:tr>
      <w:tr w:rsidR="000A6EAC" w:rsidRPr="00566FD4" w:rsidTr="000A6EAC">
        <w:trPr>
          <w:trHeight w:val="181"/>
        </w:trPr>
        <w:tc>
          <w:tcPr>
            <w:tcW w:w="59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lastRenderedPageBreak/>
              <w:t>1</w:t>
            </w:r>
          </w:p>
        </w:tc>
        <w:tc>
          <w:tcPr>
            <w:tcW w:w="40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2</w:t>
            </w:r>
          </w:p>
        </w:tc>
        <w:tc>
          <w:tcPr>
            <w:tcW w:w="121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3</w:t>
            </w:r>
          </w:p>
        </w:tc>
        <w:tc>
          <w:tcPr>
            <w:tcW w:w="742"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4</w:t>
            </w:r>
          </w:p>
        </w:tc>
        <w:tc>
          <w:tcPr>
            <w:tcW w:w="57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5</w:t>
            </w:r>
          </w:p>
        </w:tc>
        <w:tc>
          <w:tcPr>
            <w:tcW w:w="558"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6</w:t>
            </w:r>
          </w:p>
        </w:tc>
        <w:tc>
          <w:tcPr>
            <w:tcW w:w="854"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7</w:t>
            </w:r>
          </w:p>
        </w:tc>
        <w:tc>
          <w:tcPr>
            <w:tcW w:w="1226"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8</w:t>
            </w:r>
          </w:p>
        </w:tc>
        <w:tc>
          <w:tcPr>
            <w:tcW w:w="140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9</w:t>
            </w:r>
          </w:p>
        </w:tc>
        <w:tc>
          <w:tcPr>
            <w:tcW w:w="58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10</w:t>
            </w:r>
          </w:p>
        </w:tc>
        <w:tc>
          <w:tcPr>
            <w:tcW w:w="806"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11</w:t>
            </w:r>
          </w:p>
        </w:tc>
      </w:tr>
      <w:tr w:rsidR="000A6EAC" w:rsidRPr="00566FD4" w:rsidTr="000A6EAC">
        <w:trPr>
          <w:trHeight w:val="181"/>
        </w:trPr>
        <w:tc>
          <w:tcPr>
            <w:tcW w:w="59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40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1.</w:t>
            </w:r>
          </w:p>
        </w:tc>
        <w:tc>
          <w:tcPr>
            <w:tcW w:w="121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742"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57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558"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854"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1226"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140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58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806"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r>
      <w:tr w:rsidR="000A6EAC" w:rsidRPr="00566FD4" w:rsidTr="000A6EAC">
        <w:trPr>
          <w:trHeight w:val="181"/>
        </w:trPr>
        <w:tc>
          <w:tcPr>
            <w:tcW w:w="59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40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121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742"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57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558"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854"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1226"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140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58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806"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r>
      <w:tr w:rsidR="000A6EAC" w:rsidRPr="00566FD4" w:rsidTr="000A6EAC">
        <w:trPr>
          <w:trHeight w:val="181"/>
        </w:trPr>
        <w:tc>
          <w:tcPr>
            <w:tcW w:w="59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40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121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Итого:</w:t>
            </w:r>
          </w:p>
        </w:tc>
        <w:tc>
          <w:tcPr>
            <w:tcW w:w="742"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57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558"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854"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1226"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140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58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806"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r>
    </w:tbl>
    <w:p w:rsidR="000A6EAC" w:rsidRPr="005C304F" w:rsidRDefault="000A6EAC" w:rsidP="005C304F">
      <w:pPr>
        <w:shd w:val="clear" w:color="auto" w:fill="FFFFFF"/>
        <w:spacing w:after="0" w:line="240" w:lineRule="auto"/>
        <w:ind w:firstLine="709"/>
        <w:textAlignment w:val="baseline"/>
        <w:rPr>
          <w:rFonts w:ascii="Times New Roman" w:eastAsia="Times New Roman" w:hAnsi="Times New Roman" w:cs="Times New Roman"/>
          <w:sz w:val="24"/>
          <w:szCs w:val="24"/>
        </w:rPr>
      </w:pPr>
    </w:p>
    <w:p w:rsidR="000A6EAC" w:rsidRPr="000A6EAC" w:rsidRDefault="000A6EAC" w:rsidP="000A6EAC">
      <w:pPr>
        <w:shd w:val="clear" w:color="auto" w:fill="FFFFFF"/>
        <w:spacing w:after="0" w:line="360" w:lineRule="atLeast"/>
        <w:textAlignment w:val="baseline"/>
        <w:rPr>
          <w:rFonts w:ascii="Times New Roman" w:eastAsia="Times New Roman" w:hAnsi="Times New Roman" w:cs="Times New Roman"/>
          <w:sz w:val="24"/>
          <w:szCs w:val="24"/>
        </w:rPr>
      </w:pPr>
      <w:r w:rsidRPr="000A6EAC">
        <w:rPr>
          <w:rFonts w:ascii="Times New Roman" w:eastAsia="Times New Roman" w:hAnsi="Times New Roman" w:cs="Times New Roman"/>
          <w:sz w:val="24"/>
          <w:szCs w:val="24"/>
        </w:rPr>
        <w:t>3.3. Расчет (обоснование) расходов на иные платежи </w:t>
      </w:r>
    </w:p>
    <w:tbl>
      <w:tblPr>
        <w:tblW w:w="9507" w:type="dxa"/>
        <w:shd w:val="clear" w:color="auto" w:fill="FFFFFF"/>
        <w:tblCellMar>
          <w:left w:w="0" w:type="dxa"/>
          <w:right w:w="0" w:type="dxa"/>
        </w:tblCellMar>
        <w:tblLook w:val="04A0"/>
      </w:tblPr>
      <w:tblGrid>
        <w:gridCol w:w="800"/>
        <w:gridCol w:w="475"/>
        <w:gridCol w:w="1109"/>
        <w:gridCol w:w="752"/>
        <w:gridCol w:w="948"/>
        <w:gridCol w:w="822"/>
        <w:gridCol w:w="1227"/>
        <w:gridCol w:w="1641"/>
        <w:gridCol w:w="1138"/>
        <w:gridCol w:w="620"/>
        <w:gridCol w:w="689"/>
      </w:tblGrid>
      <w:tr w:rsidR="000A6EAC" w:rsidRPr="00566FD4" w:rsidTr="000A6EAC">
        <w:trPr>
          <w:trHeight w:val="276"/>
        </w:trPr>
        <w:tc>
          <w:tcPr>
            <w:tcW w:w="737"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hyperlink r:id="rId53" w:history="1">
              <w:r w:rsidRPr="00566FD4">
                <w:rPr>
                  <w:rFonts w:ascii="Times New Roman" w:eastAsia="Times New Roman" w:hAnsi="Times New Roman" w:cs="Times New Roman"/>
                  <w:color w:val="3D3D3D"/>
                  <w:sz w:val="16"/>
                  <w:szCs w:val="16"/>
                  <w:u w:val="single"/>
                </w:rPr>
                <w:t>Код</w:t>
              </w:r>
            </w:hyperlink>
          </w:p>
          <w:p w:rsidR="000A6EAC" w:rsidRPr="00566FD4" w:rsidRDefault="000A6EAC" w:rsidP="000A6EAC">
            <w:pPr>
              <w:spacing w:after="240" w:line="360" w:lineRule="atLeast"/>
              <w:textAlignment w:val="baseline"/>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видов</w:t>
            </w:r>
          </w:p>
          <w:p w:rsidR="000A6EAC" w:rsidRPr="00566FD4" w:rsidRDefault="000A6EAC" w:rsidP="000A6EAC">
            <w:pPr>
              <w:spacing w:after="240" w:line="360" w:lineRule="atLeast"/>
              <w:textAlignment w:val="baseline"/>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расходов</w:t>
            </w:r>
          </w:p>
        </w:tc>
        <w:tc>
          <w:tcPr>
            <w:tcW w:w="414"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N</w:t>
            </w:r>
          </w:p>
          <w:p w:rsidR="000A6EAC" w:rsidRPr="00566FD4" w:rsidRDefault="000A6EAC" w:rsidP="000A6EAC">
            <w:pPr>
              <w:spacing w:after="240" w:line="360" w:lineRule="atLeast"/>
              <w:textAlignment w:val="baseline"/>
              <w:rPr>
                <w:rFonts w:ascii="Times New Roman" w:eastAsia="Times New Roman" w:hAnsi="Times New Roman" w:cs="Times New Roman"/>
                <w:color w:val="444444"/>
                <w:sz w:val="16"/>
                <w:szCs w:val="16"/>
              </w:rPr>
            </w:pPr>
            <w:proofErr w:type="spellStart"/>
            <w:proofErr w:type="gramStart"/>
            <w:r w:rsidRPr="00566FD4">
              <w:rPr>
                <w:rFonts w:ascii="Times New Roman" w:eastAsia="Times New Roman" w:hAnsi="Times New Roman" w:cs="Times New Roman"/>
                <w:color w:val="444444"/>
                <w:sz w:val="16"/>
                <w:szCs w:val="16"/>
              </w:rPr>
              <w:t>п</w:t>
            </w:r>
            <w:proofErr w:type="spellEnd"/>
            <w:proofErr w:type="gramEnd"/>
            <w:r w:rsidRPr="00566FD4">
              <w:rPr>
                <w:rFonts w:ascii="Times New Roman" w:eastAsia="Times New Roman" w:hAnsi="Times New Roman" w:cs="Times New Roman"/>
                <w:color w:val="444444"/>
                <w:sz w:val="16"/>
                <w:szCs w:val="16"/>
              </w:rPr>
              <w:t>/</w:t>
            </w:r>
            <w:proofErr w:type="spellStart"/>
            <w:r w:rsidRPr="00566FD4">
              <w:rPr>
                <w:rFonts w:ascii="Times New Roman" w:eastAsia="Times New Roman" w:hAnsi="Times New Roman" w:cs="Times New Roman"/>
                <w:color w:val="444444"/>
                <w:sz w:val="16"/>
                <w:szCs w:val="16"/>
              </w:rPr>
              <w:t>п</w:t>
            </w:r>
            <w:proofErr w:type="spellEnd"/>
          </w:p>
        </w:tc>
        <w:tc>
          <w:tcPr>
            <w:tcW w:w="1042"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Наименование платежа</w:t>
            </w:r>
          </w:p>
        </w:tc>
        <w:tc>
          <w:tcPr>
            <w:tcW w:w="689"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Размер платежа</w:t>
            </w:r>
          </w:p>
          <w:p w:rsidR="000A6EAC" w:rsidRPr="00566FD4" w:rsidRDefault="000A6EAC" w:rsidP="000A6EAC">
            <w:pPr>
              <w:spacing w:after="240" w:line="360" w:lineRule="atLeast"/>
              <w:textAlignment w:val="baseline"/>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(руб.)</w:t>
            </w:r>
          </w:p>
        </w:tc>
        <w:tc>
          <w:tcPr>
            <w:tcW w:w="883"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Количество платежей в год</w:t>
            </w:r>
          </w:p>
        </w:tc>
        <w:tc>
          <w:tcPr>
            <w:tcW w:w="758"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Общая сумма платежей</w:t>
            </w:r>
          </w:p>
          <w:p w:rsidR="000A6EAC" w:rsidRPr="00566FD4" w:rsidRDefault="000A6EAC" w:rsidP="000A6EAC">
            <w:pPr>
              <w:spacing w:after="240" w:line="360" w:lineRule="atLeast"/>
              <w:textAlignment w:val="baseline"/>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(руб.)</w:t>
            </w:r>
          </w:p>
          <w:p w:rsidR="000A6EAC" w:rsidRPr="00566FD4" w:rsidRDefault="000A6EAC" w:rsidP="000A6EAC">
            <w:pPr>
              <w:spacing w:after="240" w:line="360" w:lineRule="atLeast"/>
              <w:textAlignment w:val="baseline"/>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 xml:space="preserve">(гр. 3 </w:t>
            </w:r>
            <w:proofErr w:type="spellStart"/>
            <w:r w:rsidRPr="00566FD4">
              <w:rPr>
                <w:rFonts w:ascii="Times New Roman" w:eastAsia="Times New Roman" w:hAnsi="Times New Roman" w:cs="Times New Roman"/>
                <w:color w:val="444444"/>
                <w:sz w:val="16"/>
                <w:szCs w:val="16"/>
              </w:rPr>
              <w:t>х</w:t>
            </w:r>
            <w:proofErr w:type="spellEnd"/>
            <w:r w:rsidRPr="00566FD4">
              <w:rPr>
                <w:rFonts w:ascii="Times New Roman" w:eastAsia="Times New Roman" w:hAnsi="Times New Roman" w:cs="Times New Roman"/>
                <w:color w:val="444444"/>
                <w:sz w:val="16"/>
                <w:szCs w:val="16"/>
              </w:rPr>
              <w:t xml:space="preserve"> гр. 4)</w:t>
            </w:r>
          </w:p>
        </w:tc>
        <w:tc>
          <w:tcPr>
            <w:tcW w:w="4984" w:type="dxa"/>
            <w:gridSpan w:val="5"/>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Источники финансового обеспечения</w:t>
            </w:r>
          </w:p>
        </w:tc>
      </w:tr>
      <w:tr w:rsidR="000A6EAC" w:rsidRPr="00566FD4" w:rsidTr="000A6EAC">
        <w:trPr>
          <w:trHeight w:val="147"/>
        </w:trPr>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1159" w:type="dxa"/>
            <w:vMerge w:val="restart"/>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Субсидии на выполнение муниципального задания</w:t>
            </w:r>
          </w:p>
          <w:p w:rsidR="000A6EAC" w:rsidRPr="00566FD4" w:rsidRDefault="000A6EAC" w:rsidP="000A6EAC">
            <w:pPr>
              <w:spacing w:after="240" w:line="360" w:lineRule="atLeast"/>
              <w:textAlignment w:val="baseline"/>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(руб.)</w:t>
            </w:r>
          </w:p>
        </w:tc>
        <w:tc>
          <w:tcPr>
            <w:tcW w:w="1570" w:type="dxa"/>
            <w:vMerge w:val="restart"/>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Субсидии, предоставляемые в соответствии с </w:t>
            </w:r>
            <w:hyperlink r:id="rId54" w:history="1">
              <w:r w:rsidRPr="00566FD4">
                <w:rPr>
                  <w:rFonts w:ascii="Times New Roman" w:eastAsia="Times New Roman" w:hAnsi="Times New Roman" w:cs="Times New Roman"/>
                  <w:color w:val="3D3D3D"/>
                  <w:sz w:val="16"/>
                  <w:szCs w:val="16"/>
                  <w:u w:val="single"/>
                </w:rPr>
                <w:t>абзацем вторым пункта 1 статьи 78.1</w:t>
              </w:r>
            </w:hyperlink>
            <w:r w:rsidRPr="00566FD4">
              <w:rPr>
                <w:rFonts w:ascii="Times New Roman" w:eastAsia="Times New Roman" w:hAnsi="Times New Roman" w:cs="Times New Roman"/>
                <w:color w:val="444444"/>
                <w:sz w:val="16"/>
                <w:szCs w:val="16"/>
              </w:rPr>
              <w:t> Бюджетного кодекса Российской Федерации</w:t>
            </w:r>
          </w:p>
          <w:p w:rsidR="000A6EAC" w:rsidRPr="00566FD4" w:rsidRDefault="000A6EAC" w:rsidP="000A6EAC">
            <w:pPr>
              <w:spacing w:after="240" w:line="360" w:lineRule="atLeast"/>
              <w:textAlignment w:val="baseline"/>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(руб.)</w:t>
            </w:r>
          </w:p>
        </w:tc>
        <w:tc>
          <w:tcPr>
            <w:tcW w:w="1071" w:type="dxa"/>
            <w:vMerge w:val="restart"/>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Субсидии на осуществление капитальных вложений</w:t>
            </w:r>
          </w:p>
          <w:p w:rsidR="000A6EAC" w:rsidRPr="00566FD4" w:rsidRDefault="000A6EAC" w:rsidP="000A6EAC">
            <w:pPr>
              <w:spacing w:after="240" w:line="360" w:lineRule="atLeast"/>
              <w:textAlignment w:val="baseline"/>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(руб.)</w:t>
            </w:r>
          </w:p>
        </w:tc>
        <w:tc>
          <w:tcPr>
            <w:tcW w:w="1183" w:type="dxa"/>
            <w:gridSpan w:val="2"/>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Поступления от оказания услуг (выполнения работ) на платной основе и от приносящей доход деятельности</w:t>
            </w:r>
          </w:p>
          <w:p w:rsidR="000A6EAC" w:rsidRPr="00566FD4" w:rsidRDefault="000A6EAC" w:rsidP="000A6EAC">
            <w:pPr>
              <w:spacing w:after="240" w:line="360" w:lineRule="atLeast"/>
              <w:textAlignment w:val="baseline"/>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(руб.)</w:t>
            </w:r>
          </w:p>
        </w:tc>
      </w:tr>
      <w:tr w:rsidR="000A6EAC" w:rsidRPr="00566FD4" w:rsidTr="000A6EAC">
        <w:trPr>
          <w:trHeight w:val="147"/>
        </w:trPr>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558"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Всего</w:t>
            </w:r>
          </w:p>
        </w:tc>
        <w:tc>
          <w:tcPr>
            <w:tcW w:w="626"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Из них: гранты</w:t>
            </w:r>
          </w:p>
        </w:tc>
      </w:tr>
      <w:tr w:rsidR="000A6EAC" w:rsidRPr="00566FD4" w:rsidTr="000A6EAC">
        <w:trPr>
          <w:trHeight w:val="183"/>
        </w:trPr>
        <w:tc>
          <w:tcPr>
            <w:tcW w:w="737"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1</w:t>
            </w:r>
          </w:p>
        </w:tc>
        <w:tc>
          <w:tcPr>
            <w:tcW w:w="414"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2</w:t>
            </w:r>
          </w:p>
        </w:tc>
        <w:tc>
          <w:tcPr>
            <w:tcW w:w="1042"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3</w:t>
            </w:r>
          </w:p>
        </w:tc>
        <w:tc>
          <w:tcPr>
            <w:tcW w:w="689"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4</w:t>
            </w:r>
          </w:p>
        </w:tc>
        <w:tc>
          <w:tcPr>
            <w:tcW w:w="883"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5</w:t>
            </w:r>
          </w:p>
        </w:tc>
        <w:tc>
          <w:tcPr>
            <w:tcW w:w="758"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6</w:t>
            </w:r>
          </w:p>
        </w:tc>
        <w:tc>
          <w:tcPr>
            <w:tcW w:w="1159"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7</w:t>
            </w:r>
          </w:p>
        </w:tc>
        <w:tc>
          <w:tcPr>
            <w:tcW w:w="157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8</w:t>
            </w:r>
          </w:p>
        </w:tc>
        <w:tc>
          <w:tcPr>
            <w:tcW w:w="1071"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9</w:t>
            </w:r>
          </w:p>
        </w:tc>
        <w:tc>
          <w:tcPr>
            <w:tcW w:w="558"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10</w:t>
            </w:r>
          </w:p>
        </w:tc>
        <w:tc>
          <w:tcPr>
            <w:tcW w:w="626"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11</w:t>
            </w:r>
          </w:p>
        </w:tc>
      </w:tr>
      <w:tr w:rsidR="000A6EAC" w:rsidRPr="00566FD4" w:rsidTr="000A6EAC">
        <w:trPr>
          <w:trHeight w:val="183"/>
        </w:trPr>
        <w:tc>
          <w:tcPr>
            <w:tcW w:w="737"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414"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1.</w:t>
            </w:r>
          </w:p>
        </w:tc>
        <w:tc>
          <w:tcPr>
            <w:tcW w:w="1042"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689"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883"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758"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1159"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157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1071"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558"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626"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r>
      <w:tr w:rsidR="000A6EAC" w:rsidRPr="00566FD4" w:rsidTr="000A6EAC">
        <w:trPr>
          <w:trHeight w:val="200"/>
        </w:trPr>
        <w:tc>
          <w:tcPr>
            <w:tcW w:w="737"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414"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1042"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Итого:</w:t>
            </w:r>
          </w:p>
        </w:tc>
        <w:tc>
          <w:tcPr>
            <w:tcW w:w="689"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883"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758"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1159"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157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1071"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558"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626"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r>
    </w:tbl>
    <w:p w:rsidR="000722C0" w:rsidRDefault="000722C0" w:rsidP="001747C8">
      <w:pPr>
        <w:spacing w:after="0" w:line="240" w:lineRule="auto"/>
        <w:contextualSpacing/>
        <w:jc w:val="center"/>
        <w:rPr>
          <w:rFonts w:ascii="Times New Roman" w:hAnsi="Times New Roman" w:cs="Times New Roman"/>
          <w:sz w:val="24"/>
          <w:szCs w:val="24"/>
        </w:rPr>
      </w:pPr>
    </w:p>
    <w:p w:rsidR="000A6EAC" w:rsidRPr="000A6EAC" w:rsidRDefault="000A6EAC" w:rsidP="000A6EAC">
      <w:pPr>
        <w:shd w:val="clear" w:color="auto" w:fill="FFFFFF"/>
        <w:spacing w:after="0" w:line="360" w:lineRule="atLeast"/>
        <w:ind w:left="270"/>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4. </w:t>
      </w:r>
      <w:r w:rsidRPr="000A6EAC">
        <w:rPr>
          <w:rFonts w:ascii="Times New Roman" w:eastAsia="Times New Roman" w:hAnsi="Times New Roman" w:cs="Times New Roman"/>
          <w:b/>
          <w:bCs/>
          <w:sz w:val="24"/>
          <w:szCs w:val="24"/>
        </w:rPr>
        <w:t>Расчет (обоснование) расходов на безвозмездные перечисления организациям</w:t>
      </w:r>
    </w:p>
    <w:tbl>
      <w:tblPr>
        <w:tblW w:w="8893" w:type="dxa"/>
        <w:shd w:val="clear" w:color="auto" w:fill="FFFFFF"/>
        <w:tblCellMar>
          <w:left w:w="0" w:type="dxa"/>
          <w:right w:w="0" w:type="dxa"/>
        </w:tblCellMar>
        <w:tblLook w:val="04A0"/>
      </w:tblPr>
      <w:tblGrid>
        <w:gridCol w:w="873"/>
        <w:gridCol w:w="475"/>
        <w:gridCol w:w="1111"/>
        <w:gridCol w:w="785"/>
        <w:gridCol w:w="951"/>
        <w:gridCol w:w="698"/>
        <w:gridCol w:w="1230"/>
        <w:gridCol w:w="1646"/>
        <w:gridCol w:w="1141"/>
        <w:gridCol w:w="621"/>
        <w:gridCol w:w="690"/>
      </w:tblGrid>
      <w:tr w:rsidR="000A6EAC" w:rsidRPr="00566FD4" w:rsidTr="000A6EAC">
        <w:trPr>
          <w:trHeight w:val="274"/>
        </w:trPr>
        <w:tc>
          <w:tcPr>
            <w:tcW w:w="758"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hyperlink r:id="rId55" w:history="1">
              <w:r w:rsidRPr="00566FD4">
                <w:rPr>
                  <w:rFonts w:ascii="Times New Roman" w:eastAsia="Times New Roman" w:hAnsi="Times New Roman" w:cs="Times New Roman"/>
                  <w:color w:val="3D3D3D"/>
                  <w:sz w:val="16"/>
                  <w:szCs w:val="16"/>
                  <w:u w:val="single"/>
                </w:rPr>
                <w:t>Код</w:t>
              </w:r>
            </w:hyperlink>
            <w:r w:rsidRPr="00566FD4">
              <w:rPr>
                <w:rFonts w:ascii="Times New Roman" w:eastAsia="Times New Roman" w:hAnsi="Times New Roman" w:cs="Times New Roman"/>
                <w:color w:val="444444"/>
                <w:sz w:val="16"/>
                <w:szCs w:val="16"/>
              </w:rPr>
              <w:t> видов расходов</w:t>
            </w:r>
          </w:p>
        </w:tc>
        <w:tc>
          <w:tcPr>
            <w:tcW w:w="388"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N</w:t>
            </w:r>
          </w:p>
          <w:p w:rsidR="000A6EAC" w:rsidRPr="00566FD4" w:rsidRDefault="000A6EAC" w:rsidP="000A6EAC">
            <w:pPr>
              <w:spacing w:after="240" w:line="360" w:lineRule="atLeast"/>
              <w:textAlignment w:val="baseline"/>
              <w:rPr>
                <w:rFonts w:ascii="Times New Roman" w:eastAsia="Times New Roman" w:hAnsi="Times New Roman" w:cs="Times New Roman"/>
                <w:color w:val="444444"/>
                <w:sz w:val="16"/>
                <w:szCs w:val="16"/>
              </w:rPr>
            </w:pPr>
            <w:proofErr w:type="spellStart"/>
            <w:proofErr w:type="gramStart"/>
            <w:r w:rsidRPr="00566FD4">
              <w:rPr>
                <w:rFonts w:ascii="Times New Roman" w:eastAsia="Times New Roman" w:hAnsi="Times New Roman" w:cs="Times New Roman"/>
                <w:color w:val="444444"/>
                <w:sz w:val="16"/>
                <w:szCs w:val="16"/>
              </w:rPr>
              <w:t>п</w:t>
            </w:r>
            <w:proofErr w:type="spellEnd"/>
            <w:proofErr w:type="gramEnd"/>
            <w:r w:rsidRPr="00566FD4">
              <w:rPr>
                <w:rFonts w:ascii="Times New Roman" w:eastAsia="Times New Roman" w:hAnsi="Times New Roman" w:cs="Times New Roman"/>
                <w:color w:val="444444"/>
                <w:sz w:val="16"/>
                <w:szCs w:val="16"/>
              </w:rPr>
              <w:t>/</w:t>
            </w:r>
            <w:proofErr w:type="spellStart"/>
            <w:r w:rsidRPr="00566FD4">
              <w:rPr>
                <w:rFonts w:ascii="Times New Roman" w:eastAsia="Times New Roman" w:hAnsi="Times New Roman" w:cs="Times New Roman"/>
                <w:color w:val="444444"/>
                <w:sz w:val="16"/>
                <w:szCs w:val="16"/>
              </w:rPr>
              <w:t>п</w:t>
            </w:r>
            <w:proofErr w:type="spellEnd"/>
          </w:p>
        </w:tc>
        <w:tc>
          <w:tcPr>
            <w:tcW w:w="977"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Наименование показателя</w:t>
            </w:r>
          </w:p>
        </w:tc>
        <w:tc>
          <w:tcPr>
            <w:tcW w:w="675"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Размер одной выплаты (руб.)</w:t>
            </w:r>
          </w:p>
        </w:tc>
        <w:tc>
          <w:tcPr>
            <w:tcW w:w="828"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Количество выплат в год</w:t>
            </w:r>
          </w:p>
        </w:tc>
        <w:tc>
          <w:tcPr>
            <w:tcW w:w="594"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Общая сумма выплат</w:t>
            </w:r>
          </w:p>
          <w:p w:rsidR="000A6EAC" w:rsidRPr="00566FD4" w:rsidRDefault="000A6EAC" w:rsidP="000A6EAC">
            <w:pPr>
              <w:spacing w:after="240" w:line="360" w:lineRule="atLeast"/>
              <w:textAlignment w:val="baseline"/>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 xml:space="preserve">(руб.) (гр. 3 </w:t>
            </w:r>
            <w:proofErr w:type="spellStart"/>
            <w:r w:rsidRPr="00566FD4">
              <w:rPr>
                <w:rFonts w:ascii="Times New Roman" w:eastAsia="Times New Roman" w:hAnsi="Times New Roman" w:cs="Times New Roman"/>
                <w:color w:val="444444"/>
                <w:sz w:val="16"/>
                <w:szCs w:val="16"/>
              </w:rPr>
              <w:t>х</w:t>
            </w:r>
            <w:proofErr w:type="spellEnd"/>
            <w:r w:rsidRPr="00566FD4">
              <w:rPr>
                <w:rFonts w:ascii="Times New Roman" w:eastAsia="Times New Roman" w:hAnsi="Times New Roman" w:cs="Times New Roman"/>
                <w:color w:val="444444"/>
                <w:sz w:val="16"/>
                <w:szCs w:val="16"/>
              </w:rPr>
              <w:t xml:space="preserve"> гр.4)</w:t>
            </w:r>
          </w:p>
        </w:tc>
        <w:tc>
          <w:tcPr>
            <w:tcW w:w="4673" w:type="dxa"/>
            <w:gridSpan w:val="5"/>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Источники финансового обеспечения</w:t>
            </w:r>
          </w:p>
        </w:tc>
      </w:tr>
      <w:tr w:rsidR="000A6EAC" w:rsidRPr="00566FD4" w:rsidTr="000A6EAC">
        <w:trPr>
          <w:trHeight w:val="147"/>
        </w:trPr>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1087" w:type="dxa"/>
            <w:vMerge w:val="restart"/>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Субсидии на выполнение муниципального задания</w:t>
            </w:r>
          </w:p>
          <w:p w:rsidR="000A6EAC" w:rsidRPr="00566FD4" w:rsidRDefault="000A6EAC" w:rsidP="000A6EAC">
            <w:pPr>
              <w:spacing w:after="240" w:line="360" w:lineRule="atLeast"/>
              <w:textAlignment w:val="baseline"/>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(руб.)</w:t>
            </w:r>
          </w:p>
        </w:tc>
        <w:tc>
          <w:tcPr>
            <w:tcW w:w="1472" w:type="dxa"/>
            <w:vMerge w:val="restart"/>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Субсидии, предоставляемые в соответствии с </w:t>
            </w:r>
            <w:hyperlink r:id="rId56" w:history="1">
              <w:r w:rsidRPr="00566FD4">
                <w:rPr>
                  <w:rFonts w:ascii="Times New Roman" w:eastAsia="Times New Roman" w:hAnsi="Times New Roman" w:cs="Times New Roman"/>
                  <w:color w:val="3D3D3D"/>
                  <w:sz w:val="16"/>
                  <w:szCs w:val="16"/>
                  <w:u w:val="single"/>
                </w:rPr>
                <w:t>абзацем вторым пункта 1 статьи 78.1</w:t>
              </w:r>
            </w:hyperlink>
            <w:r w:rsidRPr="00566FD4">
              <w:rPr>
                <w:rFonts w:ascii="Times New Roman" w:eastAsia="Times New Roman" w:hAnsi="Times New Roman" w:cs="Times New Roman"/>
                <w:color w:val="444444"/>
                <w:sz w:val="16"/>
                <w:szCs w:val="16"/>
              </w:rPr>
              <w:t> Бюджетного кодекса Российской Федерации (руб.)</w:t>
            </w:r>
          </w:p>
        </w:tc>
        <w:tc>
          <w:tcPr>
            <w:tcW w:w="1004" w:type="dxa"/>
            <w:vMerge w:val="restart"/>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Субсидии на осуществление капитальных вложений (руб.)</w:t>
            </w:r>
          </w:p>
        </w:tc>
        <w:tc>
          <w:tcPr>
            <w:tcW w:w="1110" w:type="dxa"/>
            <w:gridSpan w:val="2"/>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 xml:space="preserve">Поступления от оказания услуг (выполнения работ) на платной основе и </w:t>
            </w:r>
            <w:proofErr w:type="gramStart"/>
            <w:r w:rsidRPr="00566FD4">
              <w:rPr>
                <w:rFonts w:ascii="Times New Roman" w:eastAsia="Times New Roman" w:hAnsi="Times New Roman" w:cs="Times New Roman"/>
                <w:color w:val="444444"/>
                <w:sz w:val="16"/>
                <w:szCs w:val="16"/>
              </w:rPr>
              <w:t>от</w:t>
            </w:r>
            <w:proofErr w:type="gramEnd"/>
          </w:p>
          <w:p w:rsidR="000A6EAC" w:rsidRPr="00566FD4" w:rsidRDefault="000A6EAC" w:rsidP="000A6EAC">
            <w:pPr>
              <w:spacing w:after="240" w:line="360" w:lineRule="atLeast"/>
              <w:textAlignment w:val="baseline"/>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приносящей доход деятельности (руб.)</w:t>
            </w:r>
          </w:p>
        </w:tc>
      </w:tr>
      <w:tr w:rsidR="000A6EAC" w:rsidRPr="00566FD4" w:rsidTr="000A6EAC">
        <w:trPr>
          <w:trHeight w:val="147"/>
        </w:trPr>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523"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Всего</w:t>
            </w:r>
          </w:p>
        </w:tc>
        <w:tc>
          <w:tcPr>
            <w:tcW w:w="587"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Из них: гранты</w:t>
            </w:r>
          </w:p>
        </w:tc>
      </w:tr>
      <w:tr w:rsidR="000A6EAC" w:rsidRPr="00566FD4" w:rsidTr="000A6EAC">
        <w:trPr>
          <w:trHeight w:val="198"/>
        </w:trPr>
        <w:tc>
          <w:tcPr>
            <w:tcW w:w="758"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1</w:t>
            </w:r>
          </w:p>
        </w:tc>
        <w:tc>
          <w:tcPr>
            <w:tcW w:w="388"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2</w:t>
            </w:r>
          </w:p>
        </w:tc>
        <w:tc>
          <w:tcPr>
            <w:tcW w:w="977"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3</w:t>
            </w:r>
          </w:p>
        </w:tc>
        <w:tc>
          <w:tcPr>
            <w:tcW w:w="67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4</w:t>
            </w:r>
          </w:p>
        </w:tc>
        <w:tc>
          <w:tcPr>
            <w:tcW w:w="828"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5</w:t>
            </w:r>
          </w:p>
        </w:tc>
        <w:tc>
          <w:tcPr>
            <w:tcW w:w="594"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6</w:t>
            </w:r>
          </w:p>
        </w:tc>
        <w:tc>
          <w:tcPr>
            <w:tcW w:w="1087"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7</w:t>
            </w:r>
          </w:p>
        </w:tc>
        <w:tc>
          <w:tcPr>
            <w:tcW w:w="1472"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8</w:t>
            </w:r>
          </w:p>
        </w:tc>
        <w:tc>
          <w:tcPr>
            <w:tcW w:w="1004"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9</w:t>
            </w:r>
          </w:p>
        </w:tc>
        <w:tc>
          <w:tcPr>
            <w:tcW w:w="523"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10</w:t>
            </w:r>
          </w:p>
        </w:tc>
        <w:tc>
          <w:tcPr>
            <w:tcW w:w="587"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11</w:t>
            </w:r>
          </w:p>
        </w:tc>
      </w:tr>
      <w:tr w:rsidR="000A6EAC" w:rsidRPr="00566FD4" w:rsidTr="000A6EAC">
        <w:trPr>
          <w:trHeight w:val="198"/>
        </w:trPr>
        <w:tc>
          <w:tcPr>
            <w:tcW w:w="758"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388"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1.</w:t>
            </w:r>
          </w:p>
        </w:tc>
        <w:tc>
          <w:tcPr>
            <w:tcW w:w="977"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67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828"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594"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1087"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1472"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1004"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523"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587"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r>
      <w:tr w:rsidR="000A6EAC" w:rsidRPr="00566FD4" w:rsidTr="000A6EAC">
        <w:trPr>
          <w:trHeight w:val="183"/>
        </w:trPr>
        <w:tc>
          <w:tcPr>
            <w:tcW w:w="758"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388"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977"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Итого:</w:t>
            </w:r>
          </w:p>
        </w:tc>
        <w:tc>
          <w:tcPr>
            <w:tcW w:w="67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828"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594"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1087"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1472"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1004"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523"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587"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r>
    </w:tbl>
    <w:p w:rsidR="000722C0" w:rsidRDefault="000722C0" w:rsidP="001747C8">
      <w:pPr>
        <w:spacing w:after="0" w:line="240" w:lineRule="auto"/>
        <w:contextualSpacing/>
        <w:jc w:val="center"/>
        <w:rPr>
          <w:rFonts w:ascii="Times New Roman" w:hAnsi="Times New Roman" w:cs="Times New Roman"/>
          <w:sz w:val="24"/>
          <w:szCs w:val="24"/>
        </w:rPr>
      </w:pPr>
    </w:p>
    <w:p w:rsidR="000A6EAC" w:rsidRPr="000A6EAC" w:rsidRDefault="000A6EAC" w:rsidP="000A6EAC">
      <w:pPr>
        <w:shd w:val="clear" w:color="auto" w:fill="FFFFFF"/>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 xml:space="preserve">5. </w:t>
      </w:r>
      <w:r w:rsidRPr="000A6EAC">
        <w:rPr>
          <w:rFonts w:ascii="Times New Roman" w:eastAsia="Times New Roman" w:hAnsi="Times New Roman" w:cs="Times New Roman"/>
          <w:b/>
          <w:bCs/>
          <w:sz w:val="24"/>
          <w:szCs w:val="24"/>
        </w:rPr>
        <w:t>Расчет (обоснование) прочих расходов (кроме расходов на закупку товаров, работ, услуг)</w:t>
      </w:r>
    </w:p>
    <w:p w:rsidR="000A6EAC" w:rsidRDefault="000A6EAC" w:rsidP="000A6EAC">
      <w:pPr>
        <w:shd w:val="clear" w:color="auto" w:fill="FFFFFF"/>
        <w:spacing w:after="0" w:line="240" w:lineRule="auto"/>
        <w:textAlignment w:val="baseline"/>
        <w:rPr>
          <w:rFonts w:ascii="Times New Roman" w:eastAsia="Times New Roman" w:hAnsi="Times New Roman" w:cs="Times New Roman"/>
          <w:sz w:val="24"/>
          <w:szCs w:val="24"/>
        </w:rPr>
      </w:pPr>
      <w:r w:rsidRPr="000A6EAC">
        <w:rPr>
          <w:rFonts w:ascii="Times New Roman" w:eastAsia="Times New Roman" w:hAnsi="Times New Roman" w:cs="Times New Roman"/>
          <w:sz w:val="24"/>
          <w:szCs w:val="24"/>
        </w:rPr>
        <w:t>5.1. Расчет (обоснование) расходов на капитальные вложения в объекты государственной (муниципальной) собственности</w:t>
      </w:r>
    </w:p>
    <w:tbl>
      <w:tblPr>
        <w:tblW w:w="9266" w:type="dxa"/>
        <w:shd w:val="clear" w:color="auto" w:fill="FFFFFF"/>
        <w:tblCellMar>
          <w:left w:w="0" w:type="dxa"/>
          <w:right w:w="0" w:type="dxa"/>
        </w:tblCellMar>
        <w:tblLook w:val="04A0"/>
      </w:tblPr>
      <w:tblGrid>
        <w:gridCol w:w="833"/>
        <w:gridCol w:w="485"/>
        <w:gridCol w:w="1158"/>
        <w:gridCol w:w="836"/>
        <w:gridCol w:w="633"/>
        <w:gridCol w:w="730"/>
        <w:gridCol w:w="1283"/>
        <w:gridCol w:w="1723"/>
        <w:gridCol w:w="1189"/>
        <w:gridCol w:w="639"/>
        <w:gridCol w:w="712"/>
      </w:tblGrid>
      <w:tr w:rsidR="000A6EAC" w:rsidRPr="00566FD4" w:rsidTr="000A6EAC">
        <w:trPr>
          <w:trHeight w:val="281"/>
        </w:trPr>
        <w:tc>
          <w:tcPr>
            <w:tcW w:w="695"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hyperlink r:id="rId57" w:history="1">
              <w:r w:rsidRPr="00566FD4">
                <w:rPr>
                  <w:rFonts w:ascii="Times New Roman" w:eastAsia="Times New Roman" w:hAnsi="Times New Roman" w:cs="Times New Roman"/>
                  <w:color w:val="3D3D3D"/>
                  <w:sz w:val="16"/>
                  <w:szCs w:val="16"/>
                  <w:u w:val="single"/>
                </w:rPr>
                <w:t>Код</w:t>
              </w:r>
            </w:hyperlink>
          </w:p>
          <w:p w:rsidR="000A6EAC" w:rsidRPr="00566FD4" w:rsidRDefault="000A6EAC" w:rsidP="000A6EAC">
            <w:pPr>
              <w:spacing w:after="240" w:line="360" w:lineRule="atLeast"/>
              <w:textAlignment w:val="baseline"/>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видов</w:t>
            </w:r>
          </w:p>
          <w:p w:rsidR="000A6EAC" w:rsidRPr="00566FD4" w:rsidRDefault="000A6EAC" w:rsidP="000A6EAC">
            <w:pPr>
              <w:spacing w:after="240" w:line="360" w:lineRule="atLeast"/>
              <w:textAlignment w:val="baseline"/>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расходов</w:t>
            </w:r>
          </w:p>
        </w:tc>
        <w:tc>
          <w:tcPr>
            <w:tcW w:w="359"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N</w:t>
            </w:r>
          </w:p>
          <w:p w:rsidR="000A6EAC" w:rsidRPr="00566FD4" w:rsidRDefault="000A6EAC" w:rsidP="000A6EAC">
            <w:pPr>
              <w:spacing w:after="240" w:line="360" w:lineRule="atLeast"/>
              <w:textAlignment w:val="baseline"/>
              <w:rPr>
                <w:rFonts w:ascii="Times New Roman" w:eastAsia="Times New Roman" w:hAnsi="Times New Roman" w:cs="Times New Roman"/>
                <w:color w:val="444444"/>
                <w:sz w:val="16"/>
                <w:szCs w:val="16"/>
              </w:rPr>
            </w:pPr>
            <w:proofErr w:type="spellStart"/>
            <w:proofErr w:type="gramStart"/>
            <w:r w:rsidRPr="00566FD4">
              <w:rPr>
                <w:rFonts w:ascii="Times New Roman" w:eastAsia="Times New Roman" w:hAnsi="Times New Roman" w:cs="Times New Roman"/>
                <w:color w:val="444444"/>
                <w:sz w:val="16"/>
                <w:szCs w:val="16"/>
              </w:rPr>
              <w:t>п</w:t>
            </w:r>
            <w:proofErr w:type="spellEnd"/>
            <w:proofErr w:type="gramEnd"/>
            <w:r w:rsidRPr="00566FD4">
              <w:rPr>
                <w:rFonts w:ascii="Times New Roman" w:eastAsia="Times New Roman" w:hAnsi="Times New Roman" w:cs="Times New Roman"/>
                <w:color w:val="444444"/>
                <w:sz w:val="16"/>
                <w:szCs w:val="16"/>
              </w:rPr>
              <w:t>/</w:t>
            </w:r>
            <w:proofErr w:type="spellStart"/>
            <w:r w:rsidRPr="00566FD4">
              <w:rPr>
                <w:rFonts w:ascii="Times New Roman" w:eastAsia="Times New Roman" w:hAnsi="Times New Roman" w:cs="Times New Roman"/>
                <w:color w:val="444444"/>
                <w:sz w:val="16"/>
                <w:szCs w:val="16"/>
              </w:rPr>
              <w:t>п</w:t>
            </w:r>
            <w:proofErr w:type="spellEnd"/>
          </w:p>
        </w:tc>
        <w:tc>
          <w:tcPr>
            <w:tcW w:w="834"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Наименование показателя</w:t>
            </w:r>
          </w:p>
        </w:tc>
        <w:tc>
          <w:tcPr>
            <w:tcW w:w="781"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Площадь объекта (кв</w:t>
            </w:r>
            <w:proofErr w:type="gramStart"/>
            <w:r w:rsidRPr="00566FD4">
              <w:rPr>
                <w:rFonts w:ascii="Times New Roman" w:eastAsia="Times New Roman" w:hAnsi="Times New Roman" w:cs="Times New Roman"/>
                <w:color w:val="444444"/>
                <w:sz w:val="16"/>
                <w:szCs w:val="16"/>
              </w:rPr>
              <w:t>.м</w:t>
            </w:r>
            <w:proofErr w:type="gramEnd"/>
            <w:r w:rsidRPr="00566FD4">
              <w:rPr>
                <w:rFonts w:ascii="Times New Roman" w:eastAsia="Times New Roman" w:hAnsi="Times New Roman" w:cs="Times New Roman"/>
                <w:color w:val="444444"/>
                <w:sz w:val="16"/>
                <w:szCs w:val="16"/>
              </w:rPr>
              <w:t>)</w:t>
            </w:r>
          </w:p>
        </w:tc>
        <w:tc>
          <w:tcPr>
            <w:tcW w:w="512"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Цена за 1 кв.м.</w:t>
            </w:r>
          </w:p>
          <w:p w:rsidR="000A6EAC" w:rsidRPr="00566FD4" w:rsidRDefault="000A6EAC" w:rsidP="000A6EAC">
            <w:pPr>
              <w:spacing w:after="240" w:line="360" w:lineRule="atLeast"/>
              <w:textAlignment w:val="baseline"/>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(руб.)</w:t>
            </w:r>
          </w:p>
        </w:tc>
        <w:tc>
          <w:tcPr>
            <w:tcW w:w="758"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Сумма,</w:t>
            </w:r>
          </w:p>
          <w:p w:rsidR="000A6EAC" w:rsidRPr="00566FD4" w:rsidRDefault="000A6EAC" w:rsidP="000A6EAC">
            <w:pPr>
              <w:spacing w:after="240" w:line="360" w:lineRule="atLeast"/>
              <w:textAlignment w:val="baseline"/>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(руб.)</w:t>
            </w:r>
          </w:p>
          <w:p w:rsidR="000A6EAC" w:rsidRPr="00566FD4" w:rsidRDefault="000A6EAC" w:rsidP="000A6EAC">
            <w:pPr>
              <w:spacing w:after="240" w:line="360" w:lineRule="atLeast"/>
              <w:textAlignment w:val="baseline"/>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 xml:space="preserve">(гр. 3 </w:t>
            </w:r>
            <w:proofErr w:type="spellStart"/>
            <w:r w:rsidRPr="00566FD4">
              <w:rPr>
                <w:rFonts w:ascii="Times New Roman" w:eastAsia="Times New Roman" w:hAnsi="Times New Roman" w:cs="Times New Roman"/>
                <w:color w:val="444444"/>
                <w:sz w:val="16"/>
                <w:szCs w:val="16"/>
              </w:rPr>
              <w:t>х</w:t>
            </w:r>
            <w:proofErr w:type="spellEnd"/>
            <w:r w:rsidRPr="00566FD4">
              <w:rPr>
                <w:rFonts w:ascii="Times New Roman" w:eastAsia="Times New Roman" w:hAnsi="Times New Roman" w:cs="Times New Roman"/>
                <w:color w:val="444444"/>
                <w:sz w:val="16"/>
                <w:szCs w:val="16"/>
              </w:rPr>
              <w:t xml:space="preserve"> гр. 4)</w:t>
            </w:r>
          </w:p>
        </w:tc>
        <w:tc>
          <w:tcPr>
            <w:tcW w:w="5327" w:type="dxa"/>
            <w:gridSpan w:val="5"/>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Источники финансового обеспечения</w:t>
            </w:r>
          </w:p>
        </w:tc>
      </w:tr>
      <w:tr w:rsidR="000A6EAC" w:rsidRPr="00566FD4" w:rsidTr="000A6EAC">
        <w:trPr>
          <w:trHeight w:val="142"/>
        </w:trPr>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1164" w:type="dxa"/>
            <w:vMerge w:val="restart"/>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Субсидии на выполнение муниципального задания</w:t>
            </w:r>
          </w:p>
          <w:p w:rsidR="000A6EAC" w:rsidRPr="00566FD4" w:rsidRDefault="000A6EAC" w:rsidP="000A6EAC">
            <w:pPr>
              <w:spacing w:after="240" w:line="360" w:lineRule="atLeast"/>
              <w:textAlignment w:val="baseline"/>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(руб.)</w:t>
            </w:r>
          </w:p>
        </w:tc>
        <w:tc>
          <w:tcPr>
            <w:tcW w:w="1314" w:type="dxa"/>
            <w:vMerge w:val="restart"/>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Субсидии, предоставляемые в соответствии с </w:t>
            </w:r>
            <w:hyperlink r:id="rId58" w:history="1">
              <w:r w:rsidRPr="00566FD4">
                <w:rPr>
                  <w:rFonts w:ascii="Times New Roman" w:eastAsia="Times New Roman" w:hAnsi="Times New Roman" w:cs="Times New Roman"/>
                  <w:color w:val="3D3D3D"/>
                  <w:sz w:val="16"/>
                  <w:szCs w:val="16"/>
                  <w:u w:val="single"/>
                </w:rPr>
                <w:t>абзацем вторым пункта 1 статьи 78.1</w:t>
              </w:r>
            </w:hyperlink>
            <w:r w:rsidRPr="00566FD4">
              <w:rPr>
                <w:rFonts w:ascii="Times New Roman" w:eastAsia="Times New Roman" w:hAnsi="Times New Roman" w:cs="Times New Roman"/>
                <w:color w:val="444444"/>
                <w:sz w:val="16"/>
                <w:szCs w:val="16"/>
              </w:rPr>
              <w:t> Бюджетного кодекса Российской Федерации</w:t>
            </w:r>
          </w:p>
          <w:p w:rsidR="000A6EAC" w:rsidRPr="00566FD4" w:rsidRDefault="000A6EAC" w:rsidP="000A6EAC">
            <w:pPr>
              <w:spacing w:after="240" w:line="360" w:lineRule="atLeast"/>
              <w:textAlignment w:val="baseline"/>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(руб.)</w:t>
            </w:r>
          </w:p>
        </w:tc>
        <w:tc>
          <w:tcPr>
            <w:tcW w:w="1488" w:type="dxa"/>
            <w:vMerge w:val="restart"/>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Субсидии на осуществление капитальных вложений</w:t>
            </w:r>
          </w:p>
          <w:p w:rsidR="000A6EAC" w:rsidRPr="00566FD4" w:rsidRDefault="000A6EAC" w:rsidP="000A6EAC">
            <w:pPr>
              <w:spacing w:after="240" w:line="360" w:lineRule="atLeast"/>
              <w:textAlignment w:val="baseline"/>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(руб.)</w:t>
            </w:r>
          </w:p>
        </w:tc>
        <w:tc>
          <w:tcPr>
            <w:tcW w:w="1361" w:type="dxa"/>
            <w:gridSpan w:val="2"/>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Поступления от оказания услуг (выполнения работ) на платной основе и от приносящей доход деятельности</w:t>
            </w:r>
          </w:p>
          <w:p w:rsidR="000A6EAC" w:rsidRPr="00566FD4" w:rsidRDefault="000A6EAC" w:rsidP="000A6EAC">
            <w:pPr>
              <w:spacing w:after="240" w:line="360" w:lineRule="atLeast"/>
              <w:textAlignment w:val="baseline"/>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(руб.)</w:t>
            </w:r>
          </w:p>
        </w:tc>
      </w:tr>
      <w:tr w:rsidR="000A6EAC" w:rsidRPr="00566FD4" w:rsidTr="000A6EAC">
        <w:trPr>
          <w:trHeight w:val="142"/>
        </w:trPr>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582"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Всего</w:t>
            </w:r>
          </w:p>
        </w:tc>
        <w:tc>
          <w:tcPr>
            <w:tcW w:w="778"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Из них: гранты</w:t>
            </w:r>
          </w:p>
        </w:tc>
      </w:tr>
      <w:tr w:rsidR="000A6EAC" w:rsidRPr="00566FD4" w:rsidTr="000A6EAC">
        <w:trPr>
          <w:trHeight w:val="192"/>
        </w:trPr>
        <w:tc>
          <w:tcPr>
            <w:tcW w:w="69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1</w:t>
            </w:r>
          </w:p>
        </w:tc>
        <w:tc>
          <w:tcPr>
            <w:tcW w:w="359"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2</w:t>
            </w:r>
          </w:p>
        </w:tc>
        <w:tc>
          <w:tcPr>
            <w:tcW w:w="834"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3</w:t>
            </w:r>
          </w:p>
        </w:tc>
        <w:tc>
          <w:tcPr>
            <w:tcW w:w="781"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4</w:t>
            </w:r>
          </w:p>
        </w:tc>
        <w:tc>
          <w:tcPr>
            <w:tcW w:w="512"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5</w:t>
            </w:r>
          </w:p>
        </w:tc>
        <w:tc>
          <w:tcPr>
            <w:tcW w:w="758"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6</w:t>
            </w:r>
          </w:p>
        </w:tc>
        <w:tc>
          <w:tcPr>
            <w:tcW w:w="1164"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7</w:t>
            </w:r>
          </w:p>
        </w:tc>
        <w:tc>
          <w:tcPr>
            <w:tcW w:w="1314"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8</w:t>
            </w:r>
          </w:p>
        </w:tc>
        <w:tc>
          <w:tcPr>
            <w:tcW w:w="1488"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9</w:t>
            </w:r>
          </w:p>
        </w:tc>
        <w:tc>
          <w:tcPr>
            <w:tcW w:w="582"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10</w:t>
            </w:r>
          </w:p>
        </w:tc>
        <w:tc>
          <w:tcPr>
            <w:tcW w:w="778"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11</w:t>
            </w:r>
          </w:p>
        </w:tc>
      </w:tr>
      <w:tr w:rsidR="000A6EAC" w:rsidRPr="00566FD4" w:rsidTr="000A6EAC">
        <w:trPr>
          <w:trHeight w:val="177"/>
        </w:trPr>
        <w:tc>
          <w:tcPr>
            <w:tcW w:w="69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359"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1.</w:t>
            </w:r>
          </w:p>
        </w:tc>
        <w:tc>
          <w:tcPr>
            <w:tcW w:w="834"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781"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512"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758"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1164"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1314"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1488"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582"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778"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r>
      <w:tr w:rsidR="000A6EAC" w:rsidRPr="00566FD4" w:rsidTr="000A6EAC">
        <w:trPr>
          <w:trHeight w:val="177"/>
        </w:trPr>
        <w:tc>
          <w:tcPr>
            <w:tcW w:w="69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359"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834"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Итого:</w:t>
            </w:r>
          </w:p>
        </w:tc>
        <w:tc>
          <w:tcPr>
            <w:tcW w:w="781"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512"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758"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1164"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1314"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1488"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582"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778"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r>
    </w:tbl>
    <w:p w:rsidR="000A6EAC" w:rsidRDefault="000A6EAC" w:rsidP="000A6EAC">
      <w:pPr>
        <w:shd w:val="clear" w:color="auto" w:fill="FFFFFF"/>
        <w:spacing w:after="0" w:line="240" w:lineRule="auto"/>
        <w:textAlignment w:val="baseline"/>
        <w:rPr>
          <w:rFonts w:ascii="Times New Roman" w:eastAsia="Times New Roman" w:hAnsi="Times New Roman" w:cs="Times New Roman"/>
          <w:sz w:val="24"/>
          <w:szCs w:val="24"/>
        </w:rPr>
      </w:pPr>
    </w:p>
    <w:p w:rsidR="000A6EAC" w:rsidRPr="000A6EAC" w:rsidRDefault="000A6EAC" w:rsidP="000A6EAC">
      <w:pPr>
        <w:shd w:val="clear" w:color="auto" w:fill="FFFFFF"/>
        <w:spacing w:after="0" w:line="240" w:lineRule="auto"/>
        <w:ind w:firstLine="709"/>
        <w:textAlignment w:val="baseline"/>
        <w:rPr>
          <w:rFonts w:ascii="Times New Roman" w:eastAsia="Times New Roman" w:hAnsi="Times New Roman" w:cs="Times New Roman"/>
          <w:sz w:val="24"/>
          <w:szCs w:val="24"/>
        </w:rPr>
      </w:pPr>
      <w:r w:rsidRPr="000A6EAC">
        <w:rPr>
          <w:rFonts w:ascii="Times New Roman" w:eastAsia="Times New Roman" w:hAnsi="Times New Roman" w:cs="Times New Roman"/>
          <w:sz w:val="24"/>
          <w:szCs w:val="24"/>
        </w:rPr>
        <w:t>5.2. Расчет (обоснование) иных расходов (кроме расходов на закупку товаров, работ, услуг и капитальные вложения в объекты государственной (муниципальной) собственности)</w:t>
      </w:r>
    </w:p>
    <w:tbl>
      <w:tblPr>
        <w:tblW w:w="7890" w:type="dxa"/>
        <w:shd w:val="clear" w:color="auto" w:fill="FFFFFF"/>
        <w:tblCellMar>
          <w:left w:w="0" w:type="dxa"/>
          <w:right w:w="0" w:type="dxa"/>
        </w:tblCellMar>
        <w:tblLook w:val="04A0"/>
      </w:tblPr>
      <w:tblGrid>
        <w:gridCol w:w="790"/>
        <w:gridCol w:w="471"/>
        <w:gridCol w:w="1331"/>
        <w:gridCol w:w="773"/>
        <w:gridCol w:w="935"/>
        <w:gridCol w:w="688"/>
        <w:gridCol w:w="1207"/>
        <w:gridCol w:w="1613"/>
        <w:gridCol w:w="1120"/>
        <w:gridCol w:w="613"/>
        <w:gridCol w:w="680"/>
      </w:tblGrid>
      <w:tr w:rsidR="000A6EAC" w:rsidRPr="00566FD4" w:rsidTr="000A6EAC">
        <w:trPr>
          <w:trHeight w:val="274"/>
        </w:trPr>
        <w:tc>
          <w:tcPr>
            <w:tcW w:w="602"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hyperlink r:id="rId59" w:history="1">
              <w:r w:rsidRPr="00566FD4">
                <w:rPr>
                  <w:rFonts w:ascii="Times New Roman" w:eastAsia="Times New Roman" w:hAnsi="Times New Roman" w:cs="Times New Roman"/>
                  <w:color w:val="3D3D3D"/>
                  <w:sz w:val="16"/>
                  <w:szCs w:val="16"/>
                  <w:u w:val="single"/>
                </w:rPr>
                <w:t>Код</w:t>
              </w:r>
            </w:hyperlink>
          </w:p>
          <w:p w:rsidR="000A6EAC" w:rsidRPr="00566FD4" w:rsidRDefault="000A6EAC" w:rsidP="000A6EAC">
            <w:pPr>
              <w:spacing w:after="240" w:line="360" w:lineRule="atLeast"/>
              <w:textAlignment w:val="baseline"/>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видов</w:t>
            </w:r>
          </w:p>
          <w:p w:rsidR="000A6EAC" w:rsidRPr="00566FD4" w:rsidRDefault="000A6EAC" w:rsidP="000A6EAC">
            <w:pPr>
              <w:spacing w:after="240" w:line="360" w:lineRule="atLeast"/>
              <w:textAlignment w:val="baseline"/>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расходов</w:t>
            </w:r>
          </w:p>
        </w:tc>
        <w:tc>
          <w:tcPr>
            <w:tcW w:w="338"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N</w:t>
            </w:r>
          </w:p>
          <w:p w:rsidR="000A6EAC" w:rsidRPr="00566FD4" w:rsidRDefault="000A6EAC" w:rsidP="000A6EAC">
            <w:pPr>
              <w:spacing w:after="240" w:line="360" w:lineRule="atLeast"/>
              <w:textAlignment w:val="baseline"/>
              <w:rPr>
                <w:rFonts w:ascii="Times New Roman" w:eastAsia="Times New Roman" w:hAnsi="Times New Roman" w:cs="Times New Roman"/>
                <w:color w:val="444444"/>
                <w:sz w:val="16"/>
                <w:szCs w:val="16"/>
              </w:rPr>
            </w:pPr>
            <w:proofErr w:type="spellStart"/>
            <w:proofErr w:type="gramStart"/>
            <w:r w:rsidRPr="00566FD4">
              <w:rPr>
                <w:rFonts w:ascii="Times New Roman" w:eastAsia="Times New Roman" w:hAnsi="Times New Roman" w:cs="Times New Roman"/>
                <w:color w:val="444444"/>
                <w:sz w:val="16"/>
                <w:szCs w:val="16"/>
              </w:rPr>
              <w:t>п</w:t>
            </w:r>
            <w:proofErr w:type="spellEnd"/>
            <w:proofErr w:type="gramEnd"/>
            <w:r w:rsidRPr="00566FD4">
              <w:rPr>
                <w:rFonts w:ascii="Times New Roman" w:eastAsia="Times New Roman" w:hAnsi="Times New Roman" w:cs="Times New Roman"/>
                <w:color w:val="444444"/>
                <w:sz w:val="16"/>
                <w:szCs w:val="16"/>
              </w:rPr>
              <w:t>/</w:t>
            </w:r>
            <w:proofErr w:type="spellStart"/>
            <w:r w:rsidRPr="00566FD4">
              <w:rPr>
                <w:rFonts w:ascii="Times New Roman" w:eastAsia="Times New Roman" w:hAnsi="Times New Roman" w:cs="Times New Roman"/>
                <w:color w:val="444444"/>
                <w:sz w:val="16"/>
                <w:szCs w:val="16"/>
              </w:rPr>
              <w:t>п</w:t>
            </w:r>
            <w:proofErr w:type="spellEnd"/>
          </w:p>
        </w:tc>
        <w:tc>
          <w:tcPr>
            <w:tcW w:w="1050"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Наименование показателя</w:t>
            </w:r>
          </w:p>
        </w:tc>
        <w:tc>
          <w:tcPr>
            <w:tcW w:w="588"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Размер одной выплаты</w:t>
            </w:r>
          </w:p>
          <w:p w:rsidR="000A6EAC" w:rsidRPr="00566FD4" w:rsidRDefault="000A6EAC" w:rsidP="000A6EAC">
            <w:pPr>
              <w:spacing w:after="240" w:line="360" w:lineRule="atLeast"/>
              <w:textAlignment w:val="baseline"/>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(руб.)</w:t>
            </w:r>
          </w:p>
        </w:tc>
        <w:tc>
          <w:tcPr>
            <w:tcW w:w="722"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Количество выплат в год</w:t>
            </w:r>
          </w:p>
        </w:tc>
        <w:tc>
          <w:tcPr>
            <w:tcW w:w="518"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Общая сумма выплат</w:t>
            </w:r>
          </w:p>
          <w:p w:rsidR="000A6EAC" w:rsidRPr="00566FD4" w:rsidRDefault="000A6EAC" w:rsidP="000A6EAC">
            <w:pPr>
              <w:spacing w:after="240" w:line="360" w:lineRule="atLeast"/>
              <w:textAlignment w:val="baseline"/>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(руб.)</w:t>
            </w:r>
          </w:p>
          <w:p w:rsidR="000A6EAC" w:rsidRPr="00566FD4" w:rsidRDefault="000A6EAC" w:rsidP="000A6EAC">
            <w:pPr>
              <w:spacing w:after="240" w:line="360" w:lineRule="atLeast"/>
              <w:textAlignment w:val="baseline"/>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 xml:space="preserve">(гр. 3 </w:t>
            </w:r>
            <w:proofErr w:type="spellStart"/>
            <w:r w:rsidRPr="00566FD4">
              <w:rPr>
                <w:rFonts w:ascii="Times New Roman" w:eastAsia="Times New Roman" w:hAnsi="Times New Roman" w:cs="Times New Roman"/>
                <w:color w:val="444444"/>
                <w:sz w:val="16"/>
                <w:szCs w:val="16"/>
              </w:rPr>
              <w:t>х</w:t>
            </w:r>
            <w:proofErr w:type="spellEnd"/>
            <w:r w:rsidRPr="00566FD4">
              <w:rPr>
                <w:rFonts w:ascii="Times New Roman" w:eastAsia="Times New Roman" w:hAnsi="Times New Roman" w:cs="Times New Roman"/>
                <w:color w:val="444444"/>
                <w:sz w:val="16"/>
                <w:szCs w:val="16"/>
              </w:rPr>
              <w:t xml:space="preserve"> гр. 4)</w:t>
            </w:r>
          </w:p>
        </w:tc>
        <w:tc>
          <w:tcPr>
            <w:tcW w:w="4072" w:type="dxa"/>
            <w:gridSpan w:val="5"/>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Источники финансового обеспечения</w:t>
            </w:r>
          </w:p>
        </w:tc>
      </w:tr>
      <w:tr w:rsidR="000A6EAC" w:rsidRPr="00566FD4" w:rsidTr="000A6EAC">
        <w:trPr>
          <w:trHeight w:val="146"/>
        </w:trPr>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947" w:type="dxa"/>
            <w:vMerge w:val="restart"/>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Субсидии на выполнение муниципального задания</w:t>
            </w:r>
          </w:p>
          <w:p w:rsidR="000A6EAC" w:rsidRPr="00566FD4" w:rsidRDefault="000A6EAC" w:rsidP="000A6EAC">
            <w:pPr>
              <w:spacing w:after="240" w:line="360" w:lineRule="atLeast"/>
              <w:textAlignment w:val="baseline"/>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(руб.)</w:t>
            </w:r>
          </w:p>
        </w:tc>
        <w:tc>
          <w:tcPr>
            <w:tcW w:w="1283" w:type="dxa"/>
            <w:vMerge w:val="restart"/>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Субсидии, предоставляемые в соответствии с </w:t>
            </w:r>
            <w:hyperlink r:id="rId60" w:history="1">
              <w:r w:rsidRPr="00566FD4">
                <w:rPr>
                  <w:rFonts w:ascii="Times New Roman" w:eastAsia="Times New Roman" w:hAnsi="Times New Roman" w:cs="Times New Roman"/>
                  <w:color w:val="3D3D3D"/>
                  <w:sz w:val="16"/>
                  <w:szCs w:val="16"/>
                  <w:u w:val="single"/>
                </w:rPr>
                <w:t>абзацем вторым пункта 1 статьи 78.1</w:t>
              </w:r>
            </w:hyperlink>
            <w:r w:rsidRPr="00566FD4">
              <w:rPr>
                <w:rFonts w:ascii="Times New Roman" w:eastAsia="Times New Roman" w:hAnsi="Times New Roman" w:cs="Times New Roman"/>
                <w:color w:val="444444"/>
                <w:sz w:val="16"/>
                <w:szCs w:val="16"/>
              </w:rPr>
              <w:t> Бюджетного кодекса Российской Федерации</w:t>
            </w:r>
          </w:p>
          <w:p w:rsidR="000A6EAC" w:rsidRPr="00566FD4" w:rsidRDefault="000A6EAC" w:rsidP="000A6EAC">
            <w:pPr>
              <w:spacing w:after="240" w:line="360" w:lineRule="atLeast"/>
              <w:textAlignment w:val="baseline"/>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(руб.)</w:t>
            </w:r>
          </w:p>
        </w:tc>
        <w:tc>
          <w:tcPr>
            <w:tcW w:w="875" w:type="dxa"/>
            <w:vMerge w:val="restart"/>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Субсидии</w:t>
            </w:r>
          </w:p>
          <w:p w:rsidR="000A6EAC" w:rsidRPr="00566FD4" w:rsidRDefault="000A6EAC" w:rsidP="000A6EAC">
            <w:pPr>
              <w:spacing w:after="240" w:line="360" w:lineRule="atLeast"/>
              <w:textAlignment w:val="baseline"/>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на осуществление капитальных вложений</w:t>
            </w:r>
          </w:p>
          <w:p w:rsidR="000A6EAC" w:rsidRPr="00566FD4" w:rsidRDefault="000A6EAC" w:rsidP="000A6EAC">
            <w:pPr>
              <w:spacing w:after="240" w:line="360" w:lineRule="atLeast"/>
              <w:textAlignment w:val="baseline"/>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(руб.)</w:t>
            </w:r>
          </w:p>
        </w:tc>
        <w:tc>
          <w:tcPr>
            <w:tcW w:w="967" w:type="dxa"/>
            <w:gridSpan w:val="2"/>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Поступления от оказания услуг (выполнения работ) на платной основе и от приносящей доход деятельности</w:t>
            </w:r>
          </w:p>
          <w:p w:rsidR="000A6EAC" w:rsidRPr="00566FD4" w:rsidRDefault="000A6EAC" w:rsidP="000A6EAC">
            <w:pPr>
              <w:spacing w:after="240" w:line="360" w:lineRule="atLeast"/>
              <w:textAlignment w:val="baseline"/>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(руб.)</w:t>
            </w:r>
          </w:p>
        </w:tc>
      </w:tr>
      <w:tr w:rsidR="000A6EAC" w:rsidRPr="00566FD4" w:rsidTr="000A6EAC">
        <w:trPr>
          <w:trHeight w:val="146"/>
        </w:trPr>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456"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Всего</w:t>
            </w:r>
          </w:p>
        </w:tc>
        <w:tc>
          <w:tcPr>
            <w:tcW w:w="511"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Из них: гранты</w:t>
            </w:r>
          </w:p>
        </w:tc>
      </w:tr>
      <w:tr w:rsidR="000A6EAC" w:rsidRPr="00566FD4" w:rsidTr="000A6EAC">
        <w:trPr>
          <w:trHeight w:val="198"/>
        </w:trPr>
        <w:tc>
          <w:tcPr>
            <w:tcW w:w="602"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1</w:t>
            </w:r>
          </w:p>
        </w:tc>
        <w:tc>
          <w:tcPr>
            <w:tcW w:w="338"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2</w:t>
            </w:r>
          </w:p>
        </w:tc>
        <w:tc>
          <w:tcPr>
            <w:tcW w:w="105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3</w:t>
            </w:r>
          </w:p>
        </w:tc>
        <w:tc>
          <w:tcPr>
            <w:tcW w:w="588"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4</w:t>
            </w:r>
          </w:p>
        </w:tc>
        <w:tc>
          <w:tcPr>
            <w:tcW w:w="722"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5</w:t>
            </w:r>
          </w:p>
        </w:tc>
        <w:tc>
          <w:tcPr>
            <w:tcW w:w="518"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6</w:t>
            </w:r>
          </w:p>
        </w:tc>
        <w:tc>
          <w:tcPr>
            <w:tcW w:w="947"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7</w:t>
            </w:r>
          </w:p>
        </w:tc>
        <w:tc>
          <w:tcPr>
            <w:tcW w:w="1283"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8</w:t>
            </w:r>
          </w:p>
        </w:tc>
        <w:tc>
          <w:tcPr>
            <w:tcW w:w="87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9</w:t>
            </w:r>
          </w:p>
        </w:tc>
        <w:tc>
          <w:tcPr>
            <w:tcW w:w="456"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10</w:t>
            </w:r>
          </w:p>
        </w:tc>
        <w:tc>
          <w:tcPr>
            <w:tcW w:w="511"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11</w:t>
            </w:r>
          </w:p>
        </w:tc>
      </w:tr>
      <w:tr w:rsidR="000A6EAC" w:rsidRPr="00566FD4" w:rsidTr="000A6EAC">
        <w:trPr>
          <w:trHeight w:val="1126"/>
        </w:trPr>
        <w:tc>
          <w:tcPr>
            <w:tcW w:w="602"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338"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1.</w:t>
            </w:r>
          </w:p>
        </w:tc>
        <w:tc>
          <w:tcPr>
            <w:tcW w:w="105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 xml:space="preserve">Выплаты, за исключением фонда оплаты труда учреждений, лицам, привлекаемым в соответствии с законодательством Российской Федерации для выполнения </w:t>
            </w:r>
            <w:r w:rsidRPr="00566FD4">
              <w:rPr>
                <w:rFonts w:ascii="Times New Roman" w:eastAsia="Times New Roman" w:hAnsi="Times New Roman" w:cs="Times New Roman"/>
                <w:color w:val="444444"/>
                <w:sz w:val="16"/>
                <w:szCs w:val="16"/>
              </w:rPr>
              <w:lastRenderedPageBreak/>
              <w:t>отдельных полномочий (за исключением выплат из фонда оплаты труда)</w:t>
            </w:r>
          </w:p>
        </w:tc>
        <w:tc>
          <w:tcPr>
            <w:tcW w:w="588"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722"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518"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947"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1283"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87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456"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511"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r>
      <w:tr w:rsidR="000A6EAC" w:rsidRPr="00566FD4" w:rsidTr="000A6EAC">
        <w:trPr>
          <w:trHeight w:val="183"/>
        </w:trPr>
        <w:tc>
          <w:tcPr>
            <w:tcW w:w="602"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338"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105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588"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722"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518"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947"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1283"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87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456"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511"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r>
      <w:tr w:rsidR="000A6EAC" w:rsidRPr="00566FD4" w:rsidTr="000A6EAC">
        <w:trPr>
          <w:trHeight w:val="183"/>
        </w:trPr>
        <w:tc>
          <w:tcPr>
            <w:tcW w:w="602"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338"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105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Итого:</w:t>
            </w:r>
          </w:p>
        </w:tc>
        <w:tc>
          <w:tcPr>
            <w:tcW w:w="588"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722"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518"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947"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1283"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87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456"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c>
          <w:tcPr>
            <w:tcW w:w="511"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0A6EAC" w:rsidRPr="00566FD4" w:rsidRDefault="000A6EAC" w:rsidP="000A6EAC">
            <w:pPr>
              <w:spacing w:after="0" w:line="240" w:lineRule="auto"/>
              <w:rPr>
                <w:rFonts w:ascii="Times New Roman" w:eastAsia="Times New Roman" w:hAnsi="Times New Roman" w:cs="Times New Roman"/>
                <w:color w:val="444444"/>
                <w:sz w:val="16"/>
                <w:szCs w:val="16"/>
              </w:rPr>
            </w:pPr>
          </w:p>
        </w:tc>
      </w:tr>
    </w:tbl>
    <w:p w:rsidR="000A6EAC" w:rsidRDefault="000A6EAC" w:rsidP="000A6EAC">
      <w:pPr>
        <w:shd w:val="clear" w:color="auto" w:fill="FFFFFF"/>
        <w:spacing w:after="0" w:line="240" w:lineRule="auto"/>
        <w:textAlignment w:val="baseline"/>
        <w:rPr>
          <w:rFonts w:ascii="Times New Roman" w:eastAsia="Times New Roman" w:hAnsi="Times New Roman" w:cs="Times New Roman"/>
          <w:sz w:val="24"/>
          <w:szCs w:val="24"/>
        </w:rPr>
      </w:pPr>
    </w:p>
    <w:p w:rsidR="000A6EAC" w:rsidRDefault="000A6EAC" w:rsidP="000A6EAC">
      <w:pPr>
        <w:shd w:val="clear" w:color="auto" w:fill="FFFFFF"/>
        <w:spacing w:after="0" w:line="240" w:lineRule="auto"/>
        <w:textAlignment w:val="baseline"/>
        <w:rPr>
          <w:rFonts w:ascii="Times New Roman" w:eastAsia="Times New Roman" w:hAnsi="Times New Roman" w:cs="Times New Roman"/>
          <w:sz w:val="24"/>
          <w:szCs w:val="24"/>
        </w:rPr>
      </w:pPr>
    </w:p>
    <w:p w:rsidR="000A6EAC" w:rsidRPr="000A6EAC" w:rsidRDefault="000A6EAC" w:rsidP="000A6EAC">
      <w:pPr>
        <w:shd w:val="clear" w:color="auto" w:fill="FFFFFF"/>
        <w:spacing w:after="0" w:line="240" w:lineRule="auto"/>
        <w:ind w:left="709"/>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6. </w:t>
      </w:r>
      <w:r w:rsidRPr="000A6EAC">
        <w:rPr>
          <w:rFonts w:ascii="Times New Roman" w:eastAsia="Times New Roman" w:hAnsi="Times New Roman" w:cs="Times New Roman"/>
          <w:b/>
          <w:bCs/>
          <w:sz w:val="24"/>
          <w:szCs w:val="24"/>
        </w:rPr>
        <w:t>Расчет (обоснование) расходов на закупку товаров, работ, услуг</w:t>
      </w:r>
    </w:p>
    <w:p w:rsidR="000A6EAC" w:rsidRPr="000A6EAC" w:rsidRDefault="000A6EAC" w:rsidP="000A6EAC">
      <w:pPr>
        <w:shd w:val="clear" w:color="auto" w:fill="FFFFFF"/>
        <w:spacing w:after="0" w:line="240" w:lineRule="auto"/>
        <w:ind w:firstLine="709"/>
        <w:textAlignment w:val="baseline"/>
        <w:rPr>
          <w:rFonts w:ascii="Times New Roman" w:eastAsia="Times New Roman" w:hAnsi="Times New Roman" w:cs="Times New Roman"/>
          <w:sz w:val="24"/>
          <w:szCs w:val="24"/>
        </w:rPr>
      </w:pPr>
      <w:r w:rsidRPr="000A6EAC">
        <w:rPr>
          <w:rFonts w:ascii="Times New Roman" w:eastAsia="Times New Roman" w:hAnsi="Times New Roman" w:cs="Times New Roman"/>
          <w:sz w:val="24"/>
          <w:szCs w:val="24"/>
        </w:rPr>
        <w:t>6.1. Расчет (обоснование) расходов на оплату услуг связи </w:t>
      </w:r>
    </w:p>
    <w:p w:rsidR="000A6EAC" w:rsidRDefault="000A6EAC" w:rsidP="000A6EAC">
      <w:pPr>
        <w:shd w:val="clear" w:color="auto" w:fill="FFFFFF"/>
        <w:spacing w:after="0" w:line="240" w:lineRule="auto"/>
        <w:textAlignment w:val="baseline"/>
        <w:rPr>
          <w:rFonts w:ascii="Times New Roman" w:eastAsia="Times New Roman" w:hAnsi="Times New Roman" w:cs="Times New Roman"/>
          <w:sz w:val="24"/>
          <w:szCs w:val="24"/>
        </w:rPr>
      </w:pPr>
    </w:p>
    <w:tbl>
      <w:tblPr>
        <w:tblW w:w="10221" w:type="dxa"/>
        <w:shd w:val="clear" w:color="auto" w:fill="FFFFFF"/>
        <w:tblCellMar>
          <w:left w:w="0" w:type="dxa"/>
          <w:right w:w="0" w:type="dxa"/>
        </w:tblCellMar>
        <w:tblLook w:val="04A0"/>
      </w:tblPr>
      <w:tblGrid>
        <w:gridCol w:w="721"/>
        <w:gridCol w:w="552"/>
        <w:gridCol w:w="1124"/>
        <w:gridCol w:w="843"/>
        <w:gridCol w:w="843"/>
        <w:gridCol w:w="801"/>
        <w:gridCol w:w="640"/>
        <w:gridCol w:w="1077"/>
        <w:gridCol w:w="1424"/>
        <w:gridCol w:w="1002"/>
        <w:gridCol w:w="568"/>
        <w:gridCol w:w="626"/>
      </w:tblGrid>
      <w:tr w:rsidR="009435CD" w:rsidRPr="00566FD4" w:rsidTr="009435CD">
        <w:trPr>
          <w:trHeight w:val="284"/>
        </w:trPr>
        <w:tc>
          <w:tcPr>
            <w:tcW w:w="721"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hyperlink r:id="rId61" w:history="1">
              <w:r w:rsidRPr="00566FD4">
                <w:rPr>
                  <w:rFonts w:ascii="Times New Roman" w:eastAsia="Times New Roman" w:hAnsi="Times New Roman" w:cs="Times New Roman"/>
                  <w:color w:val="3D3D3D"/>
                  <w:sz w:val="16"/>
                  <w:szCs w:val="16"/>
                  <w:u w:val="single"/>
                </w:rPr>
                <w:t>Код</w:t>
              </w:r>
            </w:hyperlink>
          </w:p>
          <w:p w:rsidR="009435CD" w:rsidRPr="00566FD4" w:rsidRDefault="009435CD" w:rsidP="009435CD">
            <w:pPr>
              <w:spacing w:after="240" w:line="360" w:lineRule="atLeast"/>
              <w:textAlignment w:val="baseline"/>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видов</w:t>
            </w:r>
          </w:p>
          <w:p w:rsidR="009435CD" w:rsidRPr="00566FD4" w:rsidRDefault="009435CD" w:rsidP="009435CD">
            <w:pPr>
              <w:spacing w:after="240" w:line="360" w:lineRule="atLeast"/>
              <w:textAlignment w:val="baseline"/>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расходов</w:t>
            </w:r>
          </w:p>
        </w:tc>
        <w:tc>
          <w:tcPr>
            <w:tcW w:w="552"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N </w:t>
            </w:r>
            <w:proofErr w:type="spellStart"/>
            <w:proofErr w:type="gramStart"/>
            <w:r w:rsidRPr="00566FD4">
              <w:rPr>
                <w:rFonts w:ascii="Times New Roman" w:eastAsia="Times New Roman" w:hAnsi="Times New Roman" w:cs="Times New Roman"/>
                <w:color w:val="444444"/>
                <w:sz w:val="16"/>
                <w:szCs w:val="16"/>
              </w:rPr>
              <w:t>п</w:t>
            </w:r>
            <w:proofErr w:type="spellEnd"/>
            <w:proofErr w:type="gramEnd"/>
            <w:r w:rsidRPr="00566FD4">
              <w:rPr>
                <w:rFonts w:ascii="Times New Roman" w:eastAsia="Times New Roman" w:hAnsi="Times New Roman" w:cs="Times New Roman"/>
                <w:color w:val="444444"/>
                <w:sz w:val="16"/>
                <w:szCs w:val="16"/>
              </w:rPr>
              <w:t>/</w:t>
            </w:r>
            <w:proofErr w:type="spellStart"/>
            <w:r w:rsidRPr="00566FD4">
              <w:rPr>
                <w:rFonts w:ascii="Times New Roman" w:eastAsia="Times New Roman" w:hAnsi="Times New Roman" w:cs="Times New Roman"/>
                <w:color w:val="444444"/>
                <w:sz w:val="16"/>
                <w:szCs w:val="16"/>
              </w:rPr>
              <w:t>п</w:t>
            </w:r>
            <w:proofErr w:type="spellEnd"/>
          </w:p>
        </w:tc>
        <w:tc>
          <w:tcPr>
            <w:tcW w:w="1124"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Наименование расходов</w:t>
            </w:r>
          </w:p>
        </w:tc>
        <w:tc>
          <w:tcPr>
            <w:tcW w:w="843"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Количество номеров (ед.)</w:t>
            </w:r>
          </w:p>
        </w:tc>
        <w:tc>
          <w:tcPr>
            <w:tcW w:w="843"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Количество платежей в год (ед.)</w:t>
            </w:r>
          </w:p>
        </w:tc>
        <w:tc>
          <w:tcPr>
            <w:tcW w:w="801"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Стоимость за единицу (руб.)</w:t>
            </w:r>
          </w:p>
        </w:tc>
        <w:tc>
          <w:tcPr>
            <w:tcW w:w="640"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Сумма,</w:t>
            </w:r>
          </w:p>
          <w:p w:rsidR="009435CD" w:rsidRPr="00566FD4" w:rsidRDefault="009435CD" w:rsidP="009435CD">
            <w:pPr>
              <w:spacing w:after="240" w:line="360" w:lineRule="atLeast"/>
              <w:textAlignment w:val="baseline"/>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 xml:space="preserve">руб. (гр. 3 </w:t>
            </w:r>
            <w:proofErr w:type="spellStart"/>
            <w:r w:rsidRPr="00566FD4">
              <w:rPr>
                <w:rFonts w:ascii="Times New Roman" w:eastAsia="Times New Roman" w:hAnsi="Times New Roman" w:cs="Times New Roman"/>
                <w:color w:val="444444"/>
                <w:sz w:val="16"/>
                <w:szCs w:val="16"/>
              </w:rPr>
              <w:t>х</w:t>
            </w:r>
            <w:proofErr w:type="spellEnd"/>
            <w:r w:rsidRPr="00566FD4">
              <w:rPr>
                <w:rFonts w:ascii="Times New Roman" w:eastAsia="Times New Roman" w:hAnsi="Times New Roman" w:cs="Times New Roman"/>
                <w:color w:val="444444"/>
                <w:sz w:val="16"/>
                <w:szCs w:val="16"/>
              </w:rPr>
              <w:t xml:space="preserve"> гр. 4 </w:t>
            </w:r>
            <w:proofErr w:type="spellStart"/>
            <w:r w:rsidRPr="00566FD4">
              <w:rPr>
                <w:rFonts w:ascii="Times New Roman" w:eastAsia="Times New Roman" w:hAnsi="Times New Roman" w:cs="Times New Roman"/>
                <w:color w:val="444444"/>
                <w:sz w:val="16"/>
                <w:szCs w:val="16"/>
              </w:rPr>
              <w:t>х</w:t>
            </w:r>
            <w:proofErr w:type="spellEnd"/>
            <w:r w:rsidRPr="00566FD4">
              <w:rPr>
                <w:rFonts w:ascii="Times New Roman" w:eastAsia="Times New Roman" w:hAnsi="Times New Roman" w:cs="Times New Roman"/>
                <w:color w:val="444444"/>
                <w:sz w:val="16"/>
                <w:szCs w:val="16"/>
              </w:rPr>
              <w:t xml:space="preserve"> гр. 5)</w:t>
            </w:r>
          </w:p>
        </w:tc>
        <w:tc>
          <w:tcPr>
            <w:tcW w:w="4697" w:type="dxa"/>
            <w:gridSpan w:val="5"/>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Источники финансового обеспечения</w:t>
            </w:r>
          </w:p>
        </w:tc>
      </w:tr>
      <w:tr w:rsidR="009435CD" w:rsidRPr="00566FD4" w:rsidTr="009435CD">
        <w:trPr>
          <w:trHeight w:val="144"/>
        </w:trPr>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p>
        </w:tc>
        <w:tc>
          <w:tcPr>
            <w:tcW w:w="1077" w:type="dxa"/>
            <w:vMerge w:val="restart"/>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Субсидии на выполнение муниципального задания</w:t>
            </w:r>
          </w:p>
          <w:p w:rsidR="009435CD" w:rsidRPr="00566FD4" w:rsidRDefault="009435CD" w:rsidP="009435CD">
            <w:pPr>
              <w:spacing w:after="240" w:line="360" w:lineRule="atLeast"/>
              <w:textAlignment w:val="baseline"/>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(руб.)</w:t>
            </w:r>
          </w:p>
        </w:tc>
        <w:tc>
          <w:tcPr>
            <w:tcW w:w="1424" w:type="dxa"/>
            <w:vMerge w:val="restart"/>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Субсидии, предоставляемые в соответствии с </w:t>
            </w:r>
            <w:hyperlink r:id="rId62" w:history="1">
              <w:r w:rsidRPr="00566FD4">
                <w:rPr>
                  <w:rFonts w:ascii="Times New Roman" w:eastAsia="Times New Roman" w:hAnsi="Times New Roman" w:cs="Times New Roman"/>
                  <w:color w:val="3D3D3D"/>
                  <w:sz w:val="16"/>
                  <w:szCs w:val="16"/>
                  <w:u w:val="single"/>
                </w:rPr>
                <w:t>абзацем вторым пункта 1 статьи 78.1</w:t>
              </w:r>
            </w:hyperlink>
            <w:r w:rsidRPr="00566FD4">
              <w:rPr>
                <w:rFonts w:ascii="Times New Roman" w:eastAsia="Times New Roman" w:hAnsi="Times New Roman" w:cs="Times New Roman"/>
                <w:color w:val="444444"/>
                <w:sz w:val="16"/>
                <w:szCs w:val="16"/>
              </w:rPr>
              <w:t> Бюджетного кодекса Российской Федерации (руб.)</w:t>
            </w:r>
          </w:p>
        </w:tc>
        <w:tc>
          <w:tcPr>
            <w:tcW w:w="1002" w:type="dxa"/>
            <w:vMerge w:val="restart"/>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Субсидии</w:t>
            </w:r>
          </w:p>
          <w:p w:rsidR="009435CD" w:rsidRPr="00566FD4" w:rsidRDefault="009435CD" w:rsidP="009435CD">
            <w:pPr>
              <w:spacing w:after="240" w:line="360" w:lineRule="atLeast"/>
              <w:textAlignment w:val="baseline"/>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на осуществление капитальных вложений (руб.)</w:t>
            </w:r>
          </w:p>
        </w:tc>
        <w:tc>
          <w:tcPr>
            <w:tcW w:w="1194" w:type="dxa"/>
            <w:gridSpan w:val="2"/>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Поступления от оказания услуг (выполнения работ) на платной основе и от приносящей доход деятельности (руб.)</w:t>
            </w:r>
          </w:p>
        </w:tc>
      </w:tr>
      <w:tr w:rsidR="009435CD" w:rsidRPr="00566FD4" w:rsidTr="009435CD">
        <w:trPr>
          <w:trHeight w:val="144"/>
        </w:trPr>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p>
        </w:tc>
        <w:tc>
          <w:tcPr>
            <w:tcW w:w="568"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Всего</w:t>
            </w:r>
          </w:p>
        </w:tc>
        <w:tc>
          <w:tcPr>
            <w:tcW w:w="626"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Из них: гранты</w:t>
            </w:r>
          </w:p>
        </w:tc>
      </w:tr>
      <w:tr w:rsidR="009435CD" w:rsidRPr="00566FD4" w:rsidTr="009435CD">
        <w:trPr>
          <w:trHeight w:val="180"/>
        </w:trPr>
        <w:tc>
          <w:tcPr>
            <w:tcW w:w="721"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1</w:t>
            </w:r>
          </w:p>
        </w:tc>
        <w:tc>
          <w:tcPr>
            <w:tcW w:w="552"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2</w:t>
            </w:r>
          </w:p>
        </w:tc>
        <w:tc>
          <w:tcPr>
            <w:tcW w:w="1124"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3</w:t>
            </w:r>
          </w:p>
        </w:tc>
        <w:tc>
          <w:tcPr>
            <w:tcW w:w="843"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4</w:t>
            </w:r>
          </w:p>
        </w:tc>
        <w:tc>
          <w:tcPr>
            <w:tcW w:w="843"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5</w:t>
            </w:r>
          </w:p>
        </w:tc>
        <w:tc>
          <w:tcPr>
            <w:tcW w:w="801"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6</w:t>
            </w:r>
          </w:p>
        </w:tc>
        <w:tc>
          <w:tcPr>
            <w:tcW w:w="64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7</w:t>
            </w:r>
          </w:p>
        </w:tc>
        <w:tc>
          <w:tcPr>
            <w:tcW w:w="1077"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8</w:t>
            </w:r>
          </w:p>
        </w:tc>
        <w:tc>
          <w:tcPr>
            <w:tcW w:w="1424"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9</w:t>
            </w:r>
          </w:p>
        </w:tc>
        <w:tc>
          <w:tcPr>
            <w:tcW w:w="1002"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10</w:t>
            </w:r>
          </w:p>
        </w:tc>
        <w:tc>
          <w:tcPr>
            <w:tcW w:w="568"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11</w:t>
            </w:r>
          </w:p>
        </w:tc>
        <w:tc>
          <w:tcPr>
            <w:tcW w:w="626"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12</w:t>
            </w:r>
          </w:p>
        </w:tc>
      </w:tr>
      <w:tr w:rsidR="009435CD" w:rsidRPr="00566FD4" w:rsidTr="009435CD">
        <w:trPr>
          <w:trHeight w:val="732"/>
        </w:trPr>
        <w:tc>
          <w:tcPr>
            <w:tcW w:w="721"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p>
        </w:tc>
        <w:tc>
          <w:tcPr>
            <w:tcW w:w="552"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1.</w:t>
            </w:r>
          </w:p>
        </w:tc>
        <w:tc>
          <w:tcPr>
            <w:tcW w:w="1124"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Абонентская плата за абонентский номер</w:t>
            </w:r>
          </w:p>
        </w:tc>
        <w:tc>
          <w:tcPr>
            <w:tcW w:w="843"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p>
        </w:tc>
        <w:tc>
          <w:tcPr>
            <w:tcW w:w="843"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p>
        </w:tc>
        <w:tc>
          <w:tcPr>
            <w:tcW w:w="801"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p>
        </w:tc>
        <w:tc>
          <w:tcPr>
            <w:tcW w:w="64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p>
        </w:tc>
        <w:tc>
          <w:tcPr>
            <w:tcW w:w="1077"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1424"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1002"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568"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626"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r>
      <w:tr w:rsidR="009435CD" w:rsidRPr="00566FD4" w:rsidTr="009435CD">
        <w:trPr>
          <w:trHeight w:val="912"/>
        </w:trPr>
        <w:tc>
          <w:tcPr>
            <w:tcW w:w="721"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p>
        </w:tc>
        <w:tc>
          <w:tcPr>
            <w:tcW w:w="552"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2.</w:t>
            </w:r>
          </w:p>
        </w:tc>
        <w:tc>
          <w:tcPr>
            <w:tcW w:w="1124"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Повременная оплата междугородных, международных и местных телефонных соединений</w:t>
            </w:r>
          </w:p>
        </w:tc>
        <w:tc>
          <w:tcPr>
            <w:tcW w:w="843"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p>
        </w:tc>
        <w:tc>
          <w:tcPr>
            <w:tcW w:w="843"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p>
        </w:tc>
        <w:tc>
          <w:tcPr>
            <w:tcW w:w="801"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p>
        </w:tc>
        <w:tc>
          <w:tcPr>
            <w:tcW w:w="64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p>
        </w:tc>
        <w:tc>
          <w:tcPr>
            <w:tcW w:w="1077"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1424"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1002"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568"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626"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r>
      <w:tr w:rsidR="009435CD" w:rsidRPr="00566FD4" w:rsidTr="009435CD">
        <w:trPr>
          <w:trHeight w:val="359"/>
        </w:trPr>
        <w:tc>
          <w:tcPr>
            <w:tcW w:w="721"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p>
        </w:tc>
        <w:tc>
          <w:tcPr>
            <w:tcW w:w="552"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3.</w:t>
            </w:r>
          </w:p>
        </w:tc>
        <w:tc>
          <w:tcPr>
            <w:tcW w:w="1124"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Оплата сотовой связи по тарифам</w:t>
            </w:r>
          </w:p>
        </w:tc>
        <w:tc>
          <w:tcPr>
            <w:tcW w:w="843"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p>
        </w:tc>
        <w:tc>
          <w:tcPr>
            <w:tcW w:w="843"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p>
        </w:tc>
        <w:tc>
          <w:tcPr>
            <w:tcW w:w="801"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p>
        </w:tc>
        <w:tc>
          <w:tcPr>
            <w:tcW w:w="64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p>
        </w:tc>
        <w:tc>
          <w:tcPr>
            <w:tcW w:w="1077"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1424"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1002"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568"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626"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r>
      <w:tr w:rsidR="009435CD" w:rsidRPr="00566FD4" w:rsidTr="009435CD">
        <w:trPr>
          <w:trHeight w:val="1286"/>
        </w:trPr>
        <w:tc>
          <w:tcPr>
            <w:tcW w:w="721"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p>
        </w:tc>
        <w:tc>
          <w:tcPr>
            <w:tcW w:w="552"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4.</w:t>
            </w:r>
          </w:p>
        </w:tc>
        <w:tc>
          <w:tcPr>
            <w:tcW w:w="1124"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Услуги телефонно-телеграфной, факсимильной, пейджинговой связи, радиосвязи</w:t>
            </w:r>
          </w:p>
        </w:tc>
        <w:tc>
          <w:tcPr>
            <w:tcW w:w="843"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p>
        </w:tc>
        <w:tc>
          <w:tcPr>
            <w:tcW w:w="843"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p>
        </w:tc>
        <w:tc>
          <w:tcPr>
            <w:tcW w:w="801"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p>
        </w:tc>
        <w:tc>
          <w:tcPr>
            <w:tcW w:w="64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p>
        </w:tc>
        <w:tc>
          <w:tcPr>
            <w:tcW w:w="1077"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1424"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1002"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568"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626"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r>
      <w:tr w:rsidR="009435CD" w:rsidRPr="00566FD4" w:rsidTr="009435CD">
        <w:trPr>
          <w:trHeight w:val="1286"/>
        </w:trPr>
        <w:tc>
          <w:tcPr>
            <w:tcW w:w="721"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p>
        </w:tc>
        <w:tc>
          <w:tcPr>
            <w:tcW w:w="552"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5.</w:t>
            </w:r>
          </w:p>
        </w:tc>
        <w:tc>
          <w:tcPr>
            <w:tcW w:w="1124"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Пересылка почтовой корреспонденции с использованием франкировальной машины</w:t>
            </w:r>
          </w:p>
        </w:tc>
        <w:tc>
          <w:tcPr>
            <w:tcW w:w="843"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p>
        </w:tc>
        <w:tc>
          <w:tcPr>
            <w:tcW w:w="843"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p>
        </w:tc>
        <w:tc>
          <w:tcPr>
            <w:tcW w:w="801"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p>
        </w:tc>
        <w:tc>
          <w:tcPr>
            <w:tcW w:w="64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p>
        </w:tc>
        <w:tc>
          <w:tcPr>
            <w:tcW w:w="1077"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1424"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1002"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568"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626"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r>
      <w:tr w:rsidR="009435CD" w:rsidRPr="00566FD4" w:rsidTr="009435CD">
        <w:trPr>
          <w:trHeight w:val="912"/>
        </w:trPr>
        <w:tc>
          <w:tcPr>
            <w:tcW w:w="721"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p>
        </w:tc>
        <w:tc>
          <w:tcPr>
            <w:tcW w:w="552"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8.</w:t>
            </w:r>
          </w:p>
        </w:tc>
        <w:tc>
          <w:tcPr>
            <w:tcW w:w="1124"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Услуги электронной почты (электронный адрес)</w:t>
            </w:r>
          </w:p>
        </w:tc>
        <w:tc>
          <w:tcPr>
            <w:tcW w:w="843"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p>
        </w:tc>
        <w:tc>
          <w:tcPr>
            <w:tcW w:w="843"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p>
        </w:tc>
        <w:tc>
          <w:tcPr>
            <w:tcW w:w="801"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p>
        </w:tc>
        <w:tc>
          <w:tcPr>
            <w:tcW w:w="64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p>
        </w:tc>
        <w:tc>
          <w:tcPr>
            <w:tcW w:w="1077"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1424"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1002"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568"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626"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r>
      <w:tr w:rsidR="009435CD" w:rsidRPr="00566FD4" w:rsidTr="009435CD">
        <w:trPr>
          <w:trHeight w:val="180"/>
        </w:trPr>
        <w:tc>
          <w:tcPr>
            <w:tcW w:w="721"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p>
        </w:tc>
        <w:tc>
          <w:tcPr>
            <w:tcW w:w="552"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p>
        </w:tc>
        <w:tc>
          <w:tcPr>
            <w:tcW w:w="1124"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p>
        </w:tc>
        <w:tc>
          <w:tcPr>
            <w:tcW w:w="843"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p>
        </w:tc>
        <w:tc>
          <w:tcPr>
            <w:tcW w:w="843"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p>
        </w:tc>
        <w:tc>
          <w:tcPr>
            <w:tcW w:w="801"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p>
        </w:tc>
        <w:tc>
          <w:tcPr>
            <w:tcW w:w="64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p>
        </w:tc>
        <w:tc>
          <w:tcPr>
            <w:tcW w:w="1077"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1424"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1002"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568"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626"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r>
      <w:tr w:rsidR="009435CD" w:rsidRPr="00566FD4" w:rsidTr="009435CD">
        <w:trPr>
          <w:trHeight w:val="180"/>
        </w:trPr>
        <w:tc>
          <w:tcPr>
            <w:tcW w:w="721"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p>
        </w:tc>
        <w:tc>
          <w:tcPr>
            <w:tcW w:w="552"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p>
        </w:tc>
        <w:tc>
          <w:tcPr>
            <w:tcW w:w="1124"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Итого:</w:t>
            </w:r>
          </w:p>
        </w:tc>
        <w:tc>
          <w:tcPr>
            <w:tcW w:w="843"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843"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801"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64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p>
        </w:tc>
        <w:tc>
          <w:tcPr>
            <w:tcW w:w="1077"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p>
        </w:tc>
        <w:tc>
          <w:tcPr>
            <w:tcW w:w="1424"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p>
        </w:tc>
        <w:tc>
          <w:tcPr>
            <w:tcW w:w="1002"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X</w:t>
            </w:r>
          </w:p>
        </w:tc>
        <w:tc>
          <w:tcPr>
            <w:tcW w:w="568"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p>
        </w:tc>
        <w:tc>
          <w:tcPr>
            <w:tcW w:w="626"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566FD4" w:rsidRDefault="009435CD" w:rsidP="009435CD">
            <w:pPr>
              <w:spacing w:after="0" w:line="240" w:lineRule="auto"/>
              <w:rPr>
                <w:rFonts w:ascii="Times New Roman" w:eastAsia="Times New Roman" w:hAnsi="Times New Roman" w:cs="Times New Roman"/>
                <w:color w:val="444444"/>
                <w:sz w:val="16"/>
                <w:szCs w:val="16"/>
              </w:rPr>
            </w:pPr>
          </w:p>
        </w:tc>
      </w:tr>
    </w:tbl>
    <w:p w:rsidR="009435CD" w:rsidRPr="009435CD" w:rsidRDefault="009435CD" w:rsidP="009435CD">
      <w:pPr>
        <w:shd w:val="clear" w:color="auto" w:fill="FFFFFF"/>
        <w:spacing w:after="0" w:line="360" w:lineRule="atLeast"/>
        <w:textAlignment w:val="baseline"/>
        <w:rPr>
          <w:rFonts w:ascii="Times New Roman" w:eastAsia="Times New Roman" w:hAnsi="Times New Roman" w:cs="Times New Roman"/>
          <w:sz w:val="24"/>
          <w:szCs w:val="24"/>
        </w:rPr>
      </w:pPr>
      <w:r w:rsidRPr="009435CD">
        <w:rPr>
          <w:rFonts w:ascii="Times New Roman" w:eastAsia="Times New Roman" w:hAnsi="Times New Roman" w:cs="Times New Roman"/>
          <w:sz w:val="24"/>
          <w:szCs w:val="24"/>
        </w:rPr>
        <w:t>6.2. Расчет (обоснование) расходов на оплату транспортных услуг</w:t>
      </w:r>
    </w:p>
    <w:tbl>
      <w:tblPr>
        <w:tblW w:w="10221" w:type="dxa"/>
        <w:shd w:val="clear" w:color="auto" w:fill="FFFFFF"/>
        <w:tblCellMar>
          <w:left w:w="0" w:type="dxa"/>
          <w:right w:w="0" w:type="dxa"/>
        </w:tblCellMar>
        <w:tblLook w:val="04A0"/>
      </w:tblPr>
      <w:tblGrid>
        <w:gridCol w:w="791"/>
        <w:gridCol w:w="595"/>
        <w:gridCol w:w="1092"/>
        <w:gridCol w:w="935"/>
        <w:gridCol w:w="878"/>
        <w:gridCol w:w="697"/>
        <w:gridCol w:w="1207"/>
        <w:gridCol w:w="1613"/>
        <w:gridCol w:w="1120"/>
        <w:gridCol w:w="613"/>
        <w:gridCol w:w="680"/>
      </w:tblGrid>
      <w:tr w:rsidR="009435CD" w:rsidRPr="009435CD" w:rsidTr="009435CD">
        <w:tc>
          <w:tcPr>
            <w:tcW w:w="791"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hyperlink r:id="rId63" w:history="1">
              <w:r w:rsidRPr="009435CD">
                <w:rPr>
                  <w:rFonts w:ascii="Times New Roman" w:eastAsia="Times New Roman" w:hAnsi="Times New Roman" w:cs="Times New Roman"/>
                  <w:sz w:val="16"/>
                  <w:szCs w:val="16"/>
                  <w:u w:val="single"/>
                </w:rPr>
                <w:t>Код</w:t>
              </w:r>
            </w:hyperlink>
          </w:p>
          <w:p w:rsidR="009435CD" w:rsidRPr="009435CD" w:rsidRDefault="009435CD" w:rsidP="009435CD">
            <w:pPr>
              <w:spacing w:after="240" w:line="360" w:lineRule="atLeast"/>
              <w:textAlignment w:val="baseline"/>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видов</w:t>
            </w:r>
          </w:p>
          <w:p w:rsidR="009435CD" w:rsidRPr="009435CD" w:rsidRDefault="009435CD" w:rsidP="009435CD">
            <w:pPr>
              <w:spacing w:after="240" w:line="360" w:lineRule="atLeast"/>
              <w:textAlignment w:val="baseline"/>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расходов</w:t>
            </w:r>
          </w:p>
        </w:tc>
        <w:tc>
          <w:tcPr>
            <w:tcW w:w="595"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N </w:t>
            </w:r>
            <w:proofErr w:type="spellStart"/>
            <w:proofErr w:type="gramStart"/>
            <w:r w:rsidRPr="009435CD">
              <w:rPr>
                <w:rFonts w:ascii="Times New Roman" w:eastAsia="Times New Roman" w:hAnsi="Times New Roman" w:cs="Times New Roman"/>
                <w:sz w:val="16"/>
                <w:szCs w:val="16"/>
              </w:rPr>
              <w:t>п</w:t>
            </w:r>
            <w:proofErr w:type="spellEnd"/>
            <w:proofErr w:type="gramEnd"/>
            <w:r w:rsidRPr="009435CD">
              <w:rPr>
                <w:rFonts w:ascii="Times New Roman" w:eastAsia="Times New Roman" w:hAnsi="Times New Roman" w:cs="Times New Roman"/>
                <w:sz w:val="16"/>
                <w:szCs w:val="16"/>
              </w:rPr>
              <w:t>/</w:t>
            </w:r>
            <w:proofErr w:type="spellStart"/>
            <w:r w:rsidRPr="009435CD">
              <w:rPr>
                <w:rFonts w:ascii="Times New Roman" w:eastAsia="Times New Roman" w:hAnsi="Times New Roman" w:cs="Times New Roman"/>
                <w:sz w:val="16"/>
                <w:szCs w:val="16"/>
              </w:rPr>
              <w:t>п</w:t>
            </w:r>
            <w:proofErr w:type="spellEnd"/>
          </w:p>
        </w:tc>
        <w:tc>
          <w:tcPr>
            <w:tcW w:w="1092"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Наименование расходов</w:t>
            </w:r>
          </w:p>
        </w:tc>
        <w:tc>
          <w:tcPr>
            <w:tcW w:w="935"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Количество услуг перевозки</w:t>
            </w:r>
          </w:p>
        </w:tc>
        <w:tc>
          <w:tcPr>
            <w:tcW w:w="878"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Цена услуги перевозки,</w:t>
            </w:r>
          </w:p>
          <w:p w:rsidR="009435CD" w:rsidRPr="009435CD" w:rsidRDefault="009435CD" w:rsidP="009435CD">
            <w:pPr>
              <w:spacing w:after="240" w:line="360" w:lineRule="atLeast"/>
              <w:textAlignment w:val="baseline"/>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(руб.)</w:t>
            </w:r>
          </w:p>
        </w:tc>
        <w:tc>
          <w:tcPr>
            <w:tcW w:w="697"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 xml:space="preserve">Сумма, руб. (гр. 3 </w:t>
            </w:r>
            <w:proofErr w:type="spellStart"/>
            <w:r w:rsidRPr="009435CD">
              <w:rPr>
                <w:rFonts w:ascii="Times New Roman" w:eastAsia="Times New Roman" w:hAnsi="Times New Roman" w:cs="Times New Roman"/>
                <w:sz w:val="16"/>
                <w:szCs w:val="16"/>
              </w:rPr>
              <w:t>х</w:t>
            </w:r>
            <w:proofErr w:type="spellEnd"/>
            <w:r w:rsidRPr="009435CD">
              <w:rPr>
                <w:rFonts w:ascii="Times New Roman" w:eastAsia="Times New Roman" w:hAnsi="Times New Roman" w:cs="Times New Roman"/>
                <w:sz w:val="16"/>
                <w:szCs w:val="16"/>
              </w:rPr>
              <w:t xml:space="preserve"> гр. 4)</w:t>
            </w:r>
          </w:p>
        </w:tc>
        <w:tc>
          <w:tcPr>
            <w:tcW w:w="5233" w:type="dxa"/>
            <w:gridSpan w:val="5"/>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Источники финансового обеспечения</w:t>
            </w:r>
          </w:p>
        </w:tc>
      </w:tr>
      <w:tr w:rsidR="009435CD" w:rsidRPr="009435CD" w:rsidTr="009435CD">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1207" w:type="dxa"/>
            <w:vMerge w:val="restart"/>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Субсидии на выполнение муниципального задания</w:t>
            </w:r>
          </w:p>
          <w:p w:rsidR="009435CD" w:rsidRPr="009435CD" w:rsidRDefault="009435CD" w:rsidP="009435CD">
            <w:pPr>
              <w:spacing w:after="240" w:line="360" w:lineRule="atLeast"/>
              <w:textAlignment w:val="baseline"/>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(руб.)</w:t>
            </w:r>
          </w:p>
        </w:tc>
        <w:tc>
          <w:tcPr>
            <w:tcW w:w="1613" w:type="dxa"/>
            <w:vMerge w:val="restart"/>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Субсидии, предоставляемые в соответствии с </w:t>
            </w:r>
            <w:hyperlink r:id="rId64" w:history="1">
              <w:r w:rsidRPr="009435CD">
                <w:rPr>
                  <w:rFonts w:ascii="Times New Roman" w:eastAsia="Times New Roman" w:hAnsi="Times New Roman" w:cs="Times New Roman"/>
                  <w:sz w:val="16"/>
                  <w:szCs w:val="16"/>
                  <w:u w:val="single"/>
                </w:rPr>
                <w:t>абзацем вторым пункта 1 статьи 78.1</w:t>
              </w:r>
            </w:hyperlink>
            <w:r w:rsidRPr="009435CD">
              <w:rPr>
                <w:rFonts w:ascii="Times New Roman" w:eastAsia="Times New Roman" w:hAnsi="Times New Roman" w:cs="Times New Roman"/>
                <w:sz w:val="16"/>
                <w:szCs w:val="16"/>
              </w:rPr>
              <w:t> Бюджетного кодекса Российской Федерации (руб.)</w:t>
            </w:r>
          </w:p>
        </w:tc>
        <w:tc>
          <w:tcPr>
            <w:tcW w:w="1120" w:type="dxa"/>
            <w:vMerge w:val="restart"/>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Субсидии на осуществление капитальных вложений</w:t>
            </w:r>
          </w:p>
          <w:p w:rsidR="009435CD" w:rsidRPr="009435CD" w:rsidRDefault="009435CD" w:rsidP="009435CD">
            <w:pPr>
              <w:spacing w:after="240" w:line="360" w:lineRule="atLeast"/>
              <w:textAlignment w:val="baseline"/>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(руб.)</w:t>
            </w:r>
          </w:p>
        </w:tc>
        <w:tc>
          <w:tcPr>
            <w:tcW w:w="1293" w:type="dxa"/>
            <w:gridSpan w:val="2"/>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Поступления от оказания услуг (выполнения работ) на платной основе и от приносящей доход деятельности (руб.)</w:t>
            </w:r>
          </w:p>
        </w:tc>
      </w:tr>
      <w:tr w:rsidR="009435CD" w:rsidRPr="009435CD" w:rsidTr="009435CD">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613"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Всего</w:t>
            </w:r>
          </w:p>
        </w:tc>
        <w:tc>
          <w:tcPr>
            <w:tcW w:w="68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Из них: гранты</w:t>
            </w:r>
          </w:p>
        </w:tc>
      </w:tr>
      <w:tr w:rsidR="009435CD" w:rsidRPr="009435CD" w:rsidTr="009435CD">
        <w:tc>
          <w:tcPr>
            <w:tcW w:w="791"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1</w:t>
            </w:r>
          </w:p>
        </w:tc>
        <w:tc>
          <w:tcPr>
            <w:tcW w:w="59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2</w:t>
            </w:r>
          </w:p>
        </w:tc>
        <w:tc>
          <w:tcPr>
            <w:tcW w:w="1092"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3</w:t>
            </w:r>
          </w:p>
        </w:tc>
        <w:tc>
          <w:tcPr>
            <w:tcW w:w="93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4</w:t>
            </w:r>
          </w:p>
        </w:tc>
        <w:tc>
          <w:tcPr>
            <w:tcW w:w="878"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5</w:t>
            </w:r>
          </w:p>
        </w:tc>
        <w:tc>
          <w:tcPr>
            <w:tcW w:w="697"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6</w:t>
            </w:r>
          </w:p>
        </w:tc>
        <w:tc>
          <w:tcPr>
            <w:tcW w:w="1207"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7</w:t>
            </w:r>
          </w:p>
        </w:tc>
        <w:tc>
          <w:tcPr>
            <w:tcW w:w="1613"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8</w:t>
            </w:r>
          </w:p>
        </w:tc>
        <w:tc>
          <w:tcPr>
            <w:tcW w:w="112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9</w:t>
            </w:r>
          </w:p>
        </w:tc>
        <w:tc>
          <w:tcPr>
            <w:tcW w:w="613"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10</w:t>
            </w:r>
          </w:p>
        </w:tc>
        <w:tc>
          <w:tcPr>
            <w:tcW w:w="68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11</w:t>
            </w:r>
          </w:p>
        </w:tc>
      </w:tr>
      <w:tr w:rsidR="009435CD" w:rsidRPr="009435CD" w:rsidTr="009435CD">
        <w:tc>
          <w:tcPr>
            <w:tcW w:w="791"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59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1.</w:t>
            </w:r>
          </w:p>
        </w:tc>
        <w:tc>
          <w:tcPr>
            <w:tcW w:w="1092"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Плата за перевозку (доставку) грузов (отправлений)</w:t>
            </w:r>
          </w:p>
        </w:tc>
        <w:tc>
          <w:tcPr>
            <w:tcW w:w="93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878"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697"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1207"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1613"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112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613"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68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r>
      <w:tr w:rsidR="009435CD" w:rsidRPr="009435CD" w:rsidTr="009435CD">
        <w:tc>
          <w:tcPr>
            <w:tcW w:w="791"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59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2.</w:t>
            </w:r>
          </w:p>
        </w:tc>
        <w:tc>
          <w:tcPr>
            <w:tcW w:w="1092"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Обеспечение должностных лиц проездными документами в служебных целях</w:t>
            </w:r>
          </w:p>
        </w:tc>
        <w:tc>
          <w:tcPr>
            <w:tcW w:w="93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878"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697"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1207"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1613"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112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613"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68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r>
      <w:tr w:rsidR="009435CD" w:rsidRPr="009435CD" w:rsidTr="009435CD">
        <w:tc>
          <w:tcPr>
            <w:tcW w:w="791"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59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1092"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93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878"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697"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1207"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1613"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112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613"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68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r>
      <w:tr w:rsidR="009435CD" w:rsidRPr="009435CD" w:rsidTr="009435CD">
        <w:tc>
          <w:tcPr>
            <w:tcW w:w="791"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59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1092"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Итого:</w:t>
            </w:r>
          </w:p>
        </w:tc>
        <w:tc>
          <w:tcPr>
            <w:tcW w:w="93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878"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697"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1207"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1613"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112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613"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68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r>
    </w:tbl>
    <w:p w:rsidR="009435CD" w:rsidRPr="009435CD" w:rsidRDefault="009435CD" w:rsidP="009435CD">
      <w:pPr>
        <w:shd w:val="clear" w:color="auto" w:fill="FFFFFF"/>
        <w:spacing w:after="240" w:line="360" w:lineRule="atLeast"/>
        <w:textAlignment w:val="baseline"/>
        <w:rPr>
          <w:rFonts w:ascii="Times New Roman" w:eastAsia="Times New Roman" w:hAnsi="Times New Roman" w:cs="Times New Roman"/>
          <w:sz w:val="24"/>
          <w:szCs w:val="24"/>
        </w:rPr>
      </w:pPr>
      <w:r w:rsidRPr="009435CD">
        <w:rPr>
          <w:rFonts w:ascii="Times New Roman" w:eastAsia="Times New Roman" w:hAnsi="Times New Roman" w:cs="Times New Roman"/>
          <w:sz w:val="24"/>
          <w:szCs w:val="24"/>
        </w:rPr>
        <w:t>6.3. Расчет (обоснование) расходов на оплату коммунальных услуг</w:t>
      </w:r>
    </w:p>
    <w:tbl>
      <w:tblPr>
        <w:tblW w:w="10221" w:type="dxa"/>
        <w:shd w:val="clear" w:color="auto" w:fill="FFFFFF"/>
        <w:tblCellMar>
          <w:left w:w="0" w:type="dxa"/>
          <w:right w:w="0" w:type="dxa"/>
        </w:tblCellMar>
        <w:tblLook w:val="04A0"/>
      </w:tblPr>
      <w:tblGrid>
        <w:gridCol w:w="675"/>
        <w:gridCol w:w="525"/>
        <w:gridCol w:w="904"/>
        <w:gridCol w:w="734"/>
        <w:gridCol w:w="823"/>
        <w:gridCol w:w="592"/>
        <w:gridCol w:w="795"/>
        <w:gridCol w:w="824"/>
        <w:gridCol w:w="992"/>
        <w:gridCol w:w="1302"/>
        <w:gridCol w:w="926"/>
        <w:gridCol w:w="539"/>
        <w:gridCol w:w="590"/>
      </w:tblGrid>
      <w:tr w:rsidR="009435CD" w:rsidRPr="009435CD" w:rsidTr="009435CD">
        <w:tc>
          <w:tcPr>
            <w:tcW w:w="675"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hyperlink r:id="rId65" w:history="1">
              <w:r w:rsidRPr="009435CD">
                <w:rPr>
                  <w:rFonts w:ascii="Times New Roman" w:eastAsia="Times New Roman" w:hAnsi="Times New Roman" w:cs="Times New Roman"/>
                  <w:sz w:val="16"/>
                  <w:szCs w:val="16"/>
                  <w:u w:val="single"/>
                </w:rPr>
                <w:t>Код</w:t>
              </w:r>
            </w:hyperlink>
          </w:p>
          <w:p w:rsidR="009435CD" w:rsidRPr="009435CD" w:rsidRDefault="009435CD" w:rsidP="009435CD">
            <w:pPr>
              <w:spacing w:after="240" w:line="360" w:lineRule="atLeast"/>
              <w:textAlignment w:val="baseline"/>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видов</w:t>
            </w:r>
          </w:p>
          <w:p w:rsidR="009435CD" w:rsidRPr="009435CD" w:rsidRDefault="009435CD" w:rsidP="009435CD">
            <w:pPr>
              <w:spacing w:after="240" w:line="360" w:lineRule="atLeast"/>
              <w:textAlignment w:val="baseline"/>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lastRenderedPageBreak/>
              <w:t>расходов</w:t>
            </w:r>
          </w:p>
        </w:tc>
        <w:tc>
          <w:tcPr>
            <w:tcW w:w="525"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lastRenderedPageBreak/>
              <w:t>N </w:t>
            </w:r>
            <w:proofErr w:type="spellStart"/>
            <w:proofErr w:type="gramStart"/>
            <w:r w:rsidRPr="009435CD">
              <w:rPr>
                <w:rFonts w:ascii="Times New Roman" w:eastAsia="Times New Roman" w:hAnsi="Times New Roman" w:cs="Times New Roman"/>
                <w:sz w:val="16"/>
                <w:szCs w:val="16"/>
              </w:rPr>
              <w:t>п</w:t>
            </w:r>
            <w:proofErr w:type="spellEnd"/>
            <w:proofErr w:type="gramEnd"/>
            <w:r w:rsidRPr="009435CD">
              <w:rPr>
                <w:rFonts w:ascii="Times New Roman" w:eastAsia="Times New Roman" w:hAnsi="Times New Roman" w:cs="Times New Roman"/>
                <w:sz w:val="16"/>
                <w:szCs w:val="16"/>
              </w:rPr>
              <w:t>/</w:t>
            </w:r>
            <w:proofErr w:type="spellStart"/>
            <w:r w:rsidRPr="009435CD">
              <w:rPr>
                <w:rFonts w:ascii="Times New Roman" w:eastAsia="Times New Roman" w:hAnsi="Times New Roman" w:cs="Times New Roman"/>
                <w:sz w:val="16"/>
                <w:szCs w:val="16"/>
              </w:rPr>
              <w:t>п</w:t>
            </w:r>
            <w:proofErr w:type="spellEnd"/>
          </w:p>
        </w:tc>
        <w:tc>
          <w:tcPr>
            <w:tcW w:w="904"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Наименование показателя</w:t>
            </w:r>
          </w:p>
        </w:tc>
        <w:tc>
          <w:tcPr>
            <w:tcW w:w="734"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Единица измерения</w:t>
            </w:r>
          </w:p>
        </w:tc>
        <w:tc>
          <w:tcPr>
            <w:tcW w:w="823"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Размер потребления ресурсов</w:t>
            </w:r>
          </w:p>
        </w:tc>
        <w:tc>
          <w:tcPr>
            <w:tcW w:w="592"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Тариф (с учетом НДС) (ру</w:t>
            </w:r>
            <w:r w:rsidRPr="009435CD">
              <w:rPr>
                <w:rFonts w:ascii="Times New Roman" w:eastAsia="Times New Roman" w:hAnsi="Times New Roman" w:cs="Times New Roman"/>
                <w:sz w:val="16"/>
                <w:szCs w:val="16"/>
              </w:rPr>
              <w:lastRenderedPageBreak/>
              <w:t>б.)</w:t>
            </w:r>
          </w:p>
        </w:tc>
        <w:tc>
          <w:tcPr>
            <w:tcW w:w="795"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lastRenderedPageBreak/>
              <w:t>Индексация (процент)</w:t>
            </w:r>
          </w:p>
        </w:tc>
        <w:tc>
          <w:tcPr>
            <w:tcW w:w="824"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roofErr w:type="gramStart"/>
            <w:r w:rsidRPr="009435CD">
              <w:rPr>
                <w:rFonts w:ascii="Times New Roman" w:eastAsia="Times New Roman" w:hAnsi="Times New Roman" w:cs="Times New Roman"/>
                <w:sz w:val="16"/>
                <w:szCs w:val="16"/>
              </w:rPr>
              <w:t xml:space="preserve">Сумма, руб. (гр. 3 </w:t>
            </w:r>
            <w:proofErr w:type="spellStart"/>
            <w:r w:rsidRPr="009435CD">
              <w:rPr>
                <w:rFonts w:ascii="Times New Roman" w:eastAsia="Times New Roman" w:hAnsi="Times New Roman" w:cs="Times New Roman"/>
                <w:sz w:val="16"/>
                <w:szCs w:val="16"/>
              </w:rPr>
              <w:t>х</w:t>
            </w:r>
            <w:proofErr w:type="spellEnd"/>
            <w:r w:rsidRPr="009435CD">
              <w:rPr>
                <w:rFonts w:ascii="Times New Roman" w:eastAsia="Times New Roman" w:hAnsi="Times New Roman" w:cs="Times New Roman"/>
                <w:sz w:val="16"/>
                <w:szCs w:val="16"/>
              </w:rPr>
              <w:t xml:space="preserve"> гр. 4 </w:t>
            </w:r>
            <w:proofErr w:type="spellStart"/>
            <w:r w:rsidRPr="009435CD">
              <w:rPr>
                <w:rFonts w:ascii="Times New Roman" w:eastAsia="Times New Roman" w:hAnsi="Times New Roman" w:cs="Times New Roman"/>
                <w:sz w:val="16"/>
                <w:szCs w:val="16"/>
              </w:rPr>
              <w:t>х</w:t>
            </w:r>
            <w:proofErr w:type="spellEnd"/>
            <w:r w:rsidRPr="009435CD">
              <w:rPr>
                <w:rFonts w:ascii="Times New Roman" w:eastAsia="Times New Roman" w:hAnsi="Times New Roman" w:cs="Times New Roman"/>
                <w:sz w:val="16"/>
                <w:szCs w:val="16"/>
              </w:rPr>
              <w:t xml:space="preserve"> (1+гр. 5/100)</w:t>
            </w:r>
            <w:proofErr w:type="gramEnd"/>
          </w:p>
        </w:tc>
        <w:tc>
          <w:tcPr>
            <w:tcW w:w="4349" w:type="dxa"/>
            <w:gridSpan w:val="5"/>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Источники финансового обеспечения</w:t>
            </w:r>
          </w:p>
        </w:tc>
      </w:tr>
      <w:tr w:rsidR="009435CD" w:rsidRPr="009435CD" w:rsidTr="009435CD">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992" w:type="dxa"/>
            <w:vMerge w:val="restart"/>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 xml:space="preserve">Субсидии на выполнение муниципального </w:t>
            </w:r>
            <w:r w:rsidRPr="009435CD">
              <w:rPr>
                <w:rFonts w:ascii="Times New Roman" w:eastAsia="Times New Roman" w:hAnsi="Times New Roman" w:cs="Times New Roman"/>
                <w:sz w:val="16"/>
                <w:szCs w:val="16"/>
              </w:rPr>
              <w:lastRenderedPageBreak/>
              <w:t>задания</w:t>
            </w:r>
          </w:p>
          <w:p w:rsidR="009435CD" w:rsidRPr="009435CD" w:rsidRDefault="009435CD" w:rsidP="009435CD">
            <w:pPr>
              <w:spacing w:after="240" w:line="360" w:lineRule="atLeast"/>
              <w:textAlignment w:val="baseline"/>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(руб.)</w:t>
            </w:r>
          </w:p>
        </w:tc>
        <w:tc>
          <w:tcPr>
            <w:tcW w:w="1302" w:type="dxa"/>
            <w:vMerge w:val="restart"/>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lastRenderedPageBreak/>
              <w:t>Субсидии, предоставляемые в соответствии с </w:t>
            </w:r>
            <w:hyperlink r:id="rId66" w:history="1">
              <w:r w:rsidRPr="009435CD">
                <w:rPr>
                  <w:rFonts w:ascii="Times New Roman" w:eastAsia="Times New Roman" w:hAnsi="Times New Roman" w:cs="Times New Roman"/>
                  <w:sz w:val="16"/>
                  <w:szCs w:val="16"/>
                  <w:u w:val="single"/>
                </w:rPr>
                <w:t xml:space="preserve">абзацем вторым </w:t>
              </w:r>
              <w:r w:rsidRPr="009435CD">
                <w:rPr>
                  <w:rFonts w:ascii="Times New Roman" w:eastAsia="Times New Roman" w:hAnsi="Times New Roman" w:cs="Times New Roman"/>
                  <w:sz w:val="16"/>
                  <w:szCs w:val="16"/>
                  <w:u w:val="single"/>
                </w:rPr>
                <w:lastRenderedPageBreak/>
                <w:t>пункта 1 статьи 78.1</w:t>
              </w:r>
            </w:hyperlink>
            <w:r w:rsidRPr="009435CD">
              <w:rPr>
                <w:rFonts w:ascii="Times New Roman" w:eastAsia="Times New Roman" w:hAnsi="Times New Roman" w:cs="Times New Roman"/>
                <w:sz w:val="16"/>
                <w:szCs w:val="16"/>
              </w:rPr>
              <w:t> Бюджетного кодекса Российской Федерации (руб.)</w:t>
            </w:r>
          </w:p>
        </w:tc>
        <w:tc>
          <w:tcPr>
            <w:tcW w:w="926" w:type="dxa"/>
            <w:vMerge w:val="restart"/>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lastRenderedPageBreak/>
              <w:t xml:space="preserve">Субсидии на осуществление капитальных </w:t>
            </w:r>
            <w:r w:rsidRPr="009435CD">
              <w:rPr>
                <w:rFonts w:ascii="Times New Roman" w:eastAsia="Times New Roman" w:hAnsi="Times New Roman" w:cs="Times New Roman"/>
                <w:sz w:val="16"/>
                <w:szCs w:val="16"/>
              </w:rPr>
              <w:lastRenderedPageBreak/>
              <w:t>вложений (руб.)</w:t>
            </w:r>
          </w:p>
        </w:tc>
        <w:tc>
          <w:tcPr>
            <w:tcW w:w="1129" w:type="dxa"/>
            <w:gridSpan w:val="2"/>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lastRenderedPageBreak/>
              <w:t xml:space="preserve">Поступления от оказания услуг (выполнения работ) на </w:t>
            </w:r>
            <w:r w:rsidRPr="009435CD">
              <w:rPr>
                <w:rFonts w:ascii="Times New Roman" w:eastAsia="Times New Roman" w:hAnsi="Times New Roman" w:cs="Times New Roman"/>
                <w:sz w:val="16"/>
                <w:szCs w:val="16"/>
              </w:rPr>
              <w:lastRenderedPageBreak/>
              <w:t>платной основе и от приносящей доход деятельности (руб.)</w:t>
            </w:r>
          </w:p>
        </w:tc>
      </w:tr>
      <w:tr w:rsidR="009435CD" w:rsidRPr="009435CD" w:rsidTr="009435CD">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539"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Всего</w:t>
            </w:r>
          </w:p>
        </w:tc>
        <w:tc>
          <w:tcPr>
            <w:tcW w:w="59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Из них: гранты</w:t>
            </w:r>
          </w:p>
        </w:tc>
      </w:tr>
      <w:tr w:rsidR="009435CD" w:rsidRPr="009435CD" w:rsidTr="009435CD">
        <w:tc>
          <w:tcPr>
            <w:tcW w:w="67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1</w:t>
            </w:r>
          </w:p>
        </w:tc>
        <w:tc>
          <w:tcPr>
            <w:tcW w:w="52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2</w:t>
            </w:r>
          </w:p>
        </w:tc>
        <w:tc>
          <w:tcPr>
            <w:tcW w:w="904"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734"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3</w:t>
            </w:r>
          </w:p>
        </w:tc>
        <w:tc>
          <w:tcPr>
            <w:tcW w:w="823"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4</w:t>
            </w:r>
          </w:p>
        </w:tc>
        <w:tc>
          <w:tcPr>
            <w:tcW w:w="592"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5</w:t>
            </w:r>
          </w:p>
        </w:tc>
        <w:tc>
          <w:tcPr>
            <w:tcW w:w="79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6</w:t>
            </w:r>
          </w:p>
        </w:tc>
        <w:tc>
          <w:tcPr>
            <w:tcW w:w="824"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7</w:t>
            </w:r>
          </w:p>
        </w:tc>
        <w:tc>
          <w:tcPr>
            <w:tcW w:w="992"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8</w:t>
            </w:r>
          </w:p>
        </w:tc>
        <w:tc>
          <w:tcPr>
            <w:tcW w:w="1302"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9</w:t>
            </w:r>
          </w:p>
        </w:tc>
        <w:tc>
          <w:tcPr>
            <w:tcW w:w="926"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10</w:t>
            </w:r>
          </w:p>
        </w:tc>
        <w:tc>
          <w:tcPr>
            <w:tcW w:w="539"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11</w:t>
            </w:r>
          </w:p>
        </w:tc>
        <w:tc>
          <w:tcPr>
            <w:tcW w:w="59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12</w:t>
            </w:r>
          </w:p>
        </w:tc>
      </w:tr>
      <w:tr w:rsidR="009435CD" w:rsidRPr="009435CD" w:rsidTr="009435CD">
        <w:tc>
          <w:tcPr>
            <w:tcW w:w="67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52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1.</w:t>
            </w:r>
          </w:p>
        </w:tc>
        <w:tc>
          <w:tcPr>
            <w:tcW w:w="904"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734"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823"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592"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79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824"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992"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1302"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926"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539"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59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r>
      <w:tr w:rsidR="009435CD" w:rsidRPr="009435CD" w:rsidTr="009435CD">
        <w:tc>
          <w:tcPr>
            <w:tcW w:w="67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52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904"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Итого:</w:t>
            </w:r>
          </w:p>
        </w:tc>
        <w:tc>
          <w:tcPr>
            <w:tcW w:w="734"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823"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592"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79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824"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992"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1302"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926"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539"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59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r>
    </w:tbl>
    <w:p w:rsidR="009435CD" w:rsidRPr="009435CD" w:rsidRDefault="009435CD" w:rsidP="009435CD">
      <w:pPr>
        <w:shd w:val="clear" w:color="auto" w:fill="FFFFFF"/>
        <w:spacing w:after="240" w:line="360" w:lineRule="atLeast"/>
        <w:textAlignment w:val="baseline"/>
        <w:rPr>
          <w:rFonts w:ascii="Times New Roman" w:eastAsia="Times New Roman" w:hAnsi="Times New Roman" w:cs="Times New Roman"/>
          <w:sz w:val="24"/>
          <w:szCs w:val="24"/>
        </w:rPr>
      </w:pPr>
      <w:r w:rsidRPr="009435CD">
        <w:rPr>
          <w:rFonts w:ascii="Times New Roman" w:eastAsia="Times New Roman" w:hAnsi="Times New Roman" w:cs="Times New Roman"/>
          <w:sz w:val="24"/>
          <w:szCs w:val="24"/>
        </w:rPr>
        <w:t>6.4. Расчет (обоснование) расходов на оплату аренды имущества</w:t>
      </w:r>
    </w:p>
    <w:tbl>
      <w:tblPr>
        <w:tblW w:w="10221" w:type="dxa"/>
        <w:shd w:val="clear" w:color="auto" w:fill="FFFFFF"/>
        <w:tblCellMar>
          <w:left w:w="0" w:type="dxa"/>
          <w:right w:w="0" w:type="dxa"/>
        </w:tblCellMar>
        <w:tblLook w:val="04A0"/>
      </w:tblPr>
      <w:tblGrid>
        <w:gridCol w:w="853"/>
        <w:gridCol w:w="488"/>
        <w:gridCol w:w="1082"/>
        <w:gridCol w:w="927"/>
        <w:gridCol w:w="802"/>
        <w:gridCol w:w="878"/>
        <w:gridCol w:w="1197"/>
        <w:gridCol w:w="1598"/>
        <w:gridCol w:w="1111"/>
        <w:gridCol w:w="609"/>
        <w:gridCol w:w="676"/>
      </w:tblGrid>
      <w:tr w:rsidR="009435CD" w:rsidRPr="009435CD" w:rsidTr="009435CD">
        <w:tc>
          <w:tcPr>
            <w:tcW w:w="853"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hyperlink r:id="rId67" w:history="1">
              <w:r w:rsidRPr="009435CD">
                <w:rPr>
                  <w:rFonts w:ascii="Times New Roman" w:eastAsia="Times New Roman" w:hAnsi="Times New Roman" w:cs="Times New Roman"/>
                  <w:sz w:val="16"/>
                  <w:szCs w:val="16"/>
                  <w:u w:val="single"/>
                </w:rPr>
                <w:t>Код</w:t>
              </w:r>
            </w:hyperlink>
            <w:r w:rsidRPr="009435CD">
              <w:rPr>
                <w:rFonts w:ascii="Times New Roman" w:eastAsia="Times New Roman" w:hAnsi="Times New Roman" w:cs="Times New Roman"/>
                <w:sz w:val="16"/>
                <w:szCs w:val="16"/>
              </w:rPr>
              <w:t> видов расходов</w:t>
            </w:r>
          </w:p>
        </w:tc>
        <w:tc>
          <w:tcPr>
            <w:tcW w:w="488"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N</w:t>
            </w:r>
          </w:p>
          <w:p w:rsidR="009435CD" w:rsidRPr="009435CD" w:rsidRDefault="009435CD" w:rsidP="009435CD">
            <w:pPr>
              <w:spacing w:after="240" w:line="360" w:lineRule="atLeast"/>
              <w:textAlignment w:val="baseline"/>
              <w:rPr>
                <w:rFonts w:ascii="Times New Roman" w:eastAsia="Times New Roman" w:hAnsi="Times New Roman" w:cs="Times New Roman"/>
                <w:sz w:val="16"/>
                <w:szCs w:val="16"/>
              </w:rPr>
            </w:pPr>
            <w:proofErr w:type="spellStart"/>
            <w:proofErr w:type="gramStart"/>
            <w:r w:rsidRPr="009435CD">
              <w:rPr>
                <w:rFonts w:ascii="Times New Roman" w:eastAsia="Times New Roman" w:hAnsi="Times New Roman" w:cs="Times New Roman"/>
                <w:sz w:val="16"/>
                <w:szCs w:val="16"/>
              </w:rPr>
              <w:t>п</w:t>
            </w:r>
            <w:proofErr w:type="spellEnd"/>
            <w:proofErr w:type="gramEnd"/>
            <w:r w:rsidRPr="009435CD">
              <w:rPr>
                <w:rFonts w:ascii="Times New Roman" w:eastAsia="Times New Roman" w:hAnsi="Times New Roman" w:cs="Times New Roman"/>
                <w:sz w:val="16"/>
                <w:szCs w:val="16"/>
              </w:rPr>
              <w:t>/</w:t>
            </w:r>
            <w:proofErr w:type="spellStart"/>
            <w:r w:rsidRPr="009435CD">
              <w:rPr>
                <w:rFonts w:ascii="Times New Roman" w:eastAsia="Times New Roman" w:hAnsi="Times New Roman" w:cs="Times New Roman"/>
                <w:sz w:val="16"/>
                <w:szCs w:val="16"/>
              </w:rPr>
              <w:t>п</w:t>
            </w:r>
            <w:proofErr w:type="spellEnd"/>
          </w:p>
        </w:tc>
        <w:tc>
          <w:tcPr>
            <w:tcW w:w="1082"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Наименование показателя</w:t>
            </w:r>
          </w:p>
        </w:tc>
        <w:tc>
          <w:tcPr>
            <w:tcW w:w="927"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Количество</w:t>
            </w:r>
          </w:p>
        </w:tc>
        <w:tc>
          <w:tcPr>
            <w:tcW w:w="802"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Ставка арендной платы</w:t>
            </w:r>
          </w:p>
        </w:tc>
        <w:tc>
          <w:tcPr>
            <w:tcW w:w="878"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 xml:space="preserve">Стоимость с учетом НДС, руб. (гр. 3 </w:t>
            </w:r>
            <w:proofErr w:type="spellStart"/>
            <w:r w:rsidRPr="009435CD">
              <w:rPr>
                <w:rFonts w:ascii="Times New Roman" w:eastAsia="Times New Roman" w:hAnsi="Times New Roman" w:cs="Times New Roman"/>
                <w:sz w:val="16"/>
                <w:szCs w:val="16"/>
              </w:rPr>
              <w:t>х</w:t>
            </w:r>
            <w:proofErr w:type="spellEnd"/>
            <w:r w:rsidRPr="009435CD">
              <w:rPr>
                <w:rFonts w:ascii="Times New Roman" w:eastAsia="Times New Roman" w:hAnsi="Times New Roman" w:cs="Times New Roman"/>
                <w:sz w:val="16"/>
                <w:szCs w:val="16"/>
              </w:rPr>
              <w:t xml:space="preserve"> гр. 4)</w:t>
            </w:r>
          </w:p>
        </w:tc>
        <w:tc>
          <w:tcPr>
            <w:tcW w:w="5191" w:type="dxa"/>
            <w:gridSpan w:val="5"/>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Источники финансового обеспечения</w:t>
            </w:r>
          </w:p>
        </w:tc>
      </w:tr>
      <w:tr w:rsidR="009435CD" w:rsidRPr="009435CD" w:rsidTr="009435CD">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1197" w:type="dxa"/>
            <w:vMerge w:val="restart"/>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Субсидии на выполнение муниципального задания</w:t>
            </w:r>
          </w:p>
          <w:p w:rsidR="009435CD" w:rsidRPr="009435CD" w:rsidRDefault="009435CD" w:rsidP="009435CD">
            <w:pPr>
              <w:spacing w:after="240" w:line="360" w:lineRule="atLeast"/>
              <w:textAlignment w:val="baseline"/>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(руб.)</w:t>
            </w:r>
          </w:p>
        </w:tc>
        <w:tc>
          <w:tcPr>
            <w:tcW w:w="1598" w:type="dxa"/>
            <w:vMerge w:val="restart"/>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Субсидии, предоставляемые в соответствии с </w:t>
            </w:r>
            <w:hyperlink r:id="rId68" w:history="1">
              <w:r w:rsidRPr="009435CD">
                <w:rPr>
                  <w:rFonts w:ascii="Times New Roman" w:eastAsia="Times New Roman" w:hAnsi="Times New Roman" w:cs="Times New Roman"/>
                  <w:sz w:val="16"/>
                  <w:szCs w:val="16"/>
                  <w:u w:val="single"/>
                </w:rPr>
                <w:t>абзацем вторым пункта 1 статьи 78.1</w:t>
              </w:r>
            </w:hyperlink>
            <w:r w:rsidRPr="009435CD">
              <w:rPr>
                <w:rFonts w:ascii="Times New Roman" w:eastAsia="Times New Roman" w:hAnsi="Times New Roman" w:cs="Times New Roman"/>
                <w:sz w:val="16"/>
                <w:szCs w:val="16"/>
              </w:rPr>
              <w:t> Бюджетного кодекса Российской Федерации</w:t>
            </w:r>
          </w:p>
          <w:p w:rsidR="009435CD" w:rsidRPr="009435CD" w:rsidRDefault="009435CD" w:rsidP="009435CD">
            <w:pPr>
              <w:spacing w:after="240" w:line="360" w:lineRule="atLeast"/>
              <w:textAlignment w:val="baseline"/>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(руб.)</w:t>
            </w:r>
          </w:p>
        </w:tc>
        <w:tc>
          <w:tcPr>
            <w:tcW w:w="1111" w:type="dxa"/>
            <w:vMerge w:val="restart"/>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Субсидии на осуществление капитальных вложений</w:t>
            </w:r>
          </w:p>
          <w:p w:rsidR="009435CD" w:rsidRPr="009435CD" w:rsidRDefault="009435CD" w:rsidP="009435CD">
            <w:pPr>
              <w:spacing w:after="240" w:line="360" w:lineRule="atLeast"/>
              <w:textAlignment w:val="baseline"/>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(руб.)</w:t>
            </w:r>
          </w:p>
        </w:tc>
        <w:tc>
          <w:tcPr>
            <w:tcW w:w="1285" w:type="dxa"/>
            <w:gridSpan w:val="2"/>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Поступления от оказания услуг (выполнения работ) на платной основе и от приносящей доход деятельности</w:t>
            </w:r>
          </w:p>
          <w:p w:rsidR="009435CD" w:rsidRPr="009435CD" w:rsidRDefault="009435CD" w:rsidP="009435CD">
            <w:pPr>
              <w:spacing w:after="240" w:line="360" w:lineRule="atLeast"/>
              <w:textAlignment w:val="baseline"/>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(руб.)</w:t>
            </w:r>
          </w:p>
        </w:tc>
      </w:tr>
      <w:tr w:rsidR="009435CD" w:rsidRPr="009435CD" w:rsidTr="009435CD">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609"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Всего</w:t>
            </w:r>
          </w:p>
        </w:tc>
        <w:tc>
          <w:tcPr>
            <w:tcW w:w="676"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Из них: гранты</w:t>
            </w:r>
          </w:p>
        </w:tc>
      </w:tr>
      <w:tr w:rsidR="009435CD" w:rsidRPr="009435CD" w:rsidTr="009435CD">
        <w:tc>
          <w:tcPr>
            <w:tcW w:w="853"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1</w:t>
            </w:r>
          </w:p>
        </w:tc>
        <w:tc>
          <w:tcPr>
            <w:tcW w:w="488"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2</w:t>
            </w:r>
          </w:p>
        </w:tc>
        <w:tc>
          <w:tcPr>
            <w:tcW w:w="1082"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3</w:t>
            </w:r>
          </w:p>
        </w:tc>
        <w:tc>
          <w:tcPr>
            <w:tcW w:w="927"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4</w:t>
            </w:r>
          </w:p>
        </w:tc>
        <w:tc>
          <w:tcPr>
            <w:tcW w:w="802"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5</w:t>
            </w:r>
          </w:p>
        </w:tc>
        <w:tc>
          <w:tcPr>
            <w:tcW w:w="878"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6</w:t>
            </w:r>
          </w:p>
        </w:tc>
        <w:tc>
          <w:tcPr>
            <w:tcW w:w="1197"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7</w:t>
            </w:r>
          </w:p>
        </w:tc>
        <w:tc>
          <w:tcPr>
            <w:tcW w:w="1598"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8</w:t>
            </w:r>
          </w:p>
        </w:tc>
        <w:tc>
          <w:tcPr>
            <w:tcW w:w="1111"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9</w:t>
            </w:r>
          </w:p>
        </w:tc>
        <w:tc>
          <w:tcPr>
            <w:tcW w:w="609"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10</w:t>
            </w:r>
          </w:p>
        </w:tc>
        <w:tc>
          <w:tcPr>
            <w:tcW w:w="676"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11</w:t>
            </w:r>
          </w:p>
        </w:tc>
      </w:tr>
      <w:tr w:rsidR="009435CD" w:rsidRPr="009435CD" w:rsidTr="009435CD">
        <w:tc>
          <w:tcPr>
            <w:tcW w:w="853"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488"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1.</w:t>
            </w:r>
          </w:p>
        </w:tc>
        <w:tc>
          <w:tcPr>
            <w:tcW w:w="1082"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Аренда недвижимого имущества</w:t>
            </w:r>
          </w:p>
        </w:tc>
        <w:tc>
          <w:tcPr>
            <w:tcW w:w="927"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802"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878"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1197"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1598"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1111"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609"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676"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r>
      <w:tr w:rsidR="009435CD" w:rsidRPr="009435CD" w:rsidTr="009435CD">
        <w:tc>
          <w:tcPr>
            <w:tcW w:w="853"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488"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1.1.</w:t>
            </w:r>
          </w:p>
        </w:tc>
        <w:tc>
          <w:tcPr>
            <w:tcW w:w="1082"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По объектам:</w:t>
            </w:r>
          </w:p>
        </w:tc>
        <w:tc>
          <w:tcPr>
            <w:tcW w:w="927"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802"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878"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1197"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1598"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1111"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609"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676"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r>
      <w:tr w:rsidR="009435CD" w:rsidRPr="009435CD" w:rsidTr="009435CD">
        <w:tc>
          <w:tcPr>
            <w:tcW w:w="853"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488"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1082"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927"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802"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878"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1197"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1598"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1111"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609"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676"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r>
      <w:tr w:rsidR="009435CD" w:rsidRPr="009435CD" w:rsidTr="009435CD">
        <w:tc>
          <w:tcPr>
            <w:tcW w:w="853"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488"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2.</w:t>
            </w:r>
          </w:p>
        </w:tc>
        <w:tc>
          <w:tcPr>
            <w:tcW w:w="1082"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Аренда движимого имущества</w:t>
            </w:r>
          </w:p>
        </w:tc>
        <w:tc>
          <w:tcPr>
            <w:tcW w:w="927"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802"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878"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1197"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1598"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1111"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609"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676"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r>
      <w:tr w:rsidR="009435CD" w:rsidRPr="009435CD" w:rsidTr="009435CD">
        <w:tc>
          <w:tcPr>
            <w:tcW w:w="853"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488"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2.1.</w:t>
            </w:r>
          </w:p>
        </w:tc>
        <w:tc>
          <w:tcPr>
            <w:tcW w:w="1082"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По объектам:</w:t>
            </w:r>
          </w:p>
        </w:tc>
        <w:tc>
          <w:tcPr>
            <w:tcW w:w="927"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802"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878"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1197"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1598"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1111"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609"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676"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r>
      <w:tr w:rsidR="009435CD" w:rsidRPr="009435CD" w:rsidTr="009435CD">
        <w:tc>
          <w:tcPr>
            <w:tcW w:w="853"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488"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1082"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927"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802"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878"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1197"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1598"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1111"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609"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676"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r>
      <w:tr w:rsidR="009435CD" w:rsidRPr="009435CD" w:rsidTr="009435CD">
        <w:tc>
          <w:tcPr>
            <w:tcW w:w="853"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488"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1082"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Итого:</w:t>
            </w:r>
          </w:p>
        </w:tc>
        <w:tc>
          <w:tcPr>
            <w:tcW w:w="927"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802"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878"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1197"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1598"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1111"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609"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676"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r>
    </w:tbl>
    <w:p w:rsidR="009435CD" w:rsidRPr="009435CD" w:rsidRDefault="009435CD" w:rsidP="009435CD">
      <w:pPr>
        <w:shd w:val="clear" w:color="auto" w:fill="FFFFFF"/>
        <w:spacing w:after="0" w:line="360" w:lineRule="atLeast"/>
        <w:textAlignment w:val="baseline"/>
        <w:rPr>
          <w:rFonts w:ascii="Times New Roman" w:eastAsia="Times New Roman" w:hAnsi="Times New Roman" w:cs="Times New Roman"/>
          <w:b/>
          <w:sz w:val="24"/>
          <w:szCs w:val="24"/>
        </w:rPr>
      </w:pPr>
      <w:r w:rsidRPr="009435CD">
        <w:rPr>
          <w:rFonts w:ascii="Times New Roman" w:eastAsia="Times New Roman" w:hAnsi="Times New Roman" w:cs="Times New Roman"/>
          <w:b/>
          <w:sz w:val="24"/>
          <w:szCs w:val="24"/>
        </w:rPr>
        <w:t>6.5. Расчет (обоснование) расходов на оплату работ, услуг по содержанию имущества </w:t>
      </w:r>
    </w:p>
    <w:tbl>
      <w:tblPr>
        <w:tblW w:w="8505" w:type="dxa"/>
        <w:shd w:val="clear" w:color="auto" w:fill="FFFFFF"/>
        <w:tblLayout w:type="fixed"/>
        <w:tblCellMar>
          <w:left w:w="0" w:type="dxa"/>
          <w:right w:w="0" w:type="dxa"/>
        </w:tblCellMar>
        <w:tblLook w:val="04A0"/>
      </w:tblPr>
      <w:tblGrid>
        <w:gridCol w:w="599"/>
        <w:gridCol w:w="477"/>
        <w:gridCol w:w="1682"/>
        <w:gridCol w:w="652"/>
        <w:gridCol w:w="707"/>
        <w:gridCol w:w="707"/>
        <w:gridCol w:w="822"/>
        <w:gridCol w:w="831"/>
        <w:gridCol w:w="731"/>
        <w:gridCol w:w="476"/>
        <w:gridCol w:w="821"/>
      </w:tblGrid>
      <w:tr w:rsidR="009435CD" w:rsidRPr="009435CD" w:rsidTr="009435CD">
        <w:tc>
          <w:tcPr>
            <w:tcW w:w="599"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hyperlink r:id="rId69" w:history="1">
              <w:r w:rsidRPr="009435CD">
                <w:rPr>
                  <w:rFonts w:ascii="Times New Roman" w:eastAsia="Times New Roman" w:hAnsi="Times New Roman" w:cs="Times New Roman"/>
                  <w:sz w:val="16"/>
                  <w:szCs w:val="16"/>
                  <w:u w:val="single"/>
                </w:rPr>
                <w:t>Код</w:t>
              </w:r>
            </w:hyperlink>
            <w:r w:rsidRPr="009435CD">
              <w:rPr>
                <w:rFonts w:ascii="Times New Roman" w:eastAsia="Times New Roman" w:hAnsi="Times New Roman" w:cs="Times New Roman"/>
                <w:sz w:val="16"/>
                <w:szCs w:val="16"/>
              </w:rPr>
              <w:t> видов расходов</w:t>
            </w:r>
          </w:p>
        </w:tc>
        <w:tc>
          <w:tcPr>
            <w:tcW w:w="477"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N </w:t>
            </w:r>
            <w:proofErr w:type="spellStart"/>
            <w:proofErr w:type="gramStart"/>
            <w:r w:rsidRPr="009435CD">
              <w:rPr>
                <w:rFonts w:ascii="Times New Roman" w:eastAsia="Times New Roman" w:hAnsi="Times New Roman" w:cs="Times New Roman"/>
                <w:sz w:val="16"/>
                <w:szCs w:val="16"/>
              </w:rPr>
              <w:t>п</w:t>
            </w:r>
            <w:proofErr w:type="spellEnd"/>
            <w:proofErr w:type="gramEnd"/>
            <w:r w:rsidRPr="009435CD">
              <w:rPr>
                <w:rFonts w:ascii="Times New Roman" w:eastAsia="Times New Roman" w:hAnsi="Times New Roman" w:cs="Times New Roman"/>
                <w:sz w:val="16"/>
                <w:szCs w:val="16"/>
              </w:rPr>
              <w:t>/</w:t>
            </w:r>
            <w:proofErr w:type="spellStart"/>
            <w:r w:rsidRPr="009435CD">
              <w:rPr>
                <w:rFonts w:ascii="Times New Roman" w:eastAsia="Times New Roman" w:hAnsi="Times New Roman" w:cs="Times New Roman"/>
                <w:sz w:val="16"/>
                <w:szCs w:val="16"/>
              </w:rPr>
              <w:t>п</w:t>
            </w:r>
            <w:proofErr w:type="spellEnd"/>
          </w:p>
        </w:tc>
        <w:tc>
          <w:tcPr>
            <w:tcW w:w="1682"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Наименование расходов</w:t>
            </w:r>
          </w:p>
        </w:tc>
        <w:tc>
          <w:tcPr>
            <w:tcW w:w="652"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Количество работ (услуг) (шт.)</w:t>
            </w:r>
          </w:p>
        </w:tc>
        <w:tc>
          <w:tcPr>
            <w:tcW w:w="707"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Стоимость работ (услуг) (руб.)</w:t>
            </w:r>
          </w:p>
        </w:tc>
        <w:tc>
          <w:tcPr>
            <w:tcW w:w="707"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Сумма</w:t>
            </w:r>
          </w:p>
          <w:p w:rsidR="009435CD" w:rsidRPr="009435CD" w:rsidRDefault="009435CD" w:rsidP="009435CD">
            <w:pPr>
              <w:spacing w:after="240" w:line="360" w:lineRule="atLeast"/>
              <w:textAlignment w:val="baseline"/>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 xml:space="preserve">(руб.) (гр. 3 </w:t>
            </w:r>
            <w:proofErr w:type="spellStart"/>
            <w:r w:rsidRPr="009435CD">
              <w:rPr>
                <w:rFonts w:ascii="Times New Roman" w:eastAsia="Times New Roman" w:hAnsi="Times New Roman" w:cs="Times New Roman"/>
                <w:sz w:val="16"/>
                <w:szCs w:val="16"/>
              </w:rPr>
              <w:t>х</w:t>
            </w:r>
            <w:proofErr w:type="spellEnd"/>
            <w:r w:rsidRPr="009435CD">
              <w:rPr>
                <w:rFonts w:ascii="Times New Roman" w:eastAsia="Times New Roman" w:hAnsi="Times New Roman" w:cs="Times New Roman"/>
                <w:sz w:val="16"/>
                <w:szCs w:val="16"/>
              </w:rPr>
              <w:t xml:space="preserve"> </w:t>
            </w:r>
            <w:r w:rsidRPr="009435CD">
              <w:rPr>
                <w:rFonts w:ascii="Times New Roman" w:eastAsia="Times New Roman" w:hAnsi="Times New Roman" w:cs="Times New Roman"/>
                <w:sz w:val="16"/>
                <w:szCs w:val="16"/>
              </w:rPr>
              <w:lastRenderedPageBreak/>
              <w:t>гр. 4)</w:t>
            </w:r>
          </w:p>
        </w:tc>
        <w:tc>
          <w:tcPr>
            <w:tcW w:w="3681" w:type="dxa"/>
            <w:gridSpan w:val="5"/>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lastRenderedPageBreak/>
              <w:t>Источники финансового обеспечения</w:t>
            </w:r>
          </w:p>
        </w:tc>
      </w:tr>
      <w:tr w:rsidR="009435CD" w:rsidRPr="009435CD" w:rsidTr="009435CD">
        <w:tc>
          <w:tcPr>
            <w:tcW w:w="599" w:type="dxa"/>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477" w:type="dxa"/>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1682" w:type="dxa"/>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652" w:type="dxa"/>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707" w:type="dxa"/>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707" w:type="dxa"/>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822" w:type="dxa"/>
            <w:vMerge w:val="restart"/>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Субсидии на выполнение муниципальн</w:t>
            </w:r>
            <w:r w:rsidRPr="009435CD">
              <w:rPr>
                <w:rFonts w:ascii="Times New Roman" w:eastAsia="Times New Roman" w:hAnsi="Times New Roman" w:cs="Times New Roman"/>
                <w:sz w:val="16"/>
                <w:szCs w:val="16"/>
              </w:rPr>
              <w:lastRenderedPageBreak/>
              <w:t>ого задания</w:t>
            </w:r>
          </w:p>
          <w:p w:rsidR="009435CD" w:rsidRPr="009435CD" w:rsidRDefault="009435CD" w:rsidP="009435CD">
            <w:pPr>
              <w:spacing w:after="240" w:line="360" w:lineRule="atLeast"/>
              <w:textAlignment w:val="baseline"/>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(руб.)</w:t>
            </w:r>
          </w:p>
        </w:tc>
        <w:tc>
          <w:tcPr>
            <w:tcW w:w="831" w:type="dxa"/>
            <w:vMerge w:val="restart"/>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lastRenderedPageBreak/>
              <w:t>Субсидии, предоставляемые в соответ</w:t>
            </w:r>
            <w:r w:rsidRPr="009435CD">
              <w:rPr>
                <w:rFonts w:ascii="Times New Roman" w:eastAsia="Times New Roman" w:hAnsi="Times New Roman" w:cs="Times New Roman"/>
                <w:sz w:val="16"/>
                <w:szCs w:val="16"/>
              </w:rPr>
              <w:lastRenderedPageBreak/>
              <w:t>ствии с </w:t>
            </w:r>
            <w:hyperlink r:id="rId70" w:history="1">
              <w:r w:rsidRPr="009435CD">
                <w:rPr>
                  <w:rFonts w:ascii="Times New Roman" w:eastAsia="Times New Roman" w:hAnsi="Times New Roman" w:cs="Times New Roman"/>
                  <w:sz w:val="16"/>
                  <w:szCs w:val="16"/>
                  <w:u w:val="single"/>
                </w:rPr>
                <w:t>абзацем вторым пункта 1 статьи 78.1</w:t>
              </w:r>
            </w:hyperlink>
            <w:r w:rsidRPr="009435CD">
              <w:rPr>
                <w:rFonts w:ascii="Times New Roman" w:eastAsia="Times New Roman" w:hAnsi="Times New Roman" w:cs="Times New Roman"/>
                <w:sz w:val="16"/>
                <w:szCs w:val="16"/>
              </w:rPr>
              <w:t> Бюджетного кодекса Российской Федерации (руб.)</w:t>
            </w:r>
          </w:p>
        </w:tc>
        <w:tc>
          <w:tcPr>
            <w:tcW w:w="731" w:type="dxa"/>
            <w:vMerge w:val="restart"/>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lastRenderedPageBreak/>
              <w:t xml:space="preserve">Субсидии на осуществление </w:t>
            </w:r>
            <w:r w:rsidRPr="009435CD">
              <w:rPr>
                <w:rFonts w:ascii="Times New Roman" w:eastAsia="Times New Roman" w:hAnsi="Times New Roman" w:cs="Times New Roman"/>
                <w:sz w:val="16"/>
                <w:szCs w:val="16"/>
              </w:rPr>
              <w:lastRenderedPageBreak/>
              <w:t>капитальных вложений (руб.)</w:t>
            </w:r>
          </w:p>
        </w:tc>
        <w:tc>
          <w:tcPr>
            <w:tcW w:w="1297" w:type="dxa"/>
            <w:gridSpan w:val="2"/>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lastRenderedPageBreak/>
              <w:t xml:space="preserve">Поступления от оказания услуг (выполнения работ) на платной </w:t>
            </w:r>
            <w:r w:rsidRPr="009435CD">
              <w:rPr>
                <w:rFonts w:ascii="Times New Roman" w:eastAsia="Times New Roman" w:hAnsi="Times New Roman" w:cs="Times New Roman"/>
                <w:sz w:val="16"/>
                <w:szCs w:val="16"/>
              </w:rPr>
              <w:lastRenderedPageBreak/>
              <w:t>основе и от приносящей доход деятельности (руб.)</w:t>
            </w:r>
          </w:p>
        </w:tc>
      </w:tr>
      <w:tr w:rsidR="009435CD" w:rsidRPr="009435CD" w:rsidTr="009435CD">
        <w:tc>
          <w:tcPr>
            <w:tcW w:w="599" w:type="dxa"/>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477" w:type="dxa"/>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1682" w:type="dxa"/>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652" w:type="dxa"/>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707" w:type="dxa"/>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707" w:type="dxa"/>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822" w:type="dxa"/>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831" w:type="dxa"/>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731" w:type="dxa"/>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476"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Всего</w:t>
            </w:r>
          </w:p>
        </w:tc>
        <w:tc>
          <w:tcPr>
            <w:tcW w:w="821"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Из них: гранты</w:t>
            </w:r>
          </w:p>
        </w:tc>
      </w:tr>
      <w:tr w:rsidR="009435CD" w:rsidRPr="009435CD" w:rsidTr="009435CD">
        <w:tc>
          <w:tcPr>
            <w:tcW w:w="599"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1</w:t>
            </w:r>
          </w:p>
        </w:tc>
        <w:tc>
          <w:tcPr>
            <w:tcW w:w="477"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2</w:t>
            </w:r>
          </w:p>
        </w:tc>
        <w:tc>
          <w:tcPr>
            <w:tcW w:w="1682"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3</w:t>
            </w:r>
          </w:p>
        </w:tc>
        <w:tc>
          <w:tcPr>
            <w:tcW w:w="652"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4</w:t>
            </w:r>
          </w:p>
        </w:tc>
        <w:tc>
          <w:tcPr>
            <w:tcW w:w="707"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5</w:t>
            </w:r>
          </w:p>
        </w:tc>
        <w:tc>
          <w:tcPr>
            <w:tcW w:w="707"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6</w:t>
            </w:r>
          </w:p>
        </w:tc>
        <w:tc>
          <w:tcPr>
            <w:tcW w:w="822"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7</w:t>
            </w:r>
          </w:p>
        </w:tc>
        <w:tc>
          <w:tcPr>
            <w:tcW w:w="831"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8</w:t>
            </w:r>
          </w:p>
        </w:tc>
        <w:tc>
          <w:tcPr>
            <w:tcW w:w="731"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9</w:t>
            </w:r>
          </w:p>
        </w:tc>
        <w:tc>
          <w:tcPr>
            <w:tcW w:w="476"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10</w:t>
            </w:r>
          </w:p>
        </w:tc>
        <w:tc>
          <w:tcPr>
            <w:tcW w:w="821"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11</w:t>
            </w:r>
          </w:p>
        </w:tc>
      </w:tr>
      <w:tr w:rsidR="009435CD" w:rsidRPr="009435CD" w:rsidTr="009435CD">
        <w:tc>
          <w:tcPr>
            <w:tcW w:w="599"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477"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1.</w:t>
            </w:r>
          </w:p>
        </w:tc>
        <w:tc>
          <w:tcPr>
            <w:tcW w:w="1682"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Содержание объектов недвижимого имущества в чистоте</w:t>
            </w:r>
          </w:p>
        </w:tc>
        <w:tc>
          <w:tcPr>
            <w:tcW w:w="652"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707"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707"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822"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831"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731"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476"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821"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r>
      <w:tr w:rsidR="009435CD" w:rsidRPr="009435CD" w:rsidTr="009435CD">
        <w:tc>
          <w:tcPr>
            <w:tcW w:w="599"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477"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1.1.</w:t>
            </w:r>
          </w:p>
        </w:tc>
        <w:tc>
          <w:tcPr>
            <w:tcW w:w="1682"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Уборка снега, мусора</w:t>
            </w:r>
          </w:p>
        </w:tc>
        <w:tc>
          <w:tcPr>
            <w:tcW w:w="652"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707"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707"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822"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831"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731"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476"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821"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r>
      <w:tr w:rsidR="009435CD" w:rsidRPr="009435CD" w:rsidTr="009435CD">
        <w:tc>
          <w:tcPr>
            <w:tcW w:w="599"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477"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1.2.</w:t>
            </w:r>
          </w:p>
        </w:tc>
        <w:tc>
          <w:tcPr>
            <w:tcW w:w="1682"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Вывоз снега, мусора, твердых бытовых и промышленных отходов</w:t>
            </w:r>
          </w:p>
        </w:tc>
        <w:tc>
          <w:tcPr>
            <w:tcW w:w="652"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707"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707"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822"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831"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731"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476"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821"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r>
      <w:tr w:rsidR="009435CD" w:rsidRPr="009435CD" w:rsidTr="009435CD">
        <w:tc>
          <w:tcPr>
            <w:tcW w:w="599"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477"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1.3.</w:t>
            </w:r>
          </w:p>
        </w:tc>
        <w:tc>
          <w:tcPr>
            <w:tcW w:w="1682"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Дезинфекция, дезинсекция, дератизация, газация</w:t>
            </w:r>
          </w:p>
        </w:tc>
        <w:tc>
          <w:tcPr>
            <w:tcW w:w="652"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707"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707"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822"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831"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731"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476"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821"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r>
      <w:tr w:rsidR="009435CD" w:rsidRPr="009435CD" w:rsidTr="009435CD">
        <w:tc>
          <w:tcPr>
            <w:tcW w:w="599"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477"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1.4.</w:t>
            </w:r>
          </w:p>
        </w:tc>
        <w:tc>
          <w:tcPr>
            <w:tcW w:w="1682"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Санитарно-гигиеническое обслуживание, мойка и чистка помещений, окон, натирка полов</w:t>
            </w:r>
          </w:p>
        </w:tc>
        <w:tc>
          <w:tcPr>
            <w:tcW w:w="652"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707"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707"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822"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831"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731"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476"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821"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r>
      <w:tr w:rsidR="009435CD" w:rsidRPr="009435CD" w:rsidTr="009435CD">
        <w:tc>
          <w:tcPr>
            <w:tcW w:w="599"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477"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1682"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Иные</w:t>
            </w:r>
          </w:p>
        </w:tc>
        <w:tc>
          <w:tcPr>
            <w:tcW w:w="652"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707"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707"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822"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831"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731"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476"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821"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r>
      <w:tr w:rsidR="009435CD" w:rsidRPr="009435CD" w:rsidTr="009435CD">
        <w:tc>
          <w:tcPr>
            <w:tcW w:w="599"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477"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3.</w:t>
            </w:r>
          </w:p>
        </w:tc>
        <w:tc>
          <w:tcPr>
            <w:tcW w:w="1682"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Ремонт имущества (текущий)</w:t>
            </w:r>
          </w:p>
        </w:tc>
        <w:tc>
          <w:tcPr>
            <w:tcW w:w="652"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707"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707"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822"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831"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731"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476"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821"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r>
      <w:tr w:rsidR="009435CD" w:rsidRPr="009435CD" w:rsidTr="009435CD">
        <w:tc>
          <w:tcPr>
            <w:tcW w:w="599"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477"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3.1.</w:t>
            </w:r>
          </w:p>
        </w:tc>
        <w:tc>
          <w:tcPr>
            <w:tcW w:w="1682"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В том числе: устранение неисправностей (восстановление работоспособности) объектов имущества</w:t>
            </w:r>
          </w:p>
        </w:tc>
        <w:tc>
          <w:tcPr>
            <w:tcW w:w="652"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707"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707"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822"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831"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731"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476"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821"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r>
      <w:tr w:rsidR="009435CD" w:rsidRPr="009435CD" w:rsidTr="009435CD">
        <w:tc>
          <w:tcPr>
            <w:tcW w:w="599"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477"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3.2.</w:t>
            </w:r>
          </w:p>
        </w:tc>
        <w:tc>
          <w:tcPr>
            <w:tcW w:w="1682"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Поддержание технико-экономических и эксплуатационных показателей объектов имущества</w:t>
            </w:r>
          </w:p>
        </w:tc>
        <w:tc>
          <w:tcPr>
            <w:tcW w:w="652"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707"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707"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822"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831"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731"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476"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821"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r>
      <w:tr w:rsidR="009435CD" w:rsidRPr="009435CD" w:rsidTr="009435CD">
        <w:tc>
          <w:tcPr>
            <w:tcW w:w="599"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477"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4.</w:t>
            </w:r>
          </w:p>
        </w:tc>
        <w:tc>
          <w:tcPr>
            <w:tcW w:w="1682"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Противопожарные мероприятия, связанные с содержанием имущества</w:t>
            </w:r>
          </w:p>
        </w:tc>
        <w:tc>
          <w:tcPr>
            <w:tcW w:w="652"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707"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707"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822"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831"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731"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476"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821"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r>
      <w:tr w:rsidR="009435CD" w:rsidRPr="009435CD" w:rsidTr="009435CD">
        <w:tc>
          <w:tcPr>
            <w:tcW w:w="599"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477"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4.1.</w:t>
            </w:r>
          </w:p>
        </w:tc>
        <w:tc>
          <w:tcPr>
            <w:tcW w:w="1682"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По мероприятиям:</w:t>
            </w:r>
          </w:p>
        </w:tc>
        <w:tc>
          <w:tcPr>
            <w:tcW w:w="652"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707"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707"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822"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831"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731"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476"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821"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r>
      <w:tr w:rsidR="009435CD" w:rsidRPr="009435CD" w:rsidTr="009435CD">
        <w:tc>
          <w:tcPr>
            <w:tcW w:w="599"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477"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5.</w:t>
            </w:r>
          </w:p>
        </w:tc>
        <w:tc>
          <w:tcPr>
            <w:tcW w:w="1682"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 xml:space="preserve">Мероприятия по </w:t>
            </w:r>
            <w:r w:rsidRPr="009435CD">
              <w:rPr>
                <w:rFonts w:ascii="Times New Roman" w:eastAsia="Times New Roman" w:hAnsi="Times New Roman" w:cs="Times New Roman"/>
                <w:sz w:val="16"/>
                <w:szCs w:val="16"/>
              </w:rPr>
              <w:lastRenderedPageBreak/>
              <w:t>охране труда и ГС</w:t>
            </w:r>
          </w:p>
        </w:tc>
        <w:tc>
          <w:tcPr>
            <w:tcW w:w="652"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lastRenderedPageBreak/>
              <w:t>X</w:t>
            </w:r>
          </w:p>
        </w:tc>
        <w:tc>
          <w:tcPr>
            <w:tcW w:w="707"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707"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822"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831"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731"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476"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821"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r>
      <w:tr w:rsidR="009435CD" w:rsidRPr="009435CD" w:rsidTr="009435CD">
        <w:tc>
          <w:tcPr>
            <w:tcW w:w="599"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477"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5.1.</w:t>
            </w:r>
          </w:p>
        </w:tc>
        <w:tc>
          <w:tcPr>
            <w:tcW w:w="1682"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По мероприятиям</w:t>
            </w:r>
          </w:p>
        </w:tc>
        <w:tc>
          <w:tcPr>
            <w:tcW w:w="652"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707"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707"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822"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831"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731"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476"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821"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r>
      <w:tr w:rsidR="009435CD" w:rsidRPr="009435CD" w:rsidTr="009435CD">
        <w:tc>
          <w:tcPr>
            <w:tcW w:w="599"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477"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1682"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652"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707"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707"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822"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831"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731"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476"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821"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r>
      <w:tr w:rsidR="009435CD" w:rsidRPr="009435CD" w:rsidTr="009435CD">
        <w:tc>
          <w:tcPr>
            <w:tcW w:w="599"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477"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1682"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652"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707"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707"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822"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831"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731"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476"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821"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r>
      <w:tr w:rsidR="009435CD" w:rsidRPr="009435CD" w:rsidTr="009435CD">
        <w:tc>
          <w:tcPr>
            <w:tcW w:w="599"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477"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1682"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Итого:</w:t>
            </w:r>
          </w:p>
        </w:tc>
        <w:tc>
          <w:tcPr>
            <w:tcW w:w="652"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707"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707"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822"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831"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731"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476"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821"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r>
    </w:tbl>
    <w:p w:rsidR="009435CD" w:rsidRPr="009435CD" w:rsidRDefault="009435CD" w:rsidP="009435CD">
      <w:pPr>
        <w:shd w:val="clear" w:color="auto" w:fill="FFFFFF"/>
        <w:spacing w:after="0" w:line="360" w:lineRule="atLeast"/>
        <w:textAlignment w:val="baseline"/>
        <w:rPr>
          <w:rFonts w:ascii="Times New Roman" w:eastAsia="Times New Roman" w:hAnsi="Times New Roman" w:cs="Times New Roman"/>
          <w:sz w:val="24"/>
          <w:szCs w:val="24"/>
        </w:rPr>
      </w:pPr>
      <w:r w:rsidRPr="009435CD">
        <w:rPr>
          <w:rFonts w:ascii="Times New Roman" w:eastAsia="Times New Roman" w:hAnsi="Times New Roman" w:cs="Times New Roman"/>
          <w:sz w:val="24"/>
          <w:szCs w:val="24"/>
        </w:rPr>
        <w:t> 6.6. Расчет (обоснование) расходов на оплату прочих работ, услуг</w:t>
      </w:r>
    </w:p>
    <w:tbl>
      <w:tblPr>
        <w:tblW w:w="10221" w:type="dxa"/>
        <w:shd w:val="clear" w:color="auto" w:fill="FFFFFF"/>
        <w:tblCellMar>
          <w:left w:w="0" w:type="dxa"/>
          <w:right w:w="0" w:type="dxa"/>
        </w:tblCellMar>
        <w:tblLook w:val="04A0"/>
      </w:tblPr>
      <w:tblGrid>
        <w:gridCol w:w="776"/>
        <w:gridCol w:w="586"/>
        <w:gridCol w:w="1303"/>
        <w:gridCol w:w="915"/>
        <w:gridCol w:w="867"/>
        <w:gridCol w:w="654"/>
        <w:gridCol w:w="1180"/>
        <w:gridCol w:w="1573"/>
        <w:gridCol w:w="1095"/>
        <w:gridCol w:w="603"/>
        <w:gridCol w:w="669"/>
      </w:tblGrid>
      <w:tr w:rsidR="009435CD" w:rsidRPr="009435CD" w:rsidTr="009435CD">
        <w:tc>
          <w:tcPr>
            <w:tcW w:w="776"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hyperlink r:id="rId71" w:history="1">
              <w:r w:rsidRPr="009435CD">
                <w:rPr>
                  <w:rFonts w:ascii="Times New Roman" w:eastAsia="Times New Roman" w:hAnsi="Times New Roman" w:cs="Times New Roman"/>
                  <w:sz w:val="16"/>
                  <w:szCs w:val="16"/>
                  <w:u w:val="single"/>
                </w:rPr>
                <w:t>Код</w:t>
              </w:r>
            </w:hyperlink>
          </w:p>
          <w:p w:rsidR="009435CD" w:rsidRPr="009435CD" w:rsidRDefault="009435CD" w:rsidP="009435CD">
            <w:pPr>
              <w:spacing w:after="240" w:line="360" w:lineRule="atLeast"/>
              <w:textAlignment w:val="baseline"/>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видов</w:t>
            </w:r>
          </w:p>
          <w:p w:rsidR="009435CD" w:rsidRPr="009435CD" w:rsidRDefault="009435CD" w:rsidP="009435CD">
            <w:pPr>
              <w:spacing w:after="240" w:line="360" w:lineRule="atLeast"/>
              <w:textAlignment w:val="baseline"/>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расходов</w:t>
            </w:r>
          </w:p>
        </w:tc>
        <w:tc>
          <w:tcPr>
            <w:tcW w:w="586"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N </w:t>
            </w:r>
            <w:proofErr w:type="spellStart"/>
            <w:proofErr w:type="gramStart"/>
            <w:r w:rsidRPr="009435CD">
              <w:rPr>
                <w:rFonts w:ascii="Times New Roman" w:eastAsia="Times New Roman" w:hAnsi="Times New Roman" w:cs="Times New Roman"/>
                <w:sz w:val="16"/>
                <w:szCs w:val="16"/>
              </w:rPr>
              <w:t>п</w:t>
            </w:r>
            <w:proofErr w:type="spellEnd"/>
            <w:proofErr w:type="gramEnd"/>
            <w:r w:rsidRPr="009435CD">
              <w:rPr>
                <w:rFonts w:ascii="Times New Roman" w:eastAsia="Times New Roman" w:hAnsi="Times New Roman" w:cs="Times New Roman"/>
                <w:sz w:val="16"/>
                <w:szCs w:val="16"/>
              </w:rPr>
              <w:t>/</w:t>
            </w:r>
            <w:proofErr w:type="spellStart"/>
            <w:r w:rsidRPr="009435CD">
              <w:rPr>
                <w:rFonts w:ascii="Times New Roman" w:eastAsia="Times New Roman" w:hAnsi="Times New Roman" w:cs="Times New Roman"/>
                <w:sz w:val="16"/>
                <w:szCs w:val="16"/>
              </w:rPr>
              <w:t>п</w:t>
            </w:r>
            <w:proofErr w:type="spellEnd"/>
          </w:p>
        </w:tc>
        <w:tc>
          <w:tcPr>
            <w:tcW w:w="1303"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Наименование расходов</w:t>
            </w:r>
          </w:p>
        </w:tc>
        <w:tc>
          <w:tcPr>
            <w:tcW w:w="915"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Количество договоров (шт.)</w:t>
            </w:r>
          </w:p>
        </w:tc>
        <w:tc>
          <w:tcPr>
            <w:tcW w:w="867"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Стоимость услуги руб.</w:t>
            </w:r>
          </w:p>
        </w:tc>
        <w:tc>
          <w:tcPr>
            <w:tcW w:w="654"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 xml:space="preserve">Сумма (руб.) (гр. 3 </w:t>
            </w:r>
            <w:proofErr w:type="spellStart"/>
            <w:r w:rsidRPr="009435CD">
              <w:rPr>
                <w:rFonts w:ascii="Times New Roman" w:eastAsia="Times New Roman" w:hAnsi="Times New Roman" w:cs="Times New Roman"/>
                <w:sz w:val="16"/>
                <w:szCs w:val="16"/>
              </w:rPr>
              <w:t>х</w:t>
            </w:r>
            <w:proofErr w:type="spellEnd"/>
            <w:r w:rsidRPr="009435CD">
              <w:rPr>
                <w:rFonts w:ascii="Times New Roman" w:eastAsia="Times New Roman" w:hAnsi="Times New Roman" w:cs="Times New Roman"/>
                <w:sz w:val="16"/>
                <w:szCs w:val="16"/>
              </w:rPr>
              <w:t xml:space="preserve"> гр. 4)</w:t>
            </w:r>
          </w:p>
        </w:tc>
        <w:tc>
          <w:tcPr>
            <w:tcW w:w="5120" w:type="dxa"/>
            <w:gridSpan w:val="5"/>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Источники финансового обеспечения</w:t>
            </w:r>
          </w:p>
        </w:tc>
      </w:tr>
      <w:tr w:rsidR="009435CD" w:rsidRPr="009435CD" w:rsidTr="009435CD">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1180" w:type="dxa"/>
            <w:vMerge w:val="restart"/>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Субсидии на выполнение муниципального задания</w:t>
            </w:r>
          </w:p>
          <w:p w:rsidR="009435CD" w:rsidRPr="009435CD" w:rsidRDefault="009435CD" w:rsidP="009435CD">
            <w:pPr>
              <w:spacing w:after="240" w:line="360" w:lineRule="atLeast"/>
              <w:textAlignment w:val="baseline"/>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(руб.)</w:t>
            </w:r>
          </w:p>
        </w:tc>
        <w:tc>
          <w:tcPr>
            <w:tcW w:w="1573" w:type="dxa"/>
            <w:vMerge w:val="restart"/>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Субсидии, предоставляемые в соответствии с </w:t>
            </w:r>
            <w:hyperlink r:id="rId72" w:history="1">
              <w:r w:rsidRPr="009435CD">
                <w:rPr>
                  <w:rFonts w:ascii="Times New Roman" w:eastAsia="Times New Roman" w:hAnsi="Times New Roman" w:cs="Times New Roman"/>
                  <w:sz w:val="16"/>
                  <w:szCs w:val="16"/>
                  <w:u w:val="single"/>
                </w:rPr>
                <w:t>абзацем вторым пункта 1 статьи 78.1</w:t>
              </w:r>
            </w:hyperlink>
            <w:r w:rsidRPr="009435CD">
              <w:rPr>
                <w:rFonts w:ascii="Times New Roman" w:eastAsia="Times New Roman" w:hAnsi="Times New Roman" w:cs="Times New Roman"/>
                <w:sz w:val="16"/>
                <w:szCs w:val="16"/>
              </w:rPr>
              <w:t> Бюджетного кодекса Российской Федерации</w:t>
            </w:r>
          </w:p>
          <w:p w:rsidR="009435CD" w:rsidRPr="009435CD" w:rsidRDefault="009435CD" w:rsidP="009435CD">
            <w:pPr>
              <w:spacing w:after="240" w:line="360" w:lineRule="atLeast"/>
              <w:textAlignment w:val="baseline"/>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(руб.)</w:t>
            </w:r>
          </w:p>
        </w:tc>
        <w:tc>
          <w:tcPr>
            <w:tcW w:w="1095" w:type="dxa"/>
            <w:vMerge w:val="restart"/>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Субсидии на осуществление капитальных вложений</w:t>
            </w:r>
          </w:p>
          <w:p w:rsidR="009435CD" w:rsidRPr="009435CD" w:rsidRDefault="009435CD" w:rsidP="009435CD">
            <w:pPr>
              <w:spacing w:after="240" w:line="360" w:lineRule="atLeast"/>
              <w:textAlignment w:val="baseline"/>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(руб.)</w:t>
            </w:r>
          </w:p>
        </w:tc>
        <w:tc>
          <w:tcPr>
            <w:tcW w:w="1272" w:type="dxa"/>
            <w:gridSpan w:val="2"/>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Поступления от оказания услуг (выполнения работ) на платной основе и от приносящей доход деятельности (руб.)</w:t>
            </w:r>
          </w:p>
        </w:tc>
      </w:tr>
      <w:tr w:rsidR="009435CD" w:rsidRPr="009435CD" w:rsidTr="009435CD">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603"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Всего</w:t>
            </w:r>
          </w:p>
        </w:tc>
        <w:tc>
          <w:tcPr>
            <w:tcW w:w="669"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Из них: гранты</w:t>
            </w:r>
          </w:p>
        </w:tc>
      </w:tr>
      <w:tr w:rsidR="009435CD" w:rsidRPr="009435CD" w:rsidTr="009435CD">
        <w:tc>
          <w:tcPr>
            <w:tcW w:w="776"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1</w:t>
            </w:r>
          </w:p>
        </w:tc>
        <w:tc>
          <w:tcPr>
            <w:tcW w:w="586"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2</w:t>
            </w:r>
          </w:p>
        </w:tc>
        <w:tc>
          <w:tcPr>
            <w:tcW w:w="1303"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3</w:t>
            </w:r>
          </w:p>
        </w:tc>
        <w:tc>
          <w:tcPr>
            <w:tcW w:w="91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4</w:t>
            </w:r>
          </w:p>
        </w:tc>
        <w:tc>
          <w:tcPr>
            <w:tcW w:w="867"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5</w:t>
            </w:r>
          </w:p>
        </w:tc>
        <w:tc>
          <w:tcPr>
            <w:tcW w:w="654"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6</w:t>
            </w:r>
          </w:p>
        </w:tc>
        <w:tc>
          <w:tcPr>
            <w:tcW w:w="118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7</w:t>
            </w:r>
          </w:p>
        </w:tc>
        <w:tc>
          <w:tcPr>
            <w:tcW w:w="1573"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8</w:t>
            </w:r>
          </w:p>
        </w:tc>
        <w:tc>
          <w:tcPr>
            <w:tcW w:w="109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9</w:t>
            </w:r>
          </w:p>
        </w:tc>
        <w:tc>
          <w:tcPr>
            <w:tcW w:w="603"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10</w:t>
            </w:r>
          </w:p>
        </w:tc>
        <w:tc>
          <w:tcPr>
            <w:tcW w:w="669"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11</w:t>
            </w:r>
          </w:p>
        </w:tc>
      </w:tr>
      <w:tr w:rsidR="009435CD" w:rsidRPr="009435CD" w:rsidTr="009435CD">
        <w:tc>
          <w:tcPr>
            <w:tcW w:w="776"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586"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1.</w:t>
            </w:r>
          </w:p>
        </w:tc>
        <w:tc>
          <w:tcPr>
            <w:tcW w:w="1303"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Оплата услуг на страхование гражданской ответственности владельцев транспортных средств</w:t>
            </w:r>
          </w:p>
        </w:tc>
        <w:tc>
          <w:tcPr>
            <w:tcW w:w="91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867"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654"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118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1573"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109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603"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669"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r>
      <w:tr w:rsidR="009435CD" w:rsidRPr="009435CD" w:rsidTr="009435CD">
        <w:tc>
          <w:tcPr>
            <w:tcW w:w="776"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586"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1.1.</w:t>
            </w:r>
          </w:p>
        </w:tc>
        <w:tc>
          <w:tcPr>
            <w:tcW w:w="1303"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По объектам:</w:t>
            </w:r>
          </w:p>
        </w:tc>
        <w:tc>
          <w:tcPr>
            <w:tcW w:w="91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867"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654"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118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1573"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109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603"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669"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r>
      <w:tr w:rsidR="009435CD" w:rsidRPr="009435CD" w:rsidTr="009435CD">
        <w:tc>
          <w:tcPr>
            <w:tcW w:w="776"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586"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1303"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91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867"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654"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118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1573"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109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603"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669"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r>
      <w:tr w:rsidR="009435CD" w:rsidRPr="009435CD" w:rsidTr="009435CD">
        <w:tc>
          <w:tcPr>
            <w:tcW w:w="776"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586"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2.</w:t>
            </w:r>
          </w:p>
        </w:tc>
        <w:tc>
          <w:tcPr>
            <w:tcW w:w="1303"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Оплата услуг вневедомственной, пожарной охраны, всего</w:t>
            </w:r>
          </w:p>
        </w:tc>
        <w:tc>
          <w:tcPr>
            <w:tcW w:w="91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867"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654"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118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1573"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109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603"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669"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r>
      <w:tr w:rsidR="009435CD" w:rsidRPr="009435CD" w:rsidTr="009435CD">
        <w:tc>
          <w:tcPr>
            <w:tcW w:w="776"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586"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2.1.</w:t>
            </w:r>
          </w:p>
        </w:tc>
        <w:tc>
          <w:tcPr>
            <w:tcW w:w="1303"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По объектам</w:t>
            </w:r>
          </w:p>
        </w:tc>
        <w:tc>
          <w:tcPr>
            <w:tcW w:w="91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867"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654"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118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1573"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109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603"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669"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r>
      <w:tr w:rsidR="009435CD" w:rsidRPr="009435CD" w:rsidTr="009435CD">
        <w:tc>
          <w:tcPr>
            <w:tcW w:w="776"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586"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1303"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91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867"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654"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118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1573"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109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603"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669"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r>
      <w:tr w:rsidR="009435CD" w:rsidRPr="009435CD" w:rsidTr="009435CD">
        <w:tc>
          <w:tcPr>
            <w:tcW w:w="776"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586"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3.</w:t>
            </w:r>
          </w:p>
        </w:tc>
        <w:tc>
          <w:tcPr>
            <w:tcW w:w="1303"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Оплата информационно-вычислительных и информационно-правовых услуг</w:t>
            </w:r>
          </w:p>
        </w:tc>
        <w:tc>
          <w:tcPr>
            <w:tcW w:w="91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867"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654"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118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1573"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109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603"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669"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r>
      <w:tr w:rsidR="009435CD" w:rsidRPr="009435CD" w:rsidTr="009435CD">
        <w:tc>
          <w:tcPr>
            <w:tcW w:w="776"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586"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3.1.</w:t>
            </w:r>
          </w:p>
        </w:tc>
        <w:tc>
          <w:tcPr>
            <w:tcW w:w="1303"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Приобретение (обновление) программного обеспечения</w:t>
            </w:r>
          </w:p>
        </w:tc>
        <w:tc>
          <w:tcPr>
            <w:tcW w:w="91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867"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654"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118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1573"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109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603"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669"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r>
      <w:tr w:rsidR="009435CD" w:rsidRPr="009435CD" w:rsidTr="009435CD">
        <w:tc>
          <w:tcPr>
            <w:tcW w:w="776"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586"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1303"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91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867"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654"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118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1573"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109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603"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669"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r>
      <w:tr w:rsidR="009435CD" w:rsidRPr="009435CD" w:rsidTr="009435CD">
        <w:tc>
          <w:tcPr>
            <w:tcW w:w="776"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586"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1303"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91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867"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654"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118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1573"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109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603"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669"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r>
      <w:tr w:rsidR="009435CD" w:rsidRPr="009435CD" w:rsidTr="009435CD">
        <w:tc>
          <w:tcPr>
            <w:tcW w:w="776"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586"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1303"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Итого:</w:t>
            </w:r>
          </w:p>
        </w:tc>
        <w:tc>
          <w:tcPr>
            <w:tcW w:w="91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867"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654"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118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1573"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109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603"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669"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r>
    </w:tbl>
    <w:p w:rsidR="009435CD" w:rsidRPr="009435CD" w:rsidRDefault="009435CD" w:rsidP="009435CD">
      <w:pPr>
        <w:shd w:val="clear" w:color="auto" w:fill="FFFFFF"/>
        <w:spacing w:after="240" w:line="360" w:lineRule="atLeast"/>
        <w:textAlignment w:val="baseline"/>
        <w:rPr>
          <w:rFonts w:ascii="Times New Roman" w:eastAsia="Times New Roman" w:hAnsi="Times New Roman" w:cs="Times New Roman"/>
          <w:b/>
          <w:sz w:val="24"/>
          <w:szCs w:val="24"/>
        </w:rPr>
      </w:pPr>
      <w:r w:rsidRPr="009435CD">
        <w:rPr>
          <w:rFonts w:ascii="Times New Roman" w:eastAsia="Times New Roman" w:hAnsi="Times New Roman" w:cs="Times New Roman"/>
          <w:b/>
          <w:sz w:val="24"/>
          <w:szCs w:val="24"/>
        </w:rPr>
        <w:lastRenderedPageBreak/>
        <w:t>6.7. Расчет (обоснование) расходов на приобретение основных средств</w:t>
      </w:r>
    </w:p>
    <w:tbl>
      <w:tblPr>
        <w:tblW w:w="8505" w:type="dxa"/>
        <w:shd w:val="clear" w:color="auto" w:fill="FFFFFF"/>
        <w:tblCellMar>
          <w:left w:w="0" w:type="dxa"/>
          <w:right w:w="0" w:type="dxa"/>
        </w:tblCellMar>
        <w:tblLook w:val="04A0"/>
      </w:tblPr>
      <w:tblGrid>
        <w:gridCol w:w="864"/>
        <w:gridCol w:w="492"/>
        <w:gridCol w:w="1098"/>
        <w:gridCol w:w="940"/>
        <w:gridCol w:w="861"/>
        <w:gridCol w:w="700"/>
        <w:gridCol w:w="1215"/>
        <w:gridCol w:w="1624"/>
        <w:gridCol w:w="1127"/>
        <w:gridCol w:w="616"/>
        <w:gridCol w:w="684"/>
      </w:tblGrid>
      <w:tr w:rsidR="009435CD" w:rsidRPr="009435CD" w:rsidTr="009435CD">
        <w:tc>
          <w:tcPr>
            <w:tcW w:w="1140"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hyperlink r:id="rId73" w:history="1">
              <w:r w:rsidRPr="009435CD">
                <w:rPr>
                  <w:rFonts w:ascii="Times New Roman" w:eastAsia="Times New Roman" w:hAnsi="Times New Roman" w:cs="Times New Roman"/>
                  <w:sz w:val="16"/>
                  <w:szCs w:val="16"/>
                  <w:u w:val="single"/>
                </w:rPr>
                <w:t>Код</w:t>
              </w:r>
            </w:hyperlink>
            <w:r w:rsidRPr="009435CD">
              <w:rPr>
                <w:rFonts w:ascii="Times New Roman" w:eastAsia="Times New Roman" w:hAnsi="Times New Roman" w:cs="Times New Roman"/>
                <w:sz w:val="16"/>
                <w:szCs w:val="16"/>
              </w:rPr>
              <w:t> видов расходов</w:t>
            </w:r>
          </w:p>
        </w:tc>
        <w:tc>
          <w:tcPr>
            <w:tcW w:w="990"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N</w:t>
            </w:r>
          </w:p>
          <w:p w:rsidR="009435CD" w:rsidRPr="009435CD" w:rsidRDefault="009435CD" w:rsidP="009435CD">
            <w:pPr>
              <w:spacing w:after="240" w:line="360" w:lineRule="atLeast"/>
              <w:textAlignment w:val="baseline"/>
              <w:rPr>
                <w:rFonts w:ascii="Times New Roman" w:eastAsia="Times New Roman" w:hAnsi="Times New Roman" w:cs="Times New Roman"/>
                <w:sz w:val="16"/>
                <w:szCs w:val="16"/>
              </w:rPr>
            </w:pPr>
            <w:proofErr w:type="spellStart"/>
            <w:proofErr w:type="gramStart"/>
            <w:r w:rsidRPr="009435CD">
              <w:rPr>
                <w:rFonts w:ascii="Times New Roman" w:eastAsia="Times New Roman" w:hAnsi="Times New Roman" w:cs="Times New Roman"/>
                <w:sz w:val="16"/>
                <w:szCs w:val="16"/>
              </w:rPr>
              <w:t>п</w:t>
            </w:r>
            <w:proofErr w:type="spellEnd"/>
            <w:proofErr w:type="gramEnd"/>
            <w:r w:rsidRPr="009435CD">
              <w:rPr>
                <w:rFonts w:ascii="Times New Roman" w:eastAsia="Times New Roman" w:hAnsi="Times New Roman" w:cs="Times New Roman"/>
                <w:sz w:val="16"/>
                <w:szCs w:val="16"/>
              </w:rPr>
              <w:t>/</w:t>
            </w:r>
            <w:proofErr w:type="spellStart"/>
            <w:r w:rsidRPr="009435CD">
              <w:rPr>
                <w:rFonts w:ascii="Times New Roman" w:eastAsia="Times New Roman" w:hAnsi="Times New Roman" w:cs="Times New Roman"/>
                <w:sz w:val="16"/>
                <w:szCs w:val="16"/>
              </w:rPr>
              <w:t>п</w:t>
            </w:r>
            <w:proofErr w:type="spellEnd"/>
          </w:p>
        </w:tc>
        <w:tc>
          <w:tcPr>
            <w:tcW w:w="1980"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Наименование расходов</w:t>
            </w:r>
          </w:p>
        </w:tc>
        <w:tc>
          <w:tcPr>
            <w:tcW w:w="1275"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Количество (шт.)</w:t>
            </w:r>
          </w:p>
        </w:tc>
        <w:tc>
          <w:tcPr>
            <w:tcW w:w="1305"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Средняя стоимость (руб.)</w:t>
            </w:r>
          </w:p>
        </w:tc>
        <w:tc>
          <w:tcPr>
            <w:tcW w:w="945"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Сумма, руб.</w:t>
            </w:r>
          </w:p>
          <w:p w:rsidR="009435CD" w:rsidRPr="009435CD" w:rsidRDefault="009435CD" w:rsidP="009435CD">
            <w:pPr>
              <w:spacing w:after="240" w:line="360" w:lineRule="atLeast"/>
              <w:textAlignment w:val="baseline"/>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 xml:space="preserve">(гр. 2 </w:t>
            </w:r>
            <w:proofErr w:type="spellStart"/>
            <w:r w:rsidRPr="009435CD">
              <w:rPr>
                <w:rFonts w:ascii="Times New Roman" w:eastAsia="Times New Roman" w:hAnsi="Times New Roman" w:cs="Times New Roman"/>
                <w:sz w:val="16"/>
                <w:szCs w:val="16"/>
              </w:rPr>
              <w:t>х</w:t>
            </w:r>
            <w:proofErr w:type="spellEnd"/>
            <w:r w:rsidRPr="009435CD">
              <w:rPr>
                <w:rFonts w:ascii="Times New Roman" w:eastAsia="Times New Roman" w:hAnsi="Times New Roman" w:cs="Times New Roman"/>
                <w:sz w:val="16"/>
                <w:szCs w:val="16"/>
              </w:rPr>
              <w:t xml:space="preserve"> гр. 3)</w:t>
            </w:r>
          </w:p>
        </w:tc>
        <w:tc>
          <w:tcPr>
            <w:tcW w:w="7515" w:type="dxa"/>
            <w:gridSpan w:val="5"/>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Источники финансового обеспечения</w:t>
            </w:r>
          </w:p>
        </w:tc>
      </w:tr>
      <w:tr w:rsidR="009435CD" w:rsidRPr="009435CD" w:rsidTr="009435CD">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1800" w:type="dxa"/>
            <w:vMerge w:val="restart"/>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Субсидии на выполнение муниципального задания</w:t>
            </w:r>
          </w:p>
          <w:p w:rsidR="009435CD" w:rsidRPr="009435CD" w:rsidRDefault="009435CD" w:rsidP="009435CD">
            <w:pPr>
              <w:spacing w:after="240" w:line="360" w:lineRule="atLeast"/>
              <w:textAlignment w:val="baseline"/>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(руб.)</w:t>
            </w:r>
          </w:p>
        </w:tc>
        <w:tc>
          <w:tcPr>
            <w:tcW w:w="1605" w:type="dxa"/>
            <w:vMerge w:val="restart"/>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Субсидии, предоставляемые в соответствии с </w:t>
            </w:r>
            <w:hyperlink r:id="rId74" w:history="1">
              <w:r w:rsidRPr="009435CD">
                <w:rPr>
                  <w:rFonts w:ascii="Times New Roman" w:eastAsia="Times New Roman" w:hAnsi="Times New Roman" w:cs="Times New Roman"/>
                  <w:sz w:val="16"/>
                  <w:szCs w:val="16"/>
                  <w:u w:val="single"/>
                </w:rPr>
                <w:t>абзацем вторым пункта 1 статьи 78.1</w:t>
              </w:r>
            </w:hyperlink>
            <w:r w:rsidRPr="009435CD">
              <w:rPr>
                <w:rFonts w:ascii="Times New Roman" w:eastAsia="Times New Roman" w:hAnsi="Times New Roman" w:cs="Times New Roman"/>
                <w:sz w:val="16"/>
                <w:szCs w:val="16"/>
              </w:rPr>
              <w:t> Бюджетного кодекса Российской Федерации (руб.)</w:t>
            </w:r>
          </w:p>
        </w:tc>
        <w:tc>
          <w:tcPr>
            <w:tcW w:w="2415" w:type="dxa"/>
            <w:vMerge w:val="restart"/>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Субсидии на осуществление капитальных вложений (руб.)</w:t>
            </w:r>
          </w:p>
        </w:tc>
        <w:tc>
          <w:tcPr>
            <w:tcW w:w="1695" w:type="dxa"/>
            <w:gridSpan w:val="2"/>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Поступления от оказания услуг (выполнения работ) на платной основе и от приносящей доход деятельности (руб.)</w:t>
            </w:r>
          </w:p>
        </w:tc>
      </w:tr>
      <w:tr w:rsidR="009435CD" w:rsidRPr="009435CD" w:rsidTr="009435CD">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85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Всего</w:t>
            </w:r>
          </w:p>
        </w:tc>
        <w:tc>
          <w:tcPr>
            <w:tcW w:w="85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Из них: гранты</w:t>
            </w:r>
          </w:p>
        </w:tc>
      </w:tr>
      <w:tr w:rsidR="009435CD" w:rsidRPr="009435CD" w:rsidTr="009435CD">
        <w:tc>
          <w:tcPr>
            <w:tcW w:w="114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1</w:t>
            </w:r>
          </w:p>
        </w:tc>
        <w:tc>
          <w:tcPr>
            <w:tcW w:w="99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2</w:t>
            </w:r>
          </w:p>
        </w:tc>
        <w:tc>
          <w:tcPr>
            <w:tcW w:w="198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3</w:t>
            </w:r>
          </w:p>
        </w:tc>
        <w:tc>
          <w:tcPr>
            <w:tcW w:w="127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4</w:t>
            </w:r>
          </w:p>
        </w:tc>
        <w:tc>
          <w:tcPr>
            <w:tcW w:w="130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5</w:t>
            </w:r>
          </w:p>
        </w:tc>
        <w:tc>
          <w:tcPr>
            <w:tcW w:w="94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6</w:t>
            </w:r>
          </w:p>
        </w:tc>
        <w:tc>
          <w:tcPr>
            <w:tcW w:w="180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7</w:t>
            </w:r>
          </w:p>
        </w:tc>
        <w:tc>
          <w:tcPr>
            <w:tcW w:w="160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8</w:t>
            </w:r>
          </w:p>
        </w:tc>
        <w:tc>
          <w:tcPr>
            <w:tcW w:w="241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9</w:t>
            </w:r>
          </w:p>
        </w:tc>
        <w:tc>
          <w:tcPr>
            <w:tcW w:w="85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10</w:t>
            </w:r>
          </w:p>
        </w:tc>
        <w:tc>
          <w:tcPr>
            <w:tcW w:w="85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11</w:t>
            </w:r>
          </w:p>
        </w:tc>
      </w:tr>
      <w:tr w:rsidR="009435CD" w:rsidRPr="009435CD" w:rsidTr="009435CD">
        <w:tc>
          <w:tcPr>
            <w:tcW w:w="114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99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1.</w:t>
            </w:r>
          </w:p>
        </w:tc>
        <w:tc>
          <w:tcPr>
            <w:tcW w:w="198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Приобретение основных средств</w:t>
            </w:r>
          </w:p>
        </w:tc>
        <w:tc>
          <w:tcPr>
            <w:tcW w:w="127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130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94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180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160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241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85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85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r>
      <w:tr w:rsidR="009435CD" w:rsidRPr="009435CD" w:rsidTr="009435CD">
        <w:tc>
          <w:tcPr>
            <w:tcW w:w="114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99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1.1.</w:t>
            </w:r>
          </w:p>
        </w:tc>
        <w:tc>
          <w:tcPr>
            <w:tcW w:w="198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По группам объектов:</w:t>
            </w:r>
          </w:p>
        </w:tc>
        <w:tc>
          <w:tcPr>
            <w:tcW w:w="127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130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94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180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160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241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85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85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r>
      <w:tr w:rsidR="009435CD" w:rsidRPr="009435CD" w:rsidTr="009435CD">
        <w:tc>
          <w:tcPr>
            <w:tcW w:w="114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99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198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127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130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94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180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160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241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85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85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r>
      <w:tr w:rsidR="009435CD" w:rsidRPr="009435CD" w:rsidTr="009435CD">
        <w:tc>
          <w:tcPr>
            <w:tcW w:w="114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99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198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Итого:</w:t>
            </w:r>
          </w:p>
        </w:tc>
        <w:tc>
          <w:tcPr>
            <w:tcW w:w="127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130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94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180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160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241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85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85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r>
    </w:tbl>
    <w:p w:rsidR="000A6EAC" w:rsidRDefault="000A6EAC" w:rsidP="000A6EAC">
      <w:pPr>
        <w:shd w:val="clear" w:color="auto" w:fill="FFFFFF"/>
        <w:spacing w:after="0" w:line="240" w:lineRule="auto"/>
        <w:textAlignment w:val="baseline"/>
        <w:rPr>
          <w:rFonts w:ascii="Times New Roman" w:eastAsia="Times New Roman" w:hAnsi="Times New Roman" w:cs="Times New Roman"/>
          <w:b/>
          <w:sz w:val="24"/>
          <w:szCs w:val="24"/>
        </w:rPr>
      </w:pPr>
    </w:p>
    <w:p w:rsidR="009435CD" w:rsidRPr="009435CD" w:rsidRDefault="009435CD" w:rsidP="009435CD">
      <w:pPr>
        <w:shd w:val="clear" w:color="auto" w:fill="FFFFFF"/>
        <w:spacing w:after="240" w:line="360" w:lineRule="atLeast"/>
        <w:textAlignment w:val="baseline"/>
        <w:rPr>
          <w:rFonts w:ascii="Times New Roman" w:eastAsia="Times New Roman" w:hAnsi="Times New Roman" w:cs="Times New Roman"/>
          <w:b/>
          <w:sz w:val="24"/>
          <w:szCs w:val="24"/>
        </w:rPr>
      </w:pPr>
      <w:r w:rsidRPr="009435CD">
        <w:rPr>
          <w:rFonts w:ascii="Times New Roman" w:eastAsia="Times New Roman" w:hAnsi="Times New Roman" w:cs="Times New Roman"/>
          <w:b/>
          <w:sz w:val="24"/>
          <w:szCs w:val="24"/>
        </w:rPr>
        <w:t>6.8. Расчет (обоснование) расходов на приобретение материальных запасов</w:t>
      </w:r>
    </w:p>
    <w:tbl>
      <w:tblPr>
        <w:tblW w:w="8505" w:type="dxa"/>
        <w:shd w:val="clear" w:color="auto" w:fill="FFFFFF"/>
        <w:tblCellMar>
          <w:left w:w="0" w:type="dxa"/>
          <w:right w:w="0" w:type="dxa"/>
        </w:tblCellMar>
        <w:tblLook w:val="04A0"/>
      </w:tblPr>
      <w:tblGrid>
        <w:gridCol w:w="805"/>
        <w:gridCol w:w="472"/>
        <w:gridCol w:w="1015"/>
        <w:gridCol w:w="813"/>
        <w:gridCol w:w="873"/>
        <w:gridCol w:w="711"/>
        <w:gridCol w:w="659"/>
        <w:gridCol w:w="1119"/>
        <w:gridCol w:w="1486"/>
        <w:gridCol w:w="1041"/>
        <w:gridCol w:w="583"/>
        <w:gridCol w:w="644"/>
      </w:tblGrid>
      <w:tr w:rsidR="009435CD" w:rsidRPr="009435CD" w:rsidTr="009435CD">
        <w:tc>
          <w:tcPr>
            <w:tcW w:w="705"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hyperlink r:id="rId75" w:history="1">
              <w:r w:rsidRPr="009435CD">
                <w:rPr>
                  <w:rFonts w:ascii="Times New Roman" w:eastAsia="Times New Roman" w:hAnsi="Times New Roman" w:cs="Times New Roman"/>
                  <w:sz w:val="16"/>
                  <w:szCs w:val="16"/>
                  <w:u w:val="single"/>
                </w:rPr>
                <w:t>Код</w:t>
              </w:r>
            </w:hyperlink>
            <w:r w:rsidRPr="009435CD">
              <w:rPr>
                <w:rFonts w:ascii="Times New Roman" w:eastAsia="Times New Roman" w:hAnsi="Times New Roman" w:cs="Times New Roman"/>
                <w:sz w:val="16"/>
                <w:szCs w:val="16"/>
              </w:rPr>
              <w:t> видов расходов</w:t>
            </w:r>
          </w:p>
        </w:tc>
        <w:tc>
          <w:tcPr>
            <w:tcW w:w="570"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N</w:t>
            </w:r>
          </w:p>
          <w:p w:rsidR="009435CD" w:rsidRPr="009435CD" w:rsidRDefault="009435CD" w:rsidP="009435CD">
            <w:pPr>
              <w:spacing w:after="240" w:line="360" w:lineRule="atLeast"/>
              <w:textAlignment w:val="baseline"/>
              <w:rPr>
                <w:rFonts w:ascii="Times New Roman" w:eastAsia="Times New Roman" w:hAnsi="Times New Roman" w:cs="Times New Roman"/>
                <w:sz w:val="16"/>
                <w:szCs w:val="16"/>
              </w:rPr>
            </w:pPr>
            <w:proofErr w:type="spellStart"/>
            <w:proofErr w:type="gramStart"/>
            <w:r w:rsidRPr="009435CD">
              <w:rPr>
                <w:rFonts w:ascii="Times New Roman" w:eastAsia="Times New Roman" w:hAnsi="Times New Roman" w:cs="Times New Roman"/>
                <w:sz w:val="16"/>
                <w:szCs w:val="16"/>
              </w:rPr>
              <w:t>п</w:t>
            </w:r>
            <w:proofErr w:type="spellEnd"/>
            <w:proofErr w:type="gramEnd"/>
            <w:r w:rsidRPr="009435CD">
              <w:rPr>
                <w:rFonts w:ascii="Times New Roman" w:eastAsia="Times New Roman" w:hAnsi="Times New Roman" w:cs="Times New Roman"/>
                <w:sz w:val="16"/>
                <w:szCs w:val="16"/>
              </w:rPr>
              <w:t>/</w:t>
            </w:r>
            <w:proofErr w:type="spellStart"/>
            <w:r w:rsidRPr="009435CD">
              <w:rPr>
                <w:rFonts w:ascii="Times New Roman" w:eastAsia="Times New Roman" w:hAnsi="Times New Roman" w:cs="Times New Roman"/>
                <w:sz w:val="16"/>
                <w:szCs w:val="16"/>
              </w:rPr>
              <w:t>п</w:t>
            </w:r>
            <w:proofErr w:type="spellEnd"/>
          </w:p>
        </w:tc>
        <w:tc>
          <w:tcPr>
            <w:tcW w:w="2130"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Наименование расходов</w:t>
            </w:r>
          </w:p>
        </w:tc>
        <w:tc>
          <w:tcPr>
            <w:tcW w:w="1140"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Единица измерения</w:t>
            </w:r>
          </w:p>
        </w:tc>
        <w:tc>
          <w:tcPr>
            <w:tcW w:w="840"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Количество (шт.)</w:t>
            </w:r>
          </w:p>
        </w:tc>
        <w:tc>
          <w:tcPr>
            <w:tcW w:w="705"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Цены за единицу (руб.)</w:t>
            </w:r>
          </w:p>
        </w:tc>
        <w:tc>
          <w:tcPr>
            <w:tcW w:w="990"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Сумма, руб.</w:t>
            </w:r>
          </w:p>
          <w:p w:rsidR="009435CD" w:rsidRPr="009435CD" w:rsidRDefault="009435CD" w:rsidP="009435CD">
            <w:pPr>
              <w:spacing w:after="240" w:line="360" w:lineRule="atLeast"/>
              <w:textAlignment w:val="baseline"/>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 xml:space="preserve">(гр. 4 </w:t>
            </w:r>
            <w:proofErr w:type="spellStart"/>
            <w:r w:rsidRPr="009435CD">
              <w:rPr>
                <w:rFonts w:ascii="Times New Roman" w:eastAsia="Times New Roman" w:hAnsi="Times New Roman" w:cs="Times New Roman"/>
                <w:sz w:val="16"/>
                <w:szCs w:val="16"/>
              </w:rPr>
              <w:t>х</w:t>
            </w:r>
            <w:proofErr w:type="spellEnd"/>
            <w:r w:rsidRPr="009435CD">
              <w:rPr>
                <w:rFonts w:ascii="Times New Roman" w:eastAsia="Times New Roman" w:hAnsi="Times New Roman" w:cs="Times New Roman"/>
                <w:sz w:val="16"/>
                <w:szCs w:val="16"/>
              </w:rPr>
              <w:t xml:space="preserve"> гр. 5)</w:t>
            </w:r>
          </w:p>
        </w:tc>
        <w:tc>
          <w:tcPr>
            <w:tcW w:w="7830" w:type="dxa"/>
            <w:gridSpan w:val="5"/>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Источники финансового обеспечения</w:t>
            </w:r>
          </w:p>
        </w:tc>
      </w:tr>
      <w:tr w:rsidR="009435CD" w:rsidRPr="009435CD" w:rsidTr="009435CD">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1275" w:type="dxa"/>
            <w:vMerge w:val="restart"/>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Субсидии на выполнение муниципального задания</w:t>
            </w:r>
          </w:p>
          <w:p w:rsidR="009435CD" w:rsidRPr="009435CD" w:rsidRDefault="009435CD" w:rsidP="009435CD">
            <w:pPr>
              <w:spacing w:after="240" w:line="360" w:lineRule="atLeast"/>
              <w:textAlignment w:val="baseline"/>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(руб.)</w:t>
            </w:r>
          </w:p>
        </w:tc>
        <w:tc>
          <w:tcPr>
            <w:tcW w:w="2130" w:type="dxa"/>
            <w:vMerge w:val="restart"/>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Субсидии, предоставляемые в соответствии с </w:t>
            </w:r>
            <w:hyperlink r:id="rId76" w:history="1">
              <w:r w:rsidRPr="009435CD">
                <w:rPr>
                  <w:rFonts w:ascii="Times New Roman" w:eastAsia="Times New Roman" w:hAnsi="Times New Roman" w:cs="Times New Roman"/>
                  <w:sz w:val="16"/>
                  <w:szCs w:val="16"/>
                  <w:u w:val="single"/>
                </w:rPr>
                <w:t>абзацем вторым пункта 1 статьи 78.1</w:t>
              </w:r>
            </w:hyperlink>
            <w:r w:rsidRPr="009435CD">
              <w:rPr>
                <w:rFonts w:ascii="Times New Roman" w:eastAsia="Times New Roman" w:hAnsi="Times New Roman" w:cs="Times New Roman"/>
                <w:sz w:val="16"/>
                <w:szCs w:val="16"/>
              </w:rPr>
              <w:t> Бюджетного кодекса Российской Федерации (руб.)</w:t>
            </w:r>
          </w:p>
        </w:tc>
        <w:tc>
          <w:tcPr>
            <w:tcW w:w="2370" w:type="dxa"/>
            <w:vMerge w:val="restart"/>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 xml:space="preserve">Субсидии </w:t>
            </w:r>
            <w:proofErr w:type="gramStart"/>
            <w:r w:rsidRPr="009435CD">
              <w:rPr>
                <w:rFonts w:ascii="Times New Roman" w:eastAsia="Times New Roman" w:hAnsi="Times New Roman" w:cs="Times New Roman"/>
                <w:sz w:val="16"/>
                <w:szCs w:val="16"/>
              </w:rPr>
              <w:t>на</w:t>
            </w:r>
            <w:proofErr w:type="gramEnd"/>
          </w:p>
          <w:p w:rsidR="009435CD" w:rsidRPr="009435CD" w:rsidRDefault="009435CD" w:rsidP="009435CD">
            <w:pPr>
              <w:spacing w:after="240" w:line="360" w:lineRule="atLeast"/>
              <w:textAlignment w:val="baseline"/>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осуществление капитальных вложений (руб.)</w:t>
            </w:r>
          </w:p>
        </w:tc>
        <w:tc>
          <w:tcPr>
            <w:tcW w:w="2055" w:type="dxa"/>
            <w:gridSpan w:val="2"/>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Поступления от оказания услуг (выполнения работ) на платной основе и от приносящей доход деятельности (руб.)</w:t>
            </w:r>
          </w:p>
        </w:tc>
      </w:tr>
      <w:tr w:rsidR="009435CD" w:rsidRPr="009435CD" w:rsidTr="009435CD">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center"/>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88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Всего</w:t>
            </w:r>
          </w:p>
        </w:tc>
        <w:tc>
          <w:tcPr>
            <w:tcW w:w="117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Из них: гранты</w:t>
            </w:r>
          </w:p>
        </w:tc>
      </w:tr>
      <w:tr w:rsidR="009435CD" w:rsidRPr="009435CD" w:rsidTr="009435CD">
        <w:tc>
          <w:tcPr>
            <w:tcW w:w="70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1</w:t>
            </w:r>
          </w:p>
        </w:tc>
        <w:tc>
          <w:tcPr>
            <w:tcW w:w="57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2</w:t>
            </w:r>
          </w:p>
        </w:tc>
        <w:tc>
          <w:tcPr>
            <w:tcW w:w="213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3</w:t>
            </w:r>
          </w:p>
        </w:tc>
        <w:tc>
          <w:tcPr>
            <w:tcW w:w="114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4</w:t>
            </w:r>
          </w:p>
        </w:tc>
        <w:tc>
          <w:tcPr>
            <w:tcW w:w="84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5</w:t>
            </w:r>
          </w:p>
        </w:tc>
        <w:tc>
          <w:tcPr>
            <w:tcW w:w="70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6</w:t>
            </w:r>
          </w:p>
        </w:tc>
        <w:tc>
          <w:tcPr>
            <w:tcW w:w="99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7</w:t>
            </w:r>
          </w:p>
        </w:tc>
        <w:tc>
          <w:tcPr>
            <w:tcW w:w="127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8</w:t>
            </w:r>
          </w:p>
        </w:tc>
        <w:tc>
          <w:tcPr>
            <w:tcW w:w="213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9</w:t>
            </w:r>
          </w:p>
        </w:tc>
        <w:tc>
          <w:tcPr>
            <w:tcW w:w="237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10</w:t>
            </w:r>
          </w:p>
        </w:tc>
        <w:tc>
          <w:tcPr>
            <w:tcW w:w="88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11</w:t>
            </w:r>
          </w:p>
        </w:tc>
        <w:tc>
          <w:tcPr>
            <w:tcW w:w="117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12</w:t>
            </w:r>
          </w:p>
        </w:tc>
      </w:tr>
      <w:tr w:rsidR="009435CD" w:rsidRPr="009435CD" w:rsidTr="009435CD">
        <w:tc>
          <w:tcPr>
            <w:tcW w:w="70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57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1.</w:t>
            </w:r>
          </w:p>
        </w:tc>
        <w:tc>
          <w:tcPr>
            <w:tcW w:w="213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Приобретение материалов</w:t>
            </w:r>
          </w:p>
        </w:tc>
        <w:tc>
          <w:tcPr>
            <w:tcW w:w="114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84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70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99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127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213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237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88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117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r>
      <w:tr w:rsidR="009435CD" w:rsidRPr="009435CD" w:rsidTr="009435CD">
        <w:tc>
          <w:tcPr>
            <w:tcW w:w="70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57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1.1.</w:t>
            </w:r>
          </w:p>
        </w:tc>
        <w:tc>
          <w:tcPr>
            <w:tcW w:w="213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По группам материалов:</w:t>
            </w:r>
          </w:p>
        </w:tc>
        <w:tc>
          <w:tcPr>
            <w:tcW w:w="114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84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70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99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127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213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237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88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117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r>
      <w:tr w:rsidR="009435CD" w:rsidRPr="009435CD" w:rsidTr="009435CD">
        <w:tc>
          <w:tcPr>
            <w:tcW w:w="70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57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213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114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84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70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99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127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213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237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88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117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r>
      <w:tr w:rsidR="009435CD" w:rsidRPr="009435CD" w:rsidTr="009435CD">
        <w:tc>
          <w:tcPr>
            <w:tcW w:w="70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57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213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Итого:</w:t>
            </w:r>
          </w:p>
        </w:tc>
        <w:tc>
          <w:tcPr>
            <w:tcW w:w="114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84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70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r w:rsidRPr="009435CD">
              <w:rPr>
                <w:rFonts w:ascii="Times New Roman" w:eastAsia="Times New Roman" w:hAnsi="Times New Roman" w:cs="Times New Roman"/>
                <w:sz w:val="16"/>
                <w:szCs w:val="16"/>
              </w:rPr>
              <w:t>X</w:t>
            </w:r>
          </w:p>
        </w:tc>
        <w:tc>
          <w:tcPr>
            <w:tcW w:w="99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127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213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237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88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c>
          <w:tcPr>
            <w:tcW w:w="117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435CD" w:rsidRPr="009435CD" w:rsidRDefault="009435CD" w:rsidP="009435CD">
            <w:pPr>
              <w:spacing w:after="0" w:line="240" w:lineRule="auto"/>
              <w:rPr>
                <w:rFonts w:ascii="Times New Roman" w:eastAsia="Times New Roman" w:hAnsi="Times New Roman" w:cs="Times New Roman"/>
                <w:sz w:val="16"/>
                <w:szCs w:val="16"/>
              </w:rPr>
            </w:pPr>
          </w:p>
        </w:tc>
      </w:tr>
    </w:tbl>
    <w:p w:rsidR="009435CD" w:rsidRPr="009435CD" w:rsidRDefault="009435CD" w:rsidP="000A6EAC">
      <w:pPr>
        <w:shd w:val="clear" w:color="auto" w:fill="FFFFFF"/>
        <w:spacing w:after="0" w:line="240" w:lineRule="auto"/>
        <w:textAlignment w:val="baseline"/>
        <w:rPr>
          <w:rFonts w:ascii="Times New Roman" w:eastAsia="Times New Roman" w:hAnsi="Times New Roman" w:cs="Times New Roman"/>
          <w:b/>
          <w:sz w:val="24"/>
          <w:szCs w:val="24"/>
        </w:rPr>
      </w:pPr>
    </w:p>
    <w:p w:rsidR="000A6EAC" w:rsidRPr="00566FD4" w:rsidRDefault="000A6EAC" w:rsidP="000A6EAC">
      <w:pPr>
        <w:shd w:val="clear" w:color="auto" w:fill="FFFFFF"/>
        <w:spacing w:after="240" w:line="360" w:lineRule="atLeast"/>
        <w:textAlignment w:val="baseline"/>
        <w:rPr>
          <w:rFonts w:ascii="Times New Roman" w:eastAsia="Times New Roman" w:hAnsi="Times New Roman" w:cs="Times New Roman"/>
          <w:color w:val="444444"/>
          <w:sz w:val="16"/>
          <w:szCs w:val="16"/>
        </w:rPr>
      </w:pPr>
      <w:r w:rsidRPr="00566FD4">
        <w:rPr>
          <w:rFonts w:ascii="Times New Roman" w:eastAsia="Times New Roman" w:hAnsi="Times New Roman" w:cs="Times New Roman"/>
          <w:color w:val="444444"/>
          <w:sz w:val="16"/>
          <w:szCs w:val="16"/>
        </w:rPr>
        <w:t> </w:t>
      </w:r>
    </w:p>
    <w:p w:rsidR="000A6EAC" w:rsidRDefault="000A6EAC" w:rsidP="001747C8">
      <w:pPr>
        <w:spacing w:after="0" w:line="240" w:lineRule="auto"/>
        <w:contextualSpacing/>
        <w:jc w:val="center"/>
        <w:rPr>
          <w:rFonts w:ascii="Times New Roman" w:hAnsi="Times New Roman" w:cs="Times New Roman"/>
          <w:sz w:val="24"/>
          <w:szCs w:val="24"/>
        </w:rPr>
      </w:pPr>
    </w:p>
    <w:p w:rsidR="000A6EAC" w:rsidRDefault="000A6EAC" w:rsidP="001747C8">
      <w:pPr>
        <w:spacing w:after="0" w:line="240" w:lineRule="auto"/>
        <w:contextualSpacing/>
        <w:jc w:val="center"/>
        <w:rPr>
          <w:rFonts w:ascii="Times New Roman" w:hAnsi="Times New Roman" w:cs="Times New Roman"/>
          <w:sz w:val="24"/>
          <w:szCs w:val="24"/>
        </w:rPr>
      </w:pPr>
    </w:p>
    <w:p w:rsidR="000A6EAC" w:rsidRDefault="000A6EAC" w:rsidP="001747C8">
      <w:pPr>
        <w:spacing w:after="0" w:line="240" w:lineRule="auto"/>
        <w:contextualSpacing/>
        <w:jc w:val="center"/>
        <w:rPr>
          <w:rFonts w:ascii="Times New Roman" w:hAnsi="Times New Roman" w:cs="Times New Roman"/>
          <w:sz w:val="24"/>
          <w:szCs w:val="24"/>
        </w:rPr>
      </w:pPr>
    </w:p>
    <w:p w:rsidR="000A6EAC" w:rsidRDefault="000A6EAC" w:rsidP="001747C8">
      <w:pPr>
        <w:spacing w:after="0" w:line="240" w:lineRule="auto"/>
        <w:contextualSpacing/>
        <w:jc w:val="center"/>
        <w:rPr>
          <w:rFonts w:ascii="Times New Roman" w:hAnsi="Times New Roman" w:cs="Times New Roman"/>
          <w:sz w:val="24"/>
          <w:szCs w:val="24"/>
        </w:rPr>
      </w:pPr>
    </w:p>
    <w:p w:rsidR="001747C8" w:rsidRDefault="001747C8" w:rsidP="001747C8">
      <w:pPr>
        <w:spacing w:after="0" w:line="240" w:lineRule="auto"/>
        <w:contextualSpacing/>
        <w:jc w:val="center"/>
        <w:rPr>
          <w:rFonts w:ascii="Times New Roman" w:hAnsi="Times New Roman" w:cs="Times New Roman"/>
          <w:sz w:val="24"/>
          <w:szCs w:val="24"/>
        </w:rPr>
      </w:pPr>
    </w:p>
    <w:p w:rsidR="00F46448" w:rsidRPr="00F46448" w:rsidRDefault="00F46448" w:rsidP="001747C8">
      <w:pPr>
        <w:spacing w:after="0" w:line="240" w:lineRule="auto"/>
        <w:contextualSpacing/>
        <w:jc w:val="center"/>
        <w:rPr>
          <w:rFonts w:ascii="Times New Roman" w:hAnsi="Times New Roman" w:cs="Times New Roman"/>
          <w:sz w:val="24"/>
          <w:szCs w:val="24"/>
        </w:rPr>
      </w:pPr>
      <w:r w:rsidRPr="00F46448">
        <w:rPr>
          <w:rFonts w:ascii="Times New Roman" w:hAnsi="Times New Roman" w:cs="Times New Roman"/>
          <w:sz w:val="24"/>
          <w:szCs w:val="24"/>
        </w:rPr>
        <w:t>АДМИНИСТРАЦИЯ ШАРЬИНСКОГО МУНИЦИПАЛЬНОГО РАЙОНА</w:t>
      </w:r>
    </w:p>
    <w:p w:rsidR="00F46448" w:rsidRPr="00F46448" w:rsidRDefault="00F46448" w:rsidP="001747C8">
      <w:pPr>
        <w:spacing w:after="0" w:line="240" w:lineRule="auto"/>
        <w:contextualSpacing/>
        <w:jc w:val="center"/>
        <w:rPr>
          <w:rFonts w:ascii="Times New Roman" w:hAnsi="Times New Roman" w:cs="Times New Roman"/>
          <w:b/>
          <w:bCs/>
          <w:sz w:val="24"/>
          <w:szCs w:val="24"/>
        </w:rPr>
      </w:pPr>
      <w:r w:rsidRPr="00F46448">
        <w:rPr>
          <w:rFonts w:ascii="Times New Roman" w:hAnsi="Times New Roman" w:cs="Times New Roman"/>
          <w:sz w:val="24"/>
          <w:szCs w:val="24"/>
        </w:rPr>
        <w:t>КОСТРОМСКОЙ ОБЛАСТИ</w:t>
      </w:r>
    </w:p>
    <w:p w:rsidR="00F46448" w:rsidRPr="00F46448" w:rsidRDefault="00F46448" w:rsidP="001747C8">
      <w:pPr>
        <w:tabs>
          <w:tab w:val="left" w:pos="2565"/>
          <w:tab w:val="center" w:pos="4729"/>
        </w:tabs>
        <w:spacing w:after="0" w:line="240" w:lineRule="auto"/>
        <w:contextualSpacing/>
        <w:jc w:val="center"/>
        <w:rPr>
          <w:rFonts w:ascii="Times New Roman" w:hAnsi="Times New Roman" w:cs="Times New Roman"/>
          <w:b/>
          <w:bCs/>
          <w:sz w:val="24"/>
          <w:szCs w:val="24"/>
        </w:rPr>
      </w:pPr>
    </w:p>
    <w:p w:rsidR="00F46448" w:rsidRPr="00F46448" w:rsidRDefault="00F46448" w:rsidP="001747C8">
      <w:pPr>
        <w:tabs>
          <w:tab w:val="left" w:pos="2565"/>
          <w:tab w:val="center" w:pos="4729"/>
        </w:tabs>
        <w:spacing w:after="0" w:line="240" w:lineRule="auto"/>
        <w:contextualSpacing/>
        <w:jc w:val="center"/>
        <w:rPr>
          <w:rFonts w:ascii="Times New Roman" w:hAnsi="Times New Roman" w:cs="Times New Roman"/>
          <w:sz w:val="24"/>
          <w:szCs w:val="24"/>
        </w:rPr>
      </w:pPr>
      <w:r w:rsidRPr="00F46448">
        <w:rPr>
          <w:rFonts w:ascii="Times New Roman" w:hAnsi="Times New Roman" w:cs="Times New Roman"/>
          <w:b/>
          <w:bCs/>
          <w:sz w:val="24"/>
          <w:szCs w:val="24"/>
        </w:rPr>
        <w:t>ПОСТАНОВЛЕНИЕ</w:t>
      </w:r>
    </w:p>
    <w:p w:rsidR="00F46448" w:rsidRPr="00F46448" w:rsidRDefault="00F46448" w:rsidP="001747C8">
      <w:pPr>
        <w:spacing w:after="0" w:line="240" w:lineRule="auto"/>
        <w:contextualSpacing/>
        <w:jc w:val="center"/>
        <w:rPr>
          <w:rFonts w:ascii="Times New Roman" w:hAnsi="Times New Roman" w:cs="Times New Roman"/>
          <w:sz w:val="24"/>
          <w:szCs w:val="24"/>
        </w:rPr>
      </w:pPr>
    </w:p>
    <w:p w:rsidR="00F46448" w:rsidRPr="00F46448" w:rsidRDefault="00F46448" w:rsidP="001747C8">
      <w:pPr>
        <w:spacing w:after="0" w:line="240" w:lineRule="auto"/>
        <w:contextualSpacing/>
        <w:jc w:val="center"/>
        <w:rPr>
          <w:rFonts w:ascii="Times New Roman" w:hAnsi="Times New Roman" w:cs="Times New Roman"/>
          <w:sz w:val="24"/>
          <w:szCs w:val="24"/>
        </w:rPr>
      </w:pPr>
      <w:r w:rsidRPr="00F46448">
        <w:rPr>
          <w:rFonts w:ascii="Times New Roman" w:hAnsi="Times New Roman" w:cs="Times New Roman"/>
          <w:sz w:val="24"/>
          <w:szCs w:val="24"/>
        </w:rPr>
        <w:t>«21» сентября 2020 года № 279</w:t>
      </w:r>
    </w:p>
    <w:p w:rsidR="00F46448" w:rsidRPr="00F46448" w:rsidRDefault="00F46448" w:rsidP="001747C8">
      <w:pPr>
        <w:spacing w:after="0" w:line="240" w:lineRule="auto"/>
        <w:contextualSpacing/>
        <w:jc w:val="center"/>
        <w:rPr>
          <w:rFonts w:ascii="Times New Roman" w:hAnsi="Times New Roman" w:cs="Times New Roman"/>
          <w:sz w:val="24"/>
          <w:szCs w:val="24"/>
        </w:rPr>
      </w:pPr>
    </w:p>
    <w:p w:rsidR="00F46448" w:rsidRPr="00F46448" w:rsidRDefault="00F46448" w:rsidP="001747C8">
      <w:pPr>
        <w:spacing w:after="0" w:line="240" w:lineRule="auto"/>
        <w:contextualSpacing/>
        <w:jc w:val="center"/>
        <w:rPr>
          <w:rFonts w:ascii="Times New Roman" w:hAnsi="Times New Roman" w:cs="Times New Roman"/>
          <w:sz w:val="24"/>
          <w:szCs w:val="24"/>
        </w:rPr>
      </w:pPr>
      <w:r w:rsidRPr="00F46448">
        <w:rPr>
          <w:rFonts w:ascii="Times New Roman" w:hAnsi="Times New Roman" w:cs="Times New Roman"/>
          <w:b/>
          <w:sz w:val="24"/>
          <w:szCs w:val="24"/>
        </w:rPr>
        <w:t xml:space="preserve">О признании утратившим силу  постановления администрации </w:t>
      </w:r>
      <w:proofErr w:type="spellStart"/>
      <w:r w:rsidRPr="00F46448">
        <w:rPr>
          <w:rFonts w:ascii="Times New Roman" w:hAnsi="Times New Roman" w:cs="Times New Roman"/>
          <w:b/>
          <w:sz w:val="24"/>
          <w:szCs w:val="24"/>
        </w:rPr>
        <w:t>Шарьинского</w:t>
      </w:r>
      <w:proofErr w:type="spellEnd"/>
      <w:r w:rsidRPr="00F46448">
        <w:rPr>
          <w:rFonts w:ascii="Times New Roman" w:hAnsi="Times New Roman" w:cs="Times New Roman"/>
          <w:b/>
          <w:sz w:val="24"/>
          <w:szCs w:val="24"/>
        </w:rPr>
        <w:t xml:space="preserve"> муниципального района Костромской области от 30.01.2017 г. № 24 «Об утверждении стандарта осуществления администрацией </w:t>
      </w:r>
      <w:proofErr w:type="spellStart"/>
      <w:r w:rsidRPr="00F46448">
        <w:rPr>
          <w:rFonts w:ascii="Times New Roman" w:hAnsi="Times New Roman" w:cs="Times New Roman"/>
          <w:b/>
          <w:sz w:val="24"/>
          <w:szCs w:val="24"/>
        </w:rPr>
        <w:t>Шарьинского</w:t>
      </w:r>
      <w:proofErr w:type="spellEnd"/>
      <w:r w:rsidRPr="00F46448">
        <w:rPr>
          <w:rFonts w:ascii="Times New Roman" w:hAnsi="Times New Roman" w:cs="Times New Roman"/>
          <w:b/>
          <w:sz w:val="24"/>
          <w:szCs w:val="24"/>
        </w:rPr>
        <w:t xml:space="preserve"> муниципального района внутреннего муниципального финансового контроля» </w:t>
      </w:r>
    </w:p>
    <w:p w:rsidR="00F46448" w:rsidRPr="00F46448" w:rsidRDefault="00F46448" w:rsidP="001747C8">
      <w:pPr>
        <w:spacing w:after="0" w:line="240" w:lineRule="auto"/>
        <w:contextualSpacing/>
        <w:jc w:val="center"/>
        <w:rPr>
          <w:rFonts w:ascii="Times New Roman" w:hAnsi="Times New Roman" w:cs="Times New Roman"/>
          <w:sz w:val="24"/>
          <w:szCs w:val="24"/>
        </w:rPr>
      </w:pPr>
    </w:p>
    <w:p w:rsidR="00F46448" w:rsidRPr="00F46448" w:rsidRDefault="00F46448" w:rsidP="001747C8">
      <w:pPr>
        <w:spacing w:after="0" w:line="240" w:lineRule="auto"/>
        <w:ind w:firstLine="709"/>
        <w:contextualSpacing/>
        <w:jc w:val="both"/>
        <w:rPr>
          <w:rFonts w:ascii="Times New Roman" w:hAnsi="Times New Roman" w:cs="Times New Roman"/>
          <w:sz w:val="24"/>
          <w:szCs w:val="24"/>
        </w:rPr>
      </w:pPr>
      <w:proofErr w:type="gramStart"/>
      <w:r w:rsidRPr="00F46448">
        <w:rPr>
          <w:rFonts w:ascii="Times New Roman" w:hAnsi="Times New Roman" w:cs="Times New Roman"/>
          <w:sz w:val="24"/>
          <w:szCs w:val="24"/>
        </w:rPr>
        <w:t xml:space="preserve">Рассмотрев экспертное заключение, в целях приведения нормативных правовых актов в соответствие с действующим законодательством, в соответствии с  подпунктом «в» пункта 33 статьи 1 Федерального закона от 26.07.2019г. № 199-ФЗ «О внесении изменений в Бюджетный кодекс Российской Федерации в части совершенствования государственного (муниципального) финансового контроля и внутреннего финансового аудита» руководствуясь ст.ст.32, 47, 52 Устава муниципального образования </w:t>
      </w:r>
      <w:proofErr w:type="spellStart"/>
      <w:r w:rsidRPr="00F46448">
        <w:rPr>
          <w:rFonts w:ascii="Times New Roman" w:hAnsi="Times New Roman" w:cs="Times New Roman"/>
          <w:sz w:val="24"/>
          <w:szCs w:val="24"/>
        </w:rPr>
        <w:t>Шарьинский</w:t>
      </w:r>
      <w:proofErr w:type="spellEnd"/>
      <w:r w:rsidRPr="00F46448">
        <w:rPr>
          <w:rFonts w:ascii="Times New Roman" w:hAnsi="Times New Roman" w:cs="Times New Roman"/>
          <w:sz w:val="24"/>
          <w:szCs w:val="24"/>
        </w:rPr>
        <w:t xml:space="preserve"> муниципальный район</w:t>
      </w:r>
      <w:proofErr w:type="gramEnd"/>
      <w:r w:rsidRPr="00F46448">
        <w:rPr>
          <w:rFonts w:ascii="Times New Roman" w:hAnsi="Times New Roman" w:cs="Times New Roman"/>
          <w:sz w:val="24"/>
          <w:szCs w:val="24"/>
        </w:rPr>
        <w:t xml:space="preserve"> Костромской области, администрация </w:t>
      </w:r>
      <w:proofErr w:type="spellStart"/>
      <w:r w:rsidRPr="00F46448">
        <w:rPr>
          <w:rFonts w:ascii="Times New Roman" w:hAnsi="Times New Roman" w:cs="Times New Roman"/>
          <w:sz w:val="24"/>
          <w:szCs w:val="24"/>
        </w:rPr>
        <w:t>Шарьинского</w:t>
      </w:r>
      <w:proofErr w:type="spellEnd"/>
      <w:r w:rsidRPr="00F46448">
        <w:rPr>
          <w:rFonts w:ascii="Times New Roman" w:hAnsi="Times New Roman" w:cs="Times New Roman"/>
          <w:sz w:val="24"/>
          <w:szCs w:val="24"/>
        </w:rPr>
        <w:t xml:space="preserve"> муниципального района </w:t>
      </w:r>
    </w:p>
    <w:p w:rsidR="001747C8" w:rsidRDefault="001747C8" w:rsidP="001747C8">
      <w:pPr>
        <w:spacing w:after="0" w:line="240" w:lineRule="auto"/>
        <w:contextualSpacing/>
        <w:jc w:val="center"/>
        <w:rPr>
          <w:rFonts w:ascii="Times New Roman" w:hAnsi="Times New Roman" w:cs="Times New Roman"/>
          <w:sz w:val="24"/>
          <w:szCs w:val="24"/>
        </w:rPr>
      </w:pPr>
    </w:p>
    <w:p w:rsidR="00F46448" w:rsidRPr="00F46448" w:rsidRDefault="00F46448" w:rsidP="001747C8">
      <w:pPr>
        <w:spacing w:after="0" w:line="240" w:lineRule="auto"/>
        <w:contextualSpacing/>
        <w:jc w:val="center"/>
        <w:rPr>
          <w:rFonts w:ascii="Times New Roman" w:hAnsi="Times New Roman" w:cs="Times New Roman"/>
          <w:sz w:val="24"/>
          <w:szCs w:val="24"/>
        </w:rPr>
      </w:pPr>
      <w:r w:rsidRPr="00F46448">
        <w:rPr>
          <w:rFonts w:ascii="Times New Roman" w:hAnsi="Times New Roman" w:cs="Times New Roman"/>
          <w:sz w:val="24"/>
          <w:szCs w:val="24"/>
        </w:rPr>
        <w:t>ПОСТАНОВЛЯЕТ:</w:t>
      </w:r>
    </w:p>
    <w:p w:rsidR="00F46448" w:rsidRPr="00F46448" w:rsidRDefault="00F46448" w:rsidP="001747C8">
      <w:pPr>
        <w:spacing w:after="0" w:line="240" w:lineRule="auto"/>
        <w:contextualSpacing/>
        <w:jc w:val="center"/>
        <w:rPr>
          <w:rFonts w:ascii="Times New Roman" w:hAnsi="Times New Roman" w:cs="Times New Roman"/>
          <w:sz w:val="24"/>
          <w:szCs w:val="24"/>
        </w:rPr>
      </w:pPr>
    </w:p>
    <w:p w:rsidR="00F46448" w:rsidRPr="00F46448" w:rsidRDefault="00F46448" w:rsidP="001747C8">
      <w:pPr>
        <w:spacing w:after="0" w:line="240" w:lineRule="auto"/>
        <w:ind w:firstLine="709"/>
        <w:contextualSpacing/>
        <w:jc w:val="both"/>
        <w:rPr>
          <w:rFonts w:ascii="Times New Roman" w:hAnsi="Times New Roman" w:cs="Times New Roman"/>
          <w:sz w:val="24"/>
          <w:szCs w:val="24"/>
        </w:rPr>
      </w:pPr>
      <w:r w:rsidRPr="00F46448">
        <w:rPr>
          <w:rFonts w:ascii="Times New Roman" w:hAnsi="Times New Roman" w:cs="Times New Roman"/>
          <w:sz w:val="24"/>
          <w:szCs w:val="24"/>
        </w:rPr>
        <w:t xml:space="preserve">1. Признать утратившими силу постановления  администрации </w:t>
      </w:r>
      <w:proofErr w:type="spellStart"/>
      <w:r w:rsidRPr="00F46448">
        <w:rPr>
          <w:rFonts w:ascii="Times New Roman" w:hAnsi="Times New Roman" w:cs="Times New Roman"/>
          <w:sz w:val="24"/>
          <w:szCs w:val="24"/>
        </w:rPr>
        <w:t>Шарьинского</w:t>
      </w:r>
      <w:proofErr w:type="spellEnd"/>
      <w:r w:rsidRPr="00F46448">
        <w:rPr>
          <w:rFonts w:ascii="Times New Roman" w:hAnsi="Times New Roman" w:cs="Times New Roman"/>
          <w:sz w:val="24"/>
          <w:szCs w:val="24"/>
        </w:rPr>
        <w:t xml:space="preserve"> муниципального района Костромской области:</w:t>
      </w:r>
    </w:p>
    <w:p w:rsidR="00F46448" w:rsidRPr="00F46448" w:rsidRDefault="00F46448" w:rsidP="001747C8">
      <w:pPr>
        <w:spacing w:after="0" w:line="240" w:lineRule="auto"/>
        <w:ind w:firstLine="709"/>
        <w:contextualSpacing/>
        <w:jc w:val="both"/>
        <w:rPr>
          <w:rFonts w:ascii="Times New Roman" w:hAnsi="Times New Roman" w:cs="Times New Roman"/>
          <w:sz w:val="24"/>
          <w:szCs w:val="24"/>
        </w:rPr>
      </w:pPr>
      <w:r w:rsidRPr="00F46448">
        <w:rPr>
          <w:rFonts w:ascii="Times New Roman" w:hAnsi="Times New Roman" w:cs="Times New Roman"/>
          <w:sz w:val="24"/>
          <w:szCs w:val="24"/>
        </w:rPr>
        <w:t xml:space="preserve">- от 30.01.2017 года № 24 «Об утверждении стандарта осуществления администрацией </w:t>
      </w:r>
      <w:proofErr w:type="spellStart"/>
      <w:r w:rsidRPr="00F46448">
        <w:rPr>
          <w:rFonts w:ascii="Times New Roman" w:hAnsi="Times New Roman" w:cs="Times New Roman"/>
          <w:sz w:val="24"/>
          <w:szCs w:val="24"/>
        </w:rPr>
        <w:t>Шарьинского</w:t>
      </w:r>
      <w:proofErr w:type="spellEnd"/>
      <w:r w:rsidRPr="00F46448">
        <w:rPr>
          <w:rFonts w:ascii="Times New Roman" w:hAnsi="Times New Roman" w:cs="Times New Roman"/>
          <w:sz w:val="24"/>
          <w:szCs w:val="24"/>
        </w:rPr>
        <w:t xml:space="preserve"> муниципального района внутреннего муниципального финансового контроля»;</w:t>
      </w:r>
    </w:p>
    <w:p w:rsidR="00F46448" w:rsidRPr="00F46448" w:rsidRDefault="00F46448" w:rsidP="001747C8">
      <w:pPr>
        <w:spacing w:after="0" w:line="240" w:lineRule="auto"/>
        <w:ind w:firstLine="709"/>
        <w:contextualSpacing/>
        <w:jc w:val="both"/>
        <w:rPr>
          <w:rFonts w:ascii="Times New Roman" w:hAnsi="Times New Roman" w:cs="Times New Roman"/>
          <w:sz w:val="24"/>
          <w:szCs w:val="24"/>
        </w:rPr>
      </w:pPr>
      <w:r w:rsidRPr="00F46448">
        <w:rPr>
          <w:rFonts w:ascii="Times New Roman" w:hAnsi="Times New Roman" w:cs="Times New Roman"/>
          <w:sz w:val="24"/>
          <w:szCs w:val="24"/>
        </w:rPr>
        <w:t xml:space="preserve">- от 31.07.2019 года № 192 « «О внесении изменений в постановление от 30 января 2017 года № 24 «Об утверждении стандарта осуществления администрацией </w:t>
      </w:r>
      <w:proofErr w:type="spellStart"/>
      <w:r w:rsidRPr="00F46448">
        <w:rPr>
          <w:rFonts w:ascii="Times New Roman" w:hAnsi="Times New Roman" w:cs="Times New Roman"/>
          <w:sz w:val="24"/>
          <w:szCs w:val="24"/>
        </w:rPr>
        <w:t>Шарьинского</w:t>
      </w:r>
      <w:proofErr w:type="spellEnd"/>
      <w:r w:rsidRPr="00F46448">
        <w:rPr>
          <w:rFonts w:ascii="Times New Roman" w:hAnsi="Times New Roman" w:cs="Times New Roman"/>
          <w:sz w:val="24"/>
          <w:szCs w:val="24"/>
        </w:rPr>
        <w:t xml:space="preserve"> муниципального района внутреннего муниципального финансового контроля».</w:t>
      </w:r>
    </w:p>
    <w:p w:rsidR="00F46448" w:rsidRPr="00F46448" w:rsidRDefault="00F46448" w:rsidP="001747C8">
      <w:pPr>
        <w:spacing w:after="0" w:line="240" w:lineRule="auto"/>
        <w:ind w:firstLine="709"/>
        <w:contextualSpacing/>
        <w:jc w:val="both"/>
        <w:rPr>
          <w:rFonts w:ascii="Times New Roman" w:hAnsi="Times New Roman" w:cs="Times New Roman"/>
          <w:noProof/>
          <w:color w:val="000000"/>
          <w:sz w:val="24"/>
          <w:szCs w:val="24"/>
        </w:rPr>
      </w:pPr>
      <w:r w:rsidRPr="00F46448">
        <w:rPr>
          <w:rFonts w:ascii="Times New Roman" w:hAnsi="Times New Roman" w:cs="Times New Roman"/>
          <w:sz w:val="24"/>
          <w:szCs w:val="24"/>
        </w:rPr>
        <w:t>2.</w:t>
      </w:r>
      <w:r w:rsidRPr="00F46448">
        <w:rPr>
          <w:rFonts w:ascii="Times New Roman" w:hAnsi="Times New Roman" w:cs="Times New Roman"/>
          <w:noProof/>
          <w:color w:val="000000"/>
          <w:sz w:val="24"/>
          <w:szCs w:val="24"/>
        </w:rPr>
        <w:t xml:space="preserve"> Контроль за исполнением настоящего постановления возложить на управляющего делами главы администрации.</w:t>
      </w:r>
    </w:p>
    <w:p w:rsidR="00F46448" w:rsidRPr="00F46448" w:rsidRDefault="00F46448" w:rsidP="001747C8">
      <w:pPr>
        <w:spacing w:after="0" w:line="240" w:lineRule="auto"/>
        <w:ind w:firstLine="709"/>
        <w:contextualSpacing/>
        <w:jc w:val="both"/>
        <w:rPr>
          <w:rFonts w:ascii="Times New Roman" w:hAnsi="Times New Roman" w:cs="Times New Roman"/>
          <w:noProof/>
          <w:color w:val="000000"/>
          <w:sz w:val="24"/>
          <w:szCs w:val="24"/>
        </w:rPr>
      </w:pPr>
      <w:r w:rsidRPr="00F46448">
        <w:rPr>
          <w:rFonts w:ascii="Times New Roman" w:hAnsi="Times New Roman" w:cs="Times New Roman"/>
          <w:noProof/>
          <w:color w:val="000000"/>
          <w:sz w:val="24"/>
          <w:szCs w:val="24"/>
        </w:rPr>
        <w:t>3. Настоящее постановление вступает в силу после официального опубликования в информационном бюллетене «Вестник Шарьинского района»</w:t>
      </w:r>
    </w:p>
    <w:p w:rsidR="00F46448" w:rsidRPr="00F46448" w:rsidRDefault="00F46448" w:rsidP="001747C8">
      <w:pPr>
        <w:spacing w:after="0" w:line="240" w:lineRule="auto"/>
        <w:contextualSpacing/>
        <w:jc w:val="both"/>
        <w:rPr>
          <w:rFonts w:ascii="Times New Roman" w:hAnsi="Times New Roman" w:cs="Times New Roman"/>
          <w:sz w:val="24"/>
          <w:szCs w:val="24"/>
        </w:rPr>
      </w:pPr>
    </w:p>
    <w:p w:rsidR="00F46448" w:rsidRPr="00F46448" w:rsidRDefault="00F46448" w:rsidP="001747C8">
      <w:pPr>
        <w:spacing w:after="0" w:line="240" w:lineRule="auto"/>
        <w:contextualSpacing/>
        <w:jc w:val="both"/>
        <w:rPr>
          <w:rFonts w:ascii="Times New Roman" w:hAnsi="Times New Roman" w:cs="Times New Roman"/>
          <w:b/>
          <w:bCs/>
          <w:sz w:val="24"/>
          <w:szCs w:val="24"/>
        </w:rPr>
      </w:pPr>
    </w:p>
    <w:p w:rsidR="00F46448" w:rsidRPr="00F46448" w:rsidRDefault="00F46448" w:rsidP="001747C8">
      <w:pPr>
        <w:spacing w:after="0" w:line="240" w:lineRule="auto"/>
        <w:ind w:firstLine="709"/>
        <w:contextualSpacing/>
        <w:jc w:val="both"/>
        <w:rPr>
          <w:rFonts w:ascii="Times New Roman" w:hAnsi="Times New Roman" w:cs="Times New Roman"/>
          <w:sz w:val="24"/>
          <w:szCs w:val="24"/>
        </w:rPr>
      </w:pPr>
      <w:r w:rsidRPr="00F46448">
        <w:rPr>
          <w:rFonts w:ascii="Times New Roman" w:hAnsi="Times New Roman" w:cs="Times New Roman"/>
          <w:sz w:val="24"/>
          <w:szCs w:val="24"/>
        </w:rPr>
        <w:t xml:space="preserve">Глава </w:t>
      </w:r>
      <w:proofErr w:type="spellStart"/>
      <w:r w:rsidRPr="00F46448">
        <w:rPr>
          <w:rFonts w:ascii="Times New Roman" w:hAnsi="Times New Roman" w:cs="Times New Roman"/>
          <w:sz w:val="24"/>
          <w:szCs w:val="24"/>
        </w:rPr>
        <w:t>Шарьинского</w:t>
      </w:r>
      <w:proofErr w:type="spellEnd"/>
      <w:r w:rsidRPr="00F46448">
        <w:rPr>
          <w:rFonts w:ascii="Times New Roman" w:hAnsi="Times New Roman" w:cs="Times New Roman"/>
          <w:sz w:val="24"/>
          <w:szCs w:val="24"/>
        </w:rPr>
        <w:t xml:space="preserve"> </w:t>
      </w:r>
    </w:p>
    <w:p w:rsidR="00F46448" w:rsidRDefault="00F46448" w:rsidP="001747C8">
      <w:pPr>
        <w:spacing w:after="0" w:line="240" w:lineRule="auto"/>
        <w:ind w:firstLine="709"/>
        <w:contextualSpacing/>
        <w:rPr>
          <w:rFonts w:ascii="Times New Roman" w:hAnsi="Times New Roman" w:cs="Times New Roman"/>
          <w:sz w:val="24"/>
          <w:szCs w:val="24"/>
        </w:rPr>
      </w:pPr>
      <w:r w:rsidRPr="00F46448">
        <w:rPr>
          <w:rFonts w:ascii="Times New Roman" w:hAnsi="Times New Roman" w:cs="Times New Roman"/>
          <w:sz w:val="24"/>
          <w:szCs w:val="24"/>
        </w:rPr>
        <w:t xml:space="preserve">муниципального района                                                                 Н.С. </w:t>
      </w:r>
      <w:proofErr w:type="spellStart"/>
      <w:r w:rsidRPr="00F46448">
        <w:rPr>
          <w:rFonts w:ascii="Times New Roman" w:hAnsi="Times New Roman" w:cs="Times New Roman"/>
          <w:sz w:val="24"/>
          <w:szCs w:val="24"/>
        </w:rPr>
        <w:t>Глушаков</w:t>
      </w:r>
      <w:proofErr w:type="spellEnd"/>
    </w:p>
    <w:p w:rsidR="00F46448" w:rsidRDefault="00F46448" w:rsidP="001747C8">
      <w:pPr>
        <w:spacing w:after="0" w:line="240" w:lineRule="auto"/>
        <w:contextualSpacing/>
        <w:rPr>
          <w:rFonts w:ascii="Times New Roman" w:hAnsi="Times New Roman" w:cs="Times New Roman"/>
          <w:sz w:val="24"/>
          <w:szCs w:val="24"/>
        </w:rPr>
      </w:pPr>
    </w:p>
    <w:p w:rsidR="00F46448" w:rsidRDefault="00F46448" w:rsidP="001747C8">
      <w:pPr>
        <w:spacing w:after="0" w:line="240" w:lineRule="auto"/>
        <w:contextualSpacing/>
        <w:jc w:val="center"/>
        <w:rPr>
          <w:rFonts w:ascii="Times New Roman" w:hAnsi="Times New Roman" w:cs="Times New Roman"/>
          <w:sz w:val="24"/>
          <w:szCs w:val="24"/>
        </w:rPr>
      </w:pPr>
      <w:r w:rsidRPr="00F46448">
        <w:rPr>
          <w:rFonts w:ascii="Times New Roman" w:hAnsi="Times New Roman" w:cs="Times New Roman"/>
          <w:sz w:val="24"/>
          <w:szCs w:val="24"/>
        </w:rPr>
        <w:t>АДМИНИСТРАЦИЯ Ш</w:t>
      </w:r>
      <w:r>
        <w:rPr>
          <w:rFonts w:ascii="Times New Roman" w:hAnsi="Times New Roman" w:cs="Times New Roman"/>
          <w:sz w:val="24"/>
          <w:szCs w:val="24"/>
        </w:rPr>
        <w:t xml:space="preserve">АРЬИНСКОГО </w:t>
      </w:r>
      <w:proofErr w:type="gramStart"/>
      <w:r>
        <w:rPr>
          <w:rFonts w:ascii="Times New Roman" w:hAnsi="Times New Roman" w:cs="Times New Roman"/>
          <w:sz w:val="24"/>
          <w:szCs w:val="24"/>
        </w:rPr>
        <w:t>МУНИЦИПАЛЬНОГО</w:t>
      </w:r>
      <w:proofErr w:type="gramEnd"/>
      <w:r>
        <w:rPr>
          <w:rFonts w:ascii="Times New Roman" w:hAnsi="Times New Roman" w:cs="Times New Roman"/>
          <w:sz w:val="24"/>
          <w:szCs w:val="24"/>
        </w:rPr>
        <w:t xml:space="preserve"> РАЙОН</w:t>
      </w:r>
    </w:p>
    <w:p w:rsidR="00F46448" w:rsidRDefault="00F46448" w:rsidP="001747C8">
      <w:pPr>
        <w:spacing w:after="0" w:line="240" w:lineRule="auto"/>
        <w:contextualSpacing/>
        <w:jc w:val="center"/>
        <w:rPr>
          <w:rFonts w:ascii="Times New Roman" w:hAnsi="Times New Roman" w:cs="Times New Roman"/>
          <w:sz w:val="24"/>
          <w:szCs w:val="24"/>
        </w:rPr>
      </w:pPr>
      <w:r w:rsidRPr="00F46448">
        <w:rPr>
          <w:rFonts w:ascii="Times New Roman" w:hAnsi="Times New Roman" w:cs="Times New Roman"/>
          <w:sz w:val="24"/>
          <w:szCs w:val="24"/>
        </w:rPr>
        <w:t>КОСТРОМСКОЙ ОБЛАСТИ</w:t>
      </w:r>
    </w:p>
    <w:p w:rsidR="001747C8" w:rsidRDefault="001747C8" w:rsidP="001747C8">
      <w:pPr>
        <w:spacing w:after="0" w:line="240" w:lineRule="auto"/>
        <w:contextualSpacing/>
        <w:jc w:val="center"/>
        <w:rPr>
          <w:rFonts w:ascii="Times New Roman" w:hAnsi="Times New Roman" w:cs="Times New Roman"/>
          <w:sz w:val="24"/>
          <w:szCs w:val="24"/>
        </w:rPr>
      </w:pPr>
    </w:p>
    <w:p w:rsidR="00F46448" w:rsidRPr="001747C8" w:rsidRDefault="00F46448" w:rsidP="001747C8">
      <w:pPr>
        <w:spacing w:after="0" w:line="240" w:lineRule="auto"/>
        <w:contextualSpacing/>
        <w:jc w:val="center"/>
        <w:rPr>
          <w:rFonts w:ascii="Times New Roman" w:hAnsi="Times New Roman" w:cs="Times New Roman"/>
          <w:b/>
          <w:sz w:val="24"/>
          <w:szCs w:val="24"/>
        </w:rPr>
      </w:pPr>
      <w:r w:rsidRPr="001747C8">
        <w:rPr>
          <w:rFonts w:ascii="Times New Roman" w:hAnsi="Times New Roman" w:cs="Times New Roman"/>
          <w:b/>
          <w:sz w:val="24"/>
          <w:szCs w:val="24"/>
        </w:rPr>
        <w:t>ПОСТАНОВЛЕНИЕ</w:t>
      </w:r>
    </w:p>
    <w:p w:rsidR="00F46448" w:rsidRPr="00F46448" w:rsidRDefault="00F46448" w:rsidP="001747C8">
      <w:pPr>
        <w:spacing w:after="0" w:line="240" w:lineRule="auto"/>
        <w:contextualSpacing/>
        <w:jc w:val="center"/>
        <w:rPr>
          <w:rFonts w:ascii="Times New Roman" w:hAnsi="Times New Roman" w:cs="Times New Roman"/>
          <w:sz w:val="24"/>
          <w:szCs w:val="24"/>
        </w:rPr>
      </w:pPr>
      <w:r w:rsidRPr="00F46448">
        <w:rPr>
          <w:rFonts w:ascii="Times New Roman" w:hAnsi="Times New Roman" w:cs="Times New Roman"/>
          <w:sz w:val="24"/>
          <w:szCs w:val="24"/>
        </w:rPr>
        <w:t>«21» сентября 2020 г.   №281</w:t>
      </w:r>
    </w:p>
    <w:p w:rsidR="00F46448" w:rsidRPr="00F46448" w:rsidRDefault="00F46448" w:rsidP="001747C8">
      <w:pPr>
        <w:pStyle w:val="ConsPlusTitle"/>
        <w:contextualSpacing/>
        <w:rPr>
          <w:rFonts w:ascii="Times New Roman" w:hAnsi="Times New Roman" w:cs="Times New Roman"/>
          <w:b w:val="0"/>
          <w:sz w:val="24"/>
          <w:szCs w:val="24"/>
        </w:rPr>
      </w:pPr>
      <w:r w:rsidRPr="00F46448">
        <w:rPr>
          <w:rFonts w:ascii="Times New Roman" w:hAnsi="Times New Roman" w:cs="Times New Roman"/>
          <w:b w:val="0"/>
          <w:sz w:val="24"/>
          <w:szCs w:val="24"/>
        </w:rPr>
        <w:t xml:space="preserve"> </w:t>
      </w:r>
    </w:p>
    <w:p w:rsidR="00F46448" w:rsidRPr="001747C8" w:rsidRDefault="00F46448" w:rsidP="001747C8">
      <w:pPr>
        <w:pStyle w:val="ConsPlusTitle"/>
        <w:ind w:firstLine="709"/>
        <w:contextualSpacing/>
        <w:jc w:val="center"/>
        <w:rPr>
          <w:rFonts w:ascii="Times New Roman" w:hAnsi="Times New Roman" w:cs="Times New Roman"/>
          <w:sz w:val="24"/>
          <w:szCs w:val="24"/>
        </w:rPr>
      </w:pPr>
      <w:r w:rsidRPr="001747C8">
        <w:rPr>
          <w:rFonts w:ascii="Times New Roman" w:hAnsi="Times New Roman" w:cs="Times New Roman"/>
          <w:sz w:val="24"/>
          <w:szCs w:val="24"/>
        </w:rPr>
        <w:lastRenderedPageBreak/>
        <w:t xml:space="preserve">Об утверждении   порядка проведения конкурса на право заключения договоров в целях вовлечения в инвестиционный процесс объектов недвижимости, находящихся в муниципальной собственности </w:t>
      </w:r>
      <w:proofErr w:type="spellStart"/>
      <w:r w:rsidRPr="001747C8">
        <w:rPr>
          <w:rFonts w:ascii="Times New Roman" w:hAnsi="Times New Roman" w:cs="Times New Roman"/>
          <w:sz w:val="24"/>
          <w:szCs w:val="24"/>
        </w:rPr>
        <w:t>Шарьинского</w:t>
      </w:r>
      <w:proofErr w:type="spellEnd"/>
      <w:r w:rsidRPr="001747C8">
        <w:rPr>
          <w:rFonts w:ascii="Times New Roman" w:hAnsi="Times New Roman" w:cs="Times New Roman"/>
          <w:sz w:val="24"/>
          <w:szCs w:val="24"/>
        </w:rPr>
        <w:t xml:space="preserve"> муниципального района  Костромской области</w:t>
      </w:r>
    </w:p>
    <w:p w:rsidR="001747C8" w:rsidRDefault="001747C8" w:rsidP="001747C8">
      <w:pPr>
        <w:pStyle w:val="af"/>
        <w:spacing w:before="0" w:beforeAutospacing="0" w:after="0" w:afterAutospacing="0"/>
        <w:ind w:firstLine="709"/>
        <w:contextualSpacing/>
        <w:jc w:val="both"/>
      </w:pPr>
    </w:p>
    <w:p w:rsidR="00F46448" w:rsidRPr="00F46448" w:rsidRDefault="00F46448" w:rsidP="001747C8">
      <w:pPr>
        <w:pStyle w:val="af"/>
        <w:spacing w:before="0" w:beforeAutospacing="0" w:after="0" w:afterAutospacing="0"/>
        <w:ind w:firstLine="709"/>
        <w:contextualSpacing/>
        <w:jc w:val="both"/>
        <w:rPr>
          <w:rFonts w:eastAsia="Arial CYR"/>
        </w:rPr>
      </w:pPr>
      <w:proofErr w:type="gramStart"/>
      <w:r w:rsidRPr="00F46448">
        <w:t xml:space="preserve">В соответствии с Федеральным </w:t>
      </w:r>
      <w:hyperlink r:id="rId77" w:history="1">
        <w:r w:rsidRPr="00F46448">
          <w:t>законом</w:t>
        </w:r>
      </w:hyperlink>
      <w:r w:rsidRPr="00F46448">
        <w:t xml:space="preserve"> от 25 февраля 1999 года N 39-ФЗ "Об инвестиционной деятельности в Российской Федерации, осуществляемой в форме капитальных вложений",  </w:t>
      </w:r>
      <w:r w:rsidRPr="00F46448">
        <w:rPr>
          <w:rFonts w:eastAsia="Calibri"/>
          <w:lang w:eastAsia="en-US"/>
        </w:rPr>
        <w:t xml:space="preserve">постановлением </w:t>
      </w:r>
      <w:r w:rsidRPr="00F46448">
        <w:t xml:space="preserve">Собрания депутатов </w:t>
      </w:r>
      <w:proofErr w:type="spellStart"/>
      <w:r w:rsidRPr="00F46448">
        <w:t>Шарьинского</w:t>
      </w:r>
      <w:proofErr w:type="spellEnd"/>
      <w:r w:rsidRPr="00F46448">
        <w:t xml:space="preserve"> муниципального района  27.09.2018 года  № 63 «Об утверждении Положения «О порядке управления и распоряжения  имуществом, находящимся в  муниципальной собственности </w:t>
      </w:r>
      <w:proofErr w:type="spellStart"/>
      <w:r w:rsidRPr="00F46448">
        <w:t>Шарьинского</w:t>
      </w:r>
      <w:proofErr w:type="spellEnd"/>
      <w:r w:rsidRPr="00F46448">
        <w:t xml:space="preserve"> муниципального района Костромской области», в целях создания на территории </w:t>
      </w:r>
      <w:proofErr w:type="spellStart"/>
      <w:r w:rsidRPr="00F46448">
        <w:t>Шарьинского</w:t>
      </w:r>
      <w:proofErr w:type="spellEnd"/>
      <w:r w:rsidRPr="00F46448">
        <w:t xml:space="preserve"> муниципального района Костромской области</w:t>
      </w:r>
      <w:proofErr w:type="gramEnd"/>
      <w:r w:rsidRPr="00F46448">
        <w:t xml:space="preserve"> благоприятных условий для привлечения инвестиций, </w:t>
      </w:r>
      <w:r w:rsidRPr="00F46448">
        <w:rPr>
          <w:bCs/>
        </w:rPr>
        <w:t>н</w:t>
      </w:r>
      <w:r w:rsidRPr="00F46448">
        <w:rPr>
          <w:rFonts w:eastAsia="Arial CYR"/>
        </w:rPr>
        <w:t xml:space="preserve">а основании статьи 37 и статьи 52 Устава муниципального образования </w:t>
      </w:r>
      <w:proofErr w:type="spellStart"/>
      <w:r w:rsidRPr="00F46448">
        <w:rPr>
          <w:rFonts w:eastAsia="Arial CYR"/>
        </w:rPr>
        <w:t>Шарьинский</w:t>
      </w:r>
      <w:proofErr w:type="spellEnd"/>
      <w:r w:rsidRPr="00F46448">
        <w:rPr>
          <w:rFonts w:eastAsia="Arial CYR"/>
        </w:rPr>
        <w:t xml:space="preserve">  муниципальный район Костромской области, администрация </w:t>
      </w:r>
      <w:proofErr w:type="spellStart"/>
      <w:r w:rsidRPr="00F46448">
        <w:rPr>
          <w:rFonts w:eastAsia="Arial CYR"/>
        </w:rPr>
        <w:t>Шарьинского</w:t>
      </w:r>
      <w:proofErr w:type="spellEnd"/>
      <w:r w:rsidRPr="00F46448">
        <w:rPr>
          <w:rFonts w:eastAsia="Arial CYR"/>
        </w:rPr>
        <w:t xml:space="preserve">  муниципального района</w:t>
      </w:r>
    </w:p>
    <w:p w:rsidR="00F46448" w:rsidRPr="00F46448" w:rsidRDefault="00F46448" w:rsidP="001747C8">
      <w:pPr>
        <w:pStyle w:val="af"/>
        <w:spacing w:before="0" w:beforeAutospacing="0" w:after="0" w:afterAutospacing="0"/>
        <w:contextualSpacing/>
        <w:jc w:val="center"/>
        <w:rPr>
          <w:rFonts w:eastAsia="Arial CYR"/>
        </w:rPr>
      </w:pPr>
      <w:r w:rsidRPr="00F46448">
        <w:rPr>
          <w:rFonts w:eastAsia="Arial CYR"/>
        </w:rPr>
        <w:t>ПОСТАНОВЛЯЕТ:</w:t>
      </w:r>
    </w:p>
    <w:p w:rsidR="00F46448" w:rsidRPr="00F46448" w:rsidRDefault="00F46448" w:rsidP="001747C8">
      <w:pPr>
        <w:pStyle w:val="ConsPlusNormal"/>
        <w:ind w:firstLine="540"/>
        <w:contextualSpacing/>
        <w:jc w:val="both"/>
        <w:rPr>
          <w:rFonts w:ascii="Times New Roman" w:hAnsi="Times New Roman" w:cs="Times New Roman"/>
          <w:sz w:val="24"/>
          <w:szCs w:val="24"/>
        </w:rPr>
      </w:pPr>
      <w:r w:rsidRPr="00F46448">
        <w:rPr>
          <w:rFonts w:ascii="Times New Roman" w:hAnsi="Times New Roman" w:cs="Times New Roman"/>
          <w:sz w:val="24"/>
          <w:szCs w:val="24"/>
        </w:rPr>
        <w:t xml:space="preserve">1. Утвердить:  Порядок  проведения конкурса на право заключения договоров в целях вовлечения в инвестиционный процесс объектов недвижимости, находящихся в муниципальной собственности </w:t>
      </w:r>
      <w:proofErr w:type="spellStart"/>
      <w:r w:rsidRPr="00F46448">
        <w:rPr>
          <w:rFonts w:ascii="Times New Roman" w:hAnsi="Times New Roman" w:cs="Times New Roman"/>
          <w:sz w:val="24"/>
          <w:szCs w:val="24"/>
        </w:rPr>
        <w:t>Шарьинского</w:t>
      </w:r>
      <w:proofErr w:type="spellEnd"/>
      <w:r w:rsidRPr="00F46448">
        <w:rPr>
          <w:rFonts w:ascii="Times New Roman" w:hAnsi="Times New Roman" w:cs="Times New Roman"/>
          <w:sz w:val="24"/>
          <w:szCs w:val="24"/>
        </w:rPr>
        <w:t xml:space="preserve"> муниципального района  Костромской области (Приложение).</w:t>
      </w:r>
    </w:p>
    <w:p w:rsidR="00F46448" w:rsidRPr="00F46448" w:rsidRDefault="00F46448" w:rsidP="001747C8">
      <w:pPr>
        <w:pStyle w:val="af"/>
        <w:spacing w:before="0" w:beforeAutospacing="0" w:after="0" w:afterAutospacing="0"/>
        <w:ind w:firstLine="567"/>
        <w:contextualSpacing/>
        <w:jc w:val="both"/>
      </w:pPr>
      <w:r w:rsidRPr="00F46448">
        <w:t>2. Контроль за</w:t>
      </w:r>
      <w:r w:rsidRPr="00F46448">
        <w:rPr>
          <w:color w:val="000000"/>
        </w:rPr>
        <w:t xml:space="preserve"> исполнением настоящего постановления возложить на первого заместителя главы администрации </w:t>
      </w:r>
      <w:proofErr w:type="spellStart"/>
      <w:r w:rsidRPr="00F46448">
        <w:rPr>
          <w:color w:val="000000"/>
        </w:rPr>
        <w:t>Шарьинского</w:t>
      </w:r>
      <w:proofErr w:type="spellEnd"/>
      <w:r w:rsidRPr="00F46448">
        <w:rPr>
          <w:color w:val="000000"/>
        </w:rPr>
        <w:t xml:space="preserve"> муниципального района Костромской области</w:t>
      </w:r>
      <w:proofErr w:type="gramStart"/>
      <w:r w:rsidRPr="00F46448">
        <w:rPr>
          <w:color w:val="000000"/>
        </w:rPr>
        <w:t xml:space="preserve"> .</w:t>
      </w:r>
      <w:proofErr w:type="gramEnd"/>
    </w:p>
    <w:p w:rsidR="00F46448" w:rsidRPr="00F46448" w:rsidRDefault="00F46448" w:rsidP="001747C8">
      <w:pPr>
        <w:pStyle w:val="ConsPlusNormal"/>
        <w:ind w:firstLine="540"/>
        <w:contextualSpacing/>
        <w:jc w:val="both"/>
        <w:rPr>
          <w:rFonts w:ascii="Times New Roman" w:eastAsia="Arial CYR" w:hAnsi="Times New Roman" w:cs="Times New Roman"/>
          <w:sz w:val="24"/>
          <w:szCs w:val="24"/>
        </w:rPr>
      </w:pPr>
      <w:r w:rsidRPr="00F46448">
        <w:rPr>
          <w:rFonts w:ascii="Times New Roman" w:hAnsi="Times New Roman" w:cs="Times New Roman"/>
          <w:sz w:val="24"/>
          <w:szCs w:val="24"/>
        </w:rPr>
        <w:t xml:space="preserve">3. Настоящее постановление вступает в силу после официального опубликования </w:t>
      </w:r>
      <w:r w:rsidRPr="00F46448">
        <w:rPr>
          <w:rFonts w:ascii="Times New Roman" w:eastAsia="Arial CYR" w:hAnsi="Times New Roman" w:cs="Times New Roman"/>
          <w:sz w:val="24"/>
          <w:szCs w:val="24"/>
        </w:rPr>
        <w:t xml:space="preserve">в информационном бюллетене «Вестник </w:t>
      </w:r>
      <w:proofErr w:type="spellStart"/>
      <w:r w:rsidRPr="00F46448">
        <w:rPr>
          <w:rFonts w:ascii="Times New Roman" w:eastAsia="Arial CYR" w:hAnsi="Times New Roman" w:cs="Times New Roman"/>
          <w:sz w:val="24"/>
          <w:szCs w:val="24"/>
        </w:rPr>
        <w:t>Шарьинского</w:t>
      </w:r>
      <w:proofErr w:type="spellEnd"/>
      <w:r w:rsidRPr="00F46448">
        <w:rPr>
          <w:rFonts w:ascii="Times New Roman" w:eastAsia="Arial CYR" w:hAnsi="Times New Roman" w:cs="Times New Roman"/>
          <w:sz w:val="24"/>
          <w:szCs w:val="24"/>
        </w:rPr>
        <w:t xml:space="preserve"> района».  </w:t>
      </w:r>
    </w:p>
    <w:p w:rsidR="00F46448" w:rsidRPr="00F46448" w:rsidRDefault="00F46448" w:rsidP="001747C8">
      <w:pPr>
        <w:pStyle w:val="ConsPlusNormal"/>
        <w:ind w:firstLine="540"/>
        <w:contextualSpacing/>
        <w:jc w:val="both"/>
        <w:rPr>
          <w:rFonts w:ascii="Times New Roman" w:eastAsia="Arial CYR" w:hAnsi="Times New Roman" w:cs="Times New Roman"/>
          <w:sz w:val="24"/>
          <w:szCs w:val="24"/>
        </w:rPr>
      </w:pPr>
    </w:p>
    <w:p w:rsidR="00F46448" w:rsidRPr="00F46448" w:rsidRDefault="00F46448" w:rsidP="001747C8">
      <w:pPr>
        <w:pStyle w:val="ConsPlusNormal"/>
        <w:ind w:firstLine="540"/>
        <w:contextualSpacing/>
        <w:jc w:val="both"/>
        <w:rPr>
          <w:rFonts w:ascii="Times New Roman" w:eastAsia="Arial CYR" w:hAnsi="Times New Roman" w:cs="Times New Roman"/>
          <w:sz w:val="24"/>
          <w:szCs w:val="24"/>
        </w:rPr>
      </w:pPr>
    </w:p>
    <w:p w:rsidR="00F46448" w:rsidRPr="00F46448" w:rsidRDefault="00F46448" w:rsidP="001747C8">
      <w:pPr>
        <w:pStyle w:val="ConsPlusNormal"/>
        <w:contextualSpacing/>
        <w:jc w:val="both"/>
        <w:rPr>
          <w:rFonts w:ascii="Times New Roman" w:eastAsia="Arial CYR" w:hAnsi="Times New Roman" w:cs="Times New Roman"/>
          <w:sz w:val="24"/>
          <w:szCs w:val="24"/>
        </w:rPr>
      </w:pPr>
      <w:r w:rsidRPr="00F46448">
        <w:rPr>
          <w:rFonts w:ascii="Times New Roman" w:eastAsia="Arial CYR" w:hAnsi="Times New Roman" w:cs="Times New Roman"/>
          <w:sz w:val="24"/>
          <w:szCs w:val="24"/>
        </w:rPr>
        <w:t xml:space="preserve">Глава администрации </w:t>
      </w:r>
    </w:p>
    <w:p w:rsidR="00F46448" w:rsidRPr="00F46448" w:rsidRDefault="00F46448" w:rsidP="001747C8">
      <w:pPr>
        <w:pStyle w:val="ConsPlusNormal"/>
        <w:contextualSpacing/>
        <w:jc w:val="both"/>
        <w:rPr>
          <w:rFonts w:ascii="Times New Roman" w:eastAsia="Arial CYR" w:hAnsi="Times New Roman" w:cs="Times New Roman"/>
          <w:sz w:val="24"/>
          <w:szCs w:val="24"/>
        </w:rPr>
      </w:pPr>
      <w:proofErr w:type="spellStart"/>
      <w:r w:rsidRPr="00F46448">
        <w:rPr>
          <w:rFonts w:ascii="Times New Roman" w:eastAsia="Arial CYR" w:hAnsi="Times New Roman" w:cs="Times New Roman"/>
          <w:sz w:val="24"/>
          <w:szCs w:val="24"/>
        </w:rPr>
        <w:t>Шарьинского</w:t>
      </w:r>
      <w:proofErr w:type="spellEnd"/>
      <w:r w:rsidRPr="00F46448">
        <w:rPr>
          <w:rFonts w:ascii="Times New Roman" w:eastAsia="Arial CYR" w:hAnsi="Times New Roman" w:cs="Times New Roman"/>
          <w:sz w:val="24"/>
          <w:szCs w:val="24"/>
        </w:rPr>
        <w:t xml:space="preserve"> муниципального</w:t>
      </w:r>
    </w:p>
    <w:p w:rsidR="00F46448" w:rsidRPr="00F46448" w:rsidRDefault="00F46448" w:rsidP="001747C8">
      <w:pPr>
        <w:pStyle w:val="ConsPlusNormal"/>
        <w:contextualSpacing/>
        <w:jc w:val="both"/>
        <w:rPr>
          <w:rFonts w:ascii="Times New Roman" w:eastAsia="Arial CYR" w:hAnsi="Times New Roman" w:cs="Times New Roman"/>
          <w:sz w:val="24"/>
          <w:szCs w:val="24"/>
        </w:rPr>
      </w:pPr>
      <w:r w:rsidRPr="00F46448">
        <w:rPr>
          <w:rFonts w:ascii="Times New Roman" w:eastAsia="Arial CYR" w:hAnsi="Times New Roman" w:cs="Times New Roman"/>
          <w:sz w:val="24"/>
          <w:szCs w:val="24"/>
        </w:rPr>
        <w:t xml:space="preserve">района                                                                                                 </w:t>
      </w:r>
      <w:r w:rsidRPr="00F46448">
        <w:rPr>
          <w:rFonts w:ascii="Times New Roman" w:eastAsia="Arial CYR" w:hAnsi="Times New Roman" w:cs="Times New Roman"/>
          <w:sz w:val="24"/>
          <w:szCs w:val="24"/>
        </w:rPr>
        <w:tab/>
        <w:t xml:space="preserve">Н.С. </w:t>
      </w:r>
      <w:proofErr w:type="spellStart"/>
      <w:r w:rsidRPr="00F46448">
        <w:rPr>
          <w:rFonts w:ascii="Times New Roman" w:eastAsia="Arial CYR" w:hAnsi="Times New Roman" w:cs="Times New Roman"/>
          <w:sz w:val="24"/>
          <w:szCs w:val="24"/>
        </w:rPr>
        <w:t>Глушаков</w:t>
      </w:r>
      <w:proofErr w:type="spellEnd"/>
    </w:p>
    <w:p w:rsidR="00F46448" w:rsidRPr="00F46448" w:rsidRDefault="00F46448" w:rsidP="001747C8">
      <w:pPr>
        <w:spacing w:after="0" w:line="240" w:lineRule="auto"/>
        <w:contextualSpacing/>
        <w:rPr>
          <w:rFonts w:ascii="Times New Roman" w:hAnsi="Times New Roman" w:cs="Times New Roman"/>
          <w:sz w:val="24"/>
          <w:szCs w:val="24"/>
        </w:rPr>
      </w:pPr>
    </w:p>
    <w:p w:rsidR="00F46448" w:rsidRPr="00F46448" w:rsidRDefault="00F46448" w:rsidP="001747C8">
      <w:pPr>
        <w:pStyle w:val="ConsPlusNormal"/>
        <w:contextualSpacing/>
        <w:jc w:val="right"/>
        <w:outlineLvl w:val="0"/>
        <w:rPr>
          <w:rFonts w:ascii="Times New Roman" w:hAnsi="Times New Roman" w:cs="Times New Roman"/>
          <w:sz w:val="24"/>
          <w:szCs w:val="24"/>
        </w:rPr>
      </w:pPr>
    </w:p>
    <w:p w:rsidR="00F46448" w:rsidRPr="00F46448" w:rsidRDefault="00F46448" w:rsidP="001747C8">
      <w:pPr>
        <w:pStyle w:val="ConsPlusNormal"/>
        <w:contextualSpacing/>
        <w:jc w:val="right"/>
        <w:outlineLvl w:val="0"/>
        <w:rPr>
          <w:rFonts w:ascii="Times New Roman" w:hAnsi="Times New Roman" w:cs="Times New Roman"/>
          <w:sz w:val="24"/>
          <w:szCs w:val="24"/>
        </w:rPr>
      </w:pPr>
    </w:p>
    <w:p w:rsidR="00F46448" w:rsidRPr="00F46448" w:rsidRDefault="00F46448" w:rsidP="001747C8">
      <w:pPr>
        <w:pStyle w:val="ConsPlusNormal"/>
        <w:contextualSpacing/>
        <w:jc w:val="right"/>
        <w:outlineLvl w:val="0"/>
        <w:rPr>
          <w:rFonts w:ascii="Times New Roman" w:hAnsi="Times New Roman" w:cs="Times New Roman"/>
          <w:sz w:val="24"/>
          <w:szCs w:val="24"/>
        </w:rPr>
      </w:pPr>
      <w:r w:rsidRPr="00F46448">
        <w:rPr>
          <w:rFonts w:ascii="Times New Roman" w:hAnsi="Times New Roman" w:cs="Times New Roman"/>
          <w:sz w:val="24"/>
          <w:szCs w:val="24"/>
        </w:rPr>
        <w:t>Приложение</w:t>
      </w:r>
    </w:p>
    <w:p w:rsidR="00F46448" w:rsidRPr="00F46448" w:rsidRDefault="00F46448" w:rsidP="001747C8">
      <w:pPr>
        <w:pStyle w:val="ConsPlusNormal"/>
        <w:contextualSpacing/>
        <w:jc w:val="right"/>
        <w:rPr>
          <w:rFonts w:ascii="Times New Roman" w:hAnsi="Times New Roman" w:cs="Times New Roman"/>
          <w:sz w:val="24"/>
          <w:szCs w:val="24"/>
        </w:rPr>
      </w:pPr>
      <w:r w:rsidRPr="00F46448">
        <w:rPr>
          <w:rFonts w:ascii="Times New Roman" w:hAnsi="Times New Roman" w:cs="Times New Roman"/>
          <w:sz w:val="24"/>
          <w:szCs w:val="24"/>
        </w:rPr>
        <w:t>к постановлению  администрации</w:t>
      </w:r>
    </w:p>
    <w:p w:rsidR="00F46448" w:rsidRDefault="00F46448" w:rsidP="001747C8">
      <w:pPr>
        <w:pStyle w:val="ConsPlusNormal"/>
        <w:contextualSpacing/>
        <w:jc w:val="right"/>
        <w:rPr>
          <w:rFonts w:ascii="Times New Roman" w:hAnsi="Times New Roman" w:cs="Times New Roman"/>
          <w:sz w:val="24"/>
          <w:szCs w:val="24"/>
        </w:rPr>
      </w:pPr>
      <w:proofErr w:type="spellStart"/>
      <w:r w:rsidRPr="00F46448">
        <w:rPr>
          <w:rFonts w:ascii="Times New Roman" w:hAnsi="Times New Roman" w:cs="Times New Roman"/>
          <w:sz w:val="24"/>
          <w:szCs w:val="24"/>
        </w:rPr>
        <w:t>Шарьинского</w:t>
      </w:r>
      <w:proofErr w:type="spellEnd"/>
      <w:r w:rsidRPr="00F46448">
        <w:rPr>
          <w:rFonts w:ascii="Times New Roman" w:hAnsi="Times New Roman" w:cs="Times New Roman"/>
          <w:sz w:val="24"/>
          <w:szCs w:val="24"/>
        </w:rPr>
        <w:t xml:space="preserve"> муниципального района</w:t>
      </w:r>
    </w:p>
    <w:p w:rsidR="00F46448" w:rsidRPr="00F46448" w:rsidRDefault="00F46448" w:rsidP="001747C8">
      <w:pPr>
        <w:pStyle w:val="ConsPlusNormal"/>
        <w:contextualSpacing/>
        <w:jc w:val="right"/>
        <w:rPr>
          <w:rFonts w:ascii="Times New Roman" w:hAnsi="Times New Roman" w:cs="Times New Roman"/>
          <w:sz w:val="24"/>
          <w:szCs w:val="24"/>
        </w:rPr>
      </w:pPr>
      <w:r>
        <w:rPr>
          <w:rFonts w:ascii="Times New Roman" w:hAnsi="Times New Roman" w:cs="Times New Roman"/>
          <w:sz w:val="24"/>
          <w:szCs w:val="24"/>
        </w:rPr>
        <w:t>К</w:t>
      </w:r>
      <w:r w:rsidRPr="00F46448">
        <w:rPr>
          <w:rFonts w:ascii="Times New Roman" w:hAnsi="Times New Roman" w:cs="Times New Roman"/>
          <w:sz w:val="24"/>
          <w:szCs w:val="24"/>
        </w:rPr>
        <w:t>остромской области</w:t>
      </w:r>
    </w:p>
    <w:p w:rsidR="00F46448" w:rsidRPr="00F46448" w:rsidRDefault="00F46448" w:rsidP="001747C8">
      <w:pPr>
        <w:spacing w:after="0" w:line="240" w:lineRule="auto"/>
        <w:contextualSpacing/>
        <w:jc w:val="right"/>
        <w:rPr>
          <w:rFonts w:ascii="Times New Roman" w:hAnsi="Times New Roman" w:cs="Times New Roman"/>
          <w:sz w:val="24"/>
          <w:szCs w:val="24"/>
        </w:rPr>
      </w:pPr>
      <w:r w:rsidRPr="00F46448">
        <w:rPr>
          <w:rFonts w:ascii="Times New Roman" w:hAnsi="Times New Roman" w:cs="Times New Roman"/>
          <w:sz w:val="24"/>
          <w:szCs w:val="24"/>
        </w:rPr>
        <w:t>от «21» сентября 2020 г.   №281</w:t>
      </w:r>
    </w:p>
    <w:p w:rsidR="00F46448" w:rsidRPr="001747C8" w:rsidRDefault="00F46448" w:rsidP="001747C8">
      <w:pPr>
        <w:pStyle w:val="ConsPlusNormal"/>
        <w:contextualSpacing/>
        <w:jc w:val="both"/>
        <w:rPr>
          <w:rFonts w:ascii="Times New Roman" w:hAnsi="Times New Roman" w:cs="Times New Roman"/>
          <w:b/>
          <w:sz w:val="24"/>
          <w:szCs w:val="24"/>
        </w:rPr>
      </w:pPr>
    </w:p>
    <w:p w:rsidR="00F46448" w:rsidRPr="001747C8" w:rsidRDefault="002431D8" w:rsidP="001747C8">
      <w:pPr>
        <w:pStyle w:val="ConsPlusTitle"/>
        <w:contextualSpacing/>
        <w:jc w:val="center"/>
        <w:rPr>
          <w:rFonts w:ascii="Times New Roman" w:hAnsi="Times New Roman" w:cs="Times New Roman"/>
          <w:sz w:val="24"/>
          <w:szCs w:val="24"/>
        </w:rPr>
      </w:pPr>
      <w:hyperlink w:anchor="P169" w:history="1">
        <w:r w:rsidR="00F46448" w:rsidRPr="001747C8">
          <w:rPr>
            <w:rFonts w:ascii="Times New Roman" w:hAnsi="Times New Roman" w:cs="Times New Roman"/>
            <w:sz w:val="24"/>
            <w:szCs w:val="24"/>
          </w:rPr>
          <w:t>Порядок</w:t>
        </w:r>
      </w:hyperlink>
      <w:r w:rsidR="00F46448" w:rsidRPr="001747C8">
        <w:rPr>
          <w:rFonts w:ascii="Times New Roman" w:hAnsi="Times New Roman" w:cs="Times New Roman"/>
          <w:sz w:val="24"/>
          <w:szCs w:val="24"/>
        </w:rPr>
        <w:t xml:space="preserve"> </w:t>
      </w:r>
    </w:p>
    <w:p w:rsidR="00F46448" w:rsidRPr="001747C8" w:rsidRDefault="00F46448" w:rsidP="001747C8">
      <w:pPr>
        <w:pStyle w:val="ConsPlusTitle"/>
        <w:contextualSpacing/>
        <w:jc w:val="center"/>
        <w:rPr>
          <w:rFonts w:ascii="Times New Roman" w:hAnsi="Times New Roman" w:cs="Times New Roman"/>
          <w:sz w:val="24"/>
          <w:szCs w:val="24"/>
        </w:rPr>
      </w:pPr>
      <w:r w:rsidRPr="001747C8">
        <w:rPr>
          <w:rFonts w:ascii="Times New Roman" w:hAnsi="Times New Roman" w:cs="Times New Roman"/>
          <w:sz w:val="24"/>
          <w:szCs w:val="24"/>
        </w:rPr>
        <w:t xml:space="preserve">проведения конкурса на право заключения договоров в целях вовлечения в инвестиционный процесс объектов недвижимости, находящихся в муниципальной собственности </w:t>
      </w:r>
      <w:proofErr w:type="spellStart"/>
      <w:r w:rsidRPr="001747C8">
        <w:rPr>
          <w:rFonts w:ascii="Times New Roman" w:hAnsi="Times New Roman" w:cs="Times New Roman"/>
          <w:sz w:val="24"/>
          <w:szCs w:val="24"/>
        </w:rPr>
        <w:t>Шарьинского</w:t>
      </w:r>
      <w:proofErr w:type="spellEnd"/>
      <w:r w:rsidRPr="001747C8">
        <w:rPr>
          <w:rFonts w:ascii="Times New Roman" w:hAnsi="Times New Roman" w:cs="Times New Roman"/>
          <w:sz w:val="24"/>
          <w:szCs w:val="24"/>
        </w:rPr>
        <w:t xml:space="preserve"> муниципального района  Костромской области</w:t>
      </w:r>
    </w:p>
    <w:p w:rsidR="00F46448" w:rsidRPr="00F46448" w:rsidRDefault="00F46448" w:rsidP="001747C8">
      <w:pPr>
        <w:spacing w:after="0" w:line="240" w:lineRule="auto"/>
        <w:contextualSpacing/>
        <w:rPr>
          <w:rFonts w:ascii="Times New Roman" w:hAnsi="Times New Roman" w:cs="Times New Roman"/>
          <w:sz w:val="24"/>
          <w:szCs w:val="24"/>
        </w:rPr>
      </w:pPr>
    </w:p>
    <w:p w:rsidR="00F46448" w:rsidRPr="00F46448" w:rsidRDefault="00F46448" w:rsidP="001747C8">
      <w:pPr>
        <w:pStyle w:val="ConsPlusNormal"/>
        <w:contextualSpacing/>
        <w:jc w:val="center"/>
        <w:outlineLvl w:val="1"/>
        <w:rPr>
          <w:rFonts w:ascii="Times New Roman" w:hAnsi="Times New Roman" w:cs="Times New Roman"/>
          <w:sz w:val="24"/>
          <w:szCs w:val="24"/>
        </w:rPr>
      </w:pPr>
      <w:r w:rsidRPr="00F46448">
        <w:rPr>
          <w:rFonts w:ascii="Times New Roman" w:hAnsi="Times New Roman" w:cs="Times New Roman"/>
          <w:sz w:val="24"/>
          <w:szCs w:val="24"/>
        </w:rPr>
        <w:t>1. Общие положения</w:t>
      </w:r>
    </w:p>
    <w:p w:rsidR="00F46448" w:rsidRPr="00F46448" w:rsidRDefault="00F46448" w:rsidP="001747C8">
      <w:pPr>
        <w:pStyle w:val="ConsPlusNormal"/>
        <w:contextualSpacing/>
        <w:jc w:val="both"/>
        <w:rPr>
          <w:rFonts w:ascii="Times New Roman" w:hAnsi="Times New Roman" w:cs="Times New Roman"/>
          <w:sz w:val="24"/>
          <w:szCs w:val="24"/>
        </w:rPr>
      </w:pPr>
    </w:p>
    <w:p w:rsidR="00F46448" w:rsidRPr="00F46448" w:rsidRDefault="00F46448" w:rsidP="001747C8">
      <w:pPr>
        <w:pStyle w:val="ConsPlusNormal"/>
        <w:ind w:firstLine="540"/>
        <w:contextualSpacing/>
        <w:jc w:val="both"/>
        <w:rPr>
          <w:rFonts w:ascii="Times New Roman" w:hAnsi="Times New Roman" w:cs="Times New Roman"/>
          <w:sz w:val="24"/>
          <w:szCs w:val="24"/>
        </w:rPr>
      </w:pPr>
      <w:r w:rsidRPr="00F46448">
        <w:rPr>
          <w:rFonts w:ascii="Times New Roman" w:hAnsi="Times New Roman" w:cs="Times New Roman"/>
          <w:sz w:val="24"/>
          <w:szCs w:val="24"/>
        </w:rPr>
        <w:t xml:space="preserve">1.1. Настоящий порядок регламентирует порядок организации и проведения открытого конкурса на право заключения договоров в целях вовлечения в инвестиционный процесс имущества, находящегося в муниципальной собственности </w:t>
      </w:r>
      <w:proofErr w:type="spellStart"/>
      <w:r w:rsidRPr="00F46448">
        <w:rPr>
          <w:rFonts w:ascii="Times New Roman" w:hAnsi="Times New Roman" w:cs="Times New Roman"/>
          <w:sz w:val="24"/>
          <w:szCs w:val="24"/>
        </w:rPr>
        <w:t>Шарьинского</w:t>
      </w:r>
      <w:proofErr w:type="spellEnd"/>
      <w:r w:rsidRPr="00F46448">
        <w:rPr>
          <w:rFonts w:ascii="Times New Roman" w:hAnsi="Times New Roman" w:cs="Times New Roman"/>
          <w:sz w:val="24"/>
          <w:szCs w:val="24"/>
        </w:rPr>
        <w:t xml:space="preserve"> муниципального района (далее - конкурс).</w:t>
      </w:r>
    </w:p>
    <w:p w:rsidR="00F46448" w:rsidRPr="00F46448" w:rsidRDefault="00F46448" w:rsidP="001747C8">
      <w:pPr>
        <w:pStyle w:val="ConsPlusNormal"/>
        <w:ind w:firstLine="540"/>
        <w:contextualSpacing/>
        <w:jc w:val="both"/>
        <w:rPr>
          <w:rFonts w:ascii="Times New Roman" w:hAnsi="Times New Roman" w:cs="Times New Roman"/>
          <w:sz w:val="24"/>
          <w:szCs w:val="24"/>
        </w:rPr>
      </w:pPr>
      <w:r w:rsidRPr="00F46448">
        <w:rPr>
          <w:rFonts w:ascii="Times New Roman" w:hAnsi="Times New Roman" w:cs="Times New Roman"/>
          <w:sz w:val="24"/>
          <w:szCs w:val="24"/>
        </w:rPr>
        <w:t xml:space="preserve">1.2. Предметом конкурса является право на заключение договоров в соответствии с Гражданским </w:t>
      </w:r>
      <w:hyperlink r:id="rId78" w:history="1">
        <w:r w:rsidRPr="00F46448">
          <w:rPr>
            <w:rFonts w:ascii="Times New Roman" w:hAnsi="Times New Roman" w:cs="Times New Roman"/>
            <w:sz w:val="24"/>
            <w:szCs w:val="24"/>
          </w:rPr>
          <w:t>кодексом</w:t>
        </w:r>
      </w:hyperlink>
      <w:r w:rsidRPr="00F46448">
        <w:rPr>
          <w:rFonts w:ascii="Times New Roman" w:hAnsi="Times New Roman" w:cs="Times New Roman"/>
          <w:sz w:val="24"/>
          <w:szCs w:val="24"/>
        </w:rPr>
        <w:t xml:space="preserve"> Российской Федерации, предполагающих увеличение стоимости муниципального имущества </w:t>
      </w:r>
      <w:proofErr w:type="spellStart"/>
      <w:r w:rsidRPr="00F46448">
        <w:rPr>
          <w:rFonts w:ascii="Times New Roman" w:hAnsi="Times New Roman" w:cs="Times New Roman"/>
          <w:sz w:val="24"/>
          <w:szCs w:val="24"/>
        </w:rPr>
        <w:t>Шарьинского</w:t>
      </w:r>
      <w:proofErr w:type="spellEnd"/>
      <w:r w:rsidRPr="00F46448">
        <w:rPr>
          <w:rFonts w:ascii="Times New Roman" w:hAnsi="Times New Roman" w:cs="Times New Roman"/>
          <w:sz w:val="24"/>
          <w:szCs w:val="24"/>
        </w:rPr>
        <w:t xml:space="preserve"> муниципального района, в том числе строительство </w:t>
      </w:r>
      <w:r w:rsidRPr="00F46448">
        <w:rPr>
          <w:rFonts w:ascii="Times New Roman" w:hAnsi="Times New Roman" w:cs="Times New Roman"/>
          <w:sz w:val="24"/>
          <w:szCs w:val="24"/>
        </w:rPr>
        <w:lastRenderedPageBreak/>
        <w:t>(реконструкцию) объекта капитального строительства и приобретение права муниципальной собственности на долю (часть) создаваемого объекта (далее - договор).</w:t>
      </w:r>
    </w:p>
    <w:p w:rsidR="00F46448" w:rsidRPr="00F46448" w:rsidRDefault="00F46448" w:rsidP="001747C8">
      <w:pPr>
        <w:pStyle w:val="ConsPlusNormal"/>
        <w:ind w:firstLine="540"/>
        <w:contextualSpacing/>
        <w:jc w:val="both"/>
        <w:rPr>
          <w:rFonts w:ascii="Times New Roman" w:hAnsi="Times New Roman" w:cs="Times New Roman"/>
          <w:sz w:val="24"/>
          <w:szCs w:val="24"/>
        </w:rPr>
      </w:pPr>
      <w:r w:rsidRPr="00F46448">
        <w:rPr>
          <w:rFonts w:ascii="Times New Roman" w:hAnsi="Times New Roman" w:cs="Times New Roman"/>
          <w:sz w:val="24"/>
          <w:szCs w:val="24"/>
        </w:rPr>
        <w:t>Основными принципами организации и проведения конкурса являются равные условия для всех лиц, подавших заявки на участие в конкурсе, и лиц, принявших участие в конкурсе, открытость, гласность и общедоступность.</w:t>
      </w:r>
    </w:p>
    <w:p w:rsidR="00F46448" w:rsidRPr="00F46448" w:rsidRDefault="00F46448" w:rsidP="001747C8">
      <w:pPr>
        <w:pStyle w:val="ConsPlusNormal"/>
        <w:contextualSpacing/>
        <w:jc w:val="both"/>
        <w:rPr>
          <w:rFonts w:ascii="Times New Roman" w:hAnsi="Times New Roman" w:cs="Times New Roman"/>
          <w:sz w:val="24"/>
          <w:szCs w:val="24"/>
        </w:rPr>
      </w:pPr>
    </w:p>
    <w:p w:rsidR="00F46448" w:rsidRPr="00F46448" w:rsidRDefault="00F46448" w:rsidP="001747C8">
      <w:pPr>
        <w:pStyle w:val="ConsPlusNormal"/>
        <w:contextualSpacing/>
        <w:jc w:val="center"/>
        <w:outlineLvl w:val="1"/>
        <w:rPr>
          <w:rFonts w:ascii="Times New Roman" w:hAnsi="Times New Roman" w:cs="Times New Roman"/>
          <w:sz w:val="24"/>
          <w:szCs w:val="24"/>
        </w:rPr>
      </w:pPr>
      <w:r w:rsidRPr="00F46448">
        <w:rPr>
          <w:rFonts w:ascii="Times New Roman" w:hAnsi="Times New Roman" w:cs="Times New Roman"/>
          <w:sz w:val="24"/>
          <w:szCs w:val="24"/>
        </w:rPr>
        <w:t>2. Организатор конкурса и комиссия по проведению конкурса</w:t>
      </w:r>
    </w:p>
    <w:p w:rsidR="00F46448" w:rsidRPr="00F46448" w:rsidRDefault="00F46448" w:rsidP="001747C8">
      <w:pPr>
        <w:pStyle w:val="ConsPlusNormal"/>
        <w:contextualSpacing/>
        <w:jc w:val="both"/>
        <w:rPr>
          <w:rFonts w:ascii="Times New Roman" w:hAnsi="Times New Roman" w:cs="Times New Roman"/>
          <w:sz w:val="24"/>
          <w:szCs w:val="24"/>
        </w:rPr>
      </w:pPr>
    </w:p>
    <w:p w:rsidR="00F46448" w:rsidRPr="00F46448" w:rsidRDefault="00F46448" w:rsidP="001747C8">
      <w:pPr>
        <w:pStyle w:val="ConsPlusNormal"/>
        <w:ind w:firstLine="540"/>
        <w:contextualSpacing/>
        <w:jc w:val="both"/>
        <w:rPr>
          <w:rFonts w:ascii="Times New Roman" w:hAnsi="Times New Roman" w:cs="Times New Roman"/>
          <w:sz w:val="24"/>
          <w:szCs w:val="24"/>
        </w:rPr>
      </w:pPr>
      <w:r w:rsidRPr="00F46448">
        <w:rPr>
          <w:rFonts w:ascii="Times New Roman" w:hAnsi="Times New Roman" w:cs="Times New Roman"/>
          <w:sz w:val="24"/>
          <w:szCs w:val="24"/>
        </w:rPr>
        <w:t xml:space="preserve">2.1. Организатором конкурса является администрация </w:t>
      </w:r>
      <w:proofErr w:type="spellStart"/>
      <w:r w:rsidRPr="00F46448">
        <w:rPr>
          <w:rFonts w:ascii="Times New Roman" w:hAnsi="Times New Roman" w:cs="Times New Roman"/>
          <w:sz w:val="24"/>
          <w:szCs w:val="24"/>
        </w:rPr>
        <w:t>Шарьинского</w:t>
      </w:r>
      <w:proofErr w:type="spellEnd"/>
      <w:r w:rsidRPr="00F46448">
        <w:rPr>
          <w:rFonts w:ascii="Times New Roman" w:hAnsi="Times New Roman" w:cs="Times New Roman"/>
          <w:sz w:val="24"/>
          <w:szCs w:val="24"/>
        </w:rPr>
        <w:t xml:space="preserve"> муниципального района в лице комитета по управлению муниципальным имуществом и земельными ресурсами (далее - организатор).</w:t>
      </w:r>
    </w:p>
    <w:p w:rsidR="00F46448" w:rsidRPr="00F46448" w:rsidRDefault="00F46448" w:rsidP="001747C8">
      <w:pPr>
        <w:pStyle w:val="ConsPlusNormal"/>
        <w:ind w:firstLine="539"/>
        <w:contextualSpacing/>
        <w:jc w:val="both"/>
        <w:rPr>
          <w:rFonts w:ascii="Times New Roman" w:hAnsi="Times New Roman" w:cs="Times New Roman"/>
          <w:sz w:val="24"/>
          <w:szCs w:val="24"/>
        </w:rPr>
      </w:pPr>
      <w:r w:rsidRPr="00F46448">
        <w:rPr>
          <w:rFonts w:ascii="Times New Roman" w:hAnsi="Times New Roman" w:cs="Times New Roman"/>
          <w:sz w:val="24"/>
          <w:szCs w:val="24"/>
        </w:rPr>
        <w:t>2.2. Организатор:</w:t>
      </w:r>
    </w:p>
    <w:p w:rsidR="00F46448" w:rsidRPr="00F46448" w:rsidRDefault="00F46448" w:rsidP="001747C8">
      <w:pPr>
        <w:pStyle w:val="ConsPlusNormal"/>
        <w:ind w:firstLine="539"/>
        <w:contextualSpacing/>
        <w:jc w:val="both"/>
        <w:rPr>
          <w:rFonts w:ascii="Times New Roman" w:hAnsi="Times New Roman" w:cs="Times New Roman"/>
          <w:sz w:val="24"/>
          <w:szCs w:val="24"/>
        </w:rPr>
      </w:pPr>
      <w:r w:rsidRPr="00F46448">
        <w:rPr>
          <w:rFonts w:ascii="Times New Roman" w:hAnsi="Times New Roman" w:cs="Times New Roman"/>
          <w:sz w:val="24"/>
          <w:szCs w:val="24"/>
        </w:rPr>
        <w:t>а) разрабатывает, утверждает и размещает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сеть Интернет) конкурсную документацию;</w:t>
      </w:r>
    </w:p>
    <w:p w:rsidR="00F46448" w:rsidRPr="00F46448" w:rsidRDefault="00F46448" w:rsidP="001747C8">
      <w:pPr>
        <w:pStyle w:val="ConsPlusNormal"/>
        <w:ind w:firstLine="540"/>
        <w:contextualSpacing/>
        <w:jc w:val="both"/>
        <w:rPr>
          <w:rFonts w:ascii="Times New Roman" w:hAnsi="Times New Roman" w:cs="Times New Roman"/>
          <w:sz w:val="24"/>
          <w:szCs w:val="24"/>
        </w:rPr>
      </w:pPr>
      <w:r w:rsidRPr="00F46448">
        <w:rPr>
          <w:rFonts w:ascii="Times New Roman" w:hAnsi="Times New Roman" w:cs="Times New Roman"/>
          <w:sz w:val="24"/>
          <w:szCs w:val="24"/>
        </w:rPr>
        <w:t xml:space="preserve">б) опубликовывает в официальном печатном средстве массовой информации органа местного самоуправления </w:t>
      </w:r>
      <w:proofErr w:type="spellStart"/>
      <w:r w:rsidRPr="00F46448">
        <w:rPr>
          <w:rFonts w:ascii="Times New Roman" w:hAnsi="Times New Roman" w:cs="Times New Roman"/>
          <w:sz w:val="24"/>
          <w:szCs w:val="24"/>
        </w:rPr>
        <w:t>Шарьинского</w:t>
      </w:r>
      <w:proofErr w:type="spellEnd"/>
      <w:r w:rsidRPr="00F46448">
        <w:rPr>
          <w:rFonts w:ascii="Times New Roman" w:hAnsi="Times New Roman" w:cs="Times New Roman"/>
          <w:sz w:val="24"/>
          <w:szCs w:val="24"/>
        </w:rPr>
        <w:t xml:space="preserve"> муниципального района (далее - официальное печатное средство массовой информации) и размещает на официальном сайте администрации </w:t>
      </w:r>
      <w:proofErr w:type="spellStart"/>
      <w:r w:rsidRPr="00F46448">
        <w:rPr>
          <w:rFonts w:ascii="Times New Roman" w:hAnsi="Times New Roman" w:cs="Times New Roman"/>
          <w:sz w:val="24"/>
          <w:szCs w:val="24"/>
        </w:rPr>
        <w:t>Шарьинского</w:t>
      </w:r>
      <w:proofErr w:type="spellEnd"/>
      <w:r w:rsidRPr="00F46448">
        <w:rPr>
          <w:rFonts w:ascii="Times New Roman" w:hAnsi="Times New Roman" w:cs="Times New Roman"/>
          <w:sz w:val="24"/>
          <w:szCs w:val="24"/>
        </w:rPr>
        <w:t xml:space="preserve"> муниципального района в сети Интернет извещение о проведении конкурса, извещение о внесении изменений в конкурсную документацию;</w:t>
      </w:r>
    </w:p>
    <w:p w:rsidR="00F46448" w:rsidRPr="00F46448" w:rsidRDefault="00F46448" w:rsidP="001747C8">
      <w:pPr>
        <w:pStyle w:val="ConsPlusNormal"/>
        <w:ind w:firstLine="539"/>
        <w:contextualSpacing/>
        <w:jc w:val="both"/>
        <w:rPr>
          <w:rFonts w:ascii="Times New Roman" w:hAnsi="Times New Roman" w:cs="Times New Roman"/>
          <w:sz w:val="24"/>
          <w:szCs w:val="24"/>
        </w:rPr>
      </w:pPr>
      <w:r w:rsidRPr="00F46448">
        <w:rPr>
          <w:rFonts w:ascii="Times New Roman" w:hAnsi="Times New Roman" w:cs="Times New Roman"/>
          <w:sz w:val="24"/>
          <w:szCs w:val="24"/>
        </w:rPr>
        <w:t>в) определяет дату, время, место проведения конкурса;</w:t>
      </w:r>
    </w:p>
    <w:p w:rsidR="00F46448" w:rsidRPr="00F46448" w:rsidRDefault="00F46448" w:rsidP="001747C8">
      <w:pPr>
        <w:pStyle w:val="ConsPlusNormal"/>
        <w:ind w:firstLine="539"/>
        <w:contextualSpacing/>
        <w:jc w:val="both"/>
        <w:rPr>
          <w:rFonts w:ascii="Times New Roman" w:hAnsi="Times New Roman" w:cs="Times New Roman"/>
          <w:sz w:val="24"/>
          <w:szCs w:val="24"/>
        </w:rPr>
      </w:pPr>
      <w:r w:rsidRPr="00F46448">
        <w:rPr>
          <w:rFonts w:ascii="Times New Roman" w:hAnsi="Times New Roman" w:cs="Times New Roman"/>
          <w:sz w:val="24"/>
          <w:szCs w:val="24"/>
        </w:rPr>
        <w:t>г) производит прием, регистрацию и хранение представленных заявок на участие в конкурсе;</w:t>
      </w:r>
    </w:p>
    <w:p w:rsidR="00F46448" w:rsidRPr="00F46448" w:rsidRDefault="00F46448" w:rsidP="001747C8">
      <w:pPr>
        <w:pStyle w:val="ConsPlusNormal"/>
        <w:ind w:firstLine="539"/>
        <w:contextualSpacing/>
        <w:jc w:val="both"/>
        <w:rPr>
          <w:rFonts w:ascii="Times New Roman" w:hAnsi="Times New Roman" w:cs="Times New Roman"/>
          <w:sz w:val="24"/>
          <w:szCs w:val="24"/>
        </w:rPr>
      </w:pPr>
      <w:proofErr w:type="spellStart"/>
      <w:r w:rsidRPr="00F46448">
        <w:rPr>
          <w:rFonts w:ascii="Times New Roman" w:hAnsi="Times New Roman" w:cs="Times New Roman"/>
          <w:sz w:val="24"/>
          <w:szCs w:val="24"/>
        </w:rPr>
        <w:t>д</w:t>
      </w:r>
      <w:proofErr w:type="spellEnd"/>
      <w:r w:rsidRPr="00F46448">
        <w:rPr>
          <w:rFonts w:ascii="Times New Roman" w:hAnsi="Times New Roman" w:cs="Times New Roman"/>
          <w:sz w:val="24"/>
          <w:szCs w:val="24"/>
        </w:rPr>
        <w:t>) обеспечивает ознакомление любого заинтересованного лица с конкурсной документацией;</w:t>
      </w:r>
    </w:p>
    <w:p w:rsidR="00F46448" w:rsidRPr="00F46448" w:rsidRDefault="00F46448" w:rsidP="001747C8">
      <w:pPr>
        <w:pStyle w:val="ConsPlusNormal"/>
        <w:ind w:firstLine="539"/>
        <w:contextualSpacing/>
        <w:jc w:val="both"/>
        <w:rPr>
          <w:rFonts w:ascii="Times New Roman" w:hAnsi="Times New Roman" w:cs="Times New Roman"/>
          <w:sz w:val="24"/>
          <w:szCs w:val="24"/>
        </w:rPr>
      </w:pPr>
      <w:r w:rsidRPr="00F46448">
        <w:rPr>
          <w:rFonts w:ascii="Times New Roman" w:hAnsi="Times New Roman" w:cs="Times New Roman"/>
          <w:sz w:val="24"/>
          <w:szCs w:val="24"/>
        </w:rPr>
        <w:t>е) обеспечивает работу комиссии по проведению конкурса;</w:t>
      </w:r>
    </w:p>
    <w:p w:rsidR="00F46448" w:rsidRPr="00F46448" w:rsidRDefault="00F46448" w:rsidP="001747C8">
      <w:pPr>
        <w:pStyle w:val="ConsPlusNormal"/>
        <w:ind w:firstLine="539"/>
        <w:contextualSpacing/>
        <w:jc w:val="both"/>
        <w:rPr>
          <w:rFonts w:ascii="Times New Roman" w:hAnsi="Times New Roman" w:cs="Times New Roman"/>
          <w:sz w:val="24"/>
          <w:szCs w:val="24"/>
        </w:rPr>
      </w:pPr>
      <w:r w:rsidRPr="00F46448">
        <w:rPr>
          <w:rFonts w:ascii="Times New Roman" w:hAnsi="Times New Roman" w:cs="Times New Roman"/>
          <w:sz w:val="24"/>
          <w:szCs w:val="24"/>
        </w:rPr>
        <w:t>ж) опубликовывает в официальном печатном средстве массовой информации и размещает в сети Интернет протокол конкурса;</w:t>
      </w:r>
    </w:p>
    <w:p w:rsidR="00F46448" w:rsidRPr="00F46448" w:rsidRDefault="00F46448" w:rsidP="001747C8">
      <w:pPr>
        <w:pStyle w:val="ConsPlusNormal"/>
        <w:ind w:firstLine="539"/>
        <w:contextualSpacing/>
        <w:jc w:val="both"/>
        <w:rPr>
          <w:rFonts w:ascii="Times New Roman" w:hAnsi="Times New Roman" w:cs="Times New Roman"/>
          <w:sz w:val="24"/>
          <w:szCs w:val="24"/>
        </w:rPr>
      </w:pPr>
      <w:proofErr w:type="spellStart"/>
      <w:r w:rsidRPr="00F46448">
        <w:rPr>
          <w:rFonts w:ascii="Times New Roman" w:hAnsi="Times New Roman" w:cs="Times New Roman"/>
          <w:sz w:val="24"/>
          <w:szCs w:val="24"/>
        </w:rPr>
        <w:t>з</w:t>
      </w:r>
      <w:proofErr w:type="spellEnd"/>
      <w:r w:rsidRPr="00F46448">
        <w:rPr>
          <w:rFonts w:ascii="Times New Roman" w:hAnsi="Times New Roman" w:cs="Times New Roman"/>
          <w:sz w:val="24"/>
          <w:szCs w:val="24"/>
        </w:rPr>
        <w:t>) осуществляет иные функции, возложенные на организатора настоящим порядком.</w:t>
      </w:r>
    </w:p>
    <w:p w:rsidR="00F46448" w:rsidRPr="00F46448" w:rsidRDefault="00F46448" w:rsidP="001747C8">
      <w:pPr>
        <w:pStyle w:val="ConsPlusNormal"/>
        <w:ind w:firstLine="539"/>
        <w:contextualSpacing/>
        <w:jc w:val="both"/>
        <w:rPr>
          <w:rFonts w:ascii="Times New Roman" w:hAnsi="Times New Roman" w:cs="Times New Roman"/>
          <w:sz w:val="24"/>
          <w:szCs w:val="24"/>
        </w:rPr>
      </w:pPr>
      <w:r w:rsidRPr="00F46448">
        <w:rPr>
          <w:rFonts w:ascii="Times New Roman" w:hAnsi="Times New Roman" w:cs="Times New Roman"/>
          <w:sz w:val="24"/>
          <w:szCs w:val="24"/>
        </w:rPr>
        <w:t xml:space="preserve">2.3. Конкурс проводится комиссией по проведению конкурса (далее - комиссия), состав которой утверждается организатором. В состав комиссии включаются депутаты Собрания депутатов </w:t>
      </w:r>
      <w:proofErr w:type="spellStart"/>
      <w:r w:rsidRPr="00F46448">
        <w:rPr>
          <w:rFonts w:ascii="Times New Roman" w:hAnsi="Times New Roman" w:cs="Times New Roman"/>
          <w:sz w:val="24"/>
          <w:szCs w:val="24"/>
        </w:rPr>
        <w:t>Шарьинского</w:t>
      </w:r>
      <w:proofErr w:type="spellEnd"/>
      <w:r w:rsidRPr="00F46448">
        <w:rPr>
          <w:rFonts w:ascii="Times New Roman" w:hAnsi="Times New Roman" w:cs="Times New Roman"/>
          <w:sz w:val="24"/>
          <w:szCs w:val="24"/>
        </w:rPr>
        <w:t xml:space="preserve"> муниципального района.</w:t>
      </w:r>
    </w:p>
    <w:p w:rsidR="00F46448" w:rsidRPr="00F46448" w:rsidRDefault="00F46448" w:rsidP="001747C8">
      <w:pPr>
        <w:pStyle w:val="ConsPlusNormal"/>
        <w:ind w:firstLine="539"/>
        <w:contextualSpacing/>
        <w:jc w:val="both"/>
        <w:rPr>
          <w:rFonts w:ascii="Times New Roman" w:hAnsi="Times New Roman" w:cs="Times New Roman"/>
          <w:sz w:val="24"/>
          <w:szCs w:val="24"/>
        </w:rPr>
      </w:pPr>
      <w:r w:rsidRPr="00F46448">
        <w:rPr>
          <w:rFonts w:ascii="Times New Roman" w:hAnsi="Times New Roman" w:cs="Times New Roman"/>
          <w:sz w:val="24"/>
          <w:szCs w:val="24"/>
        </w:rPr>
        <w:t>2.4. Комиссия:</w:t>
      </w:r>
    </w:p>
    <w:p w:rsidR="00F46448" w:rsidRPr="00F46448" w:rsidRDefault="00F46448" w:rsidP="001747C8">
      <w:pPr>
        <w:pStyle w:val="ConsPlusNormal"/>
        <w:ind w:firstLine="539"/>
        <w:contextualSpacing/>
        <w:jc w:val="both"/>
        <w:rPr>
          <w:rFonts w:ascii="Times New Roman" w:hAnsi="Times New Roman" w:cs="Times New Roman"/>
          <w:sz w:val="24"/>
          <w:szCs w:val="24"/>
        </w:rPr>
      </w:pPr>
      <w:r w:rsidRPr="00F46448">
        <w:rPr>
          <w:rFonts w:ascii="Times New Roman" w:hAnsi="Times New Roman" w:cs="Times New Roman"/>
          <w:sz w:val="24"/>
          <w:szCs w:val="24"/>
        </w:rPr>
        <w:t>а) рассматривает заявки на участие в конкурсе, принимает решение о допуске к участию в конкурсе, определяет победителя конкурса, признает конкурс несостоявшимся, принимает решение о заключении договора с лицом, подавшим единственную заявку на участие в конкурсе, и лицом, признанным единственным участником конкурса;</w:t>
      </w:r>
    </w:p>
    <w:p w:rsidR="00F46448" w:rsidRPr="00F46448" w:rsidRDefault="00F46448" w:rsidP="001747C8">
      <w:pPr>
        <w:pStyle w:val="ConsPlusNormal"/>
        <w:ind w:firstLine="539"/>
        <w:contextualSpacing/>
        <w:jc w:val="both"/>
        <w:rPr>
          <w:rFonts w:ascii="Times New Roman" w:hAnsi="Times New Roman" w:cs="Times New Roman"/>
          <w:sz w:val="24"/>
          <w:szCs w:val="24"/>
        </w:rPr>
      </w:pPr>
      <w:r w:rsidRPr="00F46448">
        <w:rPr>
          <w:rFonts w:ascii="Times New Roman" w:hAnsi="Times New Roman" w:cs="Times New Roman"/>
          <w:sz w:val="24"/>
          <w:szCs w:val="24"/>
        </w:rPr>
        <w:t>б) подписывает протокол конкурса, передает его организатору;</w:t>
      </w:r>
    </w:p>
    <w:p w:rsidR="00F46448" w:rsidRPr="00F46448" w:rsidRDefault="00F46448" w:rsidP="001747C8">
      <w:pPr>
        <w:pStyle w:val="ConsPlusNormal"/>
        <w:ind w:firstLine="539"/>
        <w:contextualSpacing/>
        <w:jc w:val="both"/>
        <w:rPr>
          <w:rFonts w:ascii="Times New Roman" w:hAnsi="Times New Roman" w:cs="Times New Roman"/>
          <w:sz w:val="24"/>
          <w:szCs w:val="24"/>
        </w:rPr>
      </w:pPr>
      <w:r w:rsidRPr="00F46448">
        <w:rPr>
          <w:rFonts w:ascii="Times New Roman" w:hAnsi="Times New Roman" w:cs="Times New Roman"/>
          <w:sz w:val="24"/>
          <w:szCs w:val="24"/>
        </w:rPr>
        <w:t>в) осуществляет иные функции, возложенные на комиссию настоящим порядком.</w:t>
      </w:r>
    </w:p>
    <w:p w:rsidR="00F46448" w:rsidRPr="00F46448" w:rsidRDefault="00F46448" w:rsidP="001747C8">
      <w:pPr>
        <w:pStyle w:val="ConsPlusNormal"/>
        <w:ind w:firstLine="539"/>
        <w:contextualSpacing/>
        <w:jc w:val="both"/>
        <w:rPr>
          <w:rFonts w:ascii="Times New Roman" w:hAnsi="Times New Roman" w:cs="Times New Roman"/>
          <w:sz w:val="24"/>
          <w:szCs w:val="24"/>
        </w:rPr>
      </w:pPr>
      <w:r w:rsidRPr="00F46448">
        <w:rPr>
          <w:rFonts w:ascii="Times New Roman" w:hAnsi="Times New Roman" w:cs="Times New Roman"/>
          <w:sz w:val="24"/>
          <w:szCs w:val="24"/>
        </w:rPr>
        <w:t>2.5. Заседание комиссии является правомочным, если на нем присутствует не менее половины ее членов.</w:t>
      </w:r>
    </w:p>
    <w:p w:rsidR="00F46448" w:rsidRPr="00F46448" w:rsidRDefault="00F46448" w:rsidP="001747C8">
      <w:pPr>
        <w:pStyle w:val="ConsPlusNormal"/>
        <w:ind w:firstLine="539"/>
        <w:contextualSpacing/>
        <w:jc w:val="both"/>
        <w:rPr>
          <w:rFonts w:ascii="Times New Roman" w:hAnsi="Times New Roman" w:cs="Times New Roman"/>
          <w:sz w:val="24"/>
          <w:szCs w:val="24"/>
        </w:rPr>
      </w:pPr>
      <w:r w:rsidRPr="00F46448">
        <w:rPr>
          <w:rFonts w:ascii="Times New Roman" w:hAnsi="Times New Roman" w:cs="Times New Roman"/>
          <w:sz w:val="24"/>
          <w:szCs w:val="24"/>
        </w:rPr>
        <w:t>2.6. Решение комиссии принимается простым большинством голосов от числа присутствующих членов. При равенстве голосов голос председателя комиссии является решающим.</w:t>
      </w:r>
    </w:p>
    <w:p w:rsidR="00F46448" w:rsidRPr="00F46448" w:rsidRDefault="00F46448" w:rsidP="001747C8">
      <w:pPr>
        <w:pStyle w:val="ConsPlusNormal"/>
        <w:contextualSpacing/>
        <w:jc w:val="center"/>
        <w:outlineLvl w:val="1"/>
        <w:rPr>
          <w:rFonts w:ascii="Times New Roman" w:hAnsi="Times New Roman" w:cs="Times New Roman"/>
          <w:sz w:val="24"/>
          <w:szCs w:val="24"/>
        </w:rPr>
      </w:pPr>
      <w:r w:rsidRPr="00F46448">
        <w:rPr>
          <w:rFonts w:ascii="Times New Roman" w:hAnsi="Times New Roman" w:cs="Times New Roman"/>
          <w:sz w:val="24"/>
          <w:szCs w:val="24"/>
        </w:rPr>
        <w:t>3. Извещение о проведении конкурса</w:t>
      </w:r>
    </w:p>
    <w:p w:rsidR="00F46448" w:rsidRPr="00F46448" w:rsidRDefault="00F46448" w:rsidP="001747C8">
      <w:pPr>
        <w:pStyle w:val="ConsPlusNormal"/>
        <w:contextualSpacing/>
        <w:jc w:val="both"/>
        <w:rPr>
          <w:rFonts w:ascii="Times New Roman" w:hAnsi="Times New Roman" w:cs="Times New Roman"/>
          <w:sz w:val="24"/>
          <w:szCs w:val="24"/>
        </w:rPr>
      </w:pPr>
    </w:p>
    <w:p w:rsidR="00F46448" w:rsidRPr="00F46448" w:rsidRDefault="00F46448" w:rsidP="001747C8">
      <w:pPr>
        <w:pStyle w:val="ConsPlusNormal"/>
        <w:ind w:firstLine="540"/>
        <w:contextualSpacing/>
        <w:jc w:val="both"/>
        <w:rPr>
          <w:rFonts w:ascii="Times New Roman" w:hAnsi="Times New Roman" w:cs="Times New Roman"/>
          <w:sz w:val="24"/>
          <w:szCs w:val="24"/>
        </w:rPr>
      </w:pPr>
      <w:r w:rsidRPr="00F46448">
        <w:rPr>
          <w:rFonts w:ascii="Times New Roman" w:hAnsi="Times New Roman" w:cs="Times New Roman"/>
          <w:sz w:val="24"/>
          <w:szCs w:val="24"/>
        </w:rPr>
        <w:t>3.1. Извещение о проведении конкурса опубликовывается в официальном печатном средстве массовой информации и размещается в сети Интернет не менее чем за 30 дней до дня рассмотрения заявок на участие в конкурсе и проведения конкурса.</w:t>
      </w:r>
    </w:p>
    <w:p w:rsidR="00F46448" w:rsidRPr="00F46448" w:rsidRDefault="00F46448" w:rsidP="001747C8">
      <w:pPr>
        <w:pStyle w:val="ConsPlusNormal"/>
        <w:ind w:firstLine="540"/>
        <w:contextualSpacing/>
        <w:jc w:val="both"/>
        <w:rPr>
          <w:rFonts w:ascii="Times New Roman" w:hAnsi="Times New Roman" w:cs="Times New Roman"/>
          <w:sz w:val="24"/>
          <w:szCs w:val="24"/>
        </w:rPr>
      </w:pPr>
      <w:r w:rsidRPr="00F46448">
        <w:rPr>
          <w:rFonts w:ascii="Times New Roman" w:hAnsi="Times New Roman" w:cs="Times New Roman"/>
          <w:sz w:val="24"/>
          <w:szCs w:val="24"/>
        </w:rPr>
        <w:t>3.2. В извещении о проведении конкурса должны быть указаны следующие сведения:</w:t>
      </w:r>
    </w:p>
    <w:p w:rsidR="00F46448" w:rsidRPr="00F46448" w:rsidRDefault="00F46448" w:rsidP="001747C8">
      <w:pPr>
        <w:pStyle w:val="ConsPlusNormal"/>
        <w:ind w:firstLine="540"/>
        <w:contextualSpacing/>
        <w:jc w:val="both"/>
        <w:rPr>
          <w:rFonts w:ascii="Times New Roman" w:hAnsi="Times New Roman" w:cs="Times New Roman"/>
          <w:sz w:val="24"/>
          <w:szCs w:val="24"/>
        </w:rPr>
      </w:pPr>
      <w:r w:rsidRPr="00F46448">
        <w:rPr>
          <w:rFonts w:ascii="Times New Roman" w:hAnsi="Times New Roman" w:cs="Times New Roman"/>
          <w:sz w:val="24"/>
          <w:szCs w:val="24"/>
        </w:rPr>
        <w:t>а) дата, время и место рассмотрения заявок на участие в конкурсе и проведения конкурса;</w:t>
      </w:r>
    </w:p>
    <w:p w:rsidR="00F46448" w:rsidRPr="00F46448" w:rsidRDefault="00F46448" w:rsidP="001747C8">
      <w:pPr>
        <w:pStyle w:val="ConsPlusNormal"/>
        <w:ind w:firstLine="540"/>
        <w:contextualSpacing/>
        <w:jc w:val="both"/>
        <w:rPr>
          <w:rFonts w:ascii="Times New Roman" w:hAnsi="Times New Roman" w:cs="Times New Roman"/>
          <w:sz w:val="24"/>
          <w:szCs w:val="24"/>
        </w:rPr>
      </w:pPr>
      <w:r w:rsidRPr="00F46448">
        <w:rPr>
          <w:rFonts w:ascii="Times New Roman" w:hAnsi="Times New Roman" w:cs="Times New Roman"/>
          <w:sz w:val="24"/>
          <w:szCs w:val="24"/>
        </w:rPr>
        <w:lastRenderedPageBreak/>
        <w:t xml:space="preserve">б) предмет конкурса: наименование и характеристика временно приостановленной и законсервированной стройки или объекта, </w:t>
      </w:r>
      <w:proofErr w:type="gramStart"/>
      <w:r w:rsidRPr="00F46448">
        <w:rPr>
          <w:rFonts w:ascii="Times New Roman" w:hAnsi="Times New Roman" w:cs="Times New Roman"/>
          <w:sz w:val="24"/>
          <w:szCs w:val="24"/>
        </w:rPr>
        <w:t>находящихся</w:t>
      </w:r>
      <w:proofErr w:type="gramEnd"/>
      <w:r w:rsidRPr="00F46448">
        <w:rPr>
          <w:rFonts w:ascii="Times New Roman" w:hAnsi="Times New Roman" w:cs="Times New Roman"/>
          <w:sz w:val="24"/>
          <w:szCs w:val="24"/>
        </w:rPr>
        <w:t xml:space="preserve"> в муниципальной собственности (далее - инвестиционный объект), адрес инвестиционного объекта, предмет договора, подлежащего заключению по итогам конкурса;</w:t>
      </w:r>
    </w:p>
    <w:p w:rsidR="00F46448" w:rsidRPr="00F46448" w:rsidRDefault="00F46448" w:rsidP="001747C8">
      <w:pPr>
        <w:pStyle w:val="ConsPlusNormal"/>
        <w:ind w:firstLine="540"/>
        <w:contextualSpacing/>
        <w:jc w:val="both"/>
        <w:rPr>
          <w:rFonts w:ascii="Times New Roman" w:hAnsi="Times New Roman" w:cs="Times New Roman"/>
          <w:sz w:val="24"/>
          <w:szCs w:val="24"/>
        </w:rPr>
      </w:pPr>
      <w:r w:rsidRPr="00F46448">
        <w:rPr>
          <w:rFonts w:ascii="Times New Roman" w:hAnsi="Times New Roman" w:cs="Times New Roman"/>
          <w:sz w:val="24"/>
          <w:szCs w:val="24"/>
        </w:rPr>
        <w:t>в) место, дата начала и дата и время окончания срока подачи заявок на участие в конкурсе;</w:t>
      </w:r>
    </w:p>
    <w:p w:rsidR="00F46448" w:rsidRPr="00F46448" w:rsidRDefault="00F46448" w:rsidP="001747C8">
      <w:pPr>
        <w:pStyle w:val="ConsPlusNormal"/>
        <w:ind w:firstLine="540"/>
        <w:contextualSpacing/>
        <w:jc w:val="both"/>
        <w:rPr>
          <w:rFonts w:ascii="Times New Roman" w:hAnsi="Times New Roman" w:cs="Times New Roman"/>
          <w:sz w:val="24"/>
          <w:szCs w:val="24"/>
        </w:rPr>
      </w:pPr>
      <w:r w:rsidRPr="00F46448">
        <w:rPr>
          <w:rFonts w:ascii="Times New Roman" w:hAnsi="Times New Roman" w:cs="Times New Roman"/>
          <w:sz w:val="24"/>
          <w:szCs w:val="24"/>
        </w:rPr>
        <w:t>г) срок, место и порядок ознакомления с конкурсной документацией, электронный адрес сайта в сети Интернет, на котором размещена конкурсная документация;</w:t>
      </w:r>
    </w:p>
    <w:p w:rsidR="00F46448" w:rsidRPr="00F46448" w:rsidRDefault="00F46448" w:rsidP="001747C8">
      <w:pPr>
        <w:pStyle w:val="ConsPlusNormal"/>
        <w:ind w:firstLine="540"/>
        <w:contextualSpacing/>
        <w:jc w:val="both"/>
        <w:rPr>
          <w:rFonts w:ascii="Times New Roman" w:hAnsi="Times New Roman" w:cs="Times New Roman"/>
          <w:sz w:val="24"/>
          <w:szCs w:val="24"/>
        </w:rPr>
      </w:pPr>
      <w:proofErr w:type="spellStart"/>
      <w:r w:rsidRPr="00F46448">
        <w:rPr>
          <w:rFonts w:ascii="Times New Roman" w:hAnsi="Times New Roman" w:cs="Times New Roman"/>
          <w:sz w:val="24"/>
          <w:szCs w:val="24"/>
        </w:rPr>
        <w:t>д</w:t>
      </w:r>
      <w:proofErr w:type="spellEnd"/>
      <w:r w:rsidRPr="00F46448">
        <w:rPr>
          <w:rFonts w:ascii="Times New Roman" w:hAnsi="Times New Roman" w:cs="Times New Roman"/>
          <w:sz w:val="24"/>
          <w:szCs w:val="24"/>
        </w:rPr>
        <w:t>) номер контактного телефона и местонахождение организатора.</w:t>
      </w:r>
    </w:p>
    <w:p w:rsidR="00F46448" w:rsidRPr="00F46448" w:rsidRDefault="00F46448" w:rsidP="001747C8">
      <w:pPr>
        <w:pStyle w:val="ConsPlusNormal"/>
        <w:contextualSpacing/>
        <w:jc w:val="center"/>
        <w:outlineLvl w:val="1"/>
        <w:rPr>
          <w:rFonts w:ascii="Times New Roman" w:hAnsi="Times New Roman" w:cs="Times New Roman"/>
          <w:sz w:val="24"/>
          <w:szCs w:val="24"/>
        </w:rPr>
      </w:pPr>
      <w:r w:rsidRPr="00F46448">
        <w:rPr>
          <w:rFonts w:ascii="Times New Roman" w:hAnsi="Times New Roman" w:cs="Times New Roman"/>
          <w:sz w:val="24"/>
          <w:szCs w:val="24"/>
        </w:rPr>
        <w:t>4. Конкурсная документация</w:t>
      </w:r>
    </w:p>
    <w:p w:rsidR="00F46448" w:rsidRPr="00F46448" w:rsidRDefault="00F46448" w:rsidP="001747C8">
      <w:pPr>
        <w:pStyle w:val="ConsPlusNormal"/>
        <w:contextualSpacing/>
        <w:jc w:val="both"/>
        <w:rPr>
          <w:rFonts w:ascii="Times New Roman" w:hAnsi="Times New Roman" w:cs="Times New Roman"/>
          <w:sz w:val="24"/>
          <w:szCs w:val="24"/>
        </w:rPr>
      </w:pPr>
    </w:p>
    <w:p w:rsidR="00F46448" w:rsidRPr="00F46448" w:rsidRDefault="00F46448" w:rsidP="001747C8">
      <w:pPr>
        <w:pStyle w:val="ConsPlusNormal"/>
        <w:ind w:firstLine="540"/>
        <w:contextualSpacing/>
        <w:jc w:val="both"/>
        <w:rPr>
          <w:rFonts w:ascii="Times New Roman" w:hAnsi="Times New Roman" w:cs="Times New Roman"/>
          <w:sz w:val="24"/>
          <w:szCs w:val="24"/>
        </w:rPr>
      </w:pPr>
      <w:r w:rsidRPr="00F46448">
        <w:rPr>
          <w:rFonts w:ascii="Times New Roman" w:hAnsi="Times New Roman" w:cs="Times New Roman"/>
          <w:sz w:val="24"/>
          <w:szCs w:val="24"/>
        </w:rPr>
        <w:t>4.1. Конкурсная документация должна содержать:</w:t>
      </w:r>
    </w:p>
    <w:p w:rsidR="00F46448" w:rsidRPr="00F46448" w:rsidRDefault="00F46448" w:rsidP="001747C8">
      <w:pPr>
        <w:pStyle w:val="ConsPlusNormal"/>
        <w:ind w:firstLine="540"/>
        <w:contextualSpacing/>
        <w:jc w:val="both"/>
        <w:rPr>
          <w:rFonts w:ascii="Times New Roman" w:hAnsi="Times New Roman" w:cs="Times New Roman"/>
          <w:sz w:val="24"/>
          <w:szCs w:val="24"/>
        </w:rPr>
      </w:pPr>
      <w:r w:rsidRPr="00F46448">
        <w:rPr>
          <w:rFonts w:ascii="Times New Roman" w:hAnsi="Times New Roman" w:cs="Times New Roman"/>
          <w:sz w:val="24"/>
          <w:szCs w:val="24"/>
        </w:rPr>
        <w:t>а) требования к содержанию и форме заявки на участие в конкурсе;</w:t>
      </w:r>
    </w:p>
    <w:p w:rsidR="00F46448" w:rsidRPr="00F46448" w:rsidRDefault="00F46448" w:rsidP="001747C8">
      <w:pPr>
        <w:pStyle w:val="ConsPlusNormal"/>
        <w:ind w:firstLine="540"/>
        <w:contextualSpacing/>
        <w:jc w:val="both"/>
        <w:rPr>
          <w:rFonts w:ascii="Times New Roman" w:hAnsi="Times New Roman" w:cs="Times New Roman"/>
          <w:sz w:val="24"/>
          <w:szCs w:val="24"/>
        </w:rPr>
      </w:pPr>
      <w:r w:rsidRPr="00F46448">
        <w:rPr>
          <w:rFonts w:ascii="Times New Roman" w:hAnsi="Times New Roman" w:cs="Times New Roman"/>
          <w:sz w:val="24"/>
          <w:szCs w:val="24"/>
        </w:rPr>
        <w:t>б) предмет конкурса: наименование и характеристика инвестиционного объекта, адрес инвестиционного объекта, предмет договора, подлежащего заключению по итогам конкурса;</w:t>
      </w:r>
    </w:p>
    <w:p w:rsidR="00F46448" w:rsidRPr="00F46448" w:rsidRDefault="00F46448" w:rsidP="001747C8">
      <w:pPr>
        <w:pStyle w:val="ConsPlusNormal"/>
        <w:ind w:firstLine="540"/>
        <w:contextualSpacing/>
        <w:jc w:val="both"/>
        <w:rPr>
          <w:rFonts w:ascii="Times New Roman" w:hAnsi="Times New Roman" w:cs="Times New Roman"/>
          <w:sz w:val="24"/>
          <w:szCs w:val="24"/>
        </w:rPr>
      </w:pPr>
      <w:r w:rsidRPr="00F46448">
        <w:rPr>
          <w:rFonts w:ascii="Times New Roman" w:hAnsi="Times New Roman" w:cs="Times New Roman"/>
          <w:sz w:val="24"/>
          <w:szCs w:val="24"/>
        </w:rPr>
        <w:t>в) критерии оценки предложений об условиях реализации договора, содержащихся в заявке на участие в конкурсе;</w:t>
      </w:r>
    </w:p>
    <w:p w:rsidR="00F46448" w:rsidRPr="00F46448" w:rsidRDefault="00F46448" w:rsidP="001747C8">
      <w:pPr>
        <w:pStyle w:val="ConsPlusNormal"/>
        <w:ind w:firstLine="539"/>
        <w:contextualSpacing/>
        <w:jc w:val="both"/>
        <w:rPr>
          <w:rFonts w:ascii="Times New Roman" w:hAnsi="Times New Roman" w:cs="Times New Roman"/>
          <w:sz w:val="24"/>
          <w:szCs w:val="24"/>
        </w:rPr>
      </w:pPr>
      <w:r w:rsidRPr="00F46448">
        <w:rPr>
          <w:rFonts w:ascii="Times New Roman" w:hAnsi="Times New Roman" w:cs="Times New Roman"/>
          <w:sz w:val="24"/>
          <w:szCs w:val="24"/>
        </w:rPr>
        <w:t xml:space="preserve">г) порядок, место, дату начала и </w:t>
      </w:r>
      <w:proofErr w:type="gramStart"/>
      <w:r w:rsidRPr="00F46448">
        <w:rPr>
          <w:rFonts w:ascii="Times New Roman" w:hAnsi="Times New Roman" w:cs="Times New Roman"/>
          <w:sz w:val="24"/>
          <w:szCs w:val="24"/>
        </w:rPr>
        <w:t>дату</w:t>
      </w:r>
      <w:proofErr w:type="gramEnd"/>
      <w:r w:rsidRPr="00F46448">
        <w:rPr>
          <w:rFonts w:ascii="Times New Roman" w:hAnsi="Times New Roman" w:cs="Times New Roman"/>
          <w:sz w:val="24"/>
          <w:szCs w:val="24"/>
        </w:rPr>
        <w:t xml:space="preserve"> и время окончания срока подачи заявок на участие в конкурсе;</w:t>
      </w:r>
    </w:p>
    <w:p w:rsidR="00F46448" w:rsidRPr="00F46448" w:rsidRDefault="00F46448" w:rsidP="001747C8">
      <w:pPr>
        <w:pStyle w:val="ConsPlusNormal"/>
        <w:ind w:firstLine="539"/>
        <w:contextualSpacing/>
        <w:jc w:val="both"/>
        <w:rPr>
          <w:rFonts w:ascii="Times New Roman" w:hAnsi="Times New Roman" w:cs="Times New Roman"/>
          <w:sz w:val="24"/>
          <w:szCs w:val="24"/>
        </w:rPr>
      </w:pPr>
      <w:proofErr w:type="spellStart"/>
      <w:r w:rsidRPr="00F46448">
        <w:rPr>
          <w:rFonts w:ascii="Times New Roman" w:hAnsi="Times New Roman" w:cs="Times New Roman"/>
          <w:sz w:val="24"/>
          <w:szCs w:val="24"/>
        </w:rPr>
        <w:t>д</w:t>
      </w:r>
      <w:proofErr w:type="spellEnd"/>
      <w:r w:rsidRPr="00F46448">
        <w:rPr>
          <w:rFonts w:ascii="Times New Roman" w:hAnsi="Times New Roman" w:cs="Times New Roman"/>
          <w:sz w:val="24"/>
          <w:szCs w:val="24"/>
        </w:rPr>
        <w:t>) порядок и срок отзыва заявок на участие в конкурсе, внесения изменений в заявку на участие в конкурсе;</w:t>
      </w:r>
    </w:p>
    <w:p w:rsidR="00F46448" w:rsidRPr="00F46448" w:rsidRDefault="00F46448" w:rsidP="001747C8">
      <w:pPr>
        <w:pStyle w:val="ConsPlusNormal"/>
        <w:ind w:firstLine="539"/>
        <w:contextualSpacing/>
        <w:jc w:val="both"/>
        <w:rPr>
          <w:rFonts w:ascii="Times New Roman" w:hAnsi="Times New Roman" w:cs="Times New Roman"/>
          <w:sz w:val="24"/>
          <w:szCs w:val="24"/>
        </w:rPr>
      </w:pPr>
      <w:r w:rsidRPr="00F46448">
        <w:rPr>
          <w:rFonts w:ascii="Times New Roman" w:hAnsi="Times New Roman" w:cs="Times New Roman"/>
          <w:sz w:val="24"/>
          <w:szCs w:val="24"/>
        </w:rPr>
        <w:t>е) порядок разъяснения положений конкурсной документации;</w:t>
      </w:r>
    </w:p>
    <w:p w:rsidR="00F46448" w:rsidRPr="00F46448" w:rsidRDefault="00F46448" w:rsidP="001747C8">
      <w:pPr>
        <w:pStyle w:val="ConsPlusNormal"/>
        <w:ind w:firstLine="539"/>
        <w:contextualSpacing/>
        <w:jc w:val="both"/>
        <w:rPr>
          <w:rFonts w:ascii="Times New Roman" w:hAnsi="Times New Roman" w:cs="Times New Roman"/>
          <w:sz w:val="24"/>
          <w:szCs w:val="24"/>
        </w:rPr>
      </w:pPr>
      <w:r w:rsidRPr="00F46448">
        <w:rPr>
          <w:rFonts w:ascii="Times New Roman" w:hAnsi="Times New Roman" w:cs="Times New Roman"/>
          <w:sz w:val="24"/>
          <w:szCs w:val="24"/>
        </w:rPr>
        <w:t>ж) место, дату и время рассмотрения заявок на участие в конкурсе и проведения конкурса;</w:t>
      </w:r>
    </w:p>
    <w:p w:rsidR="00F46448" w:rsidRPr="00F46448" w:rsidRDefault="00F46448" w:rsidP="001747C8">
      <w:pPr>
        <w:pStyle w:val="ConsPlusNormal"/>
        <w:ind w:firstLine="539"/>
        <w:contextualSpacing/>
        <w:jc w:val="both"/>
        <w:rPr>
          <w:rFonts w:ascii="Times New Roman" w:hAnsi="Times New Roman" w:cs="Times New Roman"/>
          <w:sz w:val="24"/>
          <w:szCs w:val="24"/>
        </w:rPr>
      </w:pPr>
      <w:proofErr w:type="spellStart"/>
      <w:r w:rsidRPr="00F46448">
        <w:rPr>
          <w:rFonts w:ascii="Times New Roman" w:hAnsi="Times New Roman" w:cs="Times New Roman"/>
          <w:sz w:val="24"/>
          <w:szCs w:val="24"/>
        </w:rPr>
        <w:t>з</w:t>
      </w:r>
      <w:proofErr w:type="spellEnd"/>
      <w:r w:rsidRPr="00F46448">
        <w:rPr>
          <w:rFonts w:ascii="Times New Roman" w:hAnsi="Times New Roman" w:cs="Times New Roman"/>
          <w:sz w:val="24"/>
          <w:szCs w:val="24"/>
        </w:rPr>
        <w:t>) требования к участникам конкурса;</w:t>
      </w:r>
    </w:p>
    <w:p w:rsidR="00F46448" w:rsidRPr="00F46448" w:rsidRDefault="00F46448" w:rsidP="001747C8">
      <w:pPr>
        <w:pStyle w:val="ConsPlusNormal"/>
        <w:ind w:firstLine="539"/>
        <w:contextualSpacing/>
        <w:jc w:val="both"/>
        <w:rPr>
          <w:rFonts w:ascii="Times New Roman" w:hAnsi="Times New Roman" w:cs="Times New Roman"/>
          <w:sz w:val="24"/>
          <w:szCs w:val="24"/>
        </w:rPr>
      </w:pPr>
      <w:r w:rsidRPr="00F46448">
        <w:rPr>
          <w:rFonts w:ascii="Times New Roman" w:hAnsi="Times New Roman" w:cs="Times New Roman"/>
          <w:sz w:val="24"/>
          <w:szCs w:val="24"/>
        </w:rPr>
        <w:t>и) порядок определения победителя конкурса;</w:t>
      </w:r>
    </w:p>
    <w:p w:rsidR="00F46448" w:rsidRPr="00F46448" w:rsidRDefault="00F46448" w:rsidP="001747C8">
      <w:pPr>
        <w:pStyle w:val="ConsPlusNormal"/>
        <w:ind w:firstLine="539"/>
        <w:contextualSpacing/>
        <w:jc w:val="both"/>
        <w:rPr>
          <w:rFonts w:ascii="Times New Roman" w:hAnsi="Times New Roman" w:cs="Times New Roman"/>
          <w:sz w:val="24"/>
          <w:szCs w:val="24"/>
        </w:rPr>
      </w:pPr>
      <w:r w:rsidRPr="00F46448">
        <w:rPr>
          <w:rFonts w:ascii="Times New Roman" w:hAnsi="Times New Roman" w:cs="Times New Roman"/>
          <w:sz w:val="24"/>
          <w:szCs w:val="24"/>
        </w:rPr>
        <w:t>к) срок, в течение которого должен быть подписан договор.</w:t>
      </w:r>
    </w:p>
    <w:p w:rsidR="00F46448" w:rsidRPr="00F46448" w:rsidRDefault="00F46448" w:rsidP="001747C8">
      <w:pPr>
        <w:pStyle w:val="ConsPlusNormal"/>
        <w:ind w:firstLine="540"/>
        <w:contextualSpacing/>
        <w:jc w:val="both"/>
        <w:rPr>
          <w:rFonts w:ascii="Times New Roman" w:hAnsi="Times New Roman" w:cs="Times New Roman"/>
          <w:sz w:val="24"/>
          <w:szCs w:val="24"/>
        </w:rPr>
      </w:pPr>
      <w:bookmarkStart w:id="42" w:name="P92"/>
      <w:bookmarkEnd w:id="42"/>
      <w:r w:rsidRPr="00F46448">
        <w:rPr>
          <w:rFonts w:ascii="Times New Roman" w:hAnsi="Times New Roman" w:cs="Times New Roman"/>
          <w:sz w:val="24"/>
          <w:szCs w:val="24"/>
        </w:rPr>
        <w:t xml:space="preserve">4.1.1. Начальное значение критерия конкурса составляет минимальную долю (часть) создаваемого объекта, подлежащую передаче в муниципальную собственность, включаемую в конкурсную документацию, которая должна быть соразмерна вкладу администрации </w:t>
      </w:r>
      <w:proofErr w:type="spellStart"/>
      <w:r w:rsidRPr="00F46448">
        <w:rPr>
          <w:rFonts w:ascii="Times New Roman" w:hAnsi="Times New Roman" w:cs="Times New Roman"/>
          <w:sz w:val="24"/>
          <w:szCs w:val="24"/>
        </w:rPr>
        <w:t>Шарьинского</w:t>
      </w:r>
      <w:proofErr w:type="spellEnd"/>
      <w:r w:rsidRPr="00F46448">
        <w:rPr>
          <w:rFonts w:ascii="Times New Roman" w:hAnsi="Times New Roman" w:cs="Times New Roman"/>
          <w:sz w:val="24"/>
          <w:szCs w:val="24"/>
        </w:rPr>
        <w:t xml:space="preserve"> муниципального района  в указанный объект и определяться по формуле:</w:t>
      </w:r>
    </w:p>
    <w:p w:rsidR="00F46448" w:rsidRPr="00F46448" w:rsidRDefault="00F46448" w:rsidP="001747C8">
      <w:pPr>
        <w:pStyle w:val="ConsPlusNormal"/>
        <w:contextualSpacing/>
        <w:jc w:val="center"/>
        <w:rPr>
          <w:rFonts w:ascii="Times New Roman" w:hAnsi="Times New Roman" w:cs="Times New Roman"/>
          <w:sz w:val="24"/>
          <w:szCs w:val="24"/>
        </w:rPr>
      </w:pPr>
    </w:p>
    <w:p w:rsidR="00F46448" w:rsidRPr="00F46448" w:rsidRDefault="00F46448" w:rsidP="001747C8">
      <w:pPr>
        <w:pStyle w:val="ConsPlusNormal"/>
        <w:contextualSpacing/>
        <w:jc w:val="center"/>
        <w:rPr>
          <w:rFonts w:ascii="Times New Roman" w:hAnsi="Times New Roman" w:cs="Times New Roman"/>
          <w:sz w:val="24"/>
          <w:szCs w:val="24"/>
        </w:rPr>
      </w:pPr>
      <w:proofErr w:type="spellStart"/>
      <w:proofErr w:type="gramStart"/>
      <w:r w:rsidRPr="00F46448">
        <w:rPr>
          <w:rFonts w:ascii="Times New Roman" w:hAnsi="Times New Roman" w:cs="Times New Roman"/>
          <w:sz w:val="24"/>
          <w:szCs w:val="24"/>
        </w:rPr>
        <w:t>Д</w:t>
      </w:r>
      <w:proofErr w:type="gramEnd"/>
      <w:r w:rsidRPr="00F46448">
        <w:rPr>
          <w:rFonts w:ascii="Times New Roman" w:hAnsi="Times New Roman" w:cs="Times New Roman"/>
          <w:sz w:val="24"/>
          <w:szCs w:val="24"/>
          <w:vertAlign w:val="subscript"/>
        </w:rPr>
        <w:t>min</w:t>
      </w:r>
      <w:proofErr w:type="spellEnd"/>
      <w:r w:rsidRPr="00F46448">
        <w:rPr>
          <w:rFonts w:ascii="Times New Roman" w:hAnsi="Times New Roman" w:cs="Times New Roman"/>
          <w:sz w:val="24"/>
          <w:szCs w:val="24"/>
        </w:rPr>
        <w:t xml:space="preserve"> &gt;= </w:t>
      </w:r>
      <w:proofErr w:type="spellStart"/>
      <w:r w:rsidRPr="00F46448">
        <w:rPr>
          <w:rFonts w:ascii="Times New Roman" w:hAnsi="Times New Roman" w:cs="Times New Roman"/>
          <w:sz w:val="24"/>
          <w:szCs w:val="24"/>
        </w:rPr>
        <w:t>В</w:t>
      </w:r>
      <w:r w:rsidRPr="00F46448">
        <w:rPr>
          <w:rFonts w:ascii="Times New Roman" w:hAnsi="Times New Roman" w:cs="Times New Roman"/>
          <w:sz w:val="24"/>
          <w:szCs w:val="24"/>
          <w:vertAlign w:val="subscript"/>
        </w:rPr>
        <w:t>Адм</w:t>
      </w:r>
      <w:proofErr w:type="spellEnd"/>
      <w:r w:rsidRPr="00F46448">
        <w:rPr>
          <w:rFonts w:ascii="Times New Roman" w:hAnsi="Times New Roman" w:cs="Times New Roman"/>
          <w:sz w:val="24"/>
          <w:szCs w:val="24"/>
        </w:rPr>
        <w:t xml:space="preserve"> / С</w:t>
      </w:r>
      <w:r w:rsidRPr="00F46448">
        <w:rPr>
          <w:rFonts w:ascii="Times New Roman" w:hAnsi="Times New Roman" w:cs="Times New Roman"/>
          <w:sz w:val="24"/>
          <w:szCs w:val="24"/>
          <w:vertAlign w:val="subscript"/>
        </w:rPr>
        <w:t>ИО</w:t>
      </w:r>
      <w:r w:rsidRPr="00F46448">
        <w:rPr>
          <w:rFonts w:ascii="Times New Roman" w:hAnsi="Times New Roman" w:cs="Times New Roman"/>
          <w:sz w:val="24"/>
          <w:szCs w:val="24"/>
        </w:rPr>
        <w:t>,</w:t>
      </w:r>
    </w:p>
    <w:p w:rsidR="00F46448" w:rsidRPr="00F46448" w:rsidRDefault="00F46448" w:rsidP="001747C8">
      <w:pPr>
        <w:pStyle w:val="ConsPlusNormal"/>
        <w:ind w:firstLine="540"/>
        <w:contextualSpacing/>
        <w:jc w:val="both"/>
        <w:rPr>
          <w:rFonts w:ascii="Times New Roman" w:hAnsi="Times New Roman" w:cs="Times New Roman"/>
          <w:sz w:val="24"/>
          <w:szCs w:val="24"/>
        </w:rPr>
      </w:pPr>
    </w:p>
    <w:p w:rsidR="00F46448" w:rsidRPr="00F46448" w:rsidRDefault="00F46448" w:rsidP="001747C8">
      <w:pPr>
        <w:pStyle w:val="ConsPlusNormal"/>
        <w:ind w:firstLine="540"/>
        <w:contextualSpacing/>
        <w:jc w:val="both"/>
        <w:rPr>
          <w:rFonts w:ascii="Times New Roman" w:hAnsi="Times New Roman" w:cs="Times New Roman"/>
          <w:sz w:val="24"/>
          <w:szCs w:val="24"/>
        </w:rPr>
      </w:pPr>
      <w:r w:rsidRPr="00F46448">
        <w:rPr>
          <w:rFonts w:ascii="Times New Roman" w:hAnsi="Times New Roman" w:cs="Times New Roman"/>
          <w:sz w:val="24"/>
          <w:szCs w:val="24"/>
        </w:rPr>
        <w:t>где:</w:t>
      </w:r>
    </w:p>
    <w:p w:rsidR="00F46448" w:rsidRPr="00F46448" w:rsidRDefault="00F46448" w:rsidP="001747C8">
      <w:pPr>
        <w:pStyle w:val="ConsPlusNormal"/>
        <w:ind w:firstLine="540"/>
        <w:contextualSpacing/>
        <w:jc w:val="both"/>
        <w:rPr>
          <w:rFonts w:ascii="Times New Roman" w:hAnsi="Times New Roman" w:cs="Times New Roman"/>
          <w:sz w:val="24"/>
          <w:szCs w:val="24"/>
        </w:rPr>
      </w:pPr>
      <w:proofErr w:type="spellStart"/>
      <w:proofErr w:type="gramStart"/>
      <w:r w:rsidRPr="00F46448">
        <w:rPr>
          <w:rFonts w:ascii="Times New Roman" w:hAnsi="Times New Roman" w:cs="Times New Roman"/>
          <w:sz w:val="24"/>
          <w:szCs w:val="24"/>
        </w:rPr>
        <w:t>Д</w:t>
      </w:r>
      <w:proofErr w:type="gramEnd"/>
      <w:r w:rsidRPr="00F46448">
        <w:rPr>
          <w:rFonts w:ascii="Times New Roman" w:hAnsi="Times New Roman" w:cs="Times New Roman"/>
          <w:sz w:val="24"/>
          <w:szCs w:val="24"/>
          <w:vertAlign w:val="subscript"/>
        </w:rPr>
        <w:t>min</w:t>
      </w:r>
      <w:proofErr w:type="spellEnd"/>
      <w:r w:rsidRPr="00F46448">
        <w:rPr>
          <w:rFonts w:ascii="Times New Roman" w:hAnsi="Times New Roman" w:cs="Times New Roman"/>
          <w:sz w:val="24"/>
          <w:szCs w:val="24"/>
        </w:rPr>
        <w:t xml:space="preserve"> - минимальная доля (часть) создаваемого объекта, подлежащего передаче в муниципальную собственность;</w:t>
      </w:r>
    </w:p>
    <w:p w:rsidR="00F46448" w:rsidRPr="00F46448" w:rsidRDefault="00F46448" w:rsidP="001747C8">
      <w:pPr>
        <w:pStyle w:val="ConsPlusNormal"/>
        <w:ind w:firstLine="540"/>
        <w:contextualSpacing/>
        <w:jc w:val="both"/>
        <w:rPr>
          <w:rFonts w:ascii="Times New Roman" w:hAnsi="Times New Roman" w:cs="Times New Roman"/>
          <w:sz w:val="24"/>
          <w:szCs w:val="24"/>
        </w:rPr>
      </w:pPr>
      <w:proofErr w:type="spellStart"/>
      <w:r w:rsidRPr="00F46448">
        <w:rPr>
          <w:rFonts w:ascii="Times New Roman" w:hAnsi="Times New Roman" w:cs="Times New Roman"/>
          <w:sz w:val="24"/>
          <w:szCs w:val="24"/>
        </w:rPr>
        <w:t>В</w:t>
      </w:r>
      <w:r w:rsidRPr="00F46448">
        <w:rPr>
          <w:rFonts w:ascii="Times New Roman" w:hAnsi="Times New Roman" w:cs="Times New Roman"/>
          <w:sz w:val="24"/>
          <w:szCs w:val="24"/>
          <w:vertAlign w:val="subscript"/>
        </w:rPr>
        <w:t>Адм</w:t>
      </w:r>
      <w:proofErr w:type="spellEnd"/>
      <w:r w:rsidRPr="00F46448">
        <w:rPr>
          <w:rFonts w:ascii="Times New Roman" w:hAnsi="Times New Roman" w:cs="Times New Roman"/>
          <w:sz w:val="24"/>
          <w:szCs w:val="24"/>
        </w:rPr>
        <w:t xml:space="preserve"> - размер вклада администрации </w:t>
      </w:r>
      <w:proofErr w:type="spellStart"/>
      <w:r w:rsidRPr="00F46448">
        <w:rPr>
          <w:rFonts w:ascii="Times New Roman" w:hAnsi="Times New Roman" w:cs="Times New Roman"/>
          <w:sz w:val="24"/>
          <w:szCs w:val="24"/>
        </w:rPr>
        <w:t>Шарьинского</w:t>
      </w:r>
      <w:proofErr w:type="spellEnd"/>
      <w:r w:rsidRPr="00F46448">
        <w:rPr>
          <w:rFonts w:ascii="Times New Roman" w:hAnsi="Times New Roman" w:cs="Times New Roman"/>
          <w:sz w:val="24"/>
          <w:szCs w:val="24"/>
        </w:rPr>
        <w:t xml:space="preserve"> муниципального района, рублей;</w:t>
      </w:r>
    </w:p>
    <w:p w:rsidR="00F46448" w:rsidRPr="00F46448" w:rsidRDefault="00F46448" w:rsidP="001747C8">
      <w:pPr>
        <w:pStyle w:val="ConsPlusNormal"/>
        <w:ind w:firstLine="540"/>
        <w:contextualSpacing/>
        <w:jc w:val="both"/>
        <w:rPr>
          <w:rFonts w:ascii="Times New Roman" w:hAnsi="Times New Roman" w:cs="Times New Roman"/>
          <w:sz w:val="24"/>
          <w:szCs w:val="24"/>
        </w:rPr>
      </w:pPr>
      <w:r w:rsidRPr="00F46448">
        <w:rPr>
          <w:rFonts w:ascii="Times New Roman" w:hAnsi="Times New Roman" w:cs="Times New Roman"/>
          <w:sz w:val="24"/>
          <w:szCs w:val="24"/>
        </w:rPr>
        <w:t>С</w:t>
      </w:r>
      <w:r w:rsidRPr="00F46448">
        <w:rPr>
          <w:rFonts w:ascii="Times New Roman" w:hAnsi="Times New Roman" w:cs="Times New Roman"/>
          <w:sz w:val="24"/>
          <w:szCs w:val="24"/>
          <w:vertAlign w:val="subscript"/>
        </w:rPr>
        <w:t>ИО</w:t>
      </w:r>
      <w:r w:rsidRPr="00F46448">
        <w:rPr>
          <w:rFonts w:ascii="Times New Roman" w:hAnsi="Times New Roman" w:cs="Times New Roman"/>
          <w:sz w:val="24"/>
          <w:szCs w:val="24"/>
        </w:rPr>
        <w:t xml:space="preserve"> - предполагаемая стоимость инвестиционного объекта.</w:t>
      </w:r>
    </w:p>
    <w:p w:rsidR="00F46448" w:rsidRPr="00F46448" w:rsidRDefault="00F46448" w:rsidP="001747C8">
      <w:pPr>
        <w:pStyle w:val="ConsPlusNormal"/>
        <w:ind w:firstLine="540"/>
        <w:contextualSpacing/>
        <w:jc w:val="both"/>
        <w:rPr>
          <w:rFonts w:ascii="Times New Roman" w:hAnsi="Times New Roman" w:cs="Times New Roman"/>
          <w:sz w:val="24"/>
          <w:szCs w:val="24"/>
        </w:rPr>
      </w:pPr>
      <w:r w:rsidRPr="00F46448">
        <w:rPr>
          <w:rFonts w:ascii="Times New Roman" w:hAnsi="Times New Roman" w:cs="Times New Roman"/>
          <w:sz w:val="24"/>
          <w:szCs w:val="24"/>
        </w:rPr>
        <w:t>4.2. К конкурсной документации должен быть приложен проект договора, который является неотъемлемой частью конкурсной документации.</w:t>
      </w:r>
    </w:p>
    <w:p w:rsidR="00F46448" w:rsidRPr="00F46448" w:rsidRDefault="00F46448" w:rsidP="001747C8">
      <w:pPr>
        <w:pStyle w:val="ConsPlusNormal"/>
        <w:ind w:firstLine="539"/>
        <w:contextualSpacing/>
        <w:jc w:val="both"/>
        <w:rPr>
          <w:rFonts w:ascii="Times New Roman" w:hAnsi="Times New Roman" w:cs="Times New Roman"/>
          <w:sz w:val="24"/>
          <w:szCs w:val="24"/>
        </w:rPr>
      </w:pPr>
      <w:r w:rsidRPr="00F46448">
        <w:rPr>
          <w:rFonts w:ascii="Times New Roman" w:hAnsi="Times New Roman" w:cs="Times New Roman"/>
          <w:sz w:val="24"/>
          <w:szCs w:val="24"/>
        </w:rPr>
        <w:t>4.3. Сведения, содержащиеся в конкурсной документации, должны соответствовать сведениям, указанным в извещении о проведении конкурса.</w:t>
      </w:r>
    </w:p>
    <w:p w:rsidR="00F46448" w:rsidRPr="00F46448" w:rsidRDefault="00F46448" w:rsidP="001747C8">
      <w:pPr>
        <w:pStyle w:val="ConsPlusNormal"/>
        <w:ind w:firstLine="539"/>
        <w:contextualSpacing/>
        <w:jc w:val="both"/>
        <w:rPr>
          <w:rFonts w:ascii="Times New Roman" w:hAnsi="Times New Roman" w:cs="Times New Roman"/>
          <w:sz w:val="24"/>
          <w:szCs w:val="24"/>
        </w:rPr>
      </w:pPr>
      <w:r w:rsidRPr="00F46448">
        <w:rPr>
          <w:rFonts w:ascii="Times New Roman" w:hAnsi="Times New Roman" w:cs="Times New Roman"/>
          <w:sz w:val="24"/>
          <w:szCs w:val="24"/>
        </w:rPr>
        <w:t xml:space="preserve">4.4. Изменения в конкурсную документацию вносятся не </w:t>
      </w:r>
      <w:proofErr w:type="gramStart"/>
      <w:r w:rsidRPr="00F46448">
        <w:rPr>
          <w:rFonts w:ascii="Times New Roman" w:hAnsi="Times New Roman" w:cs="Times New Roman"/>
          <w:sz w:val="24"/>
          <w:szCs w:val="24"/>
        </w:rPr>
        <w:t>позднее</w:t>
      </w:r>
      <w:proofErr w:type="gramEnd"/>
      <w:r w:rsidRPr="00F46448">
        <w:rPr>
          <w:rFonts w:ascii="Times New Roman" w:hAnsi="Times New Roman" w:cs="Times New Roman"/>
          <w:sz w:val="24"/>
          <w:szCs w:val="24"/>
        </w:rPr>
        <w:t xml:space="preserve"> чем за 15 дней до даты окончания срока подачи заявок на участие в конкурсе. Извещение о внесении изменений в конкурсную документацию опубликовывается в официальном печатном средстве массовой информации 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F46448" w:rsidRPr="00F46448" w:rsidRDefault="00F46448" w:rsidP="001747C8">
      <w:pPr>
        <w:pStyle w:val="ConsPlusNormal"/>
        <w:contextualSpacing/>
        <w:jc w:val="center"/>
        <w:outlineLvl w:val="1"/>
        <w:rPr>
          <w:rFonts w:ascii="Times New Roman" w:hAnsi="Times New Roman" w:cs="Times New Roman"/>
          <w:sz w:val="24"/>
          <w:szCs w:val="24"/>
        </w:rPr>
      </w:pPr>
    </w:p>
    <w:p w:rsidR="00F46448" w:rsidRPr="00F46448" w:rsidRDefault="00F46448" w:rsidP="001747C8">
      <w:pPr>
        <w:pStyle w:val="ConsPlusNormal"/>
        <w:contextualSpacing/>
        <w:jc w:val="center"/>
        <w:outlineLvl w:val="1"/>
        <w:rPr>
          <w:rFonts w:ascii="Times New Roman" w:hAnsi="Times New Roman" w:cs="Times New Roman"/>
          <w:sz w:val="24"/>
          <w:szCs w:val="24"/>
        </w:rPr>
      </w:pPr>
      <w:r w:rsidRPr="00F46448">
        <w:rPr>
          <w:rFonts w:ascii="Times New Roman" w:hAnsi="Times New Roman" w:cs="Times New Roman"/>
          <w:sz w:val="24"/>
          <w:szCs w:val="24"/>
        </w:rPr>
        <w:t>5. Заявка на участие в конкурсе и порядок ее подачи</w:t>
      </w:r>
    </w:p>
    <w:p w:rsidR="00F46448" w:rsidRPr="00F46448" w:rsidRDefault="00F46448" w:rsidP="001747C8">
      <w:pPr>
        <w:pStyle w:val="ConsPlusNormal"/>
        <w:contextualSpacing/>
        <w:jc w:val="both"/>
        <w:rPr>
          <w:rFonts w:ascii="Times New Roman" w:hAnsi="Times New Roman" w:cs="Times New Roman"/>
          <w:sz w:val="24"/>
          <w:szCs w:val="24"/>
        </w:rPr>
      </w:pPr>
    </w:p>
    <w:p w:rsidR="00F46448" w:rsidRPr="00F46448" w:rsidRDefault="00F46448" w:rsidP="001747C8">
      <w:pPr>
        <w:pStyle w:val="ConsPlusNormal"/>
        <w:ind w:firstLine="540"/>
        <w:contextualSpacing/>
        <w:jc w:val="both"/>
        <w:rPr>
          <w:rFonts w:ascii="Times New Roman" w:hAnsi="Times New Roman" w:cs="Times New Roman"/>
          <w:sz w:val="24"/>
          <w:szCs w:val="24"/>
        </w:rPr>
      </w:pPr>
      <w:r w:rsidRPr="00F46448">
        <w:rPr>
          <w:rFonts w:ascii="Times New Roman" w:hAnsi="Times New Roman" w:cs="Times New Roman"/>
          <w:sz w:val="24"/>
          <w:szCs w:val="24"/>
        </w:rPr>
        <w:t xml:space="preserve">5.1. Заявка на участие в конкурсе подается в срок и в порядке, </w:t>
      </w:r>
      <w:proofErr w:type="gramStart"/>
      <w:r w:rsidRPr="00F46448">
        <w:rPr>
          <w:rFonts w:ascii="Times New Roman" w:hAnsi="Times New Roman" w:cs="Times New Roman"/>
          <w:sz w:val="24"/>
          <w:szCs w:val="24"/>
        </w:rPr>
        <w:t>установленные</w:t>
      </w:r>
      <w:proofErr w:type="gramEnd"/>
      <w:r w:rsidRPr="00F46448">
        <w:rPr>
          <w:rFonts w:ascii="Times New Roman" w:hAnsi="Times New Roman" w:cs="Times New Roman"/>
          <w:sz w:val="24"/>
          <w:szCs w:val="24"/>
        </w:rPr>
        <w:t xml:space="preserve"> в извещении о проведении конкурса. Заявка на участие в конкурсе должна содержать фирменное </w:t>
      </w:r>
      <w:r w:rsidRPr="00F46448">
        <w:rPr>
          <w:rFonts w:ascii="Times New Roman" w:hAnsi="Times New Roman" w:cs="Times New Roman"/>
          <w:sz w:val="24"/>
          <w:szCs w:val="24"/>
        </w:rPr>
        <w:lastRenderedPageBreak/>
        <w:t>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F46448" w:rsidRPr="00F46448" w:rsidRDefault="00F46448" w:rsidP="001747C8">
      <w:pPr>
        <w:pStyle w:val="ConsPlusNormal"/>
        <w:ind w:firstLine="540"/>
        <w:contextualSpacing/>
        <w:jc w:val="both"/>
        <w:rPr>
          <w:rFonts w:ascii="Times New Roman" w:hAnsi="Times New Roman" w:cs="Times New Roman"/>
          <w:sz w:val="24"/>
          <w:szCs w:val="24"/>
        </w:rPr>
      </w:pPr>
      <w:r w:rsidRPr="00F46448">
        <w:rPr>
          <w:rFonts w:ascii="Times New Roman" w:hAnsi="Times New Roman" w:cs="Times New Roman"/>
          <w:sz w:val="24"/>
          <w:szCs w:val="24"/>
        </w:rPr>
        <w:t>5.2. К заявке на участие в конкурсе прилагаются следующие документы:</w:t>
      </w:r>
    </w:p>
    <w:p w:rsidR="00F46448" w:rsidRPr="00F46448" w:rsidRDefault="00F46448" w:rsidP="001747C8">
      <w:pPr>
        <w:pStyle w:val="ConsPlusNormal"/>
        <w:ind w:firstLine="540"/>
        <w:contextualSpacing/>
        <w:jc w:val="both"/>
        <w:rPr>
          <w:rFonts w:ascii="Times New Roman" w:hAnsi="Times New Roman" w:cs="Times New Roman"/>
          <w:sz w:val="24"/>
          <w:szCs w:val="24"/>
        </w:rPr>
      </w:pPr>
      <w:proofErr w:type="gramStart"/>
      <w:r w:rsidRPr="00F46448">
        <w:rPr>
          <w:rFonts w:ascii="Times New Roman" w:hAnsi="Times New Roman" w:cs="Times New Roman"/>
          <w:sz w:val="24"/>
          <w:szCs w:val="24"/>
        </w:rPr>
        <w:t>а) полученную не ранее чем за шесть месяцев до даты обращения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обращения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w:t>
      </w:r>
      <w:proofErr w:type="gramEnd"/>
    </w:p>
    <w:p w:rsidR="00F46448" w:rsidRPr="00F46448" w:rsidRDefault="00F46448" w:rsidP="001747C8">
      <w:pPr>
        <w:pStyle w:val="ConsPlusNormal"/>
        <w:ind w:firstLine="540"/>
        <w:contextualSpacing/>
        <w:jc w:val="both"/>
        <w:rPr>
          <w:rFonts w:ascii="Times New Roman" w:hAnsi="Times New Roman" w:cs="Times New Roman"/>
          <w:sz w:val="24"/>
          <w:szCs w:val="24"/>
        </w:rPr>
      </w:pPr>
      <w:bookmarkStart w:id="43" w:name="P111"/>
      <w:bookmarkEnd w:id="43"/>
      <w:r w:rsidRPr="00F46448">
        <w:rPr>
          <w:rFonts w:ascii="Times New Roman" w:hAnsi="Times New Roman" w:cs="Times New Roman"/>
          <w:sz w:val="24"/>
          <w:szCs w:val="24"/>
        </w:rPr>
        <w:t>б)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F46448" w:rsidRPr="00F46448" w:rsidRDefault="00F46448" w:rsidP="001747C8">
      <w:pPr>
        <w:pStyle w:val="ConsPlusNormal"/>
        <w:ind w:firstLine="540"/>
        <w:contextualSpacing/>
        <w:jc w:val="both"/>
        <w:rPr>
          <w:rFonts w:ascii="Times New Roman" w:hAnsi="Times New Roman" w:cs="Times New Roman"/>
          <w:sz w:val="24"/>
          <w:szCs w:val="24"/>
        </w:rPr>
      </w:pPr>
      <w:r w:rsidRPr="00F46448">
        <w:rPr>
          <w:rFonts w:ascii="Times New Roman" w:hAnsi="Times New Roman" w:cs="Times New Roman"/>
          <w:sz w:val="24"/>
          <w:szCs w:val="24"/>
        </w:rPr>
        <w:t>в) копии учредительных документов заявителя (для юридических лиц);</w:t>
      </w:r>
    </w:p>
    <w:p w:rsidR="00F46448" w:rsidRPr="00F46448" w:rsidRDefault="00F46448" w:rsidP="001747C8">
      <w:pPr>
        <w:pStyle w:val="ConsPlusNormal"/>
        <w:ind w:firstLine="540"/>
        <w:contextualSpacing/>
        <w:jc w:val="both"/>
        <w:rPr>
          <w:rFonts w:ascii="Times New Roman" w:hAnsi="Times New Roman" w:cs="Times New Roman"/>
          <w:sz w:val="24"/>
          <w:szCs w:val="24"/>
        </w:rPr>
      </w:pPr>
      <w:r w:rsidRPr="00F46448">
        <w:rPr>
          <w:rFonts w:ascii="Times New Roman" w:hAnsi="Times New Roman" w:cs="Times New Roman"/>
          <w:sz w:val="24"/>
          <w:szCs w:val="24"/>
        </w:rPr>
        <w:t>г) предложение об условиях реализации договора, исходя из предусмотренных конкурсной документацией критериев;</w:t>
      </w:r>
    </w:p>
    <w:p w:rsidR="00F46448" w:rsidRPr="00F46448" w:rsidRDefault="00F46448" w:rsidP="001747C8">
      <w:pPr>
        <w:pStyle w:val="ConsPlusNormal"/>
        <w:ind w:firstLine="540"/>
        <w:contextualSpacing/>
        <w:jc w:val="both"/>
        <w:rPr>
          <w:rFonts w:ascii="Times New Roman" w:hAnsi="Times New Roman" w:cs="Times New Roman"/>
          <w:sz w:val="24"/>
          <w:szCs w:val="24"/>
        </w:rPr>
      </w:pPr>
      <w:proofErr w:type="spellStart"/>
      <w:r w:rsidRPr="00F46448">
        <w:rPr>
          <w:rFonts w:ascii="Times New Roman" w:hAnsi="Times New Roman" w:cs="Times New Roman"/>
          <w:sz w:val="24"/>
          <w:szCs w:val="24"/>
        </w:rPr>
        <w:t>д</w:t>
      </w:r>
      <w:proofErr w:type="spellEnd"/>
      <w:r w:rsidRPr="00F46448">
        <w:rPr>
          <w:rFonts w:ascii="Times New Roman" w:hAnsi="Times New Roman" w:cs="Times New Roman"/>
          <w:sz w:val="24"/>
          <w:szCs w:val="24"/>
        </w:rPr>
        <w:t xml:space="preserve">)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79" w:history="1">
        <w:r w:rsidRPr="00F46448">
          <w:rPr>
            <w:rFonts w:ascii="Times New Roman" w:hAnsi="Times New Roman" w:cs="Times New Roman"/>
            <w:sz w:val="24"/>
            <w:szCs w:val="24"/>
          </w:rPr>
          <w:t>Кодексом</w:t>
        </w:r>
      </w:hyperlink>
      <w:r w:rsidRPr="00F46448">
        <w:rPr>
          <w:rFonts w:ascii="Times New Roman" w:hAnsi="Times New Roman" w:cs="Times New Roman"/>
          <w:sz w:val="24"/>
          <w:szCs w:val="24"/>
        </w:rPr>
        <w:t xml:space="preserve"> Российской Федерации об административных правонарушениях;</w:t>
      </w:r>
    </w:p>
    <w:p w:rsidR="00F46448" w:rsidRPr="00F46448" w:rsidRDefault="00F46448" w:rsidP="001747C8">
      <w:pPr>
        <w:pStyle w:val="ConsPlusNormal"/>
        <w:ind w:firstLine="540"/>
        <w:contextualSpacing/>
        <w:jc w:val="both"/>
        <w:rPr>
          <w:rFonts w:ascii="Times New Roman" w:hAnsi="Times New Roman" w:cs="Times New Roman"/>
          <w:sz w:val="24"/>
          <w:szCs w:val="24"/>
        </w:rPr>
      </w:pPr>
      <w:r w:rsidRPr="00F46448">
        <w:rPr>
          <w:rFonts w:ascii="Times New Roman" w:hAnsi="Times New Roman" w:cs="Times New Roman"/>
          <w:sz w:val="24"/>
          <w:szCs w:val="24"/>
        </w:rPr>
        <w:t>е) иные документы, указанные в конкурсной документации, и извещении о проведении конкурса.</w:t>
      </w:r>
    </w:p>
    <w:p w:rsidR="00F46448" w:rsidRPr="00F46448" w:rsidRDefault="00F46448" w:rsidP="001747C8">
      <w:pPr>
        <w:pStyle w:val="ConsPlusNormal"/>
        <w:ind w:firstLine="540"/>
        <w:contextualSpacing/>
        <w:jc w:val="both"/>
        <w:rPr>
          <w:rFonts w:ascii="Times New Roman" w:hAnsi="Times New Roman" w:cs="Times New Roman"/>
          <w:sz w:val="24"/>
          <w:szCs w:val="24"/>
        </w:rPr>
      </w:pPr>
      <w:r w:rsidRPr="00F46448">
        <w:rPr>
          <w:rFonts w:ascii="Times New Roman" w:hAnsi="Times New Roman" w:cs="Times New Roman"/>
          <w:sz w:val="24"/>
          <w:szCs w:val="24"/>
        </w:rPr>
        <w:t xml:space="preserve">Копии документов (за исключением копий документов, подлежащих заверению нотариусом) должны быть заверены подписью лица, указанного в </w:t>
      </w:r>
      <w:hyperlink w:anchor="P111" w:history="1">
        <w:r w:rsidRPr="00F46448">
          <w:rPr>
            <w:rFonts w:ascii="Times New Roman" w:hAnsi="Times New Roman" w:cs="Times New Roman"/>
            <w:sz w:val="24"/>
            <w:szCs w:val="24"/>
          </w:rPr>
          <w:t>подпункте "б</w:t>
        </w:r>
        <w:r w:rsidRPr="00F46448">
          <w:rPr>
            <w:rFonts w:ascii="Times New Roman" w:hAnsi="Times New Roman" w:cs="Times New Roman"/>
            <w:color w:val="0000FF"/>
            <w:sz w:val="24"/>
            <w:szCs w:val="24"/>
          </w:rPr>
          <w:t>"</w:t>
        </w:r>
      </w:hyperlink>
      <w:r w:rsidRPr="00F46448">
        <w:rPr>
          <w:rFonts w:ascii="Times New Roman" w:hAnsi="Times New Roman" w:cs="Times New Roman"/>
          <w:sz w:val="24"/>
          <w:szCs w:val="24"/>
        </w:rPr>
        <w:t xml:space="preserve"> настоящего пункта, и печатью юридического лица (индивидуального предпринимателя).</w:t>
      </w:r>
    </w:p>
    <w:p w:rsidR="00F46448" w:rsidRPr="00F46448" w:rsidRDefault="00F46448" w:rsidP="001747C8">
      <w:pPr>
        <w:pStyle w:val="ConsPlusNormal"/>
        <w:ind w:firstLine="540"/>
        <w:contextualSpacing/>
        <w:jc w:val="both"/>
        <w:rPr>
          <w:rFonts w:ascii="Times New Roman" w:hAnsi="Times New Roman" w:cs="Times New Roman"/>
          <w:sz w:val="24"/>
          <w:szCs w:val="24"/>
        </w:rPr>
      </w:pPr>
      <w:r w:rsidRPr="00F46448">
        <w:rPr>
          <w:rFonts w:ascii="Times New Roman" w:hAnsi="Times New Roman" w:cs="Times New Roman"/>
          <w:sz w:val="24"/>
          <w:szCs w:val="24"/>
        </w:rPr>
        <w:t xml:space="preserve">Документы, указанные </w:t>
      </w:r>
      <w:proofErr w:type="gramStart"/>
      <w:r w:rsidRPr="00F46448">
        <w:rPr>
          <w:rFonts w:ascii="Times New Roman" w:hAnsi="Times New Roman" w:cs="Times New Roman"/>
          <w:sz w:val="24"/>
          <w:szCs w:val="24"/>
        </w:rPr>
        <w:t>подпункте</w:t>
      </w:r>
      <w:proofErr w:type="gramEnd"/>
      <w:r w:rsidRPr="00F46448">
        <w:rPr>
          <w:rFonts w:ascii="Times New Roman" w:hAnsi="Times New Roman" w:cs="Times New Roman"/>
          <w:sz w:val="24"/>
          <w:szCs w:val="24"/>
        </w:rPr>
        <w:t xml:space="preserve"> "а" пункта 5.2 настоящего Порядка, организатор запрашивает самостоятельно посредством межведомственного взаимодействия. При этом  заявитель вправе самостоятельно представить документы в составе заявки в полном объеме</w:t>
      </w:r>
    </w:p>
    <w:p w:rsidR="00F46448" w:rsidRPr="00F46448" w:rsidRDefault="00F46448" w:rsidP="001747C8">
      <w:pPr>
        <w:pStyle w:val="ConsPlusNormal"/>
        <w:ind w:firstLine="540"/>
        <w:contextualSpacing/>
        <w:jc w:val="both"/>
        <w:rPr>
          <w:rFonts w:ascii="Times New Roman" w:hAnsi="Times New Roman" w:cs="Times New Roman"/>
          <w:sz w:val="24"/>
          <w:szCs w:val="24"/>
        </w:rPr>
      </w:pPr>
      <w:r w:rsidRPr="00F46448">
        <w:rPr>
          <w:rFonts w:ascii="Times New Roman" w:hAnsi="Times New Roman" w:cs="Times New Roman"/>
          <w:sz w:val="24"/>
          <w:szCs w:val="24"/>
        </w:rPr>
        <w:t>5.3. Заявка на участие в конкурсе оформляется на русском языке от руки или машинописным способом.</w:t>
      </w:r>
    </w:p>
    <w:p w:rsidR="00F46448" w:rsidRPr="00F46448" w:rsidRDefault="00F46448" w:rsidP="001747C8">
      <w:pPr>
        <w:pStyle w:val="ConsPlusNormal"/>
        <w:ind w:firstLine="540"/>
        <w:contextualSpacing/>
        <w:jc w:val="both"/>
        <w:rPr>
          <w:rFonts w:ascii="Times New Roman" w:hAnsi="Times New Roman" w:cs="Times New Roman"/>
          <w:sz w:val="24"/>
          <w:szCs w:val="24"/>
        </w:rPr>
      </w:pPr>
      <w:r w:rsidRPr="00F46448">
        <w:rPr>
          <w:rFonts w:ascii="Times New Roman" w:hAnsi="Times New Roman" w:cs="Times New Roman"/>
          <w:sz w:val="24"/>
          <w:szCs w:val="24"/>
        </w:rPr>
        <w:t>Текст заявки на участие в конкурсе должен быть написан четко, фамилии, имена и отчества физических лиц, фирменные наименования (наименования) юридических лиц должны быть написаны полностью. Не допускается оформление заявки на участие в конкурсе карандашом, с подчистками либо приписками, зачеркнутыми словами и иными исправлениями. Все страницы документов должны быть четкими и читаемыми, в том числе представленные копии документов, включая надписи на оттисках печатей и штампов.</w:t>
      </w:r>
    </w:p>
    <w:p w:rsidR="00F46448" w:rsidRPr="00F46448" w:rsidRDefault="00F46448" w:rsidP="001747C8">
      <w:pPr>
        <w:pStyle w:val="ConsPlusNormal"/>
        <w:ind w:firstLine="540"/>
        <w:contextualSpacing/>
        <w:jc w:val="both"/>
        <w:rPr>
          <w:rFonts w:ascii="Times New Roman" w:hAnsi="Times New Roman" w:cs="Times New Roman"/>
          <w:sz w:val="24"/>
          <w:szCs w:val="24"/>
        </w:rPr>
      </w:pPr>
      <w:r w:rsidRPr="00F46448">
        <w:rPr>
          <w:rFonts w:ascii="Times New Roman" w:hAnsi="Times New Roman" w:cs="Times New Roman"/>
          <w:sz w:val="24"/>
          <w:szCs w:val="24"/>
        </w:rPr>
        <w:t>5.4. Заявка на участие в конкурсе подается в запечатанном конверте.</w:t>
      </w:r>
    </w:p>
    <w:p w:rsidR="00F46448" w:rsidRPr="00F46448" w:rsidRDefault="00F46448" w:rsidP="001747C8">
      <w:pPr>
        <w:pStyle w:val="ConsPlusNormal"/>
        <w:ind w:firstLine="540"/>
        <w:contextualSpacing/>
        <w:jc w:val="both"/>
        <w:rPr>
          <w:rFonts w:ascii="Times New Roman" w:hAnsi="Times New Roman" w:cs="Times New Roman"/>
          <w:sz w:val="24"/>
          <w:szCs w:val="24"/>
        </w:rPr>
      </w:pPr>
      <w:r w:rsidRPr="00F46448">
        <w:rPr>
          <w:rFonts w:ascii="Times New Roman" w:hAnsi="Times New Roman" w:cs="Times New Roman"/>
          <w:sz w:val="24"/>
          <w:szCs w:val="24"/>
        </w:rPr>
        <w:t>5.5. Заявка на участие в конкурсе регистрируется организатором в журнале регистрации заявок с присвоением каждой заявке номера и с указанием даты и времени ее подачи. Лицу, подавшему заявку на участие в конкурсе, выдается расписка о приеме заявки с указанием даты и времени приема заявки и номера, присвоенного ей в журнале регистрации заявок.</w:t>
      </w:r>
    </w:p>
    <w:p w:rsidR="00F46448" w:rsidRPr="00F46448" w:rsidRDefault="00F46448" w:rsidP="001747C8">
      <w:pPr>
        <w:pStyle w:val="ConsPlusNormal"/>
        <w:ind w:firstLine="540"/>
        <w:contextualSpacing/>
        <w:jc w:val="both"/>
        <w:rPr>
          <w:rFonts w:ascii="Times New Roman" w:hAnsi="Times New Roman" w:cs="Times New Roman"/>
          <w:sz w:val="24"/>
          <w:szCs w:val="24"/>
        </w:rPr>
      </w:pPr>
      <w:r w:rsidRPr="00F46448">
        <w:rPr>
          <w:rFonts w:ascii="Times New Roman" w:hAnsi="Times New Roman" w:cs="Times New Roman"/>
          <w:sz w:val="24"/>
          <w:szCs w:val="24"/>
        </w:rPr>
        <w:t>5.6. Лицо, подавшее заявку на участие в конкурсе, имеет право отозвать поданную заявку до истечения срока подачи заявок, в письменной форме уведомив об этом организатора.</w:t>
      </w:r>
    </w:p>
    <w:p w:rsidR="00F46448" w:rsidRPr="00F46448" w:rsidRDefault="00F46448" w:rsidP="001747C8">
      <w:pPr>
        <w:pStyle w:val="ConsPlusNormal"/>
        <w:ind w:firstLine="540"/>
        <w:contextualSpacing/>
        <w:jc w:val="both"/>
        <w:rPr>
          <w:rFonts w:ascii="Times New Roman" w:hAnsi="Times New Roman" w:cs="Times New Roman"/>
          <w:sz w:val="24"/>
          <w:szCs w:val="24"/>
        </w:rPr>
      </w:pPr>
      <w:r w:rsidRPr="00F46448">
        <w:rPr>
          <w:rFonts w:ascii="Times New Roman" w:hAnsi="Times New Roman" w:cs="Times New Roman"/>
          <w:sz w:val="24"/>
          <w:szCs w:val="24"/>
        </w:rPr>
        <w:lastRenderedPageBreak/>
        <w:t>Отзыв заявки на участие в конкурсе регистрируется организатором в журнале регистрации заявок. Заявка на участие в конкурсе возвращается организатором в течение пяти рабочих дней со дня отзыва заявки на участие в конкурсе.</w:t>
      </w:r>
    </w:p>
    <w:p w:rsidR="00F46448" w:rsidRPr="00F46448" w:rsidRDefault="00F46448" w:rsidP="001747C8">
      <w:pPr>
        <w:pStyle w:val="ConsPlusNormal"/>
        <w:ind w:firstLine="540"/>
        <w:contextualSpacing/>
        <w:jc w:val="both"/>
        <w:rPr>
          <w:rFonts w:ascii="Times New Roman" w:hAnsi="Times New Roman" w:cs="Times New Roman"/>
          <w:sz w:val="24"/>
          <w:szCs w:val="24"/>
        </w:rPr>
      </w:pPr>
      <w:r w:rsidRPr="00F46448">
        <w:rPr>
          <w:rFonts w:ascii="Times New Roman" w:hAnsi="Times New Roman" w:cs="Times New Roman"/>
          <w:sz w:val="24"/>
          <w:szCs w:val="24"/>
        </w:rPr>
        <w:t>5.7. Организатор обеспечивает сохранность представленных заявок на участие в конкурсе и прилагаемых к ним документов.</w:t>
      </w:r>
    </w:p>
    <w:p w:rsidR="00F46448" w:rsidRPr="00F46448" w:rsidRDefault="00F46448" w:rsidP="001747C8">
      <w:pPr>
        <w:pStyle w:val="ConsPlusNormal"/>
        <w:ind w:firstLine="540"/>
        <w:contextualSpacing/>
        <w:jc w:val="both"/>
        <w:rPr>
          <w:rFonts w:ascii="Times New Roman" w:hAnsi="Times New Roman" w:cs="Times New Roman"/>
          <w:sz w:val="24"/>
          <w:szCs w:val="24"/>
        </w:rPr>
      </w:pPr>
      <w:r w:rsidRPr="00F46448">
        <w:rPr>
          <w:rFonts w:ascii="Times New Roman" w:hAnsi="Times New Roman" w:cs="Times New Roman"/>
          <w:sz w:val="24"/>
          <w:szCs w:val="24"/>
        </w:rPr>
        <w:t>5.8. По окончании срока приема заявок на участие в конкурсе организатор передает поступившие заявки на участие в конкурсе в комиссию.</w:t>
      </w:r>
    </w:p>
    <w:p w:rsidR="00F46448" w:rsidRPr="00F46448" w:rsidRDefault="00F46448" w:rsidP="001747C8">
      <w:pPr>
        <w:pStyle w:val="ConsPlusNormal"/>
        <w:contextualSpacing/>
        <w:jc w:val="both"/>
        <w:rPr>
          <w:rFonts w:ascii="Times New Roman" w:hAnsi="Times New Roman" w:cs="Times New Roman"/>
          <w:sz w:val="24"/>
          <w:szCs w:val="24"/>
        </w:rPr>
      </w:pPr>
    </w:p>
    <w:p w:rsidR="00F46448" w:rsidRPr="00F46448" w:rsidRDefault="00F46448" w:rsidP="001747C8">
      <w:pPr>
        <w:pStyle w:val="ConsPlusNormal"/>
        <w:contextualSpacing/>
        <w:jc w:val="center"/>
        <w:outlineLvl w:val="1"/>
        <w:rPr>
          <w:rFonts w:ascii="Times New Roman" w:hAnsi="Times New Roman" w:cs="Times New Roman"/>
          <w:sz w:val="24"/>
          <w:szCs w:val="24"/>
        </w:rPr>
      </w:pPr>
      <w:r w:rsidRPr="00F46448">
        <w:rPr>
          <w:rFonts w:ascii="Times New Roman" w:hAnsi="Times New Roman" w:cs="Times New Roman"/>
          <w:sz w:val="24"/>
          <w:szCs w:val="24"/>
        </w:rPr>
        <w:t>6. Рассмотрение заявок на участие в конкурсе</w:t>
      </w:r>
    </w:p>
    <w:p w:rsidR="00F46448" w:rsidRPr="00F46448" w:rsidRDefault="00F46448" w:rsidP="001747C8">
      <w:pPr>
        <w:pStyle w:val="ConsPlusNormal"/>
        <w:contextualSpacing/>
        <w:jc w:val="center"/>
        <w:rPr>
          <w:rFonts w:ascii="Times New Roman" w:hAnsi="Times New Roman" w:cs="Times New Roman"/>
          <w:sz w:val="24"/>
          <w:szCs w:val="24"/>
        </w:rPr>
      </w:pPr>
      <w:r w:rsidRPr="00F46448">
        <w:rPr>
          <w:rFonts w:ascii="Times New Roman" w:hAnsi="Times New Roman" w:cs="Times New Roman"/>
          <w:sz w:val="24"/>
          <w:szCs w:val="24"/>
        </w:rPr>
        <w:t>и проведение конкурса</w:t>
      </w:r>
    </w:p>
    <w:p w:rsidR="00F46448" w:rsidRPr="00F46448" w:rsidRDefault="00F46448" w:rsidP="001747C8">
      <w:pPr>
        <w:pStyle w:val="ConsPlusNormal"/>
        <w:contextualSpacing/>
        <w:jc w:val="both"/>
        <w:rPr>
          <w:rFonts w:ascii="Times New Roman" w:hAnsi="Times New Roman" w:cs="Times New Roman"/>
          <w:sz w:val="24"/>
          <w:szCs w:val="24"/>
        </w:rPr>
      </w:pPr>
    </w:p>
    <w:p w:rsidR="00F46448" w:rsidRPr="00F46448" w:rsidRDefault="00F46448" w:rsidP="001747C8">
      <w:pPr>
        <w:pStyle w:val="ConsPlusNormal"/>
        <w:ind w:firstLine="540"/>
        <w:contextualSpacing/>
        <w:jc w:val="both"/>
        <w:rPr>
          <w:rFonts w:ascii="Times New Roman" w:hAnsi="Times New Roman" w:cs="Times New Roman"/>
          <w:sz w:val="24"/>
          <w:szCs w:val="24"/>
        </w:rPr>
      </w:pPr>
      <w:r w:rsidRPr="00F46448">
        <w:rPr>
          <w:rFonts w:ascii="Times New Roman" w:hAnsi="Times New Roman" w:cs="Times New Roman"/>
          <w:sz w:val="24"/>
          <w:szCs w:val="24"/>
        </w:rPr>
        <w:t>6.1. Комиссия в течение трех рабочих дней со дня окончания срока подачи заявок на участие в конкурсе рассматривает поступившие заявки на участие в конкурсе на предмет соответствия требованиям, установленным настоящим порядком, извещением о проведении конкурса и конкурсной документацией, и проводит конкурс.</w:t>
      </w:r>
    </w:p>
    <w:p w:rsidR="00F46448" w:rsidRPr="00F46448" w:rsidRDefault="00F46448" w:rsidP="001747C8">
      <w:pPr>
        <w:pStyle w:val="ConsPlusNormal"/>
        <w:ind w:firstLine="540"/>
        <w:contextualSpacing/>
        <w:jc w:val="both"/>
        <w:rPr>
          <w:rFonts w:ascii="Times New Roman" w:hAnsi="Times New Roman" w:cs="Times New Roman"/>
          <w:sz w:val="24"/>
          <w:szCs w:val="24"/>
        </w:rPr>
      </w:pPr>
      <w:r w:rsidRPr="00F46448">
        <w:rPr>
          <w:rFonts w:ascii="Times New Roman" w:hAnsi="Times New Roman" w:cs="Times New Roman"/>
          <w:sz w:val="24"/>
          <w:szCs w:val="24"/>
        </w:rPr>
        <w:t>6.2. В конкурсе принимают участие лица, признанные участниками конкурса (далее - участники конкурса).</w:t>
      </w:r>
    </w:p>
    <w:p w:rsidR="00F46448" w:rsidRPr="00F46448" w:rsidRDefault="00F46448" w:rsidP="001747C8">
      <w:pPr>
        <w:pStyle w:val="ConsPlusNormal"/>
        <w:ind w:firstLine="540"/>
        <w:contextualSpacing/>
        <w:jc w:val="both"/>
        <w:rPr>
          <w:rFonts w:ascii="Times New Roman" w:hAnsi="Times New Roman" w:cs="Times New Roman"/>
          <w:sz w:val="24"/>
          <w:szCs w:val="24"/>
        </w:rPr>
      </w:pPr>
      <w:r w:rsidRPr="00F46448">
        <w:rPr>
          <w:rFonts w:ascii="Times New Roman" w:hAnsi="Times New Roman" w:cs="Times New Roman"/>
          <w:sz w:val="24"/>
          <w:szCs w:val="24"/>
        </w:rPr>
        <w:t>6.3. Рассмотрение заявок на участие в конкурсе и проведение конкурса осуществляется в следующем порядке:</w:t>
      </w:r>
    </w:p>
    <w:p w:rsidR="00F46448" w:rsidRPr="00F46448" w:rsidRDefault="00F46448" w:rsidP="001747C8">
      <w:pPr>
        <w:pStyle w:val="ConsPlusNormal"/>
        <w:ind w:firstLine="540"/>
        <w:contextualSpacing/>
        <w:jc w:val="both"/>
        <w:rPr>
          <w:rFonts w:ascii="Times New Roman" w:hAnsi="Times New Roman" w:cs="Times New Roman"/>
          <w:sz w:val="24"/>
          <w:szCs w:val="24"/>
        </w:rPr>
      </w:pPr>
      <w:r w:rsidRPr="00F46448">
        <w:rPr>
          <w:rFonts w:ascii="Times New Roman" w:hAnsi="Times New Roman" w:cs="Times New Roman"/>
          <w:sz w:val="24"/>
          <w:szCs w:val="24"/>
        </w:rPr>
        <w:t xml:space="preserve">а) организатор непосредственно перед началом рассмотрения заявок на участие в конкурсе и проведения конкурса регистрирует лиц, явившихся на рассмотрение </w:t>
      </w:r>
      <w:proofErr w:type="gramStart"/>
      <w:r w:rsidRPr="00F46448">
        <w:rPr>
          <w:rFonts w:ascii="Times New Roman" w:hAnsi="Times New Roman" w:cs="Times New Roman"/>
          <w:sz w:val="24"/>
          <w:szCs w:val="24"/>
        </w:rPr>
        <w:t>заявок</w:t>
      </w:r>
      <w:proofErr w:type="gramEnd"/>
      <w:r w:rsidRPr="00F46448">
        <w:rPr>
          <w:rFonts w:ascii="Times New Roman" w:hAnsi="Times New Roman" w:cs="Times New Roman"/>
          <w:sz w:val="24"/>
          <w:szCs w:val="24"/>
        </w:rPr>
        <w:t xml:space="preserve"> на участие в конкурсе и на конкурс;</w:t>
      </w:r>
    </w:p>
    <w:p w:rsidR="00F46448" w:rsidRPr="00F46448" w:rsidRDefault="00F46448" w:rsidP="001747C8">
      <w:pPr>
        <w:pStyle w:val="ConsPlusNormal"/>
        <w:ind w:firstLine="540"/>
        <w:contextualSpacing/>
        <w:jc w:val="both"/>
        <w:rPr>
          <w:rFonts w:ascii="Times New Roman" w:hAnsi="Times New Roman" w:cs="Times New Roman"/>
          <w:sz w:val="24"/>
          <w:szCs w:val="24"/>
        </w:rPr>
      </w:pPr>
      <w:r w:rsidRPr="00F46448">
        <w:rPr>
          <w:rFonts w:ascii="Times New Roman" w:hAnsi="Times New Roman" w:cs="Times New Roman"/>
          <w:sz w:val="24"/>
          <w:szCs w:val="24"/>
        </w:rPr>
        <w:t>б) перед вскрытием конвертов с заявками на участие в конкурсе члены комиссии проверяют их целостность, что фиксируется в протоколе конкурса;</w:t>
      </w:r>
    </w:p>
    <w:p w:rsidR="00F46448" w:rsidRPr="00F46448" w:rsidRDefault="00F46448" w:rsidP="001747C8">
      <w:pPr>
        <w:pStyle w:val="ConsPlusNormal"/>
        <w:ind w:firstLine="540"/>
        <w:contextualSpacing/>
        <w:jc w:val="both"/>
        <w:rPr>
          <w:rFonts w:ascii="Times New Roman" w:hAnsi="Times New Roman" w:cs="Times New Roman"/>
          <w:sz w:val="24"/>
          <w:szCs w:val="24"/>
        </w:rPr>
      </w:pPr>
      <w:r w:rsidRPr="00F46448">
        <w:rPr>
          <w:rFonts w:ascii="Times New Roman" w:hAnsi="Times New Roman" w:cs="Times New Roman"/>
          <w:sz w:val="24"/>
          <w:szCs w:val="24"/>
        </w:rPr>
        <w:t>в) комиссия рассматривает заявки на участие в конкурсе и принимает решение о допуске к участию в конкурсе лиц, подавших заявки на участие в конкурсе, и о признании их участниками конкурса или об отказе в допуске к участию в конкурсе;</w:t>
      </w:r>
    </w:p>
    <w:p w:rsidR="00F46448" w:rsidRPr="00F46448" w:rsidRDefault="00F46448" w:rsidP="001747C8">
      <w:pPr>
        <w:pStyle w:val="ConsPlusNormal"/>
        <w:ind w:firstLine="540"/>
        <w:contextualSpacing/>
        <w:jc w:val="both"/>
        <w:rPr>
          <w:rFonts w:ascii="Times New Roman" w:hAnsi="Times New Roman" w:cs="Times New Roman"/>
          <w:sz w:val="24"/>
          <w:szCs w:val="24"/>
        </w:rPr>
      </w:pPr>
      <w:r w:rsidRPr="00F46448">
        <w:rPr>
          <w:rFonts w:ascii="Times New Roman" w:hAnsi="Times New Roman" w:cs="Times New Roman"/>
          <w:sz w:val="24"/>
          <w:szCs w:val="24"/>
        </w:rPr>
        <w:t>г) комиссия оценивает предложения участников конкурса об условиях реализации договора, исходя из предусмотренных конкурсной документацией критериев, и определяет победителя конкурса;</w:t>
      </w:r>
    </w:p>
    <w:p w:rsidR="00F46448" w:rsidRPr="00F46448" w:rsidRDefault="00F46448" w:rsidP="001747C8">
      <w:pPr>
        <w:pStyle w:val="ConsPlusNormal"/>
        <w:ind w:firstLine="540"/>
        <w:contextualSpacing/>
        <w:jc w:val="both"/>
        <w:rPr>
          <w:rFonts w:ascii="Times New Roman" w:hAnsi="Times New Roman" w:cs="Times New Roman"/>
          <w:sz w:val="24"/>
          <w:szCs w:val="24"/>
        </w:rPr>
      </w:pPr>
      <w:proofErr w:type="spellStart"/>
      <w:r w:rsidRPr="00F46448">
        <w:rPr>
          <w:rFonts w:ascii="Times New Roman" w:hAnsi="Times New Roman" w:cs="Times New Roman"/>
          <w:sz w:val="24"/>
          <w:szCs w:val="24"/>
        </w:rPr>
        <w:t>д</w:t>
      </w:r>
      <w:proofErr w:type="spellEnd"/>
      <w:r w:rsidRPr="00F46448">
        <w:rPr>
          <w:rFonts w:ascii="Times New Roman" w:hAnsi="Times New Roman" w:cs="Times New Roman"/>
          <w:sz w:val="24"/>
          <w:szCs w:val="24"/>
        </w:rPr>
        <w:t>) председатель комиссии объявляет победителя конкурса.</w:t>
      </w:r>
    </w:p>
    <w:p w:rsidR="00F46448" w:rsidRPr="00F46448" w:rsidRDefault="00F46448" w:rsidP="001747C8">
      <w:pPr>
        <w:pStyle w:val="ConsPlusNormal"/>
        <w:ind w:firstLine="540"/>
        <w:contextualSpacing/>
        <w:jc w:val="both"/>
        <w:rPr>
          <w:rFonts w:ascii="Times New Roman" w:hAnsi="Times New Roman" w:cs="Times New Roman"/>
          <w:sz w:val="24"/>
          <w:szCs w:val="24"/>
        </w:rPr>
      </w:pPr>
      <w:r w:rsidRPr="00F46448">
        <w:rPr>
          <w:rFonts w:ascii="Times New Roman" w:hAnsi="Times New Roman" w:cs="Times New Roman"/>
          <w:sz w:val="24"/>
          <w:szCs w:val="24"/>
        </w:rPr>
        <w:t>6.4. В случае установления факта подачи одним лицом двух и более заявок на участие в конкурсе при условии, что поданные ранее заявки таким заявителем не отозваны, все заявки на участие в конкурсе такого лица не рассматриваются.</w:t>
      </w:r>
    </w:p>
    <w:p w:rsidR="00F46448" w:rsidRPr="00F46448" w:rsidRDefault="00F46448" w:rsidP="001747C8">
      <w:pPr>
        <w:pStyle w:val="ConsPlusNormal"/>
        <w:ind w:firstLine="540"/>
        <w:contextualSpacing/>
        <w:jc w:val="both"/>
        <w:rPr>
          <w:rFonts w:ascii="Times New Roman" w:hAnsi="Times New Roman" w:cs="Times New Roman"/>
          <w:sz w:val="24"/>
          <w:szCs w:val="24"/>
        </w:rPr>
      </w:pPr>
      <w:r w:rsidRPr="00F46448">
        <w:rPr>
          <w:rFonts w:ascii="Times New Roman" w:hAnsi="Times New Roman" w:cs="Times New Roman"/>
          <w:sz w:val="24"/>
          <w:szCs w:val="24"/>
        </w:rPr>
        <w:t>6.5. Лицо, подавшее заявку на участие в конкурсе, не допускается к участию в конкурсе в случаях:</w:t>
      </w:r>
    </w:p>
    <w:p w:rsidR="00F46448" w:rsidRPr="00F46448" w:rsidRDefault="00F46448" w:rsidP="001747C8">
      <w:pPr>
        <w:pStyle w:val="ConsPlusNormal"/>
        <w:ind w:firstLine="540"/>
        <w:contextualSpacing/>
        <w:jc w:val="both"/>
        <w:rPr>
          <w:rFonts w:ascii="Times New Roman" w:hAnsi="Times New Roman" w:cs="Times New Roman"/>
          <w:sz w:val="24"/>
          <w:szCs w:val="24"/>
        </w:rPr>
      </w:pPr>
      <w:r w:rsidRPr="00F46448">
        <w:rPr>
          <w:rFonts w:ascii="Times New Roman" w:hAnsi="Times New Roman" w:cs="Times New Roman"/>
          <w:sz w:val="24"/>
          <w:szCs w:val="24"/>
        </w:rPr>
        <w:t>а) непредставления документов, указанных в извещении о проведении конкурса, либо наличия в таких документах недостоверных сведений;</w:t>
      </w:r>
    </w:p>
    <w:p w:rsidR="00F46448" w:rsidRPr="00F46448" w:rsidRDefault="00F46448" w:rsidP="001747C8">
      <w:pPr>
        <w:pStyle w:val="ConsPlusNormal"/>
        <w:ind w:firstLine="540"/>
        <w:contextualSpacing/>
        <w:jc w:val="both"/>
        <w:rPr>
          <w:rFonts w:ascii="Times New Roman" w:hAnsi="Times New Roman" w:cs="Times New Roman"/>
          <w:sz w:val="24"/>
          <w:szCs w:val="24"/>
        </w:rPr>
      </w:pPr>
      <w:r w:rsidRPr="00F46448">
        <w:rPr>
          <w:rFonts w:ascii="Times New Roman" w:hAnsi="Times New Roman" w:cs="Times New Roman"/>
          <w:sz w:val="24"/>
          <w:szCs w:val="24"/>
        </w:rPr>
        <w:t>б) несоответствия заявки на участие в конкурсе требованиям, установленным настоящим порядком, извещением о проведении конкурса и конкурсной документацией.</w:t>
      </w:r>
    </w:p>
    <w:p w:rsidR="00F46448" w:rsidRPr="00F46448" w:rsidRDefault="00F46448" w:rsidP="001747C8">
      <w:pPr>
        <w:pStyle w:val="ConsPlusNormal"/>
        <w:ind w:firstLine="540"/>
        <w:contextualSpacing/>
        <w:jc w:val="both"/>
        <w:rPr>
          <w:rFonts w:ascii="Times New Roman" w:hAnsi="Times New Roman" w:cs="Times New Roman"/>
          <w:sz w:val="24"/>
          <w:szCs w:val="24"/>
        </w:rPr>
      </w:pPr>
      <w:r w:rsidRPr="00F46448">
        <w:rPr>
          <w:rFonts w:ascii="Times New Roman" w:hAnsi="Times New Roman" w:cs="Times New Roman"/>
          <w:sz w:val="24"/>
          <w:szCs w:val="24"/>
        </w:rPr>
        <w:t>6.6. Конкурс признается несостоявшимся в следующих случаях:</w:t>
      </w:r>
    </w:p>
    <w:p w:rsidR="00F46448" w:rsidRPr="00F46448" w:rsidRDefault="00F46448" w:rsidP="001747C8">
      <w:pPr>
        <w:pStyle w:val="ConsPlusNormal"/>
        <w:ind w:firstLine="540"/>
        <w:contextualSpacing/>
        <w:jc w:val="both"/>
        <w:rPr>
          <w:rFonts w:ascii="Times New Roman" w:hAnsi="Times New Roman" w:cs="Times New Roman"/>
          <w:sz w:val="24"/>
          <w:szCs w:val="24"/>
        </w:rPr>
      </w:pPr>
      <w:r w:rsidRPr="00F46448">
        <w:rPr>
          <w:rFonts w:ascii="Times New Roman" w:hAnsi="Times New Roman" w:cs="Times New Roman"/>
          <w:sz w:val="24"/>
          <w:szCs w:val="24"/>
        </w:rPr>
        <w:t>а) по окончании срока подачи заявок на участие в конкурсе подана только одна заявка на участие в конкурсе;</w:t>
      </w:r>
    </w:p>
    <w:p w:rsidR="00F46448" w:rsidRPr="00F46448" w:rsidRDefault="00F46448" w:rsidP="001747C8">
      <w:pPr>
        <w:pStyle w:val="ConsPlusNormal"/>
        <w:ind w:firstLine="540"/>
        <w:contextualSpacing/>
        <w:jc w:val="both"/>
        <w:rPr>
          <w:rFonts w:ascii="Times New Roman" w:hAnsi="Times New Roman" w:cs="Times New Roman"/>
          <w:sz w:val="24"/>
          <w:szCs w:val="24"/>
        </w:rPr>
      </w:pPr>
      <w:r w:rsidRPr="00F46448">
        <w:rPr>
          <w:rFonts w:ascii="Times New Roman" w:hAnsi="Times New Roman" w:cs="Times New Roman"/>
          <w:sz w:val="24"/>
          <w:szCs w:val="24"/>
        </w:rPr>
        <w:t>б) по окончании срока подачи заявок не было подано ни одной заявки на участие в конкурсе;</w:t>
      </w:r>
    </w:p>
    <w:p w:rsidR="00F46448" w:rsidRPr="00F46448" w:rsidRDefault="00F46448" w:rsidP="001747C8">
      <w:pPr>
        <w:pStyle w:val="ConsPlusNormal"/>
        <w:ind w:firstLine="540"/>
        <w:contextualSpacing/>
        <w:jc w:val="both"/>
        <w:rPr>
          <w:rFonts w:ascii="Times New Roman" w:hAnsi="Times New Roman" w:cs="Times New Roman"/>
          <w:sz w:val="24"/>
          <w:szCs w:val="24"/>
        </w:rPr>
      </w:pPr>
      <w:r w:rsidRPr="00F46448">
        <w:rPr>
          <w:rFonts w:ascii="Times New Roman" w:hAnsi="Times New Roman" w:cs="Times New Roman"/>
          <w:sz w:val="24"/>
          <w:szCs w:val="24"/>
        </w:rPr>
        <w:t>в) по результатам рассмотрения заявок на участие в конкурсе участником конкурса признано только одно лицо, подавшее заявку на участие в конкурсе;</w:t>
      </w:r>
    </w:p>
    <w:p w:rsidR="00F46448" w:rsidRPr="00F46448" w:rsidRDefault="00F46448" w:rsidP="001747C8">
      <w:pPr>
        <w:pStyle w:val="ConsPlusNormal"/>
        <w:ind w:firstLine="540"/>
        <w:contextualSpacing/>
        <w:jc w:val="both"/>
        <w:rPr>
          <w:rFonts w:ascii="Times New Roman" w:hAnsi="Times New Roman" w:cs="Times New Roman"/>
          <w:sz w:val="24"/>
          <w:szCs w:val="24"/>
        </w:rPr>
      </w:pPr>
      <w:r w:rsidRPr="00F46448">
        <w:rPr>
          <w:rFonts w:ascii="Times New Roman" w:hAnsi="Times New Roman" w:cs="Times New Roman"/>
          <w:sz w:val="24"/>
          <w:szCs w:val="24"/>
        </w:rPr>
        <w:t>г) по результатам рассмотрения заявок на участие в конкурсе ни одно из лиц, подавших заявку на участие в конкурсе, не было признано участником конкурса;</w:t>
      </w:r>
    </w:p>
    <w:p w:rsidR="00F46448" w:rsidRPr="00F46448" w:rsidRDefault="00F46448" w:rsidP="001747C8">
      <w:pPr>
        <w:pStyle w:val="ConsPlusNormal"/>
        <w:ind w:firstLine="540"/>
        <w:contextualSpacing/>
        <w:jc w:val="both"/>
        <w:rPr>
          <w:rFonts w:ascii="Times New Roman" w:hAnsi="Times New Roman" w:cs="Times New Roman"/>
          <w:sz w:val="24"/>
          <w:szCs w:val="24"/>
        </w:rPr>
      </w:pPr>
      <w:proofErr w:type="spellStart"/>
      <w:r w:rsidRPr="00F46448">
        <w:rPr>
          <w:rFonts w:ascii="Times New Roman" w:hAnsi="Times New Roman" w:cs="Times New Roman"/>
          <w:sz w:val="24"/>
          <w:szCs w:val="24"/>
        </w:rPr>
        <w:t>д</w:t>
      </w:r>
      <w:proofErr w:type="spellEnd"/>
      <w:r w:rsidRPr="00F46448">
        <w:rPr>
          <w:rFonts w:ascii="Times New Roman" w:hAnsi="Times New Roman" w:cs="Times New Roman"/>
          <w:sz w:val="24"/>
          <w:szCs w:val="24"/>
        </w:rPr>
        <w:t>) по результатам проведения конкурса ни один из участников конкурса не был признан победителем конкурса.</w:t>
      </w:r>
    </w:p>
    <w:p w:rsidR="00F46448" w:rsidRPr="00F46448" w:rsidRDefault="00F46448" w:rsidP="001747C8">
      <w:pPr>
        <w:pStyle w:val="ConsPlusNormal"/>
        <w:ind w:firstLine="539"/>
        <w:contextualSpacing/>
        <w:jc w:val="both"/>
        <w:rPr>
          <w:rFonts w:ascii="Times New Roman" w:hAnsi="Times New Roman" w:cs="Times New Roman"/>
          <w:sz w:val="24"/>
          <w:szCs w:val="24"/>
        </w:rPr>
      </w:pPr>
      <w:r w:rsidRPr="00F46448">
        <w:rPr>
          <w:rFonts w:ascii="Times New Roman" w:hAnsi="Times New Roman" w:cs="Times New Roman"/>
          <w:sz w:val="24"/>
          <w:szCs w:val="24"/>
        </w:rPr>
        <w:lastRenderedPageBreak/>
        <w:t>6.7. В случае</w:t>
      </w:r>
      <w:proofErr w:type="gramStart"/>
      <w:r w:rsidRPr="00F46448">
        <w:rPr>
          <w:rFonts w:ascii="Times New Roman" w:hAnsi="Times New Roman" w:cs="Times New Roman"/>
          <w:sz w:val="24"/>
          <w:szCs w:val="24"/>
        </w:rPr>
        <w:t>,</w:t>
      </w:r>
      <w:proofErr w:type="gramEnd"/>
      <w:r w:rsidRPr="00F46448">
        <w:rPr>
          <w:rFonts w:ascii="Times New Roman" w:hAnsi="Times New Roman" w:cs="Times New Roman"/>
          <w:sz w:val="24"/>
          <w:szCs w:val="24"/>
        </w:rPr>
        <w:t xml:space="preserve"> если конкурс признан несостоявшимся по причине подачи единственной заявки на участие в конкурсе, либо признания участником конкурса только одного заявителя, с лицом, подавшим единственную заявку на участие в конкурсе, в случае если указанная заявка соответствует требованиям, предусмотренным настоящим порядком, извещением о проведении конкурса и конкурсной документацией, а также с лицом, признанным единственным участником конкурса, организатор конкурса заключает договор с учетом условий реализации договора, указанных данными лицами в заявке на участие в конкурсе.</w:t>
      </w:r>
    </w:p>
    <w:p w:rsidR="00F46448" w:rsidRPr="00F46448" w:rsidRDefault="00F46448" w:rsidP="001747C8">
      <w:pPr>
        <w:pStyle w:val="ConsPlusNormal"/>
        <w:ind w:firstLine="539"/>
        <w:contextualSpacing/>
        <w:jc w:val="both"/>
        <w:rPr>
          <w:rFonts w:ascii="Times New Roman" w:hAnsi="Times New Roman" w:cs="Times New Roman"/>
          <w:sz w:val="24"/>
          <w:szCs w:val="24"/>
        </w:rPr>
      </w:pPr>
      <w:r w:rsidRPr="00F46448">
        <w:rPr>
          <w:rFonts w:ascii="Times New Roman" w:hAnsi="Times New Roman" w:cs="Times New Roman"/>
          <w:sz w:val="24"/>
          <w:szCs w:val="24"/>
        </w:rPr>
        <w:t xml:space="preserve">6.8. </w:t>
      </w:r>
      <w:proofErr w:type="gramStart"/>
      <w:r w:rsidRPr="00F46448">
        <w:rPr>
          <w:rFonts w:ascii="Times New Roman" w:hAnsi="Times New Roman" w:cs="Times New Roman"/>
          <w:sz w:val="24"/>
          <w:szCs w:val="24"/>
        </w:rPr>
        <w:t xml:space="preserve">Конкурс проводится путем оценки предложений участников конкурса об условиях реализации договора, исходя из предусмотренных конкурсной документацией критериев определения победителя конкурса, в целях выявления лучших условий исполнения договора по размеру доли (части) создаваемого объекта, подлежащей передаче в муниципальную собственность </w:t>
      </w:r>
      <w:proofErr w:type="spellStart"/>
      <w:r w:rsidRPr="00F46448">
        <w:rPr>
          <w:rFonts w:ascii="Times New Roman" w:hAnsi="Times New Roman" w:cs="Times New Roman"/>
          <w:sz w:val="24"/>
          <w:szCs w:val="24"/>
        </w:rPr>
        <w:t>Шарьинского</w:t>
      </w:r>
      <w:proofErr w:type="spellEnd"/>
      <w:r w:rsidRPr="00F46448">
        <w:rPr>
          <w:rFonts w:ascii="Times New Roman" w:hAnsi="Times New Roman" w:cs="Times New Roman"/>
          <w:sz w:val="24"/>
          <w:szCs w:val="24"/>
        </w:rPr>
        <w:t xml:space="preserve"> муниципального района.</w:t>
      </w:r>
      <w:proofErr w:type="gramEnd"/>
    </w:p>
    <w:p w:rsidR="00F46448" w:rsidRPr="00F46448" w:rsidRDefault="00F46448" w:rsidP="001747C8">
      <w:pPr>
        <w:pStyle w:val="ConsPlusNormal"/>
        <w:ind w:firstLine="539"/>
        <w:contextualSpacing/>
        <w:jc w:val="both"/>
        <w:rPr>
          <w:rFonts w:ascii="Times New Roman" w:hAnsi="Times New Roman" w:cs="Times New Roman"/>
          <w:sz w:val="24"/>
          <w:szCs w:val="24"/>
        </w:rPr>
      </w:pPr>
      <w:proofErr w:type="gramStart"/>
      <w:r w:rsidRPr="00F46448">
        <w:rPr>
          <w:rFonts w:ascii="Times New Roman" w:hAnsi="Times New Roman" w:cs="Times New Roman"/>
          <w:sz w:val="24"/>
          <w:szCs w:val="24"/>
        </w:rPr>
        <w:t xml:space="preserve">Для применяемого для оценки предложений участников конкурса об условиях реализации договора критерия конкурса в конкурсной документации устанавливается начальное условие в виде минимальной доли (части) создаваемого объекта, подлежащей передаче в муниципальную собственность (начальное значение критерия конкурса), рассчитанной в соответствии с </w:t>
      </w:r>
      <w:hyperlink w:anchor="P92" w:history="1">
        <w:r w:rsidRPr="00F46448">
          <w:rPr>
            <w:rFonts w:ascii="Times New Roman" w:hAnsi="Times New Roman" w:cs="Times New Roman"/>
            <w:sz w:val="24"/>
            <w:szCs w:val="24"/>
          </w:rPr>
          <w:t>пунктом 4.1.1</w:t>
        </w:r>
      </w:hyperlink>
      <w:r w:rsidRPr="00F46448">
        <w:rPr>
          <w:rFonts w:ascii="Times New Roman" w:hAnsi="Times New Roman" w:cs="Times New Roman"/>
          <w:sz w:val="24"/>
          <w:szCs w:val="24"/>
        </w:rPr>
        <w:t xml:space="preserve"> настоящего Порядка, и возможность увеличения начального значения критерия конкурса в предложении участника конкурса об условиях реализации договора.</w:t>
      </w:r>
      <w:proofErr w:type="gramEnd"/>
    </w:p>
    <w:p w:rsidR="00F46448" w:rsidRPr="00F46448" w:rsidRDefault="00F46448" w:rsidP="001747C8">
      <w:pPr>
        <w:pStyle w:val="ConsPlusNormal"/>
        <w:ind w:firstLine="539"/>
        <w:contextualSpacing/>
        <w:jc w:val="both"/>
        <w:rPr>
          <w:rFonts w:ascii="Times New Roman" w:hAnsi="Times New Roman" w:cs="Times New Roman"/>
          <w:sz w:val="24"/>
          <w:szCs w:val="24"/>
        </w:rPr>
      </w:pPr>
      <w:r w:rsidRPr="00F46448">
        <w:rPr>
          <w:rFonts w:ascii="Times New Roman" w:hAnsi="Times New Roman" w:cs="Times New Roman"/>
          <w:sz w:val="24"/>
          <w:szCs w:val="24"/>
        </w:rPr>
        <w:t>Оценка и сопоставление предложений об условиях реализации договора, исходя из предусмотренных конкурсной документацией критериев, осуществляются в порядке, которые установлены конкурсной документацией.</w:t>
      </w:r>
    </w:p>
    <w:p w:rsidR="00F46448" w:rsidRPr="00F46448" w:rsidRDefault="00F46448" w:rsidP="001747C8">
      <w:pPr>
        <w:pStyle w:val="ConsPlusNormal"/>
        <w:ind w:firstLine="540"/>
        <w:contextualSpacing/>
        <w:jc w:val="both"/>
        <w:rPr>
          <w:rFonts w:ascii="Times New Roman" w:hAnsi="Times New Roman" w:cs="Times New Roman"/>
          <w:sz w:val="24"/>
          <w:szCs w:val="24"/>
        </w:rPr>
      </w:pPr>
      <w:r w:rsidRPr="00F46448">
        <w:rPr>
          <w:rFonts w:ascii="Times New Roman" w:hAnsi="Times New Roman" w:cs="Times New Roman"/>
          <w:sz w:val="24"/>
          <w:szCs w:val="24"/>
        </w:rPr>
        <w:t>6.9. Результаты рассмотрения заявок на участие в конкурсе и проведения конкурса оформляются протоколом конкурса, который подписывается всеми присутствующими членами комиссии в день рассмотрения заявок на участие в конкурсе и проведения конкурса и хранится у организатора.</w:t>
      </w:r>
    </w:p>
    <w:p w:rsidR="00F46448" w:rsidRPr="00F46448" w:rsidRDefault="00F46448" w:rsidP="001747C8">
      <w:pPr>
        <w:pStyle w:val="ConsPlusNormal"/>
        <w:ind w:firstLine="540"/>
        <w:contextualSpacing/>
        <w:jc w:val="both"/>
        <w:rPr>
          <w:rFonts w:ascii="Times New Roman" w:hAnsi="Times New Roman" w:cs="Times New Roman"/>
          <w:sz w:val="24"/>
          <w:szCs w:val="24"/>
        </w:rPr>
      </w:pPr>
      <w:r w:rsidRPr="00F46448">
        <w:rPr>
          <w:rFonts w:ascii="Times New Roman" w:hAnsi="Times New Roman" w:cs="Times New Roman"/>
          <w:sz w:val="24"/>
          <w:szCs w:val="24"/>
        </w:rPr>
        <w:t>Протокол конкурса опубликовывается в официальном печатном средстве массовой информации и размещается в сети Интернет в течение семи рабочих дней со дня проведения конкурса.</w:t>
      </w:r>
    </w:p>
    <w:p w:rsidR="00F46448" w:rsidRPr="00F46448" w:rsidRDefault="00F46448" w:rsidP="001747C8">
      <w:pPr>
        <w:pStyle w:val="ConsPlusNormal"/>
        <w:ind w:firstLine="540"/>
        <w:contextualSpacing/>
        <w:jc w:val="both"/>
        <w:rPr>
          <w:rFonts w:ascii="Times New Roman" w:hAnsi="Times New Roman" w:cs="Times New Roman"/>
          <w:sz w:val="24"/>
          <w:szCs w:val="24"/>
        </w:rPr>
      </w:pPr>
      <w:r w:rsidRPr="00F46448">
        <w:rPr>
          <w:rFonts w:ascii="Times New Roman" w:hAnsi="Times New Roman" w:cs="Times New Roman"/>
          <w:sz w:val="24"/>
          <w:szCs w:val="24"/>
        </w:rPr>
        <w:t>6.10. Уведомление о признании участника конкурса победителем конкурса выдается победителю (его представителю) под расписку или высылается ему по почте заказным письмом в течение пяти рабочих дней со дня проведения конкурса.</w:t>
      </w:r>
    </w:p>
    <w:p w:rsidR="00F46448" w:rsidRPr="00F46448" w:rsidRDefault="00F46448" w:rsidP="001747C8">
      <w:pPr>
        <w:pStyle w:val="ConsPlusNormal"/>
        <w:contextualSpacing/>
        <w:jc w:val="both"/>
        <w:rPr>
          <w:rFonts w:ascii="Times New Roman" w:hAnsi="Times New Roman" w:cs="Times New Roman"/>
          <w:sz w:val="24"/>
          <w:szCs w:val="24"/>
        </w:rPr>
      </w:pPr>
    </w:p>
    <w:p w:rsidR="00F46448" w:rsidRPr="00F46448" w:rsidRDefault="00F46448" w:rsidP="001747C8">
      <w:pPr>
        <w:pStyle w:val="ConsPlusNormal"/>
        <w:contextualSpacing/>
        <w:jc w:val="center"/>
        <w:outlineLvl w:val="1"/>
        <w:rPr>
          <w:rFonts w:ascii="Times New Roman" w:hAnsi="Times New Roman" w:cs="Times New Roman"/>
          <w:sz w:val="24"/>
          <w:szCs w:val="24"/>
        </w:rPr>
      </w:pPr>
      <w:r w:rsidRPr="00F46448">
        <w:rPr>
          <w:rFonts w:ascii="Times New Roman" w:hAnsi="Times New Roman" w:cs="Times New Roman"/>
          <w:sz w:val="24"/>
          <w:szCs w:val="24"/>
        </w:rPr>
        <w:t>7. Заключение договора</w:t>
      </w:r>
    </w:p>
    <w:p w:rsidR="00F46448" w:rsidRPr="00F46448" w:rsidRDefault="00F46448" w:rsidP="001747C8">
      <w:pPr>
        <w:pStyle w:val="ConsPlusNormal"/>
        <w:contextualSpacing/>
        <w:jc w:val="both"/>
        <w:rPr>
          <w:rFonts w:ascii="Times New Roman" w:hAnsi="Times New Roman" w:cs="Times New Roman"/>
          <w:sz w:val="24"/>
          <w:szCs w:val="24"/>
        </w:rPr>
      </w:pPr>
    </w:p>
    <w:p w:rsidR="00F46448" w:rsidRPr="00F46448" w:rsidRDefault="00F46448" w:rsidP="001747C8">
      <w:pPr>
        <w:pStyle w:val="ConsPlusNormal"/>
        <w:ind w:firstLine="540"/>
        <w:contextualSpacing/>
        <w:jc w:val="both"/>
        <w:rPr>
          <w:rFonts w:ascii="Times New Roman" w:hAnsi="Times New Roman" w:cs="Times New Roman"/>
          <w:sz w:val="24"/>
          <w:szCs w:val="24"/>
        </w:rPr>
      </w:pPr>
      <w:r w:rsidRPr="00F46448">
        <w:rPr>
          <w:rFonts w:ascii="Times New Roman" w:hAnsi="Times New Roman" w:cs="Times New Roman"/>
          <w:sz w:val="24"/>
          <w:szCs w:val="24"/>
        </w:rPr>
        <w:t xml:space="preserve">7.1. Организатор в течение пяти рабочих дней со дня подписания протокола конкурса готовит и направляет для подписания победителю конкурса договор в трех экземплярах. Победитель конкурса не позднее трех рабочих дней со дня получения договора подписывает его и возвращает организатору. Подписанный победителем конкурса договор организатор представляет на подпись главе </w:t>
      </w:r>
      <w:proofErr w:type="spellStart"/>
      <w:r w:rsidRPr="00F46448">
        <w:rPr>
          <w:rFonts w:ascii="Times New Roman" w:hAnsi="Times New Roman" w:cs="Times New Roman"/>
          <w:sz w:val="24"/>
          <w:szCs w:val="24"/>
        </w:rPr>
        <w:t>Шарьинского</w:t>
      </w:r>
      <w:proofErr w:type="spellEnd"/>
      <w:r w:rsidRPr="00F46448">
        <w:rPr>
          <w:rFonts w:ascii="Times New Roman" w:hAnsi="Times New Roman" w:cs="Times New Roman"/>
          <w:sz w:val="24"/>
          <w:szCs w:val="24"/>
        </w:rPr>
        <w:t xml:space="preserve"> муниципального района.</w:t>
      </w:r>
    </w:p>
    <w:p w:rsidR="00F46448" w:rsidRPr="00F46448" w:rsidRDefault="00F46448" w:rsidP="001747C8">
      <w:pPr>
        <w:pStyle w:val="ConsPlusNormal"/>
        <w:ind w:firstLine="540"/>
        <w:contextualSpacing/>
        <w:jc w:val="both"/>
        <w:rPr>
          <w:rFonts w:ascii="Times New Roman" w:hAnsi="Times New Roman" w:cs="Times New Roman"/>
          <w:sz w:val="24"/>
          <w:szCs w:val="24"/>
        </w:rPr>
      </w:pPr>
      <w:r w:rsidRPr="00F46448">
        <w:rPr>
          <w:rFonts w:ascii="Times New Roman" w:hAnsi="Times New Roman" w:cs="Times New Roman"/>
          <w:sz w:val="24"/>
          <w:szCs w:val="24"/>
        </w:rPr>
        <w:t>7.2. Договор с победителем конкурса заключается с учетом условий реализации договора, предложенных победителем конкурса в заявке на участие в конкурсе.</w:t>
      </w:r>
    </w:p>
    <w:p w:rsidR="00F46448" w:rsidRDefault="00F46448" w:rsidP="001747C8">
      <w:pPr>
        <w:pStyle w:val="doctitle"/>
        <w:spacing w:before="0" w:beforeAutospacing="0" w:after="0" w:afterAutospacing="0"/>
        <w:jc w:val="center"/>
        <w:rPr>
          <w:rStyle w:val="af5"/>
        </w:rPr>
      </w:pPr>
    </w:p>
    <w:p w:rsidR="007C2C09" w:rsidRDefault="007C2C09" w:rsidP="001747C8">
      <w:pPr>
        <w:pStyle w:val="doctitle"/>
        <w:spacing w:before="0" w:beforeAutospacing="0" w:after="0" w:afterAutospacing="0"/>
        <w:jc w:val="center"/>
        <w:rPr>
          <w:rStyle w:val="af5"/>
          <w:i/>
        </w:rPr>
      </w:pPr>
      <w:r>
        <w:rPr>
          <w:rStyle w:val="af5"/>
        </w:rPr>
        <w:t xml:space="preserve">Извещение о проведении собрания   о согласовании </w:t>
      </w:r>
    </w:p>
    <w:p w:rsidR="007C2C09" w:rsidRDefault="007C2C09" w:rsidP="001747C8">
      <w:pPr>
        <w:pStyle w:val="doctitle"/>
        <w:spacing w:before="0" w:beforeAutospacing="0" w:after="0" w:afterAutospacing="0"/>
        <w:jc w:val="center"/>
        <w:rPr>
          <w:rStyle w:val="af5"/>
          <w:i/>
        </w:rPr>
      </w:pPr>
      <w:r>
        <w:rPr>
          <w:rStyle w:val="af5"/>
        </w:rPr>
        <w:t>местоположения границ земельного участка</w:t>
      </w:r>
    </w:p>
    <w:p w:rsidR="007C2C09" w:rsidRDefault="007C2C09" w:rsidP="001747C8">
      <w:pPr>
        <w:pStyle w:val="doctitle"/>
        <w:spacing w:before="0" w:beforeAutospacing="0" w:after="0" w:afterAutospacing="0"/>
        <w:jc w:val="center"/>
        <w:rPr>
          <w:rStyle w:val="af5"/>
          <w:i/>
        </w:rPr>
      </w:pPr>
    </w:p>
    <w:p w:rsidR="007C2C09" w:rsidRDefault="007C2C09" w:rsidP="001747C8">
      <w:pPr>
        <w:pStyle w:val="af"/>
        <w:spacing w:before="0" w:beforeAutospacing="0" w:after="0" w:afterAutospacing="0"/>
        <w:ind w:firstLine="567"/>
        <w:jc w:val="both"/>
      </w:pPr>
      <w:r>
        <w:t>Кадастровым инженером МУП «Горизонт» Скрябиной Татьяной Александровной, почтовый адрес:157500, Костромская область, г</w:t>
      </w:r>
      <w:proofErr w:type="gramStart"/>
      <w:r>
        <w:t>.Ш</w:t>
      </w:r>
      <w:proofErr w:type="gramEnd"/>
      <w:r>
        <w:t>арья, квартал Коммуны, д.1,</w:t>
      </w:r>
      <w:r w:rsidRPr="004D292E">
        <w:t xml:space="preserve"> </w:t>
      </w:r>
      <w:r>
        <w:t>тел. (8-49449) 5-02-71, е-</w:t>
      </w:r>
      <w:r>
        <w:rPr>
          <w:lang w:val="en-US"/>
        </w:rPr>
        <w:t>mail</w:t>
      </w:r>
      <w:r>
        <w:t xml:space="preserve">: </w:t>
      </w:r>
      <w:hyperlink r:id="rId80" w:history="1">
        <w:r w:rsidRPr="006F7886">
          <w:rPr>
            <w:rStyle w:val="a3"/>
            <w:rFonts w:eastAsiaTheme="majorEastAsia"/>
            <w:lang w:val="en-US"/>
          </w:rPr>
          <w:t>gorizontsharya</w:t>
        </w:r>
        <w:r w:rsidRPr="006F7886">
          <w:rPr>
            <w:rStyle w:val="a3"/>
            <w:rFonts w:eastAsiaTheme="majorEastAsia"/>
          </w:rPr>
          <w:t>@</w:t>
        </w:r>
        <w:r w:rsidRPr="006F7886">
          <w:rPr>
            <w:rStyle w:val="a3"/>
            <w:rFonts w:eastAsiaTheme="majorEastAsia"/>
            <w:lang w:val="en-US"/>
          </w:rPr>
          <w:t>mail</w:t>
        </w:r>
        <w:r w:rsidRPr="006F7886">
          <w:rPr>
            <w:rStyle w:val="a3"/>
            <w:rFonts w:eastAsiaTheme="majorEastAsia"/>
          </w:rPr>
          <w:t>.</w:t>
        </w:r>
        <w:r w:rsidRPr="006F7886">
          <w:rPr>
            <w:rStyle w:val="a3"/>
            <w:rFonts w:eastAsiaTheme="majorEastAsia"/>
            <w:lang w:val="en-US"/>
          </w:rPr>
          <w:t>ru</w:t>
        </w:r>
      </w:hyperlink>
      <w:r>
        <w:t xml:space="preserve">, № регистрации в государственном реестре лиц, осуществляющих кадастровую деятельность - №2240, СНИЛС №054-456-687 81, являющимся членом А СРО «Кадастровые инженеры», выполняются кадастровые работы в связи с образованием многоконтурного (12 контуров) земельного участка путем выдела в счет доли (долей) в праве общей собственности из состава земель общей долевой собственности </w:t>
      </w:r>
      <w:proofErr w:type="spellStart"/>
      <w:r>
        <w:t>клх</w:t>
      </w:r>
      <w:proofErr w:type="spellEnd"/>
      <w:r>
        <w:t xml:space="preserve">. </w:t>
      </w:r>
      <w:r>
        <w:lastRenderedPageBreak/>
        <w:t xml:space="preserve">«Труд» исходного земельного участка с кадастровым номером 44:24:000000:69, в кадастровом квартале 44:24:091001, адрес: местоположение установлено относительно ориентира, расположенного в границах участка. Ориентир </w:t>
      </w:r>
      <w:proofErr w:type="spellStart"/>
      <w:r>
        <w:t>клз</w:t>
      </w:r>
      <w:proofErr w:type="spellEnd"/>
      <w:r>
        <w:t xml:space="preserve">. «Труд». Почтовый адрес ориентира: Костромская область, </w:t>
      </w:r>
      <w:proofErr w:type="spellStart"/>
      <w:r>
        <w:t>Шарьинский</w:t>
      </w:r>
      <w:proofErr w:type="spellEnd"/>
      <w:r>
        <w:t xml:space="preserve"> район.</w:t>
      </w:r>
    </w:p>
    <w:p w:rsidR="007C2C09" w:rsidRPr="00A97C74" w:rsidRDefault="007C2C09" w:rsidP="001747C8">
      <w:pPr>
        <w:spacing w:after="0" w:line="240" w:lineRule="auto"/>
        <w:rPr>
          <w:sz w:val="23"/>
          <w:szCs w:val="23"/>
        </w:rPr>
      </w:pPr>
      <w:r>
        <w:rPr>
          <w:rFonts w:ascii="Times New Roman" w:eastAsia="Times New Roman" w:hAnsi="Times New Roman" w:cs="Times New Roman"/>
          <w:sz w:val="24"/>
          <w:szCs w:val="24"/>
        </w:rPr>
        <w:t xml:space="preserve">       </w:t>
      </w:r>
      <w:r w:rsidRPr="0072183C">
        <w:rPr>
          <w:rFonts w:ascii="Times New Roman" w:eastAsia="Times New Roman" w:hAnsi="Times New Roman" w:cs="Times New Roman"/>
          <w:sz w:val="24"/>
          <w:szCs w:val="24"/>
        </w:rPr>
        <w:t xml:space="preserve">Заказчиком кадастровых работ является </w:t>
      </w:r>
      <w:r>
        <w:rPr>
          <w:rFonts w:ascii="Times New Roman" w:eastAsia="Times New Roman" w:hAnsi="Times New Roman" w:cs="Times New Roman"/>
          <w:sz w:val="24"/>
          <w:szCs w:val="24"/>
        </w:rPr>
        <w:t>администрация Ивановского сельского поселения</w:t>
      </w:r>
      <w:r w:rsidRPr="0072183C">
        <w:rPr>
          <w:rFonts w:ascii="Times New Roman" w:eastAsia="Times New Roman" w:hAnsi="Times New Roman" w:cs="Times New Roman"/>
          <w:sz w:val="24"/>
          <w:szCs w:val="24"/>
        </w:rPr>
        <w:t xml:space="preserve"> </w:t>
      </w:r>
      <w:proofErr w:type="spellStart"/>
      <w:r w:rsidRPr="0072183C">
        <w:rPr>
          <w:rFonts w:ascii="Times New Roman" w:eastAsia="Times New Roman" w:hAnsi="Times New Roman" w:cs="Times New Roman"/>
          <w:sz w:val="24"/>
          <w:szCs w:val="24"/>
        </w:rPr>
        <w:t>Шарьинского</w:t>
      </w:r>
      <w:proofErr w:type="spellEnd"/>
      <w:r w:rsidRPr="0072183C">
        <w:rPr>
          <w:rFonts w:ascii="Times New Roman" w:eastAsia="Times New Roman" w:hAnsi="Times New Roman" w:cs="Times New Roman"/>
          <w:sz w:val="24"/>
          <w:szCs w:val="24"/>
        </w:rPr>
        <w:t xml:space="preserve"> муниципального района Костромской области, почтовый адрес:</w:t>
      </w:r>
      <w:r>
        <w:rPr>
          <w:rFonts w:ascii="Times New Roman" w:eastAsia="Times New Roman" w:hAnsi="Times New Roman" w:cs="Times New Roman"/>
          <w:sz w:val="24"/>
          <w:szCs w:val="24"/>
        </w:rPr>
        <w:t xml:space="preserve"> 157541</w:t>
      </w:r>
      <w:r w:rsidRPr="0072183C">
        <w:rPr>
          <w:rFonts w:ascii="Times New Roman" w:eastAsia="Times New Roman" w:hAnsi="Times New Roman" w:cs="Times New Roman"/>
          <w:sz w:val="24"/>
          <w:szCs w:val="24"/>
        </w:rPr>
        <w:t>, Костромская област</w:t>
      </w:r>
      <w:r>
        <w:rPr>
          <w:rFonts w:ascii="Times New Roman" w:eastAsia="Times New Roman" w:hAnsi="Times New Roman" w:cs="Times New Roman"/>
          <w:sz w:val="24"/>
          <w:szCs w:val="24"/>
        </w:rPr>
        <w:t xml:space="preserve">ь, </w:t>
      </w:r>
      <w:proofErr w:type="spellStart"/>
      <w:r>
        <w:rPr>
          <w:rFonts w:ascii="Times New Roman" w:eastAsia="Times New Roman" w:hAnsi="Times New Roman" w:cs="Times New Roman"/>
          <w:sz w:val="24"/>
          <w:szCs w:val="24"/>
        </w:rPr>
        <w:t>Шарьинский</w:t>
      </w:r>
      <w:proofErr w:type="spellEnd"/>
      <w:r>
        <w:rPr>
          <w:rFonts w:ascii="Times New Roman" w:eastAsia="Times New Roman" w:hAnsi="Times New Roman" w:cs="Times New Roman"/>
          <w:sz w:val="24"/>
          <w:szCs w:val="24"/>
        </w:rPr>
        <w:t xml:space="preserve"> район, с</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ождественское, ул.Коммунальная, д.4</w:t>
      </w:r>
      <w:r w:rsidRPr="0072183C">
        <w:rPr>
          <w:rFonts w:ascii="Times New Roman" w:eastAsia="Times New Roman" w:hAnsi="Times New Roman" w:cs="Times New Roman"/>
          <w:sz w:val="24"/>
          <w:szCs w:val="24"/>
        </w:rPr>
        <w:t>.  Телефон (8-</w:t>
      </w:r>
      <w:r>
        <w:rPr>
          <w:rFonts w:ascii="Times New Roman" w:eastAsia="Times New Roman" w:hAnsi="Times New Roman" w:cs="Times New Roman"/>
          <w:sz w:val="24"/>
          <w:szCs w:val="24"/>
        </w:rPr>
        <w:t>49449) 41-139</w:t>
      </w:r>
      <w:r w:rsidRPr="0072183C">
        <w:rPr>
          <w:rFonts w:ascii="Times New Roman" w:eastAsia="Times New Roman" w:hAnsi="Times New Roman" w:cs="Times New Roman"/>
          <w:sz w:val="24"/>
          <w:szCs w:val="24"/>
        </w:rPr>
        <w:t xml:space="preserve">, </w:t>
      </w:r>
      <w:proofErr w:type="spellStart"/>
      <w:proofErr w:type="gramStart"/>
      <w:r w:rsidRPr="0072183C">
        <w:rPr>
          <w:rFonts w:ascii="Times New Roman" w:eastAsia="Times New Roman" w:hAnsi="Times New Roman" w:cs="Times New Roman"/>
          <w:sz w:val="24"/>
          <w:szCs w:val="24"/>
        </w:rPr>
        <w:t>е</w:t>
      </w:r>
      <w:proofErr w:type="gramEnd"/>
      <w:r w:rsidRPr="0072183C">
        <w:rPr>
          <w:rFonts w:ascii="Times New Roman" w:eastAsia="Times New Roman" w:hAnsi="Times New Roman" w:cs="Times New Roman"/>
          <w:sz w:val="24"/>
          <w:szCs w:val="24"/>
        </w:rPr>
        <w:t>-mail</w:t>
      </w:r>
      <w:proofErr w:type="spellEnd"/>
      <w:r w:rsidRPr="0072183C">
        <w:rPr>
          <w:rFonts w:ascii="Times New Roman" w:eastAsia="Times New Roman" w:hAnsi="Times New Roman" w:cs="Times New Roman"/>
          <w:sz w:val="24"/>
          <w:szCs w:val="24"/>
        </w:rPr>
        <w:t xml:space="preserve">: </w:t>
      </w:r>
      <w:proofErr w:type="spellStart"/>
      <w:r w:rsidRPr="00EE5D57">
        <w:rPr>
          <w:rFonts w:ascii="Times New Roman" w:eastAsia="Times New Roman" w:hAnsi="Times New Roman" w:cs="Times New Roman"/>
          <w:sz w:val="24"/>
          <w:szCs w:val="24"/>
        </w:rPr>
        <w:t>ivanovskoe@admshmr.ru</w:t>
      </w:r>
      <w:proofErr w:type="spellEnd"/>
      <w:r>
        <w:rPr>
          <w:rFonts w:ascii="Times New Roman" w:eastAsia="Times New Roman" w:hAnsi="Times New Roman" w:cs="Times New Roman"/>
          <w:sz w:val="24"/>
          <w:szCs w:val="24"/>
        </w:rPr>
        <w:t>.</w:t>
      </w:r>
    </w:p>
    <w:p w:rsidR="007C2C09" w:rsidRDefault="007C2C09" w:rsidP="001747C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Собрание </w:t>
      </w:r>
      <w:r w:rsidRPr="0072183C">
        <w:rPr>
          <w:rFonts w:ascii="Times New Roman" w:eastAsia="Times New Roman" w:hAnsi="Times New Roman" w:cs="Times New Roman"/>
          <w:sz w:val="24"/>
          <w:szCs w:val="24"/>
        </w:rPr>
        <w:t xml:space="preserve"> по поводу согласования </w:t>
      </w:r>
      <w:r w:rsidRPr="004C7227">
        <w:rPr>
          <w:rFonts w:ascii="Times New Roman" w:hAnsi="Times New Roman" w:cs="Times New Roman"/>
          <w:sz w:val="24"/>
          <w:szCs w:val="24"/>
        </w:rPr>
        <w:t xml:space="preserve">местоположения границы </w:t>
      </w:r>
      <w:r>
        <w:rPr>
          <w:rFonts w:ascii="Times New Roman" w:eastAsia="Times New Roman" w:hAnsi="Times New Roman" w:cs="Times New Roman"/>
          <w:sz w:val="24"/>
          <w:szCs w:val="24"/>
        </w:rPr>
        <w:t xml:space="preserve"> многоконтурного (12 контуров) земельного участка состоится 23 октября  2020г. в 10. 0</w:t>
      </w:r>
      <w:r w:rsidRPr="0072183C">
        <w:rPr>
          <w:rFonts w:ascii="Times New Roman" w:eastAsia="Times New Roman" w:hAnsi="Times New Roman" w:cs="Times New Roman"/>
          <w:sz w:val="24"/>
          <w:szCs w:val="24"/>
        </w:rPr>
        <w:t xml:space="preserve">0 часов по адресу: </w:t>
      </w:r>
      <w:r>
        <w:rPr>
          <w:rFonts w:ascii="Times New Roman" w:eastAsia="Times New Roman" w:hAnsi="Times New Roman" w:cs="Times New Roman"/>
          <w:sz w:val="24"/>
          <w:szCs w:val="24"/>
        </w:rPr>
        <w:t>157512</w:t>
      </w:r>
      <w:r w:rsidRPr="0072183C">
        <w:rPr>
          <w:rFonts w:ascii="Times New Roman" w:eastAsia="Times New Roman" w:hAnsi="Times New Roman" w:cs="Times New Roman"/>
          <w:sz w:val="24"/>
          <w:szCs w:val="24"/>
        </w:rPr>
        <w:t>, Костромская област</w:t>
      </w:r>
      <w:r>
        <w:rPr>
          <w:rFonts w:ascii="Times New Roman" w:eastAsia="Times New Roman" w:hAnsi="Times New Roman" w:cs="Times New Roman"/>
          <w:sz w:val="24"/>
          <w:szCs w:val="24"/>
        </w:rPr>
        <w:t xml:space="preserve">ь, </w:t>
      </w:r>
      <w:proofErr w:type="spellStart"/>
      <w:r>
        <w:rPr>
          <w:rFonts w:ascii="Times New Roman" w:eastAsia="Times New Roman" w:hAnsi="Times New Roman" w:cs="Times New Roman"/>
          <w:sz w:val="24"/>
          <w:szCs w:val="24"/>
        </w:rPr>
        <w:t>Шарьинский</w:t>
      </w:r>
      <w:proofErr w:type="spellEnd"/>
      <w:r>
        <w:rPr>
          <w:rFonts w:ascii="Times New Roman" w:eastAsia="Times New Roman" w:hAnsi="Times New Roman" w:cs="Times New Roman"/>
          <w:sz w:val="24"/>
          <w:szCs w:val="24"/>
        </w:rPr>
        <w:t xml:space="preserve"> район, </w:t>
      </w:r>
      <w:proofErr w:type="spellStart"/>
      <w:r>
        <w:rPr>
          <w:rFonts w:ascii="Times New Roman" w:eastAsia="Times New Roman" w:hAnsi="Times New Roman" w:cs="Times New Roman"/>
          <w:sz w:val="24"/>
          <w:szCs w:val="24"/>
        </w:rPr>
        <w:t>д</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айтиха</w:t>
      </w:r>
      <w:proofErr w:type="spellEnd"/>
      <w:r>
        <w:rPr>
          <w:rFonts w:ascii="Times New Roman" w:eastAsia="Times New Roman" w:hAnsi="Times New Roman" w:cs="Times New Roman"/>
          <w:sz w:val="24"/>
          <w:szCs w:val="24"/>
        </w:rPr>
        <w:t>,  у дома  №1.</w:t>
      </w:r>
      <w:r w:rsidRPr="0072183C">
        <w:rPr>
          <w:rFonts w:ascii="Times New Roman" w:eastAsia="Times New Roman" w:hAnsi="Times New Roman" w:cs="Times New Roman"/>
          <w:sz w:val="24"/>
          <w:szCs w:val="24"/>
        </w:rPr>
        <w:t xml:space="preserve"> </w:t>
      </w:r>
    </w:p>
    <w:p w:rsidR="007C2C09" w:rsidRPr="004C7227" w:rsidRDefault="007C2C09" w:rsidP="001747C8">
      <w:pPr>
        <w:shd w:val="clear" w:color="auto" w:fill="FFFFFF"/>
        <w:spacing w:after="0" w:line="240" w:lineRule="auto"/>
        <w:textAlignment w:val="baseline"/>
        <w:rPr>
          <w:rFonts w:ascii="Times New Roman" w:hAnsi="Times New Roman" w:cs="Times New Roman"/>
          <w:sz w:val="24"/>
          <w:szCs w:val="24"/>
        </w:rPr>
      </w:pPr>
      <w:r>
        <w:rPr>
          <w:rFonts w:ascii="Times New Roman" w:eastAsia="Times New Roman" w:hAnsi="Times New Roman" w:cs="Times New Roman"/>
          <w:sz w:val="24"/>
          <w:szCs w:val="24"/>
        </w:rPr>
        <w:t xml:space="preserve">            </w:t>
      </w:r>
      <w:r w:rsidRPr="004C7227">
        <w:rPr>
          <w:rFonts w:ascii="Times New Roman" w:hAnsi="Times New Roman" w:cs="Times New Roman"/>
          <w:sz w:val="24"/>
          <w:szCs w:val="24"/>
        </w:rPr>
        <w:t xml:space="preserve">С проектом межевого плана </w:t>
      </w:r>
      <w:r>
        <w:rPr>
          <w:rFonts w:ascii="Times New Roman" w:eastAsia="Times New Roman" w:hAnsi="Times New Roman" w:cs="Times New Roman"/>
          <w:sz w:val="24"/>
          <w:szCs w:val="24"/>
        </w:rPr>
        <w:t>многоконтурного (12 контуров) земельного участка</w:t>
      </w:r>
      <w:r w:rsidRPr="004C7227">
        <w:rPr>
          <w:rFonts w:ascii="Times New Roman" w:hAnsi="Times New Roman" w:cs="Times New Roman"/>
          <w:sz w:val="24"/>
          <w:szCs w:val="24"/>
        </w:rPr>
        <w:t xml:space="preserve"> можно ознакомиться по адресу: Костромская область, </w:t>
      </w:r>
      <w:proofErr w:type="gramStart"/>
      <w:r w:rsidRPr="004C7227">
        <w:rPr>
          <w:rFonts w:ascii="Times New Roman" w:hAnsi="Times New Roman" w:cs="Times New Roman"/>
          <w:sz w:val="24"/>
          <w:szCs w:val="24"/>
        </w:rPr>
        <w:t>г</w:t>
      </w:r>
      <w:proofErr w:type="gramEnd"/>
      <w:r w:rsidRPr="004C7227">
        <w:rPr>
          <w:rFonts w:ascii="Times New Roman" w:hAnsi="Times New Roman" w:cs="Times New Roman"/>
          <w:sz w:val="24"/>
          <w:szCs w:val="24"/>
        </w:rPr>
        <w:t>. Шарья, квартал Коммуны, д. 1, МУП «Горизонт».</w:t>
      </w:r>
    </w:p>
    <w:p w:rsidR="007C2C09" w:rsidRPr="004C7227" w:rsidRDefault="007C2C09" w:rsidP="001747C8">
      <w:pPr>
        <w:spacing w:after="0" w:line="240" w:lineRule="auto"/>
        <w:ind w:firstLine="709"/>
        <w:contextualSpacing/>
        <w:jc w:val="both"/>
        <w:rPr>
          <w:rFonts w:ascii="Times New Roman" w:hAnsi="Times New Roman" w:cs="Times New Roman"/>
          <w:sz w:val="24"/>
          <w:szCs w:val="24"/>
        </w:rPr>
      </w:pPr>
      <w:r w:rsidRPr="004C7227">
        <w:rPr>
          <w:rFonts w:ascii="Times New Roman" w:hAnsi="Times New Roman" w:cs="Times New Roman"/>
          <w:sz w:val="24"/>
          <w:szCs w:val="24"/>
        </w:rPr>
        <w:t>Требования о проведении согласования местоположения границ земельных участк</w:t>
      </w:r>
      <w:r>
        <w:rPr>
          <w:rFonts w:ascii="Times New Roman" w:hAnsi="Times New Roman" w:cs="Times New Roman"/>
          <w:sz w:val="24"/>
          <w:szCs w:val="24"/>
        </w:rPr>
        <w:t>ов на местности принимаются с 22 сентября 2020 года по 23 октября 2020</w:t>
      </w:r>
      <w:r w:rsidRPr="004C7227">
        <w:rPr>
          <w:rFonts w:ascii="Times New Roman" w:hAnsi="Times New Roman" w:cs="Times New Roman"/>
          <w:sz w:val="24"/>
          <w:szCs w:val="24"/>
        </w:rPr>
        <w:t xml:space="preserve"> года,</w:t>
      </w:r>
      <w:r>
        <w:rPr>
          <w:rFonts w:ascii="Times New Roman" w:hAnsi="Times New Roman" w:cs="Times New Roman"/>
          <w:sz w:val="24"/>
          <w:szCs w:val="24"/>
        </w:rPr>
        <w:t xml:space="preserve"> </w:t>
      </w:r>
      <w:r w:rsidRPr="004C7227">
        <w:rPr>
          <w:rFonts w:ascii="Times New Roman" w:hAnsi="Times New Roman" w:cs="Times New Roman"/>
          <w:sz w:val="24"/>
          <w:szCs w:val="24"/>
        </w:rPr>
        <w:t xml:space="preserve">обоснованные возражения о местоположении границ земельных участков после ознакомления с проектом межевого плана принимаются с </w:t>
      </w:r>
      <w:r>
        <w:rPr>
          <w:rFonts w:ascii="Times New Roman" w:hAnsi="Times New Roman" w:cs="Times New Roman"/>
          <w:sz w:val="24"/>
          <w:szCs w:val="24"/>
        </w:rPr>
        <w:t>22 сентября 2020</w:t>
      </w:r>
      <w:r w:rsidRPr="004C7227">
        <w:rPr>
          <w:rFonts w:ascii="Times New Roman" w:hAnsi="Times New Roman" w:cs="Times New Roman"/>
          <w:sz w:val="24"/>
          <w:szCs w:val="24"/>
        </w:rPr>
        <w:t xml:space="preserve"> года </w:t>
      </w:r>
      <w:r>
        <w:rPr>
          <w:rFonts w:ascii="Times New Roman" w:hAnsi="Times New Roman" w:cs="Times New Roman"/>
          <w:sz w:val="24"/>
          <w:szCs w:val="24"/>
        </w:rPr>
        <w:t>по 23 октября 2020</w:t>
      </w:r>
      <w:r w:rsidRPr="004C7227">
        <w:rPr>
          <w:rFonts w:ascii="Times New Roman" w:hAnsi="Times New Roman" w:cs="Times New Roman"/>
          <w:sz w:val="24"/>
          <w:szCs w:val="24"/>
        </w:rPr>
        <w:t xml:space="preserve"> года, по адресу: Костромская область, </w:t>
      </w:r>
      <w:proofErr w:type="gramStart"/>
      <w:r w:rsidRPr="004C7227">
        <w:rPr>
          <w:rFonts w:ascii="Times New Roman" w:hAnsi="Times New Roman" w:cs="Times New Roman"/>
          <w:sz w:val="24"/>
          <w:szCs w:val="24"/>
        </w:rPr>
        <w:t>г</w:t>
      </w:r>
      <w:proofErr w:type="gramEnd"/>
      <w:r w:rsidRPr="004C7227">
        <w:rPr>
          <w:rFonts w:ascii="Times New Roman" w:hAnsi="Times New Roman" w:cs="Times New Roman"/>
          <w:sz w:val="24"/>
          <w:szCs w:val="24"/>
        </w:rPr>
        <w:t>. Шарья, квартал Коммуны, д. 1.</w:t>
      </w:r>
    </w:p>
    <w:p w:rsidR="007C2C09" w:rsidRPr="004C7227" w:rsidRDefault="007C2C09" w:rsidP="001747C8">
      <w:pPr>
        <w:spacing w:after="0" w:line="240" w:lineRule="auto"/>
        <w:ind w:firstLine="709"/>
        <w:contextualSpacing/>
        <w:jc w:val="both"/>
        <w:rPr>
          <w:rFonts w:ascii="Times New Roman" w:hAnsi="Times New Roman" w:cs="Times New Roman"/>
          <w:sz w:val="24"/>
          <w:szCs w:val="24"/>
        </w:rPr>
      </w:pPr>
      <w:r w:rsidRPr="004C7227">
        <w:rPr>
          <w:rFonts w:ascii="Times New Roman" w:eastAsia="Calibri" w:hAnsi="Times New Roman" w:cs="Times New Roman"/>
          <w:color w:val="000000"/>
          <w:sz w:val="24"/>
          <w:szCs w:val="24"/>
        </w:rPr>
        <w:t>Кадастровые номера и адреса смежных земельных участков, с правообладателями которых требуется согласование местоположения границ:</w:t>
      </w:r>
    </w:p>
    <w:p w:rsidR="007C2C09" w:rsidRDefault="007C2C09" w:rsidP="001747C8">
      <w:pPr>
        <w:pStyle w:val="af"/>
        <w:spacing w:before="0" w:beforeAutospacing="0" w:after="0" w:afterAutospacing="0"/>
        <w:ind w:firstLine="567"/>
        <w:jc w:val="both"/>
      </w:pPr>
      <w:r w:rsidRPr="004C7227">
        <w:rPr>
          <w:rFonts w:eastAsia="Calibri"/>
          <w:color w:val="000000"/>
        </w:rPr>
        <w:t>- кадастровы</w:t>
      </w:r>
      <w:r>
        <w:rPr>
          <w:rFonts w:eastAsia="Calibri"/>
          <w:color w:val="000000"/>
        </w:rPr>
        <w:t xml:space="preserve">й номер </w:t>
      </w:r>
      <w:r>
        <w:t>44:24:000000:69</w:t>
      </w:r>
      <w:r>
        <w:rPr>
          <w:rFonts w:eastAsia="Calibri"/>
          <w:color w:val="000000"/>
        </w:rPr>
        <w:t>,</w:t>
      </w:r>
      <w:r w:rsidRPr="004C7227">
        <w:rPr>
          <w:rFonts w:eastAsia="Calibri"/>
          <w:color w:val="000000"/>
        </w:rPr>
        <w:t xml:space="preserve"> адрес: </w:t>
      </w:r>
      <w:r>
        <w:t xml:space="preserve">местоположение установлено относительно ориентира, расположенного в границах участка. Ориентир </w:t>
      </w:r>
      <w:proofErr w:type="spellStart"/>
      <w:r>
        <w:t>клз</w:t>
      </w:r>
      <w:proofErr w:type="spellEnd"/>
      <w:r>
        <w:t xml:space="preserve">. «Труд». Почтовый адрес ориентира: Костромская область, </w:t>
      </w:r>
      <w:proofErr w:type="spellStart"/>
      <w:r>
        <w:t>Шарьинский</w:t>
      </w:r>
      <w:proofErr w:type="spellEnd"/>
      <w:r>
        <w:t xml:space="preserve"> район.</w:t>
      </w:r>
    </w:p>
    <w:p w:rsidR="007C2C09" w:rsidRDefault="007C2C09" w:rsidP="001747C8">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 кадастровый номер 44:24:000000:295, по адресу: Костромская область, </w:t>
      </w:r>
      <w:proofErr w:type="spellStart"/>
      <w:r>
        <w:rPr>
          <w:rFonts w:ascii="Times New Roman" w:hAnsi="Times New Roman" w:cs="Times New Roman"/>
          <w:sz w:val="24"/>
          <w:szCs w:val="24"/>
        </w:rPr>
        <w:t>Шарьинский</w:t>
      </w:r>
      <w:proofErr w:type="spellEnd"/>
      <w:r>
        <w:rPr>
          <w:rFonts w:ascii="Times New Roman" w:hAnsi="Times New Roman" w:cs="Times New Roman"/>
          <w:sz w:val="24"/>
          <w:szCs w:val="24"/>
        </w:rPr>
        <w:t xml:space="preserve"> район.</w:t>
      </w:r>
      <w:r w:rsidRPr="002D528A">
        <w:rPr>
          <w:rFonts w:ascii="Times New Roman" w:hAnsi="Times New Roman" w:cs="Times New Roman"/>
          <w:sz w:val="24"/>
          <w:szCs w:val="24"/>
        </w:rPr>
        <w:t xml:space="preserve"> </w:t>
      </w:r>
    </w:p>
    <w:p w:rsidR="007C2C09" w:rsidRPr="004C7227" w:rsidRDefault="007C2C09" w:rsidP="001747C8">
      <w:pPr>
        <w:pStyle w:val="af"/>
        <w:spacing w:before="0" w:beforeAutospacing="0" w:after="0" w:afterAutospacing="0"/>
        <w:ind w:firstLine="567"/>
        <w:jc w:val="both"/>
      </w:pPr>
      <w:r w:rsidRPr="004C7227">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7C2C09" w:rsidRDefault="007C2C09" w:rsidP="001747C8">
      <w:pPr>
        <w:spacing w:after="0" w:line="240" w:lineRule="auto"/>
        <w:rPr>
          <w:rFonts w:ascii="Times New Roman" w:eastAsia="Times New Roman" w:hAnsi="Times New Roman" w:cs="Times New Roman"/>
          <w:b/>
          <w:sz w:val="24"/>
          <w:szCs w:val="24"/>
        </w:rPr>
      </w:pPr>
    </w:p>
    <w:p w:rsidR="007C2C09" w:rsidRDefault="007C2C09" w:rsidP="001747C8">
      <w:pPr>
        <w:pStyle w:val="doctitle"/>
        <w:spacing w:before="0" w:beforeAutospacing="0" w:after="0" w:afterAutospacing="0"/>
        <w:jc w:val="center"/>
        <w:rPr>
          <w:rStyle w:val="af5"/>
          <w:i/>
        </w:rPr>
      </w:pPr>
      <w:r w:rsidRPr="0093602D">
        <w:rPr>
          <w:rStyle w:val="af5"/>
        </w:rPr>
        <w:t xml:space="preserve">Извещение о </w:t>
      </w:r>
      <w:r>
        <w:rPr>
          <w:rStyle w:val="af5"/>
        </w:rPr>
        <w:t xml:space="preserve">месте и порядке </w:t>
      </w:r>
    </w:p>
    <w:p w:rsidR="007C2C09" w:rsidRDefault="007C2C09" w:rsidP="001747C8">
      <w:pPr>
        <w:pStyle w:val="doctitle"/>
        <w:spacing w:before="0" w:beforeAutospacing="0" w:after="0" w:afterAutospacing="0"/>
        <w:jc w:val="center"/>
        <w:rPr>
          <w:rStyle w:val="af5"/>
          <w:i/>
        </w:rPr>
      </w:pPr>
      <w:r>
        <w:rPr>
          <w:rStyle w:val="af5"/>
        </w:rPr>
        <w:t>ознакомления с проектом</w:t>
      </w:r>
    </w:p>
    <w:p w:rsidR="007C2C09" w:rsidRDefault="007C2C09" w:rsidP="001747C8">
      <w:pPr>
        <w:pStyle w:val="doctitle"/>
        <w:spacing w:before="0" w:beforeAutospacing="0" w:after="0" w:afterAutospacing="0"/>
        <w:jc w:val="center"/>
        <w:rPr>
          <w:rStyle w:val="af5"/>
          <w:i/>
        </w:rPr>
      </w:pPr>
      <w:r>
        <w:rPr>
          <w:rStyle w:val="af5"/>
        </w:rPr>
        <w:t xml:space="preserve"> межевания земельного участка</w:t>
      </w:r>
    </w:p>
    <w:p w:rsidR="007C2C09" w:rsidRDefault="007C2C09" w:rsidP="001747C8">
      <w:pPr>
        <w:pStyle w:val="doctitle"/>
        <w:spacing w:before="0" w:beforeAutospacing="0" w:after="0" w:afterAutospacing="0"/>
        <w:jc w:val="center"/>
        <w:rPr>
          <w:rStyle w:val="af5"/>
          <w:i/>
        </w:rPr>
      </w:pPr>
    </w:p>
    <w:p w:rsidR="007C2C09" w:rsidRDefault="007C2C09" w:rsidP="001747C8">
      <w:pPr>
        <w:pStyle w:val="af"/>
        <w:spacing w:before="0" w:beforeAutospacing="0" w:after="0" w:afterAutospacing="0"/>
        <w:ind w:firstLine="567"/>
        <w:jc w:val="both"/>
      </w:pPr>
      <w:r>
        <w:t>Кадастровым инженером МУП «Горизонт» Скрябиной Татьяной Александровной, почтовый адрес:157500, Костромская область, г</w:t>
      </w:r>
      <w:proofErr w:type="gramStart"/>
      <w:r>
        <w:t>.Ш</w:t>
      </w:r>
      <w:proofErr w:type="gramEnd"/>
      <w:r>
        <w:t>арья, квартал Коммуны, д.1,</w:t>
      </w:r>
      <w:r w:rsidRPr="004D292E">
        <w:t xml:space="preserve"> </w:t>
      </w:r>
      <w:r>
        <w:t>тел. (8-49449) 5-02-71, е-</w:t>
      </w:r>
      <w:r>
        <w:rPr>
          <w:lang w:val="en-US"/>
        </w:rPr>
        <w:t>mail</w:t>
      </w:r>
      <w:r>
        <w:t xml:space="preserve">: </w:t>
      </w:r>
      <w:hyperlink r:id="rId81" w:history="1">
        <w:r w:rsidRPr="006F7886">
          <w:rPr>
            <w:rStyle w:val="a3"/>
            <w:rFonts w:eastAsiaTheme="majorEastAsia"/>
            <w:lang w:val="en-US"/>
          </w:rPr>
          <w:t>gorizontsharya</w:t>
        </w:r>
        <w:r w:rsidRPr="006F7886">
          <w:rPr>
            <w:rStyle w:val="a3"/>
            <w:rFonts w:eastAsiaTheme="majorEastAsia"/>
          </w:rPr>
          <w:t>@</w:t>
        </w:r>
        <w:r w:rsidRPr="006F7886">
          <w:rPr>
            <w:rStyle w:val="a3"/>
            <w:rFonts w:eastAsiaTheme="majorEastAsia"/>
            <w:lang w:val="en-US"/>
          </w:rPr>
          <w:t>mail</w:t>
        </w:r>
        <w:r w:rsidRPr="006F7886">
          <w:rPr>
            <w:rStyle w:val="a3"/>
            <w:rFonts w:eastAsiaTheme="majorEastAsia"/>
          </w:rPr>
          <w:t>.</w:t>
        </w:r>
        <w:r w:rsidRPr="006F7886">
          <w:rPr>
            <w:rStyle w:val="a3"/>
            <w:rFonts w:eastAsiaTheme="majorEastAsia"/>
            <w:lang w:val="en-US"/>
          </w:rPr>
          <w:t>ru</w:t>
        </w:r>
      </w:hyperlink>
      <w:r>
        <w:t xml:space="preserve">, № регистрации в государственном реестре лиц, осуществляющих кадастровую деятельность - №2240, СНИЛС №054-456-687 81, являющимся членом А СРО «Кадастровые инженеры», выполняются кадастровые работы в связи с образованием многоконтурного земельного участка (12 контуров) путем выдела в счет доли (долей) в праве общей собственности из состава земель общей долевой собственности колхоз «Труд» исходного земельного участка с кадастровым номером 44:24:000000:69, в кадастровом квартале 44:24:091001, адрес: местоположение установлено относительно ориентира, расположенного в границах участка. Ориентир </w:t>
      </w:r>
      <w:proofErr w:type="spellStart"/>
      <w:r>
        <w:t>клз</w:t>
      </w:r>
      <w:proofErr w:type="spellEnd"/>
      <w:r>
        <w:t xml:space="preserve">. «Труд». Почтовый адрес ориентира: Костромская область, </w:t>
      </w:r>
      <w:proofErr w:type="spellStart"/>
      <w:r>
        <w:t>Шарьинский</w:t>
      </w:r>
      <w:proofErr w:type="spellEnd"/>
      <w:r>
        <w:t xml:space="preserve"> район.</w:t>
      </w:r>
    </w:p>
    <w:p w:rsidR="007C2C09" w:rsidRPr="00A97C74" w:rsidRDefault="007C2C09" w:rsidP="001747C8">
      <w:pPr>
        <w:spacing w:after="0" w:line="240" w:lineRule="auto"/>
        <w:rPr>
          <w:sz w:val="23"/>
          <w:szCs w:val="23"/>
        </w:rPr>
      </w:pPr>
      <w:r>
        <w:rPr>
          <w:rFonts w:ascii="Times New Roman" w:eastAsia="Times New Roman" w:hAnsi="Times New Roman" w:cs="Times New Roman"/>
          <w:sz w:val="24"/>
          <w:szCs w:val="24"/>
        </w:rPr>
        <w:t xml:space="preserve">       </w:t>
      </w:r>
      <w:r w:rsidRPr="0072183C">
        <w:rPr>
          <w:rFonts w:ascii="Times New Roman" w:eastAsia="Times New Roman" w:hAnsi="Times New Roman" w:cs="Times New Roman"/>
          <w:sz w:val="24"/>
          <w:szCs w:val="24"/>
        </w:rPr>
        <w:t xml:space="preserve">Заказчиком кадастровых работ является </w:t>
      </w:r>
      <w:r>
        <w:rPr>
          <w:rFonts w:ascii="Times New Roman" w:eastAsia="Times New Roman" w:hAnsi="Times New Roman" w:cs="Times New Roman"/>
          <w:sz w:val="24"/>
          <w:szCs w:val="24"/>
        </w:rPr>
        <w:t xml:space="preserve">администрация Ивановского сельского поселения </w:t>
      </w:r>
      <w:r w:rsidRPr="0072183C">
        <w:rPr>
          <w:rFonts w:ascii="Times New Roman" w:eastAsia="Times New Roman" w:hAnsi="Times New Roman" w:cs="Times New Roman"/>
          <w:sz w:val="24"/>
          <w:szCs w:val="24"/>
        </w:rPr>
        <w:t xml:space="preserve"> </w:t>
      </w:r>
      <w:proofErr w:type="spellStart"/>
      <w:r w:rsidRPr="0072183C">
        <w:rPr>
          <w:rFonts w:ascii="Times New Roman" w:eastAsia="Times New Roman" w:hAnsi="Times New Roman" w:cs="Times New Roman"/>
          <w:sz w:val="24"/>
          <w:szCs w:val="24"/>
        </w:rPr>
        <w:t>Шарьинского</w:t>
      </w:r>
      <w:proofErr w:type="spellEnd"/>
      <w:r w:rsidRPr="0072183C">
        <w:rPr>
          <w:rFonts w:ascii="Times New Roman" w:eastAsia="Times New Roman" w:hAnsi="Times New Roman" w:cs="Times New Roman"/>
          <w:sz w:val="24"/>
          <w:szCs w:val="24"/>
        </w:rPr>
        <w:t xml:space="preserve"> муниципального района Костромской области, почтовый адрес:</w:t>
      </w:r>
      <w:r>
        <w:rPr>
          <w:rFonts w:ascii="Times New Roman" w:eastAsia="Times New Roman" w:hAnsi="Times New Roman" w:cs="Times New Roman"/>
          <w:sz w:val="24"/>
          <w:szCs w:val="24"/>
        </w:rPr>
        <w:t xml:space="preserve"> 157541</w:t>
      </w:r>
      <w:r w:rsidRPr="0072183C">
        <w:rPr>
          <w:rFonts w:ascii="Times New Roman" w:eastAsia="Times New Roman" w:hAnsi="Times New Roman" w:cs="Times New Roman"/>
          <w:sz w:val="24"/>
          <w:szCs w:val="24"/>
        </w:rPr>
        <w:t>, Костромская област</w:t>
      </w:r>
      <w:r>
        <w:rPr>
          <w:rFonts w:ascii="Times New Roman" w:eastAsia="Times New Roman" w:hAnsi="Times New Roman" w:cs="Times New Roman"/>
          <w:sz w:val="24"/>
          <w:szCs w:val="24"/>
        </w:rPr>
        <w:t xml:space="preserve">ь, </w:t>
      </w:r>
      <w:proofErr w:type="spellStart"/>
      <w:r>
        <w:rPr>
          <w:rFonts w:ascii="Times New Roman" w:eastAsia="Times New Roman" w:hAnsi="Times New Roman" w:cs="Times New Roman"/>
          <w:sz w:val="24"/>
          <w:szCs w:val="24"/>
        </w:rPr>
        <w:t>Шарьинский</w:t>
      </w:r>
      <w:proofErr w:type="spellEnd"/>
      <w:r>
        <w:rPr>
          <w:rFonts w:ascii="Times New Roman" w:eastAsia="Times New Roman" w:hAnsi="Times New Roman" w:cs="Times New Roman"/>
          <w:sz w:val="24"/>
          <w:szCs w:val="24"/>
        </w:rPr>
        <w:t xml:space="preserve"> район, с</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ождественское, ул.Коммунальная, д.4</w:t>
      </w:r>
      <w:r w:rsidRPr="0072183C">
        <w:rPr>
          <w:rFonts w:ascii="Times New Roman" w:eastAsia="Times New Roman" w:hAnsi="Times New Roman" w:cs="Times New Roman"/>
          <w:sz w:val="24"/>
          <w:szCs w:val="24"/>
        </w:rPr>
        <w:t>.  Телефон (8-</w:t>
      </w:r>
      <w:r>
        <w:rPr>
          <w:rFonts w:ascii="Times New Roman" w:eastAsia="Times New Roman" w:hAnsi="Times New Roman" w:cs="Times New Roman"/>
          <w:sz w:val="24"/>
          <w:szCs w:val="24"/>
        </w:rPr>
        <w:t>49449) 41-139</w:t>
      </w:r>
      <w:r w:rsidRPr="0072183C">
        <w:rPr>
          <w:rFonts w:ascii="Times New Roman" w:eastAsia="Times New Roman" w:hAnsi="Times New Roman" w:cs="Times New Roman"/>
          <w:sz w:val="24"/>
          <w:szCs w:val="24"/>
        </w:rPr>
        <w:t xml:space="preserve">, </w:t>
      </w:r>
      <w:proofErr w:type="spellStart"/>
      <w:proofErr w:type="gramStart"/>
      <w:r w:rsidRPr="0072183C">
        <w:rPr>
          <w:rFonts w:ascii="Times New Roman" w:eastAsia="Times New Roman" w:hAnsi="Times New Roman" w:cs="Times New Roman"/>
          <w:sz w:val="24"/>
          <w:szCs w:val="24"/>
        </w:rPr>
        <w:t>е</w:t>
      </w:r>
      <w:proofErr w:type="gramEnd"/>
      <w:r w:rsidRPr="0072183C">
        <w:rPr>
          <w:rFonts w:ascii="Times New Roman" w:eastAsia="Times New Roman" w:hAnsi="Times New Roman" w:cs="Times New Roman"/>
          <w:sz w:val="24"/>
          <w:szCs w:val="24"/>
        </w:rPr>
        <w:t>-mail</w:t>
      </w:r>
      <w:proofErr w:type="spellEnd"/>
      <w:r w:rsidRPr="0072183C">
        <w:rPr>
          <w:rFonts w:ascii="Times New Roman" w:eastAsia="Times New Roman" w:hAnsi="Times New Roman" w:cs="Times New Roman"/>
          <w:sz w:val="24"/>
          <w:szCs w:val="24"/>
        </w:rPr>
        <w:t xml:space="preserve">: </w:t>
      </w:r>
      <w:proofErr w:type="spellStart"/>
      <w:r w:rsidRPr="00EE5D57">
        <w:rPr>
          <w:rFonts w:ascii="Times New Roman" w:eastAsia="Times New Roman" w:hAnsi="Times New Roman" w:cs="Times New Roman"/>
          <w:sz w:val="24"/>
          <w:szCs w:val="24"/>
        </w:rPr>
        <w:t>ivanovskoe@admshmr.ru</w:t>
      </w:r>
      <w:proofErr w:type="spellEnd"/>
      <w:r>
        <w:rPr>
          <w:rFonts w:ascii="Times New Roman" w:eastAsia="Times New Roman" w:hAnsi="Times New Roman" w:cs="Times New Roman"/>
          <w:sz w:val="24"/>
          <w:szCs w:val="24"/>
        </w:rPr>
        <w:t>.</w:t>
      </w:r>
    </w:p>
    <w:p w:rsidR="007C2C09" w:rsidRDefault="007C2C09" w:rsidP="001747C8">
      <w:pPr>
        <w:shd w:val="clear" w:color="auto" w:fill="FFFFFF"/>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2183C">
        <w:rPr>
          <w:rFonts w:ascii="Times New Roman" w:eastAsia="Times New Roman" w:hAnsi="Times New Roman" w:cs="Times New Roman"/>
          <w:sz w:val="24"/>
          <w:szCs w:val="24"/>
        </w:rPr>
        <w:t>С момента опубликования данного извещения в течение 30 дней заинтересованные лица могут ознакомиться с проектом меж</w:t>
      </w:r>
      <w:r>
        <w:rPr>
          <w:rFonts w:ascii="Times New Roman" w:eastAsia="Times New Roman" w:hAnsi="Times New Roman" w:cs="Times New Roman"/>
          <w:sz w:val="24"/>
          <w:szCs w:val="24"/>
        </w:rPr>
        <w:t>евания многоконтурного (12 контуров) земельного участка</w:t>
      </w:r>
      <w:r w:rsidRPr="0072183C">
        <w:rPr>
          <w:rFonts w:ascii="Times New Roman" w:eastAsia="Times New Roman" w:hAnsi="Times New Roman" w:cs="Times New Roman"/>
          <w:sz w:val="24"/>
          <w:szCs w:val="24"/>
        </w:rPr>
        <w:t xml:space="preserve">, </w:t>
      </w:r>
      <w:r w:rsidRPr="0072183C">
        <w:rPr>
          <w:rFonts w:ascii="Times New Roman" w:eastAsia="Times New Roman" w:hAnsi="Times New Roman" w:cs="Times New Roman"/>
          <w:sz w:val="24"/>
          <w:szCs w:val="24"/>
        </w:rPr>
        <w:lastRenderedPageBreak/>
        <w:t xml:space="preserve">а также направить предложения по его доработке, либо обоснованные возражения относительно размера  местоположения границ выделяемых </w:t>
      </w:r>
      <w:r>
        <w:rPr>
          <w:rFonts w:ascii="Times New Roman" w:eastAsia="Times New Roman" w:hAnsi="Times New Roman" w:cs="Times New Roman"/>
          <w:sz w:val="24"/>
          <w:szCs w:val="24"/>
        </w:rPr>
        <w:t>в счет земельных долей многоконтурного земельного участка (12 контуров)</w:t>
      </w:r>
      <w:r w:rsidRPr="0072183C">
        <w:rPr>
          <w:rFonts w:ascii="Times New Roman" w:eastAsia="Times New Roman" w:hAnsi="Times New Roman" w:cs="Times New Roman"/>
          <w:sz w:val="24"/>
          <w:szCs w:val="24"/>
        </w:rPr>
        <w:t xml:space="preserve"> по адресу: 157500, Костромская область, г</w:t>
      </w:r>
      <w:proofErr w:type="gramStart"/>
      <w:r w:rsidRPr="0072183C">
        <w:rPr>
          <w:rFonts w:ascii="Times New Roman" w:eastAsia="Times New Roman" w:hAnsi="Times New Roman" w:cs="Times New Roman"/>
          <w:sz w:val="24"/>
          <w:szCs w:val="24"/>
        </w:rPr>
        <w:t>.Ш</w:t>
      </w:r>
      <w:proofErr w:type="gramEnd"/>
      <w:r w:rsidRPr="0072183C">
        <w:rPr>
          <w:rFonts w:ascii="Times New Roman" w:eastAsia="Times New Roman" w:hAnsi="Times New Roman" w:cs="Times New Roman"/>
          <w:sz w:val="24"/>
          <w:szCs w:val="24"/>
        </w:rPr>
        <w:t>арья, квартал Коммуны, д.1, МУП «Горизонт» в рабочее время с  8</w:t>
      </w:r>
      <w:r>
        <w:rPr>
          <w:rFonts w:ascii="Times New Roman" w:eastAsia="Times New Roman" w:hAnsi="Times New Roman" w:cs="Times New Roman"/>
          <w:sz w:val="24"/>
          <w:szCs w:val="24"/>
        </w:rPr>
        <w:t>.00</w:t>
      </w:r>
      <w:r w:rsidRPr="0072183C">
        <w:rPr>
          <w:rFonts w:ascii="Times New Roman" w:eastAsia="Times New Roman" w:hAnsi="Times New Roman" w:cs="Times New Roman"/>
          <w:sz w:val="24"/>
          <w:szCs w:val="24"/>
        </w:rPr>
        <w:t xml:space="preserve"> до 17</w:t>
      </w:r>
      <w:r>
        <w:rPr>
          <w:rFonts w:ascii="Times New Roman" w:eastAsia="Times New Roman" w:hAnsi="Times New Roman" w:cs="Times New Roman"/>
          <w:sz w:val="24"/>
          <w:szCs w:val="24"/>
        </w:rPr>
        <w:t>.00</w:t>
      </w:r>
      <w:r w:rsidRPr="0072183C">
        <w:rPr>
          <w:rFonts w:ascii="Times New Roman" w:eastAsia="Times New Roman" w:hAnsi="Times New Roman" w:cs="Times New Roman"/>
          <w:sz w:val="24"/>
          <w:szCs w:val="24"/>
        </w:rPr>
        <w:t xml:space="preserve"> часов.</w:t>
      </w:r>
    </w:p>
    <w:p w:rsidR="007C2C09" w:rsidRPr="000F33EB" w:rsidRDefault="007C2C09" w:rsidP="00465A9C">
      <w:pPr>
        <w:spacing w:after="0" w:line="240" w:lineRule="auto"/>
        <w:ind w:left="567"/>
        <w:rPr>
          <w:rFonts w:ascii="Times New Roman" w:eastAsia="Times New Roman" w:hAnsi="Times New Roman" w:cs="Times New Roman"/>
          <w:b/>
          <w:sz w:val="24"/>
          <w:szCs w:val="24"/>
        </w:rPr>
      </w:pPr>
    </w:p>
    <w:p w:rsidR="00136CF9" w:rsidRPr="000F33EB" w:rsidRDefault="00136CF9" w:rsidP="00465A9C">
      <w:pPr>
        <w:spacing w:after="0" w:line="240" w:lineRule="auto"/>
        <w:ind w:left="567"/>
        <w:rPr>
          <w:rFonts w:ascii="Times New Roman" w:eastAsia="Times New Roman" w:hAnsi="Times New Roman" w:cs="Times New Roman"/>
          <w:b/>
          <w:sz w:val="24"/>
          <w:szCs w:val="24"/>
        </w:rPr>
      </w:pPr>
    </w:p>
    <w:p w:rsidR="00136CF9" w:rsidRPr="000F33EB" w:rsidRDefault="00136CF9" w:rsidP="00465A9C">
      <w:pPr>
        <w:spacing w:after="0" w:line="240" w:lineRule="auto"/>
        <w:ind w:left="567"/>
        <w:rPr>
          <w:rFonts w:ascii="Times New Roman" w:eastAsia="Times New Roman" w:hAnsi="Times New Roman" w:cs="Times New Roman"/>
          <w:b/>
          <w:sz w:val="24"/>
          <w:szCs w:val="24"/>
        </w:rPr>
      </w:pPr>
    </w:p>
    <w:p w:rsidR="00465A9C" w:rsidRPr="000F33EB" w:rsidRDefault="002431D8" w:rsidP="00465A9C">
      <w:pPr>
        <w:spacing w:after="0" w:line="240" w:lineRule="auto"/>
        <w:ind w:left="567"/>
        <w:rPr>
          <w:rFonts w:ascii="Times New Roman" w:eastAsia="Times New Roman" w:hAnsi="Times New Roman" w:cs="Times New Roman"/>
          <w:b/>
          <w:sz w:val="24"/>
          <w:szCs w:val="24"/>
        </w:rPr>
      </w:pPr>
      <w:r w:rsidRPr="002431D8">
        <w:rPr>
          <w:rFonts w:ascii="Times New Roman" w:eastAsia="Times New Roman" w:hAnsi="Times New Roman" w:cs="Times New Roman"/>
          <w:noProof/>
          <w:sz w:val="24"/>
          <w:szCs w:val="24"/>
        </w:rPr>
        <w:pict>
          <v:roundrect id="Скругленный прямоугольник 3" o:spid="_x0000_s1073" style="position:absolute;left:0;text-align:left;margin-left:279pt;margin-top:3.8pt;width:201.95pt;height:132.7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">
            <v:shadow on="t" opacity=".5" offset="-6pt,-6pt"/>
            <v:textbox style="mso-next-textbox:#Скругленный прямоугольник 3">
              <w:txbxContent>
                <w:p w:rsidR="009435CD" w:rsidRPr="00465A9C" w:rsidRDefault="009435CD" w:rsidP="00465A9C">
                  <w:pPr>
                    <w:spacing w:after="120" w:line="240" w:lineRule="auto"/>
                    <w:jc w:val="right"/>
                    <w:outlineLvl w:val="0"/>
                    <w:rPr>
                      <w:rFonts w:ascii="Arial" w:hAnsi="Arial" w:cs="Arial"/>
                      <w:b/>
                      <w:sz w:val="20"/>
                      <w:szCs w:val="20"/>
                    </w:rPr>
                  </w:pPr>
                  <w:r w:rsidRPr="00465A9C">
                    <w:rPr>
                      <w:rFonts w:ascii="Arial" w:hAnsi="Arial" w:cs="Arial"/>
                      <w:b/>
                      <w:sz w:val="20"/>
                      <w:szCs w:val="20"/>
                    </w:rPr>
                    <w:t xml:space="preserve">Учредители – Собрание депутатов </w:t>
                  </w:r>
                  <w:proofErr w:type="spellStart"/>
                  <w:r w:rsidRPr="00465A9C">
                    <w:rPr>
                      <w:rFonts w:ascii="Arial" w:hAnsi="Arial" w:cs="Arial"/>
                      <w:b/>
                      <w:sz w:val="20"/>
                      <w:szCs w:val="20"/>
                    </w:rPr>
                    <w:t>Шарьинского</w:t>
                  </w:r>
                  <w:proofErr w:type="spellEnd"/>
                  <w:r w:rsidRPr="00465A9C">
                    <w:rPr>
                      <w:rFonts w:ascii="Arial" w:hAnsi="Arial" w:cs="Arial"/>
                      <w:b/>
                      <w:sz w:val="20"/>
                      <w:szCs w:val="20"/>
                    </w:rPr>
                    <w:t xml:space="preserve"> муниципального района и администрация </w:t>
                  </w:r>
                </w:p>
                <w:p w:rsidR="009435CD" w:rsidRPr="00465A9C" w:rsidRDefault="009435CD" w:rsidP="00465A9C">
                  <w:pPr>
                    <w:spacing w:after="120" w:line="240" w:lineRule="auto"/>
                    <w:jc w:val="right"/>
                    <w:outlineLvl w:val="0"/>
                    <w:rPr>
                      <w:rFonts w:ascii="Arial" w:hAnsi="Arial" w:cs="Arial"/>
                      <w:b/>
                      <w:sz w:val="20"/>
                      <w:szCs w:val="20"/>
                    </w:rPr>
                  </w:pPr>
                  <w:proofErr w:type="spellStart"/>
                  <w:r w:rsidRPr="00465A9C">
                    <w:rPr>
                      <w:rFonts w:ascii="Arial" w:hAnsi="Arial" w:cs="Arial"/>
                      <w:b/>
                      <w:sz w:val="20"/>
                      <w:szCs w:val="20"/>
                    </w:rPr>
                    <w:t>Шарьинского</w:t>
                  </w:r>
                  <w:proofErr w:type="spellEnd"/>
                  <w:r w:rsidRPr="00465A9C">
                    <w:rPr>
                      <w:rFonts w:ascii="Arial" w:hAnsi="Arial" w:cs="Arial"/>
                      <w:b/>
                      <w:sz w:val="20"/>
                      <w:szCs w:val="20"/>
                    </w:rPr>
                    <w:t xml:space="preserve"> муниципального </w:t>
                  </w:r>
                </w:p>
                <w:p w:rsidR="009435CD" w:rsidRPr="00465A9C" w:rsidRDefault="009435CD" w:rsidP="00465A9C">
                  <w:pPr>
                    <w:spacing w:after="120" w:line="240" w:lineRule="auto"/>
                    <w:jc w:val="right"/>
                    <w:outlineLvl w:val="0"/>
                    <w:rPr>
                      <w:rFonts w:ascii="Arial" w:hAnsi="Arial" w:cs="Arial"/>
                      <w:b/>
                      <w:sz w:val="20"/>
                      <w:szCs w:val="20"/>
                    </w:rPr>
                  </w:pPr>
                  <w:r w:rsidRPr="00465A9C">
                    <w:rPr>
                      <w:rFonts w:ascii="Arial" w:hAnsi="Arial" w:cs="Arial"/>
                      <w:b/>
                      <w:sz w:val="20"/>
                      <w:szCs w:val="20"/>
                    </w:rPr>
                    <w:t>района</w:t>
                  </w:r>
                </w:p>
                <w:p w:rsidR="009435CD" w:rsidRPr="00465A9C" w:rsidRDefault="009435CD" w:rsidP="00465A9C">
                  <w:pPr>
                    <w:pBdr>
                      <w:bottom w:val="single" w:sz="12" w:space="1" w:color="auto"/>
                    </w:pBdr>
                    <w:spacing w:after="120" w:line="240" w:lineRule="auto"/>
                    <w:jc w:val="right"/>
                    <w:rPr>
                      <w:rFonts w:ascii="Arial" w:hAnsi="Arial" w:cs="Arial"/>
                      <w:b/>
                      <w:sz w:val="20"/>
                      <w:szCs w:val="20"/>
                    </w:rPr>
                  </w:pPr>
                  <w:r w:rsidRPr="00465A9C">
                    <w:rPr>
                      <w:rFonts w:ascii="Arial" w:hAnsi="Arial" w:cs="Arial"/>
                      <w:b/>
                      <w:sz w:val="20"/>
                      <w:szCs w:val="20"/>
                    </w:rPr>
                    <w:t>Костромской области</w:t>
                  </w:r>
                </w:p>
                <w:p w:rsidR="009435CD" w:rsidRPr="00A05F86" w:rsidRDefault="009435CD" w:rsidP="00465A9C">
                  <w:pPr>
                    <w:rPr>
                      <w:rFonts w:ascii="Arial" w:hAnsi="Arial" w:cs="Arial"/>
                      <w:szCs w:val="40"/>
                    </w:rPr>
                  </w:pPr>
                </w:p>
                <w:p w:rsidR="009435CD" w:rsidRDefault="009435CD" w:rsidP="00465A9C"/>
              </w:txbxContent>
            </v:textbox>
            <w10:wrap type="square"/>
          </v:roundrect>
        </w:pict>
      </w:r>
    </w:p>
    <w:p w:rsidR="00465A9C" w:rsidRPr="000F33EB" w:rsidRDefault="002431D8" w:rsidP="00465A9C">
      <w:pPr>
        <w:spacing w:after="0" w:line="240" w:lineRule="auto"/>
        <w:ind w:left="567"/>
        <w:rPr>
          <w:rFonts w:ascii="Times New Roman" w:eastAsia="Times New Roman" w:hAnsi="Times New Roman" w:cs="Times New Roman"/>
          <w:b/>
          <w:sz w:val="24"/>
          <w:szCs w:val="24"/>
        </w:rPr>
      </w:pPr>
      <w:r w:rsidRPr="002431D8">
        <w:rPr>
          <w:rFonts w:ascii="Times New Roman" w:eastAsia="Times New Roman" w:hAnsi="Times New Roman" w:cs="Times New Roman"/>
          <w:noProof/>
          <w:sz w:val="24"/>
          <w:szCs w:val="24"/>
        </w:rPr>
        <w:pict>
          <v:shapetype id="_x0000_t121" coordsize="21600,21600" o:spt="121" path="m4321,l21600,r,21600l,21600,,4338xe">
            <v:stroke joinstyle="miter"/>
            <v:path gradientshapeok="t" o:connecttype="rect" textboxrect="0,4321,21600,21600"/>
          </v:shapetype>
          <v:shape id="Блок-схема: карточка 2" o:spid="_x0000_s1074" type="#_x0000_t121" style="position:absolute;left:0;text-align:left;margin-left:41.25pt;margin-top:1.25pt;width:190.65pt;height:121.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">
            <v:shadow on="t" type="perspective" opacity=".5" origin=".5,.5" offset="-6pt,-6pt" matrix="1.25,,,1.25"/>
            <v:textbox style="mso-next-textbox:#Блок-схема: карточка 2">
              <w:txbxContent>
                <w:p w:rsidR="009435CD" w:rsidRPr="00465A9C" w:rsidRDefault="009435CD" w:rsidP="00465A9C">
                  <w:pPr>
                    <w:spacing w:line="240" w:lineRule="auto"/>
                    <w:rPr>
                      <w:rFonts w:ascii="Arial" w:hAnsi="Arial" w:cs="Arial"/>
                      <w:b/>
                      <w:sz w:val="20"/>
                      <w:szCs w:val="20"/>
                    </w:rPr>
                  </w:pPr>
                  <w:r w:rsidRPr="00465A9C">
                    <w:rPr>
                      <w:rFonts w:ascii="Arial" w:hAnsi="Arial" w:cs="Arial"/>
                      <w:b/>
                      <w:sz w:val="20"/>
                      <w:szCs w:val="20"/>
                    </w:rPr>
                    <w:t xml:space="preserve">Адрес для корреспонденции: </w:t>
                  </w:r>
                </w:p>
                <w:p w:rsidR="009435CD" w:rsidRPr="00465A9C" w:rsidRDefault="009435CD" w:rsidP="00465A9C">
                  <w:pPr>
                    <w:spacing w:line="240" w:lineRule="auto"/>
                    <w:rPr>
                      <w:rFonts w:ascii="Arial" w:hAnsi="Arial" w:cs="Arial"/>
                      <w:b/>
                      <w:sz w:val="20"/>
                      <w:szCs w:val="20"/>
                    </w:rPr>
                  </w:pPr>
                </w:p>
                <w:p w:rsidR="009435CD" w:rsidRPr="00465A9C" w:rsidRDefault="009435CD" w:rsidP="00465A9C">
                  <w:pPr>
                    <w:spacing w:line="240" w:lineRule="auto"/>
                    <w:rPr>
                      <w:rFonts w:ascii="Arial" w:hAnsi="Arial" w:cs="Arial"/>
                      <w:b/>
                      <w:sz w:val="20"/>
                      <w:szCs w:val="20"/>
                    </w:rPr>
                  </w:pPr>
                  <w:r w:rsidRPr="00465A9C">
                    <w:rPr>
                      <w:rFonts w:ascii="Arial" w:hAnsi="Arial" w:cs="Arial"/>
                      <w:b/>
                      <w:sz w:val="20"/>
                      <w:szCs w:val="20"/>
                    </w:rPr>
                    <w:t xml:space="preserve">157500, Костромская область, </w:t>
                  </w:r>
                  <w:proofErr w:type="gramStart"/>
                  <w:r w:rsidRPr="00465A9C">
                    <w:rPr>
                      <w:rFonts w:ascii="Arial" w:hAnsi="Arial" w:cs="Arial"/>
                      <w:b/>
                      <w:sz w:val="20"/>
                      <w:szCs w:val="20"/>
                    </w:rPr>
                    <w:t>г</w:t>
                  </w:r>
                  <w:proofErr w:type="gramEnd"/>
                  <w:r w:rsidRPr="00465A9C">
                    <w:rPr>
                      <w:rFonts w:ascii="Arial" w:hAnsi="Arial" w:cs="Arial"/>
                      <w:b/>
                      <w:sz w:val="20"/>
                      <w:szCs w:val="20"/>
                    </w:rPr>
                    <w:t xml:space="preserve">. Шарья, ул. Октябрьская, 21 </w:t>
                  </w:r>
                </w:p>
                <w:p w:rsidR="009435CD" w:rsidRDefault="009435CD" w:rsidP="00465A9C">
                  <w:pPr>
                    <w:rPr>
                      <w:rFonts w:ascii="Arial" w:hAnsi="Arial" w:cs="Arial"/>
                      <w:b/>
                    </w:rPr>
                  </w:pPr>
                </w:p>
                <w:p w:rsidR="009435CD" w:rsidRDefault="009435CD" w:rsidP="00465A9C">
                  <w:pPr>
                    <w:rPr>
                      <w:rFonts w:ascii="Arial" w:hAnsi="Arial" w:cs="Arial"/>
                      <w:b/>
                    </w:rPr>
                  </w:pPr>
                </w:p>
                <w:p w:rsidR="009435CD" w:rsidRPr="00374867" w:rsidRDefault="009435CD" w:rsidP="00465A9C">
                  <w:pPr>
                    <w:rPr>
                      <w:rFonts w:ascii="Arial" w:hAnsi="Arial" w:cs="Arial"/>
                      <w:b/>
                    </w:rPr>
                  </w:pPr>
                </w:p>
                <w:p w:rsidR="009435CD" w:rsidRPr="00374867" w:rsidRDefault="009435CD" w:rsidP="00465A9C">
                  <w:pPr>
                    <w:rPr>
                      <w:rFonts w:ascii="Arial" w:hAnsi="Arial" w:cs="Arial"/>
                      <w:b/>
                      <w:spacing w:val="-12"/>
                    </w:rPr>
                  </w:pPr>
                  <w:r w:rsidRPr="00374867">
                    <w:rPr>
                      <w:rFonts w:ascii="Arial" w:hAnsi="Arial" w:cs="Arial"/>
                      <w:b/>
                    </w:rPr>
                    <w:t>Телефон  5-77-75</w:t>
                  </w:r>
                </w:p>
                <w:p w:rsidR="009435CD" w:rsidRPr="00BC023E" w:rsidRDefault="009435CD" w:rsidP="00465A9C">
                  <w:pPr>
                    <w:rPr>
                      <w:rFonts w:ascii="Arial" w:hAnsi="Arial" w:cs="Arial"/>
                      <w:b/>
                    </w:rPr>
                  </w:pPr>
                </w:p>
                <w:p w:rsidR="009435CD" w:rsidRDefault="009435CD" w:rsidP="00465A9C"/>
              </w:txbxContent>
            </v:textbox>
          </v:shape>
        </w:pict>
      </w:r>
    </w:p>
    <w:p w:rsidR="00465A9C" w:rsidRPr="000F33EB" w:rsidRDefault="00465A9C" w:rsidP="00465A9C">
      <w:pPr>
        <w:spacing w:after="0" w:line="240" w:lineRule="auto"/>
        <w:ind w:left="567"/>
        <w:rPr>
          <w:rFonts w:ascii="Times New Roman" w:eastAsia="Times New Roman" w:hAnsi="Times New Roman" w:cs="Times New Roman"/>
          <w:b/>
          <w:sz w:val="24"/>
          <w:szCs w:val="24"/>
        </w:rPr>
      </w:pPr>
    </w:p>
    <w:p w:rsidR="00465A9C" w:rsidRPr="000F33EB" w:rsidRDefault="00465A9C" w:rsidP="00465A9C">
      <w:pPr>
        <w:spacing w:after="0" w:line="240" w:lineRule="auto"/>
        <w:ind w:left="567"/>
        <w:rPr>
          <w:rFonts w:ascii="Times New Roman" w:eastAsia="Times New Roman" w:hAnsi="Times New Roman" w:cs="Times New Roman"/>
          <w:b/>
          <w:sz w:val="24"/>
          <w:szCs w:val="24"/>
        </w:rPr>
      </w:pPr>
    </w:p>
    <w:p w:rsidR="00465A9C" w:rsidRPr="000F33EB" w:rsidRDefault="00465A9C" w:rsidP="00465A9C">
      <w:pPr>
        <w:spacing w:after="0" w:line="240" w:lineRule="auto"/>
        <w:ind w:left="567"/>
        <w:rPr>
          <w:rFonts w:ascii="Times New Roman" w:eastAsia="Times New Roman" w:hAnsi="Times New Roman" w:cs="Times New Roman"/>
          <w:b/>
          <w:sz w:val="24"/>
          <w:szCs w:val="24"/>
        </w:rPr>
      </w:pPr>
    </w:p>
    <w:p w:rsidR="00465A9C" w:rsidRPr="000F33EB" w:rsidRDefault="00465A9C" w:rsidP="00465A9C">
      <w:pPr>
        <w:pBdr>
          <w:bottom w:val="single" w:sz="12" w:space="1" w:color="auto"/>
        </w:pBdr>
        <w:spacing w:after="0" w:line="240" w:lineRule="auto"/>
        <w:ind w:left="567"/>
        <w:jc w:val="right"/>
        <w:rPr>
          <w:rFonts w:ascii="Times New Roman" w:eastAsia="Times New Roman" w:hAnsi="Times New Roman" w:cs="Times New Roman"/>
          <w:b/>
          <w:sz w:val="24"/>
          <w:szCs w:val="24"/>
        </w:rPr>
      </w:pPr>
    </w:p>
    <w:p w:rsidR="00465A9C" w:rsidRPr="000F33EB" w:rsidRDefault="00465A9C" w:rsidP="00465A9C">
      <w:pPr>
        <w:pBdr>
          <w:bottom w:val="single" w:sz="12" w:space="1" w:color="auto"/>
        </w:pBdr>
        <w:spacing w:after="0" w:line="240" w:lineRule="auto"/>
        <w:ind w:left="567"/>
        <w:jc w:val="right"/>
        <w:rPr>
          <w:rFonts w:ascii="Times New Roman" w:eastAsia="Times New Roman" w:hAnsi="Times New Roman" w:cs="Times New Roman"/>
          <w:b/>
          <w:sz w:val="24"/>
          <w:szCs w:val="24"/>
        </w:rPr>
      </w:pPr>
    </w:p>
    <w:p w:rsidR="00465A9C" w:rsidRPr="000F33EB" w:rsidRDefault="00465A9C" w:rsidP="00465A9C">
      <w:pPr>
        <w:pBdr>
          <w:bottom w:val="single" w:sz="12" w:space="1" w:color="auto"/>
        </w:pBdr>
        <w:spacing w:after="0" w:line="240" w:lineRule="auto"/>
        <w:ind w:left="567"/>
        <w:jc w:val="right"/>
        <w:rPr>
          <w:rFonts w:ascii="Times New Roman" w:eastAsia="Times New Roman" w:hAnsi="Times New Roman" w:cs="Times New Roman"/>
          <w:b/>
          <w:sz w:val="24"/>
          <w:szCs w:val="24"/>
        </w:rPr>
      </w:pPr>
    </w:p>
    <w:p w:rsidR="00465A9C" w:rsidRPr="000F33EB" w:rsidRDefault="00465A9C" w:rsidP="00465A9C">
      <w:pPr>
        <w:pBdr>
          <w:bottom w:val="single" w:sz="12" w:space="1" w:color="auto"/>
        </w:pBdr>
        <w:spacing w:after="0" w:line="240" w:lineRule="auto"/>
        <w:ind w:left="567"/>
        <w:jc w:val="right"/>
        <w:rPr>
          <w:rFonts w:ascii="Times New Roman" w:eastAsia="Times New Roman" w:hAnsi="Times New Roman" w:cs="Times New Roman"/>
          <w:b/>
          <w:sz w:val="24"/>
          <w:szCs w:val="24"/>
        </w:rPr>
      </w:pPr>
    </w:p>
    <w:p w:rsidR="00465A9C" w:rsidRPr="000F33EB" w:rsidRDefault="00465A9C" w:rsidP="00465A9C">
      <w:pPr>
        <w:pBdr>
          <w:bottom w:val="single" w:sz="12" w:space="1" w:color="auto"/>
        </w:pBdr>
        <w:spacing w:after="0" w:line="240" w:lineRule="auto"/>
        <w:ind w:left="567"/>
        <w:jc w:val="right"/>
        <w:rPr>
          <w:rFonts w:ascii="Times New Roman" w:eastAsia="Times New Roman" w:hAnsi="Times New Roman" w:cs="Times New Roman"/>
          <w:b/>
          <w:sz w:val="24"/>
          <w:szCs w:val="24"/>
        </w:rPr>
      </w:pPr>
    </w:p>
    <w:p w:rsidR="00465A9C" w:rsidRPr="000F33EB" w:rsidRDefault="00465A9C" w:rsidP="00465A9C">
      <w:pPr>
        <w:pBdr>
          <w:bottom w:val="single" w:sz="12" w:space="1" w:color="auto"/>
        </w:pBdr>
        <w:spacing w:after="0" w:line="240" w:lineRule="auto"/>
        <w:ind w:left="567"/>
        <w:jc w:val="right"/>
        <w:rPr>
          <w:rFonts w:ascii="Times New Roman" w:eastAsia="Times New Roman" w:hAnsi="Times New Roman" w:cs="Times New Roman"/>
          <w:b/>
          <w:sz w:val="24"/>
          <w:szCs w:val="24"/>
        </w:rPr>
      </w:pPr>
    </w:p>
    <w:p w:rsidR="00465A9C" w:rsidRPr="000F33EB" w:rsidRDefault="00465A9C" w:rsidP="00465A9C">
      <w:pPr>
        <w:spacing w:after="0" w:line="240" w:lineRule="auto"/>
        <w:ind w:left="567"/>
        <w:rPr>
          <w:rFonts w:ascii="Times New Roman" w:eastAsia="Times New Roman" w:hAnsi="Times New Roman" w:cs="Times New Roman"/>
          <w:b/>
          <w:sz w:val="24"/>
          <w:szCs w:val="24"/>
        </w:rPr>
      </w:pPr>
    </w:p>
    <w:p w:rsidR="00465A9C" w:rsidRPr="000F33EB" w:rsidRDefault="002431D8" w:rsidP="00465A9C">
      <w:pPr>
        <w:tabs>
          <w:tab w:val="left" w:pos="7170"/>
        </w:tabs>
        <w:spacing w:after="0" w:line="240" w:lineRule="auto"/>
        <w:ind w:left="567"/>
        <w:rPr>
          <w:rFonts w:ascii="Times New Roman" w:eastAsia="Times New Roman" w:hAnsi="Times New Roman" w:cs="Times New Roman"/>
          <w:b/>
        </w:rPr>
      </w:pPr>
      <w:r w:rsidRPr="002431D8">
        <w:rPr>
          <w:rFonts w:ascii="Times New Roman" w:eastAsia="Times New Roman" w:hAnsi="Times New Roman" w:cs="Times New Roman"/>
          <w:noProof/>
        </w:rPr>
        <w:pict>
          <v:shapetype id="_x0000_t116" coordsize="21600,21600" o:spt="116" path="m3475,qx,10800,3475,21600l18125,21600qx21600,10800,18125,xe">
            <v:stroke joinstyle="miter"/>
            <v:path gradientshapeok="t" o:connecttype="rect" textboxrect="1018,3163,20582,18437"/>
          </v:shapetype>
          <v:shape id="Блок-схема: знак завершения 1" o:spid="_x0000_s1075" type="#_x0000_t116" style="position:absolute;left:0;text-align:left;margin-left:278.85pt;margin-top:2.05pt;width:191.25pt;height:62.6pt;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" strokecolor="#666" strokeweight="1pt">
            <v:fill color2="#999" focus="100%" type="gradient"/>
            <v:shadow on="t" color="#7f7f7f" opacity=".5" offset="1pt"/>
            <v:textbox style="mso-next-textbox:#Блок-схема: знак завершения 1">
              <w:txbxContent>
                <w:p w:rsidR="009435CD" w:rsidRDefault="009435CD" w:rsidP="00465A9C">
                  <w:pPr>
                    <w:spacing w:after="120" w:line="240" w:lineRule="auto"/>
                    <w:jc w:val="center"/>
                    <w:rPr>
                      <w:rFonts w:ascii="Arial" w:hAnsi="Arial" w:cs="Arial"/>
                      <w:b/>
                      <w:lang w:val="en-US"/>
                    </w:rPr>
                  </w:pPr>
                  <w:r w:rsidRPr="00374867">
                    <w:rPr>
                      <w:rFonts w:ascii="Arial" w:hAnsi="Arial" w:cs="Arial"/>
                      <w:b/>
                    </w:rPr>
                    <w:t>http://</w:t>
                  </w:r>
                  <w:r w:rsidRPr="00374867">
                    <w:rPr>
                      <w:rFonts w:ascii="Arial" w:hAnsi="Arial" w:cs="Arial"/>
                      <w:b/>
                      <w:lang w:val="en-US"/>
                    </w:rPr>
                    <w:t>WWW.</w:t>
                  </w:r>
                  <w:proofErr w:type="spellStart"/>
                  <w:r w:rsidRPr="00374867">
                    <w:rPr>
                      <w:rFonts w:ascii="Arial" w:hAnsi="Arial" w:cs="Arial"/>
                      <w:b/>
                    </w:rPr>
                    <w:t>admshmr.ru</w:t>
                  </w:r>
                  <w:proofErr w:type="spellEnd"/>
                  <w:r w:rsidRPr="00374867">
                    <w:rPr>
                      <w:rFonts w:ascii="Arial" w:hAnsi="Arial" w:cs="Arial"/>
                      <w:b/>
                    </w:rPr>
                    <w:t>/</w:t>
                  </w:r>
                </w:p>
                <w:p w:rsidR="009435CD" w:rsidRPr="00374867" w:rsidRDefault="009435CD" w:rsidP="00465A9C">
                  <w:pPr>
                    <w:spacing w:after="120" w:line="240" w:lineRule="auto"/>
                    <w:jc w:val="center"/>
                    <w:rPr>
                      <w:rFonts w:ascii="Arial" w:hAnsi="Arial" w:cs="Arial"/>
                      <w:b/>
                      <w:u w:val="single"/>
                    </w:rPr>
                  </w:pPr>
                  <w:r w:rsidRPr="00374867">
                    <w:rPr>
                      <w:rFonts w:ascii="Arial" w:hAnsi="Arial" w:cs="Arial"/>
                      <w:b/>
                      <w:lang w:val="en-US"/>
                    </w:rPr>
                    <w:t>E</w:t>
                  </w:r>
                  <w:r w:rsidRPr="00374867">
                    <w:rPr>
                      <w:rFonts w:ascii="Arial" w:hAnsi="Arial" w:cs="Arial"/>
                      <w:b/>
                    </w:rPr>
                    <w:t>-</w:t>
                  </w:r>
                  <w:r w:rsidRPr="00374867">
                    <w:rPr>
                      <w:rFonts w:ascii="Arial" w:hAnsi="Arial" w:cs="Arial"/>
                      <w:b/>
                      <w:lang w:val="en-US"/>
                    </w:rPr>
                    <w:t>mail</w:t>
                  </w:r>
                  <w:r w:rsidRPr="00374867">
                    <w:rPr>
                      <w:rFonts w:ascii="Arial" w:hAnsi="Arial" w:cs="Arial"/>
                      <w:b/>
                    </w:rPr>
                    <w:t>: sharya@adm44.ru</w:t>
                  </w:r>
                </w:p>
                <w:p w:rsidR="009435CD" w:rsidRPr="00374867" w:rsidRDefault="009435CD" w:rsidP="00465A9C">
                  <w:pPr>
                    <w:rPr>
                      <w:rFonts w:ascii="Arial" w:hAnsi="Arial" w:cs="Arial"/>
                      <w:b/>
                      <w:lang w:val="en-US"/>
                    </w:rPr>
                  </w:pPr>
                </w:p>
              </w:txbxContent>
            </v:textbox>
          </v:shape>
        </w:pict>
      </w:r>
      <w:r w:rsidR="00465A9C" w:rsidRPr="000F33EB">
        <w:rPr>
          <w:rFonts w:ascii="Times New Roman" w:eastAsia="Times New Roman" w:hAnsi="Times New Roman" w:cs="Times New Roman"/>
          <w:b/>
        </w:rPr>
        <w:t xml:space="preserve">Тираж не менее 30 экземпляров. </w:t>
      </w:r>
      <w:r w:rsidR="00465A9C" w:rsidRPr="000F33EB">
        <w:rPr>
          <w:rFonts w:ascii="Times New Roman" w:eastAsia="Times New Roman" w:hAnsi="Times New Roman" w:cs="Times New Roman"/>
          <w:b/>
        </w:rPr>
        <w:tab/>
      </w:r>
    </w:p>
    <w:p w:rsidR="00465A9C" w:rsidRPr="000F33EB" w:rsidRDefault="00465A9C" w:rsidP="00465A9C">
      <w:pPr>
        <w:spacing w:after="0" w:line="240" w:lineRule="auto"/>
        <w:ind w:left="567"/>
        <w:rPr>
          <w:rFonts w:ascii="Times New Roman" w:eastAsia="Times New Roman" w:hAnsi="Times New Roman" w:cs="Times New Roman"/>
          <w:b/>
        </w:rPr>
      </w:pPr>
      <w:r w:rsidRPr="000F33EB">
        <w:rPr>
          <w:rFonts w:ascii="Times New Roman" w:eastAsia="Times New Roman" w:hAnsi="Times New Roman" w:cs="Times New Roman"/>
          <w:b/>
        </w:rPr>
        <w:t xml:space="preserve">Редактор: </w:t>
      </w:r>
      <w:r w:rsidR="00563D0E" w:rsidRPr="000F33EB">
        <w:rPr>
          <w:rFonts w:ascii="Times New Roman" w:eastAsia="Times New Roman" w:hAnsi="Times New Roman" w:cs="Times New Roman"/>
          <w:b/>
        </w:rPr>
        <w:t>Ширяева Е.С.</w:t>
      </w:r>
    </w:p>
    <w:sectPr w:rsidR="00465A9C" w:rsidRPr="000F33EB" w:rsidSect="009435CD">
      <w:pgSz w:w="11906" w:h="16838"/>
      <w:pgMar w:top="1134" w:right="851"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35CD" w:rsidRDefault="009435CD" w:rsidP="00260E20">
      <w:pPr>
        <w:spacing w:after="0" w:line="240" w:lineRule="auto"/>
      </w:pPr>
      <w:r>
        <w:separator/>
      </w:r>
    </w:p>
  </w:endnote>
  <w:endnote w:type="continuationSeparator" w:id="0">
    <w:p w:rsidR="009435CD" w:rsidRDefault="009435CD" w:rsidP="00260E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T81C6o00">
    <w:altName w:val="Times New Roman"/>
    <w:charset w:val="00"/>
    <w:family w:val="roman"/>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ndale Sans UI">
    <w:altName w:val="Arial Unicode MS"/>
    <w:charset w:val="CC"/>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TimesDL">
    <w:panose1 w:val="00000000000000000000"/>
    <w:charset w:val="CC"/>
    <w:family w:val="auto"/>
    <w:notTrueType/>
    <w:pitch w:val="variable"/>
    <w:sig w:usb0="00000201" w:usb1="00000000" w:usb2="00000000" w:usb3="00000000" w:csb0="00000004"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StarSymbol">
    <w:altName w:val="Arial Unicode MS"/>
    <w:charset w:val="00"/>
    <w:family w:val="auto"/>
    <w:pitch w:val="variable"/>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Impact">
    <w:panose1 w:val="020B080603090205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35CD" w:rsidRDefault="009435CD" w:rsidP="00260E20">
      <w:pPr>
        <w:spacing w:after="0" w:line="240" w:lineRule="auto"/>
      </w:pPr>
      <w:r>
        <w:separator/>
      </w:r>
    </w:p>
  </w:footnote>
  <w:footnote w:type="continuationSeparator" w:id="0">
    <w:p w:rsidR="009435CD" w:rsidRDefault="009435CD" w:rsidP="00260E2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ascii="Times New Roman" w:eastAsia="Times New Roman" w:hAnsi="Times New Roman" w:cs="Times New Roman"/>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76"/>
        </w:tabs>
        <w:ind w:left="644" w:hanging="360"/>
      </w:pPr>
      <w:rPr>
        <w:rFonts w:ascii="Symbol" w:hAnsi="Symbol" w:cs="Times New Roman"/>
      </w:rPr>
    </w:lvl>
  </w:abstractNum>
  <w:abstractNum w:abstractNumId="2">
    <w:nsid w:val="00000003"/>
    <w:multiLevelType w:val="multilevel"/>
    <w:tmpl w:val="00000003"/>
    <w:name w:val="WW8Num4"/>
    <w:lvl w:ilvl="0">
      <w:start w:val="1"/>
      <w:numFmt w:val="decimal"/>
      <w:lvlText w:val="%1."/>
      <w:lvlJc w:val="left"/>
      <w:pPr>
        <w:tabs>
          <w:tab w:val="num" w:pos="1353"/>
        </w:tabs>
        <w:ind w:left="1353" w:hanging="360"/>
      </w:pPr>
      <w:rPr>
        <w:rFonts w:ascii="Times New Roman" w:eastAsia="Times New Roman" w:hAnsi="Times New Roman" w:cs="Times New Roman"/>
        <w:b w:val="0"/>
        <w:bCs w:val="0"/>
        <w:i w:val="0"/>
        <w:iCs w:val="0"/>
        <w:caps w:val="0"/>
        <w:smallCaps w:val="0"/>
        <w:strike w:val="0"/>
        <w:dstrike w:val="0"/>
        <w:color w:val="000000"/>
        <w:spacing w:val="11"/>
        <w:w w:val="100"/>
        <w:position w:val="0"/>
        <w:sz w:val="24"/>
        <w:szCs w:val="24"/>
        <w:u w:val="none"/>
        <w:vertAlign w:val="baseline"/>
        <w:lang w:val="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6"/>
    <w:multiLevelType w:val="singleLevel"/>
    <w:tmpl w:val="00000006"/>
    <w:lvl w:ilvl="0">
      <w:start w:val="4"/>
      <w:numFmt w:val="decimal"/>
      <w:suff w:val="nothing"/>
      <w:lvlText w:val="%1."/>
      <w:lvlJc w:val="left"/>
    </w:lvl>
  </w:abstractNum>
  <w:abstractNum w:abstractNumId="5">
    <w:nsid w:val="00000008"/>
    <w:multiLevelType w:val="multilevel"/>
    <w:tmpl w:val="00000008"/>
    <w:lvl w:ilvl="0">
      <w:start w:val="1"/>
      <w:numFmt w:val="decimal"/>
      <w:lvlText w:val="%1."/>
      <w:lvlJc w:val="left"/>
      <w:pPr>
        <w:tabs>
          <w:tab w:val="num" w:pos="720"/>
        </w:tabs>
        <w:ind w:left="720" w:hanging="360"/>
      </w:pPr>
      <w:rPr>
        <w:rFonts w:ascii="Times New Roman" w:hAnsi="Times New Roman" w:cs="Times New Roman"/>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0000009"/>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000000A"/>
    <w:multiLevelType w:val="multilevel"/>
    <w:tmpl w:val="0000000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0000000B"/>
    <w:multiLevelType w:val="multilevel"/>
    <w:tmpl w:val="0000000B"/>
    <w:lvl w:ilvl="0">
      <w:start w:val="3"/>
      <w:numFmt w:val="decimal"/>
      <w:lvlText w:val="%1."/>
      <w:lvlJc w:val="left"/>
      <w:pPr>
        <w:tabs>
          <w:tab w:val="num" w:pos="720"/>
        </w:tabs>
        <w:ind w:left="720" w:hanging="360"/>
      </w:pPr>
      <w:rPr>
        <w:rFonts w:ascii="Times New Roman" w:hAnsi="Times New Roman" w:cs="Times New Roman"/>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0000000C"/>
    <w:multiLevelType w:val="multilevel"/>
    <w:tmpl w:val="0000000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0000000D"/>
    <w:multiLevelType w:val="multilevel"/>
    <w:tmpl w:val="0000000D"/>
    <w:lvl w:ilvl="0">
      <w:start w:val="5"/>
      <w:numFmt w:val="decimal"/>
      <w:lvlText w:val="%1."/>
      <w:lvlJc w:val="left"/>
      <w:pPr>
        <w:tabs>
          <w:tab w:val="num" w:pos="720"/>
        </w:tabs>
        <w:ind w:left="720" w:hanging="360"/>
      </w:pPr>
      <w:rPr>
        <w:rFonts w:ascii="Times New Roman" w:hAnsi="Times New Roman" w:cs="Times New Roman"/>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0BB716BD"/>
    <w:multiLevelType w:val="multilevel"/>
    <w:tmpl w:val="F08A62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0DC0C49"/>
    <w:multiLevelType w:val="hybridMultilevel"/>
    <w:tmpl w:val="F934C5C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46E7202"/>
    <w:multiLevelType w:val="hybridMultilevel"/>
    <w:tmpl w:val="DFC8BF70"/>
    <w:lvl w:ilvl="0" w:tplc="304893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1CF233F2"/>
    <w:multiLevelType w:val="hybridMultilevel"/>
    <w:tmpl w:val="79AC5CFA"/>
    <w:lvl w:ilvl="0" w:tplc="BF5E1A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1DB42AA2"/>
    <w:multiLevelType w:val="multilevel"/>
    <w:tmpl w:val="721280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0562959"/>
    <w:multiLevelType w:val="hybridMultilevel"/>
    <w:tmpl w:val="E5964C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2792556C"/>
    <w:multiLevelType w:val="multilevel"/>
    <w:tmpl w:val="8E8C0F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E911ABF"/>
    <w:multiLevelType w:val="hybridMultilevel"/>
    <w:tmpl w:val="925AEA3A"/>
    <w:lvl w:ilvl="0" w:tplc="14E608EC">
      <w:start w:val="1"/>
      <w:numFmt w:val="decimal"/>
      <w:lvlText w:val="%1."/>
      <w:lvlJc w:val="left"/>
      <w:pPr>
        <w:ind w:left="562" w:hanging="360"/>
      </w:pPr>
      <w:rPr>
        <w:rFonts w:hint="default"/>
      </w:rPr>
    </w:lvl>
    <w:lvl w:ilvl="1" w:tplc="04190019" w:tentative="1">
      <w:start w:val="1"/>
      <w:numFmt w:val="lowerLetter"/>
      <w:lvlText w:val="%2."/>
      <w:lvlJc w:val="left"/>
      <w:pPr>
        <w:ind w:left="1282" w:hanging="360"/>
      </w:pPr>
    </w:lvl>
    <w:lvl w:ilvl="2" w:tplc="0419001B" w:tentative="1">
      <w:start w:val="1"/>
      <w:numFmt w:val="lowerRoman"/>
      <w:lvlText w:val="%3."/>
      <w:lvlJc w:val="right"/>
      <w:pPr>
        <w:ind w:left="2002" w:hanging="180"/>
      </w:pPr>
    </w:lvl>
    <w:lvl w:ilvl="3" w:tplc="0419000F" w:tentative="1">
      <w:start w:val="1"/>
      <w:numFmt w:val="decimal"/>
      <w:lvlText w:val="%4."/>
      <w:lvlJc w:val="left"/>
      <w:pPr>
        <w:ind w:left="2722" w:hanging="360"/>
      </w:pPr>
    </w:lvl>
    <w:lvl w:ilvl="4" w:tplc="04190019" w:tentative="1">
      <w:start w:val="1"/>
      <w:numFmt w:val="lowerLetter"/>
      <w:lvlText w:val="%5."/>
      <w:lvlJc w:val="left"/>
      <w:pPr>
        <w:ind w:left="3442" w:hanging="360"/>
      </w:pPr>
    </w:lvl>
    <w:lvl w:ilvl="5" w:tplc="0419001B" w:tentative="1">
      <w:start w:val="1"/>
      <w:numFmt w:val="lowerRoman"/>
      <w:lvlText w:val="%6."/>
      <w:lvlJc w:val="right"/>
      <w:pPr>
        <w:ind w:left="4162" w:hanging="180"/>
      </w:pPr>
    </w:lvl>
    <w:lvl w:ilvl="6" w:tplc="0419000F" w:tentative="1">
      <w:start w:val="1"/>
      <w:numFmt w:val="decimal"/>
      <w:lvlText w:val="%7."/>
      <w:lvlJc w:val="left"/>
      <w:pPr>
        <w:ind w:left="4882" w:hanging="360"/>
      </w:pPr>
    </w:lvl>
    <w:lvl w:ilvl="7" w:tplc="04190019" w:tentative="1">
      <w:start w:val="1"/>
      <w:numFmt w:val="lowerLetter"/>
      <w:lvlText w:val="%8."/>
      <w:lvlJc w:val="left"/>
      <w:pPr>
        <w:ind w:left="5602" w:hanging="360"/>
      </w:pPr>
    </w:lvl>
    <w:lvl w:ilvl="8" w:tplc="0419001B" w:tentative="1">
      <w:start w:val="1"/>
      <w:numFmt w:val="lowerRoman"/>
      <w:lvlText w:val="%9."/>
      <w:lvlJc w:val="right"/>
      <w:pPr>
        <w:ind w:left="6322" w:hanging="180"/>
      </w:pPr>
    </w:lvl>
  </w:abstractNum>
  <w:abstractNum w:abstractNumId="19">
    <w:nsid w:val="314B3EC7"/>
    <w:multiLevelType w:val="multilevel"/>
    <w:tmpl w:val="238884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A2E338A"/>
    <w:multiLevelType w:val="hybridMultilevel"/>
    <w:tmpl w:val="BC0EE584"/>
    <w:lvl w:ilvl="0" w:tplc="BD76FD0E">
      <w:start w:val="1"/>
      <w:numFmt w:val="decimal"/>
      <w:lvlText w:val="%1)"/>
      <w:lvlJc w:val="left"/>
      <w:pPr>
        <w:ind w:left="1789" w:hanging="1080"/>
      </w:pPr>
      <w:rPr>
        <w:rFonts w:ascii="TT81C6o00" w:hAnsi="TT81C6o00"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D955045"/>
    <w:multiLevelType w:val="hybridMultilevel"/>
    <w:tmpl w:val="9CDE8FE8"/>
    <w:lvl w:ilvl="0" w:tplc="75EA1D48">
      <w:start w:val="1"/>
      <w:numFmt w:val="decimal"/>
      <w:lvlText w:val="%1."/>
      <w:lvlJc w:val="left"/>
      <w:pPr>
        <w:ind w:left="1410" w:hanging="6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4BC745B8"/>
    <w:multiLevelType w:val="hybridMultilevel"/>
    <w:tmpl w:val="1DC6797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4CFD4654"/>
    <w:multiLevelType w:val="hybridMultilevel"/>
    <w:tmpl w:val="40849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CFE5F38"/>
    <w:multiLevelType w:val="hybridMultilevel"/>
    <w:tmpl w:val="FDA8C706"/>
    <w:lvl w:ilvl="0" w:tplc="4EB61CA2">
      <w:start w:val="1"/>
      <w:numFmt w:val="decimal"/>
      <w:lvlText w:val="%1)"/>
      <w:lvlJc w:val="left"/>
      <w:pPr>
        <w:ind w:left="1455"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nsid w:val="4DF62066"/>
    <w:multiLevelType w:val="hybridMultilevel"/>
    <w:tmpl w:val="12548E42"/>
    <w:lvl w:ilvl="0" w:tplc="AC665C3A">
      <w:start w:val="1"/>
      <w:numFmt w:val="bullet"/>
      <w:lvlText w:val=""/>
      <w:lvlJc w:val="left"/>
      <w:pPr>
        <w:ind w:left="15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0187587"/>
    <w:multiLevelType w:val="multilevel"/>
    <w:tmpl w:val="FE2EBDA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26D6B8E"/>
    <w:multiLevelType w:val="multilevel"/>
    <w:tmpl w:val="FD64A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7E246C3"/>
    <w:multiLevelType w:val="hybridMultilevel"/>
    <w:tmpl w:val="A03C9066"/>
    <w:lvl w:ilvl="0" w:tplc="2A28C9B6">
      <w:start w:val="1"/>
      <w:numFmt w:val="decimal"/>
      <w:lvlText w:val="%1."/>
      <w:lvlJc w:val="left"/>
      <w:pPr>
        <w:ind w:left="720" w:hanging="360"/>
      </w:pPr>
      <w:rPr>
        <w:sz w:val="28"/>
        <w:szCs w:val="28"/>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5FA91905"/>
    <w:multiLevelType w:val="hybridMultilevel"/>
    <w:tmpl w:val="5C3E18E6"/>
    <w:lvl w:ilvl="0" w:tplc="A9B4099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64FD0E0C"/>
    <w:multiLevelType w:val="hybridMultilevel"/>
    <w:tmpl w:val="5D1C6366"/>
    <w:lvl w:ilvl="0" w:tplc="3088300A">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65443117"/>
    <w:multiLevelType w:val="hybridMultilevel"/>
    <w:tmpl w:val="A498DEDC"/>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67C96605"/>
    <w:multiLevelType w:val="hybridMultilevel"/>
    <w:tmpl w:val="85E4E9B6"/>
    <w:lvl w:ilvl="0" w:tplc="81D404D8">
      <w:start w:val="1"/>
      <w:numFmt w:val="decimal"/>
      <w:lvlText w:val="%1."/>
      <w:lvlJc w:val="left"/>
      <w:pPr>
        <w:ind w:left="1069"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6B3C1C29"/>
    <w:multiLevelType w:val="hybridMultilevel"/>
    <w:tmpl w:val="DD7452C0"/>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B835074"/>
    <w:multiLevelType w:val="hybridMultilevel"/>
    <w:tmpl w:val="843A2972"/>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BC76FE8"/>
    <w:multiLevelType w:val="hybridMultilevel"/>
    <w:tmpl w:val="E0B05A82"/>
    <w:lvl w:ilvl="0" w:tplc="2F5C3D1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7B5D76AA"/>
    <w:multiLevelType w:val="hybridMultilevel"/>
    <w:tmpl w:val="3522C90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7">
    <w:nsid w:val="7E6368B6"/>
    <w:multiLevelType w:val="hybridMultilevel"/>
    <w:tmpl w:val="74EE54F4"/>
    <w:lvl w:ilvl="0" w:tplc="F0EE9068">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6"/>
  </w:num>
  <w:num w:numId="6">
    <w:abstractNumId w:val="7"/>
  </w:num>
  <w:num w:numId="7">
    <w:abstractNumId w:val="8"/>
  </w:num>
  <w:num w:numId="8">
    <w:abstractNumId w:val="9"/>
  </w:num>
  <w:num w:numId="9">
    <w:abstractNumId w:val="10"/>
  </w:num>
  <w:num w:numId="10">
    <w:abstractNumId w:val="2"/>
  </w:num>
  <w:num w:numId="11">
    <w:abstractNumId w:val="3"/>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2"/>
    </w:lvlOverride>
  </w:num>
  <w:num w:numId="15">
    <w:abstractNumId w:val="18"/>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28"/>
  </w:num>
  <w:num w:numId="21">
    <w:abstractNumId w:val="16"/>
  </w:num>
  <w:num w:numId="22">
    <w:abstractNumId w:val="4"/>
  </w:num>
  <w:num w:numId="23">
    <w:abstractNumId w:val="14"/>
  </w:num>
  <w:num w:numId="24">
    <w:abstractNumId w:val="35"/>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20"/>
  </w:num>
  <w:num w:numId="28">
    <w:abstractNumId w:val="8"/>
    <w:lvlOverride w:ilvl="0"/>
    <w:lvlOverride w:ilvl="1">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4"/>
    <w:lvlOverride w:ilvl="0">
      <w:startOverride w:val="1"/>
    </w:lvlOverride>
  </w:num>
  <w:num w:numId="34">
    <w:abstractNumId w:val="37"/>
  </w:num>
  <w:num w:numId="35">
    <w:abstractNumId w:val="33"/>
  </w:num>
  <w:num w:numId="36">
    <w:abstractNumId w:val="34"/>
  </w:num>
  <w:num w:numId="37">
    <w:abstractNumId w:val="30"/>
  </w:num>
  <w:num w:numId="38">
    <w:abstractNumId w:val="12"/>
  </w:num>
  <w:num w:numId="39">
    <w:abstractNumId w:val="36"/>
  </w:num>
  <w:num w:numId="40">
    <w:abstractNumId w:val="24"/>
  </w:num>
  <w:num w:numId="41">
    <w:abstractNumId w:val="29"/>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 w:numId="44">
    <w:abstractNumId w:val="19"/>
  </w:num>
  <w:num w:numId="45">
    <w:abstractNumId w:val="15"/>
  </w:num>
  <w:num w:numId="46">
    <w:abstractNumId w:val="11"/>
  </w:num>
  <w:num w:numId="47">
    <w:abstractNumId w:val="17"/>
  </w:num>
  <w:num w:numId="4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C70231"/>
    <w:rsid w:val="00000A4C"/>
    <w:rsid w:val="000077F1"/>
    <w:rsid w:val="00020670"/>
    <w:rsid w:val="00035C8F"/>
    <w:rsid w:val="00037C2C"/>
    <w:rsid w:val="000436B7"/>
    <w:rsid w:val="000475E5"/>
    <w:rsid w:val="00056322"/>
    <w:rsid w:val="00065993"/>
    <w:rsid w:val="000722C0"/>
    <w:rsid w:val="00076035"/>
    <w:rsid w:val="00077339"/>
    <w:rsid w:val="00084E86"/>
    <w:rsid w:val="00087B1C"/>
    <w:rsid w:val="00094E8B"/>
    <w:rsid w:val="000A6EAC"/>
    <w:rsid w:val="000B0182"/>
    <w:rsid w:val="000B7F63"/>
    <w:rsid w:val="000C798F"/>
    <w:rsid w:val="000D48EE"/>
    <w:rsid w:val="000D6818"/>
    <w:rsid w:val="000E469C"/>
    <w:rsid w:val="000F0F62"/>
    <w:rsid w:val="000F0F95"/>
    <w:rsid w:val="000F16D2"/>
    <w:rsid w:val="000F33EB"/>
    <w:rsid w:val="000F63D5"/>
    <w:rsid w:val="0011021E"/>
    <w:rsid w:val="001109CC"/>
    <w:rsid w:val="001125B3"/>
    <w:rsid w:val="0012120F"/>
    <w:rsid w:val="001244B4"/>
    <w:rsid w:val="00124F90"/>
    <w:rsid w:val="00130007"/>
    <w:rsid w:val="0013305E"/>
    <w:rsid w:val="00134609"/>
    <w:rsid w:val="001360BE"/>
    <w:rsid w:val="00136CF9"/>
    <w:rsid w:val="00143031"/>
    <w:rsid w:val="001455B0"/>
    <w:rsid w:val="001747C8"/>
    <w:rsid w:val="00175123"/>
    <w:rsid w:val="00182458"/>
    <w:rsid w:val="001872AF"/>
    <w:rsid w:val="00193026"/>
    <w:rsid w:val="001A050B"/>
    <w:rsid w:val="001C33B6"/>
    <w:rsid w:val="001E518F"/>
    <w:rsid w:val="001E5A12"/>
    <w:rsid w:val="001F395A"/>
    <w:rsid w:val="002431D8"/>
    <w:rsid w:val="00254158"/>
    <w:rsid w:val="00260E20"/>
    <w:rsid w:val="00263937"/>
    <w:rsid w:val="00265819"/>
    <w:rsid w:val="00270316"/>
    <w:rsid w:val="0028114C"/>
    <w:rsid w:val="00291ED4"/>
    <w:rsid w:val="00297024"/>
    <w:rsid w:val="002A0344"/>
    <w:rsid w:val="002A4BF6"/>
    <w:rsid w:val="002C41EE"/>
    <w:rsid w:val="002D147B"/>
    <w:rsid w:val="002E090D"/>
    <w:rsid w:val="002E2EAF"/>
    <w:rsid w:val="002E5A56"/>
    <w:rsid w:val="002F3BB6"/>
    <w:rsid w:val="002F559A"/>
    <w:rsid w:val="00311005"/>
    <w:rsid w:val="00326668"/>
    <w:rsid w:val="00327F95"/>
    <w:rsid w:val="00330467"/>
    <w:rsid w:val="0033106B"/>
    <w:rsid w:val="00332E5D"/>
    <w:rsid w:val="00333F25"/>
    <w:rsid w:val="003434F9"/>
    <w:rsid w:val="0034395B"/>
    <w:rsid w:val="003456AF"/>
    <w:rsid w:val="00346BA1"/>
    <w:rsid w:val="0035033A"/>
    <w:rsid w:val="00351FE5"/>
    <w:rsid w:val="00364592"/>
    <w:rsid w:val="00371277"/>
    <w:rsid w:val="00376C8F"/>
    <w:rsid w:val="0038264B"/>
    <w:rsid w:val="00390E74"/>
    <w:rsid w:val="00395602"/>
    <w:rsid w:val="003977CF"/>
    <w:rsid w:val="003A02A0"/>
    <w:rsid w:val="003A2CA7"/>
    <w:rsid w:val="003B26A5"/>
    <w:rsid w:val="003B34CC"/>
    <w:rsid w:val="003B7483"/>
    <w:rsid w:val="003C55AA"/>
    <w:rsid w:val="003D538A"/>
    <w:rsid w:val="003D6593"/>
    <w:rsid w:val="003E1D18"/>
    <w:rsid w:val="003E21E6"/>
    <w:rsid w:val="003E27A0"/>
    <w:rsid w:val="003E44C1"/>
    <w:rsid w:val="00405027"/>
    <w:rsid w:val="00405FB8"/>
    <w:rsid w:val="004271A4"/>
    <w:rsid w:val="004279BA"/>
    <w:rsid w:val="004305A3"/>
    <w:rsid w:val="00434C53"/>
    <w:rsid w:val="0046271F"/>
    <w:rsid w:val="0046320F"/>
    <w:rsid w:val="00463C83"/>
    <w:rsid w:val="00465A9C"/>
    <w:rsid w:val="004769BE"/>
    <w:rsid w:val="00477E5D"/>
    <w:rsid w:val="00480FA4"/>
    <w:rsid w:val="00482A9E"/>
    <w:rsid w:val="00487413"/>
    <w:rsid w:val="004A71B3"/>
    <w:rsid w:val="004B12C4"/>
    <w:rsid w:val="004B494D"/>
    <w:rsid w:val="004D12CF"/>
    <w:rsid w:val="004E4725"/>
    <w:rsid w:val="004E4AE2"/>
    <w:rsid w:val="0050246F"/>
    <w:rsid w:val="005166B7"/>
    <w:rsid w:val="00527DA8"/>
    <w:rsid w:val="005327E5"/>
    <w:rsid w:val="00544467"/>
    <w:rsid w:val="00545EA3"/>
    <w:rsid w:val="005460A7"/>
    <w:rsid w:val="0055101F"/>
    <w:rsid w:val="00563D0E"/>
    <w:rsid w:val="00565600"/>
    <w:rsid w:val="0057061F"/>
    <w:rsid w:val="00573D51"/>
    <w:rsid w:val="00576008"/>
    <w:rsid w:val="005832F5"/>
    <w:rsid w:val="00585874"/>
    <w:rsid w:val="00585CC2"/>
    <w:rsid w:val="005970F6"/>
    <w:rsid w:val="005A0F92"/>
    <w:rsid w:val="005A1BFC"/>
    <w:rsid w:val="005A515A"/>
    <w:rsid w:val="005B2451"/>
    <w:rsid w:val="005C304F"/>
    <w:rsid w:val="005D37B5"/>
    <w:rsid w:val="005D6A5C"/>
    <w:rsid w:val="00602BEA"/>
    <w:rsid w:val="00610E3A"/>
    <w:rsid w:val="00617FB3"/>
    <w:rsid w:val="006262DA"/>
    <w:rsid w:val="0063197F"/>
    <w:rsid w:val="00636BCF"/>
    <w:rsid w:val="006547A1"/>
    <w:rsid w:val="00671D8E"/>
    <w:rsid w:val="006805C1"/>
    <w:rsid w:val="0068220C"/>
    <w:rsid w:val="00682E42"/>
    <w:rsid w:val="00684255"/>
    <w:rsid w:val="0069156A"/>
    <w:rsid w:val="0069206F"/>
    <w:rsid w:val="00692164"/>
    <w:rsid w:val="006A0606"/>
    <w:rsid w:val="006A4E99"/>
    <w:rsid w:val="006C6992"/>
    <w:rsid w:val="006D388E"/>
    <w:rsid w:val="006E5BA0"/>
    <w:rsid w:val="006F6A54"/>
    <w:rsid w:val="00720556"/>
    <w:rsid w:val="00721613"/>
    <w:rsid w:val="00731318"/>
    <w:rsid w:val="00731D67"/>
    <w:rsid w:val="00744D41"/>
    <w:rsid w:val="007472C8"/>
    <w:rsid w:val="00751A81"/>
    <w:rsid w:val="00760594"/>
    <w:rsid w:val="007623BB"/>
    <w:rsid w:val="00767FB0"/>
    <w:rsid w:val="00776E6B"/>
    <w:rsid w:val="007A14F2"/>
    <w:rsid w:val="007A1DC2"/>
    <w:rsid w:val="007A5786"/>
    <w:rsid w:val="007B1255"/>
    <w:rsid w:val="007B2366"/>
    <w:rsid w:val="007C2C09"/>
    <w:rsid w:val="007C345A"/>
    <w:rsid w:val="007C7163"/>
    <w:rsid w:val="007D1377"/>
    <w:rsid w:val="007E063D"/>
    <w:rsid w:val="007F074C"/>
    <w:rsid w:val="007F17B6"/>
    <w:rsid w:val="007F5595"/>
    <w:rsid w:val="00803486"/>
    <w:rsid w:val="00803FE6"/>
    <w:rsid w:val="008078CB"/>
    <w:rsid w:val="0081630F"/>
    <w:rsid w:val="00817BFD"/>
    <w:rsid w:val="008236D1"/>
    <w:rsid w:val="00827C61"/>
    <w:rsid w:val="00830F98"/>
    <w:rsid w:val="00842A43"/>
    <w:rsid w:val="0085162A"/>
    <w:rsid w:val="008528EC"/>
    <w:rsid w:val="00853297"/>
    <w:rsid w:val="0085456B"/>
    <w:rsid w:val="0086104F"/>
    <w:rsid w:val="00874E65"/>
    <w:rsid w:val="00876D5A"/>
    <w:rsid w:val="00877131"/>
    <w:rsid w:val="00882EA9"/>
    <w:rsid w:val="00894CDE"/>
    <w:rsid w:val="008A0F70"/>
    <w:rsid w:val="008A2EE1"/>
    <w:rsid w:val="008B5D03"/>
    <w:rsid w:val="008B5FAC"/>
    <w:rsid w:val="008C4A00"/>
    <w:rsid w:val="008E044A"/>
    <w:rsid w:val="008E5829"/>
    <w:rsid w:val="00907859"/>
    <w:rsid w:val="00912137"/>
    <w:rsid w:val="00913C4A"/>
    <w:rsid w:val="00915AD4"/>
    <w:rsid w:val="00936BEB"/>
    <w:rsid w:val="009435CD"/>
    <w:rsid w:val="00973229"/>
    <w:rsid w:val="009817DF"/>
    <w:rsid w:val="00983BA2"/>
    <w:rsid w:val="009A00F9"/>
    <w:rsid w:val="009D22D0"/>
    <w:rsid w:val="009D35FD"/>
    <w:rsid w:val="009E13C9"/>
    <w:rsid w:val="009E65C8"/>
    <w:rsid w:val="009F2BF6"/>
    <w:rsid w:val="009F7917"/>
    <w:rsid w:val="009F7C03"/>
    <w:rsid w:val="00A00B95"/>
    <w:rsid w:val="00A01AA0"/>
    <w:rsid w:val="00A03DCD"/>
    <w:rsid w:val="00A1095E"/>
    <w:rsid w:val="00A12189"/>
    <w:rsid w:val="00A137B0"/>
    <w:rsid w:val="00A159A3"/>
    <w:rsid w:val="00A208B0"/>
    <w:rsid w:val="00A3299E"/>
    <w:rsid w:val="00A35204"/>
    <w:rsid w:val="00A36D34"/>
    <w:rsid w:val="00A4250B"/>
    <w:rsid w:val="00A656B1"/>
    <w:rsid w:val="00A72173"/>
    <w:rsid w:val="00A733DF"/>
    <w:rsid w:val="00A75AAC"/>
    <w:rsid w:val="00A83185"/>
    <w:rsid w:val="00A83E93"/>
    <w:rsid w:val="00A86C45"/>
    <w:rsid w:val="00A97A20"/>
    <w:rsid w:val="00AA3E3F"/>
    <w:rsid w:val="00AB0E76"/>
    <w:rsid w:val="00AB2715"/>
    <w:rsid w:val="00AB3A34"/>
    <w:rsid w:val="00AB3DDB"/>
    <w:rsid w:val="00AC4D29"/>
    <w:rsid w:val="00AC7D61"/>
    <w:rsid w:val="00AD10AD"/>
    <w:rsid w:val="00AD16E0"/>
    <w:rsid w:val="00AE0427"/>
    <w:rsid w:val="00AE5030"/>
    <w:rsid w:val="00AF4EBA"/>
    <w:rsid w:val="00B05979"/>
    <w:rsid w:val="00B0628B"/>
    <w:rsid w:val="00B122DF"/>
    <w:rsid w:val="00B233D6"/>
    <w:rsid w:val="00B26B8E"/>
    <w:rsid w:val="00B3054B"/>
    <w:rsid w:val="00B401BD"/>
    <w:rsid w:val="00B4270E"/>
    <w:rsid w:val="00B47331"/>
    <w:rsid w:val="00B47836"/>
    <w:rsid w:val="00B54D3C"/>
    <w:rsid w:val="00B66475"/>
    <w:rsid w:val="00B85DA9"/>
    <w:rsid w:val="00BD1068"/>
    <w:rsid w:val="00BF577B"/>
    <w:rsid w:val="00C16CCE"/>
    <w:rsid w:val="00C260B7"/>
    <w:rsid w:val="00C67605"/>
    <w:rsid w:val="00C70231"/>
    <w:rsid w:val="00C862BC"/>
    <w:rsid w:val="00CA3220"/>
    <w:rsid w:val="00CA6378"/>
    <w:rsid w:val="00CA7221"/>
    <w:rsid w:val="00CE2275"/>
    <w:rsid w:val="00CE6B13"/>
    <w:rsid w:val="00D003B5"/>
    <w:rsid w:val="00D01FE5"/>
    <w:rsid w:val="00D369A5"/>
    <w:rsid w:val="00D44327"/>
    <w:rsid w:val="00D45BB2"/>
    <w:rsid w:val="00D47366"/>
    <w:rsid w:val="00D523B5"/>
    <w:rsid w:val="00D73E67"/>
    <w:rsid w:val="00D74E0A"/>
    <w:rsid w:val="00D83FA4"/>
    <w:rsid w:val="00D844EC"/>
    <w:rsid w:val="00D91428"/>
    <w:rsid w:val="00D96E00"/>
    <w:rsid w:val="00DA2A29"/>
    <w:rsid w:val="00DB731D"/>
    <w:rsid w:val="00DB7B95"/>
    <w:rsid w:val="00DC7DEA"/>
    <w:rsid w:val="00DD06C2"/>
    <w:rsid w:val="00DE46C6"/>
    <w:rsid w:val="00DF21E0"/>
    <w:rsid w:val="00DF6584"/>
    <w:rsid w:val="00DF7F0E"/>
    <w:rsid w:val="00E0455E"/>
    <w:rsid w:val="00E16C32"/>
    <w:rsid w:val="00E21534"/>
    <w:rsid w:val="00E22583"/>
    <w:rsid w:val="00E26CD4"/>
    <w:rsid w:val="00E3272B"/>
    <w:rsid w:val="00E37E11"/>
    <w:rsid w:val="00E44EE0"/>
    <w:rsid w:val="00E50813"/>
    <w:rsid w:val="00E54D1E"/>
    <w:rsid w:val="00E66839"/>
    <w:rsid w:val="00E6776A"/>
    <w:rsid w:val="00E74B8D"/>
    <w:rsid w:val="00E77177"/>
    <w:rsid w:val="00E81243"/>
    <w:rsid w:val="00E86C41"/>
    <w:rsid w:val="00E964FB"/>
    <w:rsid w:val="00EA19BA"/>
    <w:rsid w:val="00EB203F"/>
    <w:rsid w:val="00EB59EE"/>
    <w:rsid w:val="00EC1820"/>
    <w:rsid w:val="00ED0C07"/>
    <w:rsid w:val="00ED479F"/>
    <w:rsid w:val="00ED4FF0"/>
    <w:rsid w:val="00EE464E"/>
    <w:rsid w:val="00EF7BB1"/>
    <w:rsid w:val="00F02363"/>
    <w:rsid w:val="00F165CB"/>
    <w:rsid w:val="00F33244"/>
    <w:rsid w:val="00F413A2"/>
    <w:rsid w:val="00F46448"/>
    <w:rsid w:val="00F470BC"/>
    <w:rsid w:val="00F61A79"/>
    <w:rsid w:val="00F643F0"/>
    <w:rsid w:val="00F70402"/>
    <w:rsid w:val="00F72161"/>
    <w:rsid w:val="00F77D35"/>
    <w:rsid w:val="00F92DD8"/>
    <w:rsid w:val="00FB08FD"/>
    <w:rsid w:val="00FC463D"/>
    <w:rsid w:val="00FD45F1"/>
    <w:rsid w:val="00FD76E3"/>
    <w:rsid w:val="00FE23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0556"/>
  </w:style>
  <w:style w:type="paragraph" w:styleId="1">
    <w:name w:val="heading 1"/>
    <w:basedOn w:val="a"/>
    <w:next w:val="a"/>
    <w:link w:val="10"/>
    <w:uiPriority w:val="9"/>
    <w:qFormat/>
    <w:rsid w:val="00E50813"/>
    <w:pPr>
      <w:keepNext/>
      <w:keepLines/>
      <w:suppressAutoHyphens/>
      <w:spacing w:before="480" w:after="0"/>
      <w:outlineLvl w:val="0"/>
    </w:pPr>
    <w:rPr>
      <w:rFonts w:asciiTheme="majorHAnsi" w:eastAsiaTheme="majorEastAsia" w:hAnsiTheme="majorHAnsi" w:cstheme="majorBidi"/>
      <w:b/>
      <w:bCs/>
      <w:color w:val="365F91" w:themeColor="accent1" w:themeShade="BF"/>
      <w:sz w:val="28"/>
      <w:szCs w:val="28"/>
      <w:lang w:eastAsia="ar-SA"/>
    </w:rPr>
  </w:style>
  <w:style w:type="paragraph" w:styleId="2">
    <w:name w:val="heading 2"/>
    <w:basedOn w:val="a"/>
    <w:next w:val="a"/>
    <w:link w:val="20"/>
    <w:uiPriority w:val="9"/>
    <w:qFormat/>
    <w:rsid w:val="00265819"/>
    <w:pPr>
      <w:keepNext/>
      <w:tabs>
        <w:tab w:val="num" w:pos="0"/>
      </w:tabs>
      <w:suppressAutoHyphens/>
      <w:autoSpaceDE w:val="0"/>
      <w:spacing w:before="240" w:after="60" w:line="240" w:lineRule="auto"/>
      <w:ind w:left="576" w:hanging="576"/>
      <w:outlineLvl w:val="1"/>
    </w:pPr>
    <w:rPr>
      <w:rFonts w:ascii="Arial" w:eastAsia="Times New Roman" w:hAnsi="Arial" w:cs="Arial"/>
      <w:b/>
      <w:bCs/>
      <w:i/>
      <w:iCs/>
      <w:sz w:val="28"/>
      <w:szCs w:val="28"/>
      <w:lang w:eastAsia="ar-SA"/>
    </w:rPr>
  </w:style>
  <w:style w:type="paragraph" w:styleId="3">
    <w:name w:val="heading 3"/>
    <w:basedOn w:val="a"/>
    <w:next w:val="a"/>
    <w:link w:val="30"/>
    <w:unhideWhenUsed/>
    <w:qFormat/>
    <w:rsid w:val="0069156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F70402"/>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AD16E0"/>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nhideWhenUsed/>
    <w:qFormat/>
    <w:rsid w:val="00AD16E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qFormat/>
    <w:rsid w:val="00AD16E0"/>
    <w:pPr>
      <w:keepNext/>
      <w:tabs>
        <w:tab w:val="left" w:pos="0"/>
        <w:tab w:val="num" w:pos="1296"/>
      </w:tabs>
      <w:suppressAutoHyphens/>
      <w:spacing w:after="0" w:line="240" w:lineRule="auto"/>
      <w:ind w:left="1296" w:right="-1050" w:hanging="1296"/>
      <w:outlineLvl w:val="6"/>
    </w:pPr>
    <w:rPr>
      <w:rFonts w:ascii="Times New Roman" w:eastAsia="Times New Roman" w:hAnsi="Times New Roman" w:cs="Times New Roman"/>
      <w:kern w:val="1"/>
      <w:sz w:val="24"/>
      <w:szCs w:val="20"/>
      <w:lang w:eastAsia="ar-SA"/>
    </w:rPr>
  </w:style>
  <w:style w:type="paragraph" w:styleId="8">
    <w:name w:val="heading 8"/>
    <w:basedOn w:val="a"/>
    <w:next w:val="a"/>
    <w:link w:val="80"/>
    <w:unhideWhenUsed/>
    <w:qFormat/>
    <w:rsid w:val="00AD16E0"/>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0813"/>
    <w:rPr>
      <w:rFonts w:asciiTheme="majorHAnsi" w:eastAsiaTheme="majorEastAsia" w:hAnsiTheme="majorHAnsi" w:cstheme="majorBidi"/>
      <w:b/>
      <w:bCs/>
      <w:color w:val="365F91" w:themeColor="accent1" w:themeShade="BF"/>
      <w:sz w:val="28"/>
      <w:szCs w:val="28"/>
      <w:lang w:eastAsia="ar-SA"/>
    </w:rPr>
  </w:style>
  <w:style w:type="character" w:customStyle="1" w:styleId="20">
    <w:name w:val="Заголовок 2 Знак"/>
    <w:basedOn w:val="a0"/>
    <w:link w:val="2"/>
    <w:uiPriority w:val="9"/>
    <w:rsid w:val="00265819"/>
    <w:rPr>
      <w:rFonts w:ascii="Arial" w:eastAsia="Times New Roman" w:hAnsi="Arial" w:cs="Arial"/>
      <w:b/>
      <w:bCs/>
      <w:i/>
      <w:iCs/>
      <w:sz w:val="28"/>
      <w:szCs w:val="28"/>
      <w:lang w:eastAsia="ar-SA"/>
    </w:rPr>
  </w:style>
  <w:style w:type="character" w:customStyle="1" w:styleId="30">
    <w:name w:val="Заголовок 3 Знак"/>
    <w:basedOn w:val="a0"/>
    <w:link w:val="3"/>
    <w:rsid w:val="0069156A"/>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F70402"/>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rsid w:val="00AD16E0"/>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rsid w:val="00AD16E0"/>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rsid w:val="00AD16E0"/>
    <w:rPr>
      <w:rFonts w:ascii="Times New Roman" w:eastAsia="Times New Roman" w:hAnsi="Times New Roman" w:cs="Times New Roman"/>
      <w:kern w:val="1"/>
      <w:sz w:val="24"/>
      <w:szCs w:val="20"/>
      <w:lang w:eastAsia="ar-SA"/>
    </w:rPr>
  </w:style>
  <w:style w:type="character" w:customStyle="1" w:styleId="80">
    <w:name w:val="Заголовок 8 Знак"/>
    <w:basedOn w:val="a0"/>
    <w:link w:val="8"/>
    <w:rsid w:val="00AD16E0"/>
    <w:rPr>
      <w:rFonts w:asciiTheme="majorHAnsi" w:eastAsiaTheme="majorEastAsia" w:hAnsiTheme="majorHAnsi" w:cstheme="majorBidi"/>
      <w:color w:val="404040" w:themeColor="text1" w:themeTint="BF"/>
      <w:sz w:val="20"/>
      <w:szCs w:val="20"/>
    </w:rPr>
  </w:style>
  <w:style w:type="character" w:styleId="a3">
    <w:name w:val="Hyperlink"/>
    <w:basedOn w:val="a0"/>
    <w:uiPriority w:val="99"/>
    <w:unhideWhenUsed/>
    <w:rsid w:val="00A4250B"/>
    <w:rPr>
      <w:color w:val="0000FF" w:themeColor="hyperlink"/>
      <w:u w:val="single"/>
    </w:rPr>
  </w:style>
  <w:style w:type="paragraph" w:styleId="a4">
    <w:name w:val="List Paragraph"/>
    <w:basedOn w:val="a"/>
    <w:qFormat/>
    <w:rsid w:val="001125B3"/>
    <w:pPr>
      <w:spacing w:after="0" w:line="240" w:lineRule="auto"/>
      <w:ind w:left="708"/>
    </w:pPr>
    <w:rPr>
      <w:rFonts w:ascii="Calibri" w:eastAsia="Times New Roman" w:hAnsi="Calibri" w:cs="Times New Roman"/>
      <w:lang w:eastAsia="en-US"/>
    </w:rPr>
  </w:style>
  <w:style w:type="character" w:customStyle="1" w:styleId="blk">
    <w:name w:val="blk"/>
    <w:rsid w:val="00265819"/>
  </w:style>
  <w:style w:type="paragraph" w:styleId="a5">
    <w:name w:val="Body Text"/>
    <w:basedOn w:val="a"/>
    <w:link w:val="a6"/>
    <w:rsid w:val="00265819"/>
    <w:pPr>
      <w:suppressAutoHyphens/>
      <w:spacing w:after="0" w:line="240" w:lineRule="auto"/>
      <w:jc w:val="center"/>
    </w:pPr>
    <w:rPr>
      <w:rFonts w:ascii="Times New Roman" w:eastAsia="Times New Roman" w:hAnsi="Times New Roman" w:cs="Times New Roman"/>
      <w:b/>
      <w:bCs/>
      <w:sz w:val="28"/>
      <w:szCs w:val="28"/>
      <w:lang w:eastAsia="ar-SA"/>
    </w:rPr>
  </w:style>
  <w:style w:type="character" w:customStyle="1" w:styleId="a6">
    <w:name w:val="Основной текст Знак"/>
    <w:basedOn w:val="a0"/>
    <w:link w:val="a5"/>
    <w:rsid w:val="00265819"/>
    <w:rPr>
      <w:rFonts w:ascii="Times New Roman" w:eastAsia="Times New Roman" w:hAnsi="Times New Roman" w:cs="Times New Roman"/>
      <w:b/>
      <w:bCs/>
      <w:sz w:val="28"/>
      <w:szCs w:val="28"/>
      <w:lang w:eastAsia="ar-SA"/>
    </w:rPr>
  </w:style>
  <w:style w:type="paragraph" w:customStyle="1" w:styleId="ConsPlusNormal">
    <w:name w:val="ConsPlusNormal"/>
    <w:link w:val="ConsPlusNormal0"/>
    <w:rsid w:val="00265819"/>
    <w:pPr>
      <w:suppressAutoHyphens/>
      <w:autoSpaceDE w:val="0"/>
      <w:spacing w:after="0" w:line="240" w:lineRule="auto"/>
      <w:ind w:firstLine="720"/>
    </w:pPr>
    <w:rPr>
      <w:rFonts w:ascii="Arial" w:eastAsia="Times New Roman" w:hAnsi="Arial" w:cs="Arial"/>
      <w:sz w:val="20"/>
      <w:szCs w:val="20"/>
      <w:lang w:eastAsia="ar-SA"/>
    </w:rPr>
  </w:style>
  <w:style w:type="character" w:customStyle="1" w:styleId="ConsPlusNormal0">
    <w:name w:val="ConsPlusNormal Знак"/>
    <w:link w:val="ConsPlusNormal"/>
    <w:locked/>
    <w:rsid w:val="00333F25"/>
    <w:rPr>
      <w:rFonts w:ascii="Arial" w:eastAsia="Times New Roman" w:hAnsi="Arial" w:cs="Arial"/>
      <w:sz w:val="20"/>
      <w:szCs w:val="20"/>
      <w:lang w:eastAsia="ar-SA"/>
    </w:rPr>
  </w:style>
  <w:style w:type="paragraph" w:styleId="a7">
    <w:name w:val="Body Text Indent"/>
    <w:basedOn w:val="a"/>
    <w:link w:val="a8"/>
    <w:uiPriority w:val="99"/>
    <w:rsid w:val="00265819"/>
    <w:pPr>
      <w:suppressAutoHyphens/>
      <w:autoSpaceDE w:val="0"/>
      <w:spacing w:after="120" w:line="240" w:lineRule="auto"/>
      <w:ind w:left="283"/>
    </w:pPr>
    <w:rPr>
      <w:rFonts w:ascii="Times New Roman" w:eastAsia="Times New Roman" w:hAnsi="Times New Roman" w:cs="Times New Roman"/>
      <w:sz w:val="20"/>
      <w:szCs w:val="20"/>
      <w:lang w:eastAsia="ar-SA"/>
    </w:rPr>
  </w:style>
  <w:style w:type="character" w:customStyle="1" w:styleId="a8">
    <w:name w:val="Основной текст с отступом Знак"/>
    <w:basedOn w:val="a0"/>
    <w:link w:val="a7"/>
    <w:uiPriority w:val="99"/>
    <w:rsid w:val="00265819"/>
    <w:rPr>
      <w:rFonts w:ascii="Times New Roman" w:eastAsia="Times New Roman" w:hAnsi="Times New Roman" w:cs="Times New Roman"/>
      <w:sz w:val="20"/>
      <w:szCs w:val="20"/>
      <w:lang w:eastAsia="ar-SA"/>
    </w:rPr>
  </w:style>
  <w:style w:type="paragraph" w:customStyle="1" w:styleId="a9">
    <w:name w:val="Прижатый влево"/>
    <w:basedOn w:val="a"/>
    <w:next w:val="a"/>
    <w:uiPriority w:val="99"/>
    <w:rsid w:val="00265819"/>
    <w:pPr>
      <w:suppressAutoHyphens/>
      <w:autoSpaceDE w:val="0"/>
      <w:spacing w:after="0" w:line="240" w:lineRule="auto"/>
    </w:pPr>
    <w:rPr>
      <w:rFonts w:ascii="Arial" w:eastAsia="Times New Roman" w:hAnsi="Arial" w:cs="Arial"/>
      <w:sz w:val="30"/>
      <w:szCs w:val="30"/>
      <w:lang w:eastAsia="ar-SA"/>
    </w:rPr>
  </w:style>
  <w:style w:type="paragraph" w:styleId="aa">
    <w:name w:val="Subtitle"/>
    <w:basedOn w:val="a"/>
    <w:next w:val="a5"/>
    <w:link w:val="ab"/>
    <w:qFormat/>
    <w:rsid w:val="00265819"/>
    <w:pPr>
      <w:suppressAutoHyphens/>
      <w:spacing w:after="0" w:line="360" w:lineRule="auto"/>
      <w:ind w:left="-567"/>
      <w:jc w:val="center"/>
    </w:pPr>
    <w:rPr>
      <w:rFonts w:ascii="Times New Roman" w:eastAsia="Times New Roman" w:hAnsi="Times New Roman" w:cs="Times New Roman"/>
      <w:sz w:val="32"/>
      <w:szCs w:val="20"/>
      <w:lang w:eastAsia="ar-SA"/>
    </w:rPr>
  </w:style>
  <w:style w:type="character" w:customStyle="1" w:styleId="ab">
    <w:name w:val="Подзаголовок Знак"/>
    <w:basedOn w:val="a0"/>
    <w:link w:val="aa"/>
    <w:rsid w:val="00265819"/>
    <w:rPr>
      <w:rFonts w:ascii="Times New Roman" w:eastAsia="Times New Roman" w:hAnsi="Times New Roman" w:cs="Times New Roman"/>
      <w:sz w:val="32"/>
      <w:szCs w:val="20"/>
      <w:lang w:eastAsia="ar-SA"/>
    </w:rPr>
  </w:style>
  <w:style w:type="paragraph" w:customStyle="1" w:styleId="ac">
    <w:name w:val="Таблицы (моноширинный)"/>
    <w:basedOn w:val="a"/>
    <w:next w:val="a"/>
    <w:rsid w:val="00265819"/>
    <w:pPr>
      <w:widowControl w:val="0"/>
      <w:suppressAutoHyphens/>
      <w:autoSpaceDE w:val="0"/>
      <w:spacing w:after="0" w:line="240" w:lineRule="auto"/>
      <w:jc w:val="both"/>
    </w:pPr>
    <w:rPr>
      <w:rFonts w:ascii="Courier New" w:eastAsia="Times New Roman" w:hAnsi="Courier New" w:cs="Courier New"/>
      <w:sz w:val="20"/>
      <w:szCs w:val="20"/>
      <w:lang w:eastAsia="ar-SA"/>
    </w:rPr>
  </w:style>
  <w:style w:type="paragraph" w:styleId="ad">
    <w:name w:val="No Spacing"/>
    <w:uiPriority w:val="1"/>
    <w:qFormat/>
    <w:rsid w:val="00265819"/>
    <w:pPr>
      <w:suppressAutoHyphens/>
      <w:spacing w:after="0"/>
      <w:ind w:firstLine="567"/>
      <w:jc w:val="both"/>
    </w:pPr>
    <w:rPr>
      <w:rFonts w:ascii="Times New Roman" w:eastAsia="Times New Roman" w:hAnsi="Times New Roman" w:cs="Times New Roman"/>
      <w:sz w:val="28"/>
      <w:lang w:eastAsia="ar-SA"/>
    </w:rPr>
  </w:style>
  <w:style w:type="paragraph" w:customStyle="1" w:styleId="ConsNormal">
    <w:name w:val="ConsNormal"/>
    <w:rsid w:val="00265819"/>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1">
    <w:name w:val="Абзац списка1"/>
    <w:basedOn w:val="a"/>
    <w:rsid w:val="00265819"/>
    <w:pPr>
      <w:suppressAutoHyphens/>
      <w:autoSpaceDE w:val="0"/>
      <w:spacing w:after="0" w:line="240" w:lineRule="auto"/>
      <w:ind w:left="720"/>
    </w:pPr>
    <w:rPr>
      <w:rFonts w:ascii="Times New Roman" w:eastAsia="Times New Roman" w:hAnsi="Times New Roman" w:cs="Times New Roman"/>
      <w:sz w:val="20"/>
      <w:szCs w:val="20"/>
      <w:lang w:eastAsia="ar-SA"/>
    </w:rPr>
  </w:style>
  <w:style w:type="paragraph" w:customStyle="1" w:styleId="21">
    <w:name w:val="Абзац списка2"/>
    <w:basedOn w:val="a"/>
    <w:rsid w:val="005A1BFC"/>
    <w:pPr>
      <w:widowControl w:val="0"/>
      <w:suppressAutoHyphens/>
      <w:spacing w:after="0" w:line="240" w:lineRule="auto"/>
      <w:ind w:left="720"/>
    </w:pPr>
    <w:rPr>
      <w:rFonts w:ascii="Times New Roman" w:eastAsia="Andale Sans UI" w:hAnsi="Times New Roman" w:cs="Times New Roman"/>
      <w:kern w:val="2"/>
      <w:sz w:val="24"/>
      <w:szCs w:val="24"/>
    </w:rPr>
  </w:style>
  <w:style w:type="character" w:customStyle="1" w:styleId="FontStyle11">
    <w:name w:val="Font Style11"/>
    <w:rsid w:val="00F77D35"/>
    <w:rPr>
      <w:rFonts w:ascii="Times New Roman" w:hAnsi="Times New Roman" w:cs="Times New Roman"/>
      <w:sz w:val="26"/>
      <w:szCs w:val="26"/>
    </w:rPr>
  </w:style>
  <w:style w:type="paragraph" w:customStyle="1" w:styleId="12">
    <w:name w:val="Без интервала1"/>
    <w:rsid w:val="00F77D35"/>
    <w:pPr>
      <w:suppressAutoHyphens/>
      <w:spacing w:after="0"/>
      <w:ind w:firstLine="567"/>
      <w:jc w:val="both"/>
    </w:pPr>
    <w:rPr>
      <w:rFonts w:ascii="Times New Roman" w:eastAsia="Calibri" w:hAnsi="Times New Roman" w:cs="Times New Roman"/>
      <w:sz w:val="28"/>
      <w:lang w:eastAsia="ar-SA"/>
    </w:rPr>
  </w:style>
  <w:style w:type="paragraph" w:customStyle="1" w:styleId="ConsPlusNonformat">
    <w:name w:val="ConsPlusNonformat"/>
    <w:rsid w:val="00F77D35"/>
    <w:pPr>
      <w:widowControl w:val="0"/>
      <w:suppressAutoHyphens/>
      <w:spacing w:after="0" w:line="100" w:lineRule="atLeast"/>
    </w:pPr>
    <w:rPr>
      <w:rFonts w:ascii="Courier New" w:eastAsia="Calibri" w:hAnsi="Courier New" w:cs="Courier New"/>
      <w:sz w:val="20"/>
      <w:szCs w:val="20"/>
      <w:lang w:eastAsia="ar-SA"/>
    </w:rPr>
  </w:style>
  <w:style w:type="paragraph" w:customStyle="1" w:styleId="ae">
    <w:name w:val="Содержимое таблицы"/>
    <w:basedOn w:val="a"/>
    <w:rsid w:val="005166B7"/>
    <w:pPr>
      <w:widowControl w:val="0"/>
      <w:suppressLineNumbers/>
      <w:suppressAutoHyphens/>
      <w:spacing w:after="0" w:line="100" w:lineRule="atLeast"/>
    </w:pPr>
    <w:rPr>
      <w:rFonts w:ascii="Times New Roman" w:eastAsia="Andale Sans UI" w:hAnsi="Times New Roman" w:cs="Times New Roman"/>
      <w:kern w:val="2"/>
      <w:sz w:val="24"/>
      <w:szCs w:val="24"/>
      <w:lang w:eastAsia="ar-SA"/>
    </w:rPr>
  </w:style>
  <w:style w:type="character" w:customStyle="1" w:styleId="13">
    <w:name w:val="Основной шрифт абзаца1"/>
    <w:rsid w:val="001E518F"/>
  </w:style>
  <w:style w:type="paragraph" w:customStyle="1" w:styleId="14">
    <w:name w:val="Обычный1"/>
    <w:rsid w:val="001E518F"/>
    <w:pPr>
      <w:widowControl w:val="0"/>
      <w:suppressAutoHyphens/>
      <w:spacing w:after="0" w:line="100" w:lineRule="atLeast"/>
      <w:textAlignment w:val="baseline"/>
    </w:pPr>
    <w:rPr>
      <w:rFonts w:ascii="Times New Roman" w:eastAsia="Andale Sans UI" w:hAnsi="Times New Roman" w:cs="Tahoma"/>
      <w:kern w:val="1"/>
      <w:sz w:val="24"/>
      <w:szCs w:val="24"/>
      <w:lang w:val="de-DE" w:eastAsia="fa-IR" w:bidi="fa-IR"/>
    </w:rPr>
  </w:style>
  <w:style w:type="paragraph" w:customStyle="1" w:styleId="pj">
    <w:name w:val="pj"/>
    <w:basedOn w:val="14"/>
    <w:rsid w:val="001E518F"/>
    <w:pPr>
      <w:widowControl/>
      <w:suppressAutoHyphens w:val="0"/>
      <w:spacing w:before="100" w:after="100"/>
      <w:textAlignment w:val="auto"/>
    </w:pPr>
    <w:rPr>
      <w:rFonts w:eastAsia="Times New Roman" w:cs="Times New Roman"/>
      <w:kern w:val="0"/>
      <w:lang w:val="ru-RU" w:eastAsia="ar-SA" w:bidi="ar-SA"/>
    </w:rPr>
  </w:style>
  <w:style w:type="paragraph" w:styleId="af">
    <w:name w:val="Normal (Web)"/>
    <w:aliases w:val="Обычный (Web),Знак,Обычный (Web)1,Обычный (веб) Знак,Обычный (Web)1 Знак"/>
    <w:basedOn w:val="a"/>
    <w:link w:val="15"/>
    <w:uiPriority w:val="99"/>
    <w:unhideWhenUsed/>
    <w:rsid w:val="003E27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5">
    <w:name w:val="Обычный (веб) Знак1"/>
    <w:aliases w:val="Обычный (Web) Знак,Знак Знак,Обычный (Web)1 Знак1,Обычный (веб) Знак Знак,Обычный (Web)1 Знак Знак"/>
    <w:link w:val="af"/>
    <w:locked/>
    <w:rsid w:val="00F46448"/>
    <w:rPr>
      <w:rFonts w:ascii="Times New Roman" w:eastAsia="Times New Roman" w:hAnsi="Times New Roman" w:cs="Times New Roman"/>
      <w:sz w:val="24"/>
      <w:szCs w:val="24"/>
    </w:rPr>
  </w:style>
  <w:style w:type="table" w:styleId="af0">
    <w:name w:val="Table Grid"/>
    <w:basedOn w:val="a1"/>
    <w:rsid w:val="00882EA9"/>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1">
    <w:name w:val="header"/>
    <w:basedOn w:val="a"/>
    <w:link w:val="af2"/>
    <w:uiPriority w:val="99"/>
    <w:rsid w:val="008236D1"/>
    <w:pPr>
      <w:tabs>
        <w:tab w:val="center" w:pos="4677"/>
        <w:tab w:val="right" w:pos="9355"/>
      </w:tabs>
      <w:spacing w:after="0" w:line="240" w:lineRule="auto"/>
    </w:pPr>
    <w:rPr>
      <w:rFonts w:ascii="Times New Roman" w:eastAsia="Times New Roman" w:hAnsi="Times New Roman" w:cs="Times New Roman"/>
      <w:sz w:val="24"/>
      <w:szCs w:val="24"/>
      <w:lang w:eastAsia="ar-SA"/>
    </w:rPr>
  </w:style>
  <w:style w:type="character" w:customStyle="1" w:styleId="af2">
    <w:name w:val="Верхний колонтитул Знак"/>
    <w:basedOn w:val="a0"/>
    <w:link w:val="af1"/>
    <w:uiPriority w:val="99"/>
    <w:rsid w:val="008236D1"/>
    <w:rPr>
      <w:rFonts w:ascii="Times New Roman" w:eastAsia="Times New Roman" w:hAnsi="Times New Roman" w:cs="Times New Roman"/>
      <w:sz w:val="24"/>
      <w:szCs w:val="24"/>
      <w:lang w:eastAsia="ar-SA"/>
    </w:rPr>
  </w:style>
  <w:style w:type="paragraph" w:customStyle="1" w:styleId="31">
    <w:name w:val="Основной текст (3)"/>
    <w:basedOn w:val="a"/>
    <w:rsid w:val="008236D1"/>
    <w:pPr>
      <w:widowControl w:val="0"/>
      <w:shd w:val="clear" w:color="auto" w:fill="FFFFFF"/>
      <w:spacing w:before="1140" w:after="900" w:line="326" w:lineRule="exact"/>
      <w:jc w:val="center"/>
    </w:pPr>
    <w:rPr>
      <w:rFonts w:ascii="Times New Roman" w:eastAsia="Times New Roman" w:hAnsi="Times New Roman" w:cs="Times New Roman"/>
      <w:b/>
      <w:bCs/>
      <w:spacing w:val="13"/>
      <w:sz w:val="23"/>
      <w:szCs w:val="23"/>
      <w:lang w:eastAsia="ar-SA"/>
    </w:rPr>
  </w:style>
  <w:style w:type="paragraph" w:customStyle="1" w:styleId="22">
    <w:name w:val="Основной текст2"/>
    <w:basedOn w:val="a"/>
    <w:rsid w:val="008236D1"/>
    <w:pPr>
      <w:widowControl w:val="0"/>
      <w:shd w:val="clear" w:color="auto" w:fill="FFFFFF"/>
      <w:spacing w:before="900" w:after="0" w:line="317" w:lineRule="exact"/>
      <w:jc w:val="both"/>
    </w:pPr>
    <w:rPr>
      <w:rFonts w:ascii="Times New Roman" w:eastAsia="Times New Roman" w:hAnsi="Times New Roman" w:cs="Times New Roman"/>
      <w:sz w:val="28"/>
      <w:szCs w:val="24"/>
      <w:lang w:eastAsia="ar-SA"/>
    </w:rPr>
  </w:style>
  <w:style w:type="paragraph" w:styleId="af3">
    <w:name w:val="Balloon Text"/>
    <w:basedOn w:val="a"/>
    <w:link w:val="af4"/>
    <w:uiPriority w:val="99"/>
    <w:semiHidden/>
    <w:unhideWhenUsed/>
    <w:rsid w:val="008236D1"/>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8236D1"/>
    <w:rPr>
      <w:rFonts w:ascii="Tahoma" w:hAnsi="Tahoma" w:cs="Tahoma"/>
      <w:sz w:val="16"/>
      <w:szCs w:val="16"/>
    </w:rPr>
  </w:style>
  <w:style w:type="character" w:styleId="af5">
    <w:name w:val="Strong"/>
    <w:uiPriority w:val="22"/>
    <w:qFormat/>
    <w:rsid w:val="00F70402"/>
    <w:rPr>
      <w:b/>
      <w:bCs/>
    </w:rPr>
  </w:style>
  <w:style w:type="character" w:customStyle="1" w:styleId="apple-converted-space">
    <w:name w:val="apple-converted-space"/>
    <w:basedOn w:val="a0"/>
    <w:rsid w:val="00F70402"/>
  </w:style>
  <w:style w:type="paragraph" w:customStyle="1" w:styleId="210">
    <w:name w:val="Основной текст с отступом 21"/>
    <w:basedOn w:val="a"/>
    <w:rsid w:val="00F70402"/>
    <w:pPr>
      <w:tabs>
        <w:tab w:val="left" w:pos="0"/>
      </w:tabs>
      <w:suppressAutoHyphens/>
      <w:spacing w:before="120" w:after="0" w:line="240" w:lineRule="auto"/>
      <w:ind w:firstLine="709"/>
      <w:jc w:val="both"/>
    </w:pPr>
    <w:rPr>
      <w:rFonts w:ascii="Times New Roman" w:eastAsia="Times New Roman" w:hAnsi="Times New Roman" w:cs="Times New Roman"/>
      <w:color w:val="000000"/>
      <w:sz w:val="28"/>
      <w:szCs w:val="28"/>
      <w:lang w:eastAsia="ar-SA"/>
    </w:rPr>
  </w:style>
  <w:style w:type="paragraph" w:customStyle="1" w:styleId="pboth">
    <w:name w:val="pboth"/>
    <w:basedOn w:val="a"/>
    <w:rsid w:val="00F70402"/>
    <w:pPr>
      <w:spacing w:before="280" w:after="280" w:line="240" w:lineRule="auto"/>
    </w:pPr>
    <w:rPr>
      <w:rFonts w:ascii="Times New Roman" w:eastAsia="Times New Roman" w:hAnsi="Times New Roman" w:cs="Times New Roman"/>
      <w:sz w:val="24"/>
      <w:szCs w:val="24"/>
      <w:lang w:eastAsia="ar-SA"/>
    </w:rPr>
  </w:style>
  <w:style w:type="paragraph" w:customStyle="1" w:styleId="32">
    <w:name w:val="Абзац списка3"/>
    <w:basedOn w:val="a"/>
    <w:rsid w:val="00F70402"/>
    <w:pPr>
      <w:suppressAutoHyphens/>
      <w:spacing w:after="0" w:line="240" w:lineRule="auto"/>
      <w:ind w:left="720"/>
    </w:pPr>
    <w:rPr>
      <w:rFonts w:ascii="Times New Roman" w:eastAsia="Times New Roman" w:hAnsi="Times New Roman" w:cs="Times New Roman"/>
      <w:sz w:val="24"/>
      <w:szCs w:val="24"/>
      <w:lang w:eastAsia="ar-SA"/>
    </w:rPr>
  </w:style>
  <w:style w:type="paragraph" w:customStyle="1" w:styleId="ConsPlusTitle">
    <w:name w:val="ConsPlusTitle"/>
    <w:rsid w:val="00602BEA"/>
    <w:pPr>
      <w:widowControl w:val="0"/>
      <w:suppressAutoHyphens/>
      <w:autoSpaceDE w:val="0"/>
      <w:spacing w:after="0" w:line="240" w:lineRule="auto"/>
    </w:pPr>
    <w:rPr>
      <w:rFonts w:ascii="Calibri" w:eastAsia="Times New Roman" w:hAnsi="Calibri" w:cs="Calibri"/>
      <w:b/>
      <w:szCs w:val="20"/>
      <w:lang w:eastAsia="ar-SA"/>
    </w:rPr>
  </w:style>
  <w:style w:type="paragraph" w:customStyle="1" w:styleId="33">
    <w:name w:val="Основной текст3"/>
    <w:basedOn w:val="a"/>
    <w:rsid w:val="00602BEA"/>
    <w:pPr>
      <w:widowControl w:val="0"/>
      <w:shd w:val="clear" w:color="auto" w:fill="FFFFFF"/>
      <w:suppressAutoHyphens/>
      <w:spacing w:after="0" w:line="634" w:lineRule="exact"/>
      <w:jc w:val="center"/>
    </w:pPr>
    <w:rPr>
      <w:rFonts w:ascii="Times New Roman" w:eastAsia="Times New Roman" w:hAnsi="Times New Roman" w:cs="Times New Roman"/>
      <w:sz w:val="26"/>
      <w:szCs w:val="26"/>
      <w:lang w:eastAsia="ar-SA"/>
    </w:rPr>
  </w:style>
  <w:style w:type="paragraph" w:customStyle="1" w:styleId="41">
    <w:name w:val="Абзац списка4"/>
    <w:basedOn w:val="a"/>
    <w:rsid w:val="00602BEA"/>
    <w:pPr>
      <w:suppressAutoHyphens/>
      <w:spacing w:after="0" w:line="240" w:lineRule="auto"/>
      <w:ind w:left="720"/>
    </w:pPr>
    <w:rPr>
      <w:rFonts w:ascii="Times New Roman" w:eastAsia="Calibri" w:hAnsi="Times New Roman" w:cs="Times New Roman"/>
      <w:sz w:val="20"/>
      <w:szCs w:val="20"/>
      <w:lang w:eastAsia="ar-SA"/>
    </w:rPr>
  </w:style>
  <w:style w:type="character" w:customStyle="1" w:styleId="pt-a0-000229">
    <w:name w:val="pt-a0-000229"/>
    <w:basedOn w:val="a0"/>
    <w:rsid w:val="00B122DF"/>
  </w:style>
  <w:style w:type="character" w:customStyle="1" w:styleId="pt-a0-000249">
    <w:name w:val="pt-a0-000249"/>
    <w:basedOn w:val="a0"/>
    <w:rsid w:val="00B122DF"/>
  </w:style>
  <w:style w:type="character" w:customStyle="1" w:styleId="pt-a0-000045">
    <w:name w:val="pt-a0-000045"/>
    <w:basedOn w:val="a0"/>
    <w:rsid w:val="00B122DF"/>
  </w:style>
  <w:style w:type="paragraph" w:customStyle="1" w:styleId="211">
    <w:name w:val="Основной текст 21"/>
    <w:basedOn w:val="a"/>
    <w:rsid w:val="00B122DF"/>
    <w:pPr>
      <w:suppressAutoHyphens/>
      <w:spacing w:after="0" w:line="100" w:lineRule="atLeast"/>
    </w:pPr>
    <w:rPr>
      <w:rFonts w:ascii="Times New Roman" w:eastAsia="Times New Roman" w:hAnsi="Times New Roman" w:cs="Times New Roman"/>
      <w:sz w:val="28"/>
      <w:szCs w:val="24"/>
      <w:lang w:val="en-US" w:eastAsia="ar-SA"/>
    </w:rPr>
  </w:style>
  <w:style w:type="paragraph" w:customStyle="1" w:styleId="pt-a-000233">
    <w:name w:val="pt-a-000233"/>
    <w:basedOn w:val="a"/>
    <w:rsid w:val="00B122DF"/>
    <w:pPr>
      <w:suppressAutoHyphens/>
      <w:spacing w:before="100" w:after="100" w:line="100" w:lineRule="atLeast"/>
    </w:pPr>
    <w:rPr>
      <w:rFonts w:ascii="Times New Roman" w:eastAsia="Times New Roman" w:hAnsi="Times New Roman" w:cs="Times New Roman"/>
      <w:sz w:val="24"/>
      <w:szCs w:val="24"/>
      <w:lang w:eastAsia="ar-SA"/>
    </w:rPr>
  </w:style>
  <w:style w:type="paragraph" w:customStyle="1" w:styleId="pt-a-000228">
    <w:name w:val="pt-a-000228"/>
    <w:basedOn w:val="a"/>
    <w:rsid w:val="00B122DF"/>
    <w:pPr>
      <w:suppressAutoHyphens/>
      <w:spacing w:before="100" w:after="100" w:line="100" w:lineRule="atLeast"/>
    </w:pPr>
    <w:rPr>
      <w:rFonts w:ascii="Times New Roman" w:eastAsia="Times New Roman" w:hAnsi="Times New Roman" w:cs="Times New Roman"/>
      <w:sz w:val="24"/>
      <w:szCs w:val="24"/>
      <w:lang w:eastAsia="ar-SA"/>
    </w:rPr>
  </w:style>
  <w:style w:type="paragraph" w:customStyle="1" w:styleId="pt-a-000057">
    <w:name w:val="pt-a-000057"/>
    <w:basedOn w:val="a"/>
    <w:rsid w:val="00B122DF"/>
    <w:pPr>
      <w:suppressAutoHyphens/>
      <w:spacing w:before="100" w:after="100" w:line="100" w:lineRule="atLeast"/>
    </w:pPr>
    <w:rPr>
      <w:rFonts w:ascii="Times New Roman" w:eastAsia="Times New Roman" w:hAnsi="Times New Roman" w:cs="Times New Roman"/>
      <w:sz w:val="24"/>
      <w:szCs w:val="24"/>
      <w:lang w:eastAsia="ar-SA"/>
    </w:rPr>
  </w:style>
  <w:style w:type="paragraph" w:customStyle="1" w:styleId="51">
    <w:name w:val="Абзац списка5"/>
    <w:basedOn w:val="a"/>
    <w:rsid w:val="00B122DF"/>
    <w:pPr>
      <w:suppressAutoHyphens/>
      <w:spacing w:after="0" w:line="240" w:lineRule="auto"/>
      <w:ind w:left="720"/>
    </w:pPr>
    <w:rPr>
      <w:rFonts w:ascii="Times New Roman" w:eastAsia="Calibri" w:hAnsi="Times New Roman" w:cs="Times New Roman"/>
      <w:sz w:val="20"/>
      <w:szCs w:val="20"/>
      <w:lang w:eastAsia="ar-SA"/>
    </w:rPr>
  </w:style>
  <w:style w:type="character" w:customStyle="1" w:styleId="16">
    <w:name w:val="Основной текст Знак1"/>
    <w:basedOn w:val="a0"/>
    <w:uiPriority w:val="99"/>
    <w:rsid w:val="008A0F70"/>
    <w:rPr>
      <w:rFonts w:ascii="Times New Roman" w:hAnsi="Times New Roman" w:cs="Times New Roman"/>
      <w:spacing w:val="1"/>
      <w:sz w:val="26"/>
      <w:szCs w:val="26"/>
    </w:rPr>
  </w:style>
  <w:style w:type="character" w:customStyle="1" w:styleId="34">
    <w:name w:val="Заголовок №3_"/>
    <w:basedOn w:val="a0"/>
    <w:rsid w:val="008A0F70"/>
    <w:rPr>
      <w:rFonts w:cs="Times New Roman"/>
      <w:b/>
      <w:bCs/>
      <w:spacing w:val="2"/>
      <w:sz w:val="25"/>
      <w:szCs w:val="25"/>
      <w:lang w:eastAsia="ar-SA" w:bidi="ar-SA"/>
    </w:rPr>
  </w:style>
  <w:style w:type="paragraph" w:customStyle="1" w:styleId="MinorHeading">
    <w:name w:val="Minor Heading"/>
    <w:next w:val="a"/>
    <w:rsid w:val="00087B1C"/>
    <w:pPr>
      <w:keepNext/>
      <w:keepLines/>
      <w:widowControl w:val="0"/>
      <w:spacing w:before="144" w:after="144" w:line="264" w:lineRule="atLeast"/>
      <w:jc w:val="center"/>
    </w:pPr>
    <w:rPr>
      <w:rFonts w:ascii="TimesDL" w:eastAsia="Times New Roman" w:hAnsi="TimesDL" w:cs="Times New Roman"/>
      <w:b/>
      <w:sz w:val="24"/>
      <w:szCs w:val="20"/>
      <w:lang w:val="en-US"/>
    </w:rPr>
  </w:style>
  <w:style w:type="character" w:customStyle="1" w:styleId="FontStyle18">
    <w:name w:val="Font Style18"/>
    <w:basedOn w:val="a0"/>
    <w:uiPriority w:val="99"/>
    <w:rsid w:val="00A72173"/>
    <w:rPr>
      <w:rFonts w:ascii="Times New Roman" w:hAnsi="Times New Roman" w:cs="Times New Roman"/>
      <w:sz w:val="22"/>
      <w:szCs w:val="22"/>
    </w:rPr>
  </w:style>
  <w:style w:type="paragraph" w:customStyle="1" w:styleId="Standard">
    <w:name w:val="Standard"/>
    <w:uiPriority w:val="99"/>
    <w:rsid w:val="0069156A"/>
    <w:pPr>
      <w:widowControl w:val="0"/>
      <w:suppressAutoHyphens/>
      <w:autoSpaceDN w:val="0"/>
      <w:spacing w:after="0" w:line="240" w:lineRule="auto"/>
    </w:pPr>
    <w:rPr>
      <w:rFonts w:ascii="Times New Roman" w:eastAsia="Lucida Sans Unicode" w:hAnsi="Times New Roman" w:cs="Tahoma"/>
      <w:kern w:val="3"/>
      <w:sz w:val="24"/>
      <w:szCs w:val="24"/>
    </w:rPr>
  </w:style>
  <w:style w:type="paragraph" w:customStyle="1" w:styleId="TableContents">
    <w:name w:val="Table Contents"/>
    <w:basedOn w:val="Standard"/>
    <w:uiPriority w:val="99"/>
    <w:rsid w:val="0069156A"/>
    <w:pPr>
      <w:suppressLineNumbers/>
    </w:pPr>
  </w:style>
  <w:style w:type="paragraph" w:customStyle="1" w:styleId="TableHeading">
    <w:name w:val="Table Heading"/>
    <w:basedOn w:val="TableContents"/>
    <w:uiPriority w:val="99"/>
    <w:rsid w:val="0069156A"/>
    <w:pPr>
      <w:jc w:val="center"/>
    </w:pPr>
    <w:rPr>
      <w:b/>
      <w:bCs/>
      <w:i/>
      <w:iCs/>
    </w:rPr>
  </w:style>
  <w:style w:type="paragraph" w:customStyle="1" w:styleId="Standarduser">
    <w:name w:val="Standard (user)"/>
    <w:uiPriority w:val="99"/>
    <w:rsid w:val="0069156A"/>
    <w:pPr>
      <w:widowControl w:val="0"/>
      <w:suppressAutoHyphens/>
      <w:autoSpaceDN w:val="0"/>
      <w:spacing w:after="0" w:line="240" w:lineRule="auto"/>
    </w:pPr>
    <w:rPr>
      <w:rFonts w:ascii="Times New Roman" w:eastAsia="Lucida Sans Unicode" w:hAnsi="Times New Roman" w:cs="Tahoma"/>
      <w:kern w:val="3"/>
      <w:sz w:val="24"/>
      <w:szCs w:val="24"/>
    </w:rPr>
  </w:style>
  <w:style w:type="character" w:customStyle="1" w:styleId="23">
    <w:name w:val="Основной текст (2)_"/>
    <w:basedOn w:val="a0"/>
    <w:link w:val="212"/>
    <w:locked/>
    <w:rsid w:val="00A35204"/>
    <w:rPr>
      <w:sz w:val="28"/>
      <w:szCs w:val="28"/>
      <w:shd w:val="clear" w:color="auto" w:fill="FFFFFF"/>
    </w:rPr>
  </w:style>
  <w:style w:type="paragraph" w:customStyle="1" w:styleId="212">
    <w:name w:val="Основной текст (2)1"/>
    <w:basedOn w:val="a"/>
    <w:link w:val="23"/>
    <w:rsid w:val="00A35204"/>
    <w:pPr>
      <w:widowControl w:val="0"/>
      <w:shd w:val="clear" w:color="auto" w:fill="FFFFFF"/>
      <w:spacing w:before="420" w:after="0" w:line="605" w:lineRule="exact"/>
      <w:jc w:val="center"/>
    </w:pPr>
    <w:rPr>
      <w:sz w:val="28"/>
      <w:szCs w:val="28"/>
    </w:rPr>
  </w:style>
  <w:style w:type="paragraph" w:customStyle="1" w:styleId="FR1">
    <w:name w:val="FR1"/>
    <w:rsid w:val="00DC7DEA"/>
    <w:pPr>
      <w:widowControl w:val="0"/>
      <w:suppressAutoHyphens/>
      <w:autoSpaceDE w:val="0"/>
      <w:spacing w:before="20" w:after="0" w:line="240" w:lineRule="auto"/>
      <w:ind w:left="4280"/>
    </w:pPr>
    <w:rPr>
      <w:rFonts w:ascii="Arial" w:eastAsia="Times New Roman" w:hAnsi="Arial" w:cs="Arial"/>
      <w:b/>
      <w:bCs/>
      <w:sz w:val="20"/>
      <w:szCs w:val="20"/>
      <w:lang w:eastAsia="ar-SA"/>
    </w:rPr>
  </w:style>
  <w:style w:type="paragraph" w:customStyle="1" w:styleId="24">
    <w:name w:val="Без интервала2"/>
    <w:rsid w:val="00DC7DEA"/>
    <w:pPr>
      <w:suppressAutoHyphens/>
      <w:spacing w:after="0" w:line="240" w:lineRule="auto"/>
    </w:pPr>
    <w:rPr>
      <w:rFonts w:ascii="Calibri" w:eastAsia="Times New Roman" w:hAnsi="Calibri" w:cs="Calibri"/>
      <w:lang w:eastAsia="ar-SA"/>
    </w:rPr>
  </w:style>
  <w:style w:type="paragraph" w:customStyle="1" w:styleId="17">
    <w:name w:val="Обычный (веб)1"/>
    <w:basedOn w:val="a"/>
    <w:rsid w:val="007A1DC2"/>
    <w:pPr>
      <w:widowControl w:val="0"/>
      <w:suppressAutoHyphens/>
      <w:spacing w:before="280" w:after="280" w:line="100" w:lineRule="atLeast"/>
    </w:pPr>
    <w:rPr>
      <w:rFonts w:ascii="Times New Roman" w:eastAsia="Lucida Sans Unicode" w:hAnsi="Times New Roman" w:cs="Mangal"/>
      <w:kern w:val="1"/>
      <w:sz w:val="24"/>
      <w:szCs w:val="24"/>
      <w:lang w:eastAsia="hi-IN" w:bidi="hi-IN"/>
    </w:rPr>
  </w:style>
  <w:style w:type="character" w:customStyle="1" w:styleId="extended-textshort">
    <w:name w:val="extended-text__short"/>
    <w:basedOn w:val="a0"/>
    <w:rsid w:val="00B47836"/>
  </w:style>
  <w:style w:type="character" w:customStyle="1" w:styleId="af6">
    <w:name w:val="Основной текст_"/>
    <w:basedOn w:val="a0"/>
    <w:link w:val="18"/>
    <w:rsid w:val="00563D0E"/>
    <w:rPr>
      <w:rFonts w:eastAsia="Times New Roman"/>
      <w:sz w:val="26"/>
      <w:szCs w:val="26"/>
      <w:shd w:val="clear" w:color="auto" w:fill="FFFFFF"/>
    </w:rPr>
  </w:style>
  <w:style w:type="paragraph" w:customStyle="1" w:styleId="18">
    <w:name w:val="Основной текст1"/>
    <w:basedOn w:val="a"/>
    <w:link w:val="af6"/>
    <w:rsid w:val="00563D0E"/>
    <w:pPr>
      <w:widowControl w:val="0"/>
      <w:shd w:val="clear" w:color="auto" w:fill="FFFFFF"/>
      <w:spacing w:after="240" w:line="317" w:lineRule="exact"/>
      <w:ind w:hanging="1240"/>
    </w:pPr>
    <w:rPr>
      <w:rFonts w:eastAsia="Times New Roman"/>
      <w:sz w:val="26"/>
      <w:szCs w:val="26"/>
      <w:shd w:val="clear" w:color="auto" w:fill="FFFFFF"/>
    </w:rPr>
  </w:style>
  <w:style w:type="character" w:customStyle="1" w:styleId="s2">
    <w:name w:val="s2"/>
    <w:basedOn w:val="a0"/>
    <w:rsid w:val="00563D0E"/>
  </w:style>
  <w:style w:type="paragraph" w:customStyle="1" w:styleId="25">
    <w:name w:val="Основной текст (2)"/>
    <w:basedOn w:val="a"/>
    <w:rsid w:val="00544467"/>
    <w:pPr>
      <w:widowControl w:val="0"/>
      <w:shd w:val="clear" w:color="auto" w:fill="FFFFFF"/>
      <w:spacing w:after="600" w:line="324" w:lineRule="exact"/>
    </w:pPr>
    <w:rPr>
      <w:rFonts w:ascii="Times New Roman" w:eastAsia="Times New Roman" w:hAnsi="Times New Roman" w:cs="Times New Roman"/>
      <w:sz w:val="28"/>
      <w:szCs w:val="28"/>
    </w:rPr>
  </w:style>
  <w:style w:type="character" w:customStyle="1" w:styleId="211pt">
    <w:name w:val="Основной текст (2) + 11 pt"/>
    <w:basedOn w:val="a0"/>
    <w:rsid w:val="00544467"/>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character" w:customStyle="1" w:styleId="212pt">
    <w:name w:val="Основной текст (2) + 12 pt"/>
    <w:basedOn w:val="a0"/>
    <w:rsid w:val="00544467"/>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eastAsia="ru-RU" w:bidi="ru-RU"/>
    </w:rPr>
  </w:style>
  <w:style w:type="character" w:customStyle="1" w:styleId="2Exact">
    <w:name w:val="Основной текст (2) Exact"/>
    <w:basedOn w:val="a0"/>
    <w:rsid w:val="00544467"/>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2110">
    <w:name w:val="Основной текст (2) + 11"/>
    <w:aliases w:val="5 pt"/>
    <w:basedOn w:val="23"/>
    <w:rsid w:val="00544467"/>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shd w:val="clear" w:color="auto" w:fill="FFFFFF"/>
      <w:lang w:val="ru-RU" w:eastAsia="ru-RU" w:bidi="ru-RU"/>
    </w:rPr>
  </w:style>
  <w:style w:type="character" w:customStyle="1" w:styleId="2115pt">
    <w:name w:val="Основной текст (2) + 11;5 pt"/>
    <w:basedOn w:val="23"/>
    <w:rsid w:val="0050246F"/>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af7">
    <w:name w:val="Гипертекстовая ссылка"/>
    <w:uiPriority w:val="99"/>
    <w:rsid w:val="00DF21E0"/>
    <w:rPr>
      <w:color w:val="auto"/>
    </w:rPr>
  </w:style>
  <w:style w:type="character" w:customStyle="1" w:styleId="af8">
    <w:name w:val="Цветовое выделение"/>
    <w:uiPriority w:val="99"/>
    <w:rsid w:val="00DF21E0"/>
    <w:rPr>
      <w:b/>
      <w:color w:val="26282F"/>
    </w:rPr>
  </w:style>
  <w:style w:type="paragraph" w:customStyle="1" w:styleId="af9">
    <w:name w:val="Нормальный (таблица)"/>
    <w:basedOn w:val="a"/>
    <w:next w:val="a"/>
    <w:uiPriority w:val="99"/>
    <w:rsid w:val="00DF21E0"/>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rPr>
  </w:style>
  <w:style w:type="paragraph" w:customStyle="1" w:styleId="26">
    <w:name w:val="Обычный (веб)2"/>
    <w:basedOn w:val="a"/>
    <w:rsid w:val="00E964FB"/>
    <w:pPr>
      <w:suppressAutoHyphens/>
      <w:spacing w:before="100" w:after="100" w:line="100" w:lineRule="atLeast"/>
    </w:pPr>
    <w:rPr>
      <w:rFonts w:ascii="Times New Roman" w:eastAsia="Times New Roman" w:hAnsi="Times New Roman" w:cs="Times New Roman"/>
      <w:sz w:val="24"/>
      <w:szCs w:val="24"/>
      <w:lang w:eastAsia="ar-SA"/>
    </w:rPr>
  </w:style>
  <w:style w:type="paragraph" w:customStyle="1" w:styleId="p3">
    <w:name w:val="p3"/>
    <w:basedOn w:val="a"/>
    <w:rsid w:val="004B494D"/>
    <w:pPr>
      <w:suppressAutoHyphens/>
      <w:spacing w:before="100" w:after="100" w:line="100" w:lineRule="atLeast"/>
    </w:pPr>
    <w:rPr>
      <w:rFonts w:ascii="Times New Roman" w:eastAsia="Times New Roman" w:hAnsi="Times New Roman" w:cs="Times New Roman"/>
      <w:sz w:val="24"/>
      <w:szCs w:val="24"/>
      <w:lang w:eastAsia="ar-SA"/>
    </w:rPr>
  </w:style>
  <w:style w:type="character" w:customStyle="1" w:styleId="Absatz-Standardschriftart">
    <w:name w:val="Absatz-Standardschriftart"/>
    <w:rsid w:val="00AD16E0"/>
  </w:style>
  <w:style w:type="character" w:customStyle="1" w:styleId="WW-Absatz-Standardschriftart">
    <w:name w:val="WW-Absatz-Standardschriftart"/>
    <w:rsid w:val="00AD16E0"/>
  </w:style>
  <w:style w:type="character" w:customStyle="1" w:styleId="WW-Absatz-Standardschriftart1">
    <w:name w:val="WW-Absatz-Standardschriftart1"/>
    <w:rsid w:val="00AD16E0"/>
  </w:style>
  <w:style w:type="character" w:customStyle="1" w:styleId="WW-Absatz-Standardschriftart11">
    <w:name w:val="WW-Absatz-Standardschriftart11"/>
    <w:rsid w:val="00AD16E0"/>
  </w:style>
  <w:style w:type="character" w:customStyle="1" w:styleId="WW-Absatz-Standardschriftart111">
    <w:name w:val="WW-Absatz-Standardschriftart111"/>
    <w:rsid w:val="00AD16E0"/>
  </w:style>
  <w:style w:type="character" w:customStyle="1" w:styleId="WW-Absatz-Standardschriftart1111">
    <w:name w:val="WW-Absatz-Standardschriftart1111"/>
    <w:rsid w:val="00AD16E0"/>
  </w:style>
  <w:style w:type="character" w:customStyle="1" w:styleId="WW-Absatz-Standardschriftart11111">
    <w:name w:val="WW-Absatz-Standardschriftart11111"/>
    <w:rsid w:val="00AD16E0"/>
  </w:style>
  <w:style w:type="character" w:customStyle="1" w:styleId="WW-Absatz-Standardschriftart111111">
    <w:name w:val="WW-Absatz-Standardschriftart111111"/>
    <w:rsid w:val="00AD16E0"/>
  </w:style>
  <w:style w:type="character" w:customStyle="1" w:styleId="WW-Absatz-Standardschriftart1111111">
    <w:name w:val="WW-Absatz-Standardschriftart1111111"/>
    <w:rsid w:val="00AD16E0"/>
  </w:style>
  <w:style w:type="character" w:customStyle="1" w:styleId="WW-Absatz-Standardschriftart11111111">
    <w:name w:val="WW-Absatz-Standardschriftart11111111"/>
    <w:rsid w:val="00AD16E0"/>
  </w:style>
  <w:style w:type="character" w:customStyle="1" w:styleId="WW-Absatz-Standardschriftart111111111">
    <w:name w:val="WW-Absatz-Standardschriftart111111111"/>
    <w:rsid w:val="00AD16E0"/>
  </w:style>
  <w:style w:type="character" w:customStyle="1" w:styleId="WW8Num2z0">
    <w:name w:val="WW8Num2z0"/>
    <w:rsid w:val="00AD16E0"/>
    <w:rPr>
      <w:rFonts w:ascii="StarSymbol" w:hAnsi="StarSymbol"/>
    </w:rPr>
  </w:style>
  <w:style w:type="character" w:customStyle="1" w:styleId="WW-Absatz-Standardschriftart1111111111">
    <w:name w:val="WW-Absatz-Standardschriftart1111111111"/>
    <w:rsid w:val="00AD16E0"/>
  </w:style>
  <w:style w:type="character" w:customStyle="1" w:styleId="WW-Absatz-Standardschriftart11111111111">
    <w:name w:val="WW-Absatz-Standardschriftart11111111111"/>
    <w:rsid w:val="00AD16E0"/>
  </w:style>
  <w:style w:type="character" w:customStyle="1" w:styleId="WW-Absatz-Standardschriftart111111111111">
    <w:name w:val="WW-Absatz-Standardschriftart111111111111"/>
    <w:rsid w:val="00AD16E0"/>
  </w:style>
  <w:style w:type="character" w:customStyle="1" w:styleId="WW-Absatz-Standardschriftart1111111111111">
    <w:name w:val="WW-Absatz-Standardschriftart1111111111111"/>
    <w:rsid w:val="00AD16E0"/>
  </w:style>
  <w:style w:type="character" w:customStyle="1" w:styleId="WW-Absatz-Standardschriftart11111111111111">
    <w:name w:val="WW-Absatz-Standardschriftart11111111111111"/>
    <w:rsid w:val="00AD16E0"/>
  </w:style>
  <w:style w:type="character" w:customStyle="1" w:styleId="WW8Num3z0">
    <w:name w:val="WW8Num3z0"/>
    <w:rsid w:val="00AD16E0"/>
    <w:rPr>
      <w:rFonts w:ascii="StarSymbol" w:hAnsi="StarSymbol"/>
    </w:rPr>
  </w:style>
  <w:style w:type="character" w:customStyle="1" w:styleId="WW-Absatz-Standardschriftart111111111111111">
    <w:name w:val="WW-Absatz-Standardschriftart111111111111111"/>
    <w:rsid w:val="00AD16E0"/>
  </w:style>
  <w:style w:type="character" w:customStyle="1" w:styleId="WW-Absatz-Standardschriftart1111111111111111">
    <w:name w:val="WW-Absatz-Standardschriftart1111111111111111"/>
    <w:rsid w:val="00AD16E0"/>
  </w:style>
  <w:style w:type="character" w:customStyle="1" w:styleId="WW-Absatz-Standardschriftart11111111111111111">
    <w:name w:val="WW-Absatz-Standardschriftart11111111111111111"/>
    <w:rsid w:val="00AD16E0"/>
  </w:style>
  <w:style w:type="character" w:customStyle="1" w:styleId="WW-Absatz-Standardschriftart111111111111111111">
    <w:name w:val="WW-Absatz-Standardschriftart111111111111111111"/>
    <w:rsid w:val="00AD16E0"/>
  </w:style>
  <w:style w:type="character" w:customStyle="1" w:styleId="WW-Absatz-Standardschriftart1111111111111111111">
    <w:name w:val="WW-Absatz-Standardschriftart1111111111111111111"/>
    <w:rsid w:val="00AD16E0"/>
  </w:style>
  <w:style w:type="character" w:customStyle="1" w:styleId="WW-Absatz-Standardschriftart11111111111111111111">
    <w:name w:val="WW-Absatz-Standardschriftart11111111111111111111"/>
    <w:rsid w:val="00AD16E0"/>
  </w:style>
  <w:style w:type="character" w:customStyle="1" w:styleId="WW-Absatz-Standardschriftart111111111111111111111">
    <w:name w:val="WW-Absatz-Standardschriftart111111111111111111111"/>
    <w:rsid w:val="00AD16E0"/>
  </w:style>
  <w:style w:type="character" w:customStyle="1" w:styleId="WW-Absatz-Standardschriftart1111111111111111111111">
    <w:name w:val="WW-Absatz-Standardschriftart1111111111111111111111"/>
    <w:rsid w:val="00AD16E0"/>
  </w:style>
  <w:style w:type="character" w:customStyle="1" w:styleId="WW-Absatz-Standardschriftart11111111111111111111111">
    <w:name w:val="WW-Absatz-Standardschriftart11111111111111111111111"/>
    <w:rsid w:val="00AD16E0"/>
  </w:style>
  <w:style w:type="character" w:customStyle="1" w:styleId="WW-Absatz-Standardschriftart111111111111111111111111">
    <w:name w:val="WW-Absatz-Standardschriftart111111111111111111111111"/>
    <w:rsid w:val="00AD16E0"/>
  </w:style>
  <w:style w:type="character" w:customStyle="1" w:styleId="WW-Absatz-Standardschriftart1111111111111111111111111">
    <w:name w:val="WW-Absatz-Standardschriftart1111111111111111111111111"/>
    <w:rsid w:val="00AD16E0"/>
  </w:style>
  <w:style w:type="character" w:customStyle="1" w:styleId="WW-Absatz-Standardschriftart11111111111111111111111111">
    <w:name w:val="WW-Absatz-Standardschriftart11111111111111111111111111"/>
    <w:rsid w:val="00AD16E0"/>
  </w:style>
  <w:style w:type="character" w:customStyle="1" w:styleId="WW-Absatz-Standardschriftart111111111111111111111111111">
    <w:name w:val="WW-Absatz-Standardschriftart111111111111111111111111111"/>
    <w:rsid w:val="00AD16E0"/>
  </w:style>
  <w:style w:type="character" w:customStyle="1" w:styleId="WW-Absatz-Standardschriftart1111111111111111111111111111">
    <w:name w:val="WW-Absatz-Standardschriftart1111111111111111111111111111"/>
    <w:rsid w:val="00AD16E0"/>
  </w:style>
  <w:style w:type="character" w:customStyle="1" w:styleId="WW-Absatz-Standardschriftart11111111111111111111111111111">
    <w:name w:val="WW-Absatz-Standardschriftart11111111111111111111111111111"/>
    <w:rsid w:val="00AD16E0"/>
  </w:style>
  <w:style w:type="character" w:customStyle="1" w:styleId="WW-Absatz-Standardschriftart111111111111111111111111111111">
    <w:name w:val="WW-Absatz-Standardschriftart111111111111111111111111111111"/>
    <w:rsid w:val="00AD16E0"/>
  </w:style>
  <w:style w:type="character" w:customStyle="1" w:styleId="WW-Absatz-Standardschriftart1111111111111111111111111111111">
    <w:name w:val="WW-Absatz-Standardschriftart1111111111111111111111111111111"/>
    <w:rsid w:val="00AD16E0"/>
  </w:style>
  <w:style w:type="character" w:customStyle="1" w:styleId="WW-Absatz-Standardschriftart11111111111111111111111111111111">
    <w:name w:val="WW-Absatz-Standardschriftart11111111111111111111111111111111"/>
    <w:rsid w:val="00AD16E0"/>
  </w:style>
  <w:style w:type="character" w:customStyle="1" w:styleId="35">
    <w:name w:val="Основной шрифт абзаца3"/>
    <w:rsid w:val="00AD16E0"/>
  </w:style>
  <w:style w:type="character" w:customStyle="1" w:styleId="27">
    <w:name w:val="Основной шрифт абзаца2"/>
    <w:rsid w:val="00AD16E0"/>
  </w:style>
  <w:style w:type="character" w:customStyle="1" w:styleId="afa">
    <w:name w:val="Маркеры списка"/>
    <w:rsid w:val="00AD16E0"/>
    <w:rPr>
      <w:rFonts w:ascii="StarSymbol" w:eastAsia="StarSymbol" w:hAnsi="StarSymbol" w:cs="StarSymbol"/>
      <w:sz w:val="18"/>
      <w:szCs w:val="18"/>
    </w:rPr>
  </w:style>
  <w:style w:type="paragraph" w:styleId="afb">
    <w:name w:val="List"/>
    <w:basedOn w:val="a5"/>
    <w:rsid w:val="00AD16E0"/>
    <w:pPr>
      <w:spacing w:after="120"/>
      <w:jc w:val="left"/>
    </w:pPr>
    <w:rPr>
      <w:rFonts w:cs="Tahoma"/>
      <w:b w:val="0"/>
      <w:bCs w:val="0"/>
      <w:kern w:val="1"/>
      <w:sz w:val="20"/>
      <w:szCs w:val="20"/>
    </w:rPr>
  </w:style>
  <w:style w:type="paragraph" w:customStyle="1" w:styleId="28">
    <w:name w:val="Указатель2"/>
    <w:basedOn w:val="a"/>
    <w:rsid w:val="00AD16E0"/>
    <w:pPr>
      <w:suppressLineNumbers/>
      <w:suppressAutoHyphens/>
      <w:spacing w:after="0" w:line="240" w:lineRule="auto"/>
    </w:pPr>
    <w:rPr>
      <w:rFonts w:ascii="Times New Roman" w:eastAsia="Times New Roman" w:hAnsi="Times New Roman" w:cs="Tahoma"/>
      <w:kern w:val="1"/>
      <w:sz w:val="20"/>
      <w:szCs w:val="20"/>
      <w:lang w:eastAsia="ar-SA"/>
    </w:rPr>
  </w:style>
  <w:style w:type="paragraph" w:customStyle="1" w:styleId="afc">
    <w:name w:val="Заголовок"/>
    <w:basedOn w:val="a"/>
    <w:next w:val="a5"/>
    <w:rsid w:val="00AD16E0"/>
    <w:pPr>
      <w:keepNext/>
      <w:suppressAutoHyphens/>
      <w:spacing w:before="240" w:after="120" w:line="240" w:lineRule="auto"/>
    </w:pPr>
    <w:rPr>
      <w:rFonts w:ascii="Arial" w:eastAsia="Lucida Sans Unicode" w:hAnsi="Arial" w:cs="Tahoma"/>
      <w:kern w:val="1"/>
      <w:sz w:val="28"/>
      <w:szCs w:val="28"/>
      <w:lang w:eastAsia="ar-SA"/>
    </w:rPr>
  </w:style>
  <w:style w:type="paragraph" w:customStyle="1" w:styleId="36">
    <w:name w:val="Название3"/>
    <w:basedOn w:val="a"/>
    <w:rsid w:val="00AD16E0"/>
    <w:pPr>
      <w:suppressLineNumbers/>
      <w:suppressAutoHyphens/>
      <w:spacing w:before="120" w:after="120" w:line="240" w:lineRule="auto"/>
    </w:pPr>
    <w:rPr>
      <w:rFonts w:ascii="Times New Roman" w:eastAsia="Times New Roman" w:hAnsi="Times New Roman" w:cs="Tahoma"/>
      <w:i/>
      <w:iCs/>
      <w:kern w:val="1"/>
      <w:sz w:val="24"/>
      <w:szCs w:val="24"/>
      <w:lang w:eastAsia="ar-SA"/>
    </w:rPr>
  </w:style>
  <w:style w:type="paragraph" w:customStyle="1" w:styleId="37">
    <w:name w:val="Указатель3"/>
    <w:basedOn w:val="a"/>
    <w:rsid w:val="00AD16E0"/>
    <w:pPr>
      <w:suppressLineNumbers/>
      <w:suppressAutoHyphens/>
      <w:spacing w:after="0" w:line="240" w:lineRule="auto"/>
    </w:pPr>
    <w:rPr>
      <w:rFonts w:ascii="Times New Roman" w:eastAsia="Times New Roman" w:hAnsi="Times New Roman" w:cs="Tahoma"/>
      <w:kern w:val="1"/>
      <w:sz w:val="20"/>
      <w:szCs w:val="20"/>
      <w:lang w:eastAsia="ar-SA"/>
    </w:rPr>
  </w:style>
  <w:style w:type="paragraph" w:customStyle="1" w:styleId="29">
    <w:name w:val="Название2"/>
    <w:basedOn w:val="a"/>
    <w:rsid w:val="00AD16E0"/>
    <w:pPr>
      <w:suppressLineNumbers/>
      <w:suppressAutoHyphens/>
      <w:spacing w:before="120" w:after="120" w:line="240" w:lineRule="auto"/>
    </w:pPr>
    <w:rPr>
      <w:rFonts w:ascii="Times New Roman" w:eastAsia="Times New Roman" w:hAnsi="Times New Roman" w:cs="Tahoma"/>
      <w:i/>
      <w:iCs/>
      <w:kern w:val="1"/>
      <w:sz w:val="20"/>
      <w:szCs w:val="20"/>
      <w:lang w:eastAsia="ar-SA"/>
    </w:rPr>
  </w:style>
  <w:style w:type="paragraph" w:customStyle="1" w:styleId="afd">
    <w:name w:val="Содержимое врезки"/>
    <w:basedOn w:val="a5"/>
    <w:rsid w:val="00AD16E0"/>
    <w:pPr>
      <w:spacing w:after="120"/>
      <w:jc w:val="left"/>
    </w:pPr>
    <w:rPr>
      <w:b w:val="0"/>
      <w:bCs w:val="0"/>
      <w:kern w:val="1"/>
      <w:sz w:val="20"/>
      <w:szCs w:val="20"/>
    </w:rPr>
  </w:style>
  <w:style w:type="paragraph" w:customStyle="1" w:styleId="19">
    <w:name w:val="Название объекта1"/>
    <w:basedOn w:val="a"/>
    <w:next w:val="a"/>
    <w:rsid w:val="00AD16E0"/>
    <w:pPr>
      <w:suppressAutoHyphens/>
      <w:spacing w:after="0" w:line="240" w:lineRule="auto"/>
    </w:pPr>
    <w:rPr>
      <w:rFonts w:ascii="Times New Roman" w:eastAsia="Times New Roman" w:hAnsi="Times New Roman" w:cs="Times New Roman"/>
      <w:b/>
      <w:kern w:val="1"/>
      <w:sz w:val="28"/>
      <w:szCs w:val="20"/>
      <w:lang w:eastAsia="ar-SA"/>
    </w:rPr>
  </w:style>
  <w:style w:type="paragraph" w:customStyle="1" w:styleId="1a">
    <w:name w:val="Указатель1"/>
    <w:basedOn w:val="a"/>
    <w:rsid w:val="00AD16E0"/>
    <w:pPr>
      <w:suppressLineNumbers/>
      <w:suppressAutoHyphens/>
      <w:spacing w:after="0" w:line="240" w:lineRule="auto"/>
    </w:pPr>
    <w:rPr>
      <w:rFonts w:ascii="Times New Roman" w:eastAsia="Times New Roman" w:hAnsi="Times New Roman" w:cs="Tahoma"/>
      <w:kern w:val="1"/>
      <w:sz w:val="20"/>
      <w:szCs w:val="20"/>
      <w:lang w:eastAsia="ar-SA"/>
    </w:rPr>
  </w:style>
  <w:style w:type="paragraph" w:customStyle="1" w:styleId="1b">
    <w:name w:val="Название1"/>
    <w:basedOn w:val="a"/>
    <w:rsid w:val="00AD16E0"/>
    <w:pPr>
      <w:suppressLineNumbers/>
      <w:suppressAutoHyphens/>
      <w:spacing w:before="120" w:after="120" w:line="240" w:lineRule="auto"/>
    </w:pPr>
    <w:rPr>
      <w:rFonts w:ascii="Times New Roman" w:eastAsia="Times New Roman" w:hAnsi="Times New Roman" w:cs="Tahoma"/>
      <w:i/>
      <w:iCs/>
      <w:kern w:val="1"/>
      <w:sz w:val="20"/>
      <w:szCs w:val="20"/>
      <w:lang w:eastAsia="ar-SA"/>
    </w:rPr>
  </w:style>
  <w:style w:type="paragraph" w:customStyle="1" w:styleId="afe">
    <w:name w:val="Заголовок таблицы"/>
    <w:basedOn w:val="ae"/>
    <w:rsid w:val="00AD16E0"/>
    <w:pPr>
      <w:widowControl/>
      <w:spacing w:line="240" w:lineRule="auto"/>
      <w:jc w:val="center"/>
    </w:pPr>
    <w:rPr>
      <w:rFonts w:eastAsia="Times New Roman"/>
      <w:b/>
      <w:bCs/>
      <w:i/>
      <w:iCs/>
      <w:kern w:val="1"/>
      <w:sz w:val="20"/>
      <w:szCs w:val="20"/>
    </w:rPr>
  </w:style>
  <w:style w:type="paragraph" w:customStyle="1" w:styleId="220">
    <w:name w:val="Основной текст 22"/>
    <w:basedOn w:val="a"/>
    <w:rsid w:val="00AD16E0"/>
    <w:pPr>
      <w:suppressAutoHyphens/>
      <w:spacing w:after="0" w:line="240" w:lineRule="auto"/>
    </w:pPr>
    <w:rPr>
      <w:rFonts w:ascii="Times New Roman" w:eastAsia="Times New Roman" w:hAnsi="Times New Roman" w:cs="Times New Roman"/>
      <w:sz w:val="28"/>
      <w:szCs w:val="24"/>
      <w:lang w:val="en-US" w:eastAsia="ar-SA"/>
    </w:rPr>
  </w:style>
  <w:style w:type="paragraph" w:styleId="aff">
    <w:name w:val="footer"/>
    <w:basedOn w:val="a"/>
    <w:link w:val="aff0"/>
    <w:uiPriority w:val="99"/>
    <w:semiHidden/>
    <w:unhideWhenUsed/>
    <w:rsid w:val="00AD16E0"/>
    <w:pPr>
      <w:tabs>
        <w:tab w:val="center" w:pos="4677"/>
        <w:tab w:val="right" w:pos="9355"/>
      </w:tabs>
      <w:suppressAutoHyphens/>
      <w:spacing w:after="0" w:line="240" w:lineRule="auto"/>
    </w:pPr>
    <w:rPr>
      <w:rFonts w:ascii="Times New Roman" w:eastAsia="Times New Roman" w:hAnsi="Times New Roman" w:cs="Times New Roman"/>
      <w:kern w:val="1"/>
      <w:sz w:val="20"/>
      <w:szCs w:val="20"/>
      <w:lang w:eastAsia="ar-SA"/>
    </w:rPr>
  </w:style>
  <w:style w:type="character" w:customStyle="1" w:styleId="aff0">
    <w:name w:val="Нижний колонтитул Знак"/>
    <w:basedOn w:val="a0"/>
    <w:link w:val="aff"/>
    <w:uiPriority w:val="99"/>
    <w:semiHidden/>
    <w:rsid w:val="00AD16E0"/>
    <w:rPr>
      <w:rFonts w:ascii="Times New Roman" w:eastAsia="Times New Roman" w:hAnsi="Times New Roman" w:cs="Times New Roman"/>
      <w:kern w:val="1"/>
      <w:sz w:val="20"/>
      <w:szCs w:val="20"/>
      <w:lang w:eastAsia="ar-SA"/>
    </w:rPr>
  </w:style>
  <w:style w:type="paragraph" w:styleId="aff1">
    <w:name w:val="Title"/>
    <w:basedOn w:val="a"/>
    <w:next w:val="a5"/>
    <w:link w:val="1c"/>
    <w:qFormat/>
    <w:rsid w:val="00AD16E0"/>
    <w:pPr>
      <w:keepNext/>
      <w:widowControl w:val="0"/>
      <w:suppressAutoHyphens/>
      <w:spacing w:before="240" w:after="120" w:line="240" w:lineRule="auto"/>
    </w:pPr>
    <w:rPr>
      <w:rFonts w:ascii="Arial" w:eastAsia="Lucida Sans Unicode" w:hAnsi="Arial" w:cs="Tahoma"/>
      <w:sz w:val="28"/>
      <w:szCs w:val="28"/>
      <w:lang w:eastAsia="ar-SA"/>
    </w:rPr>
  </w:style>
  <w:style w:type="character" w:customStyle="1" w:styleId="1c">
    <w:name w:val="Название Знак1"/>
    <w:link w:val="aff1"/>
    <w:locked/>
    <w:rsid w:val="00AD16E0"/>
    <w:rPr>
      <w:rFonts w:ascii="Arial" w:eastAsia="Lucida Sans Unicode" w:hAnsi="Arial" w:cs="Tahoma"/>
      <w:sz w:val="28"/>
      <w:szCs w:val="28"/>
      <w:lang w:eastAsia="ar-SA"/>
    </w:rPr>
  </w:style>
  <w:style w:type="character" w:customStyle="1" w:styleId="aff2">
    <w:name w:val="Название Знак"/>
    <w:basedOn w:val="a0"/>
    <w:link w:val="aff1"/>
    <w:rsid w:val="00AD16E0"/>
    <w:rPr>
      <w:rFonts w:asciiTheme="majorHAnsi" w:eastAsiaTheme="majorEastAsia" w:hAnsiTheme="majorHAnsi" w:cstheme="majorBidi"/>
      <w:color w:val="17365D" w:themeColor="text2" w:themeShade="BF"/>
      <w:spacing w:val="5"/>
      <w:kern w:val="28"/>
      <w:sz w:val="52"/>
      <w:szCs w:val="52"/>
    </w:rPr>
  </w:style>
  <w:style w:type="paragraph" w:customStyle="1" w:styleId="WW-TableHeading">
    <w:name w:val="WW-Table Heading"/>
    <w:basedOn w:val="WW-TableContents"/>
    <w:rsid w:val="00AD16E0"/>
  </w:style>
  <w:style w:type="paragraph" w:customStyle="1" w:styleId="WW-TableContents">
    <w:name w:val="WW-Table Contents"/>
    <w:basedOn w:val="a"/>
    <w:rsid w:val="00AD16E0"/>
    <w:pPr>
      <w:widowControl w:val="0"/>
      <w:suppressAutoHyphens/>
      <w:spacing w:after="0" w:line="240" w:lineRule="auto"/>
    </w:pPr>
    <w:rPr>
      <w:rFonts w:ascii="Times New Roman" w:eastAsia="Times New Roman" w:hAnsi="Times New Roman" w:cs="Times New Roman"/>
      <w:sz w:val="24"/>
      <w:szCs w:val="24"/>
      <w:lang w:eastAsia="ar-SA"/>
    </w:rPr>
  </w:style>
  <w:style w:type="character" w:customStyle="1" w:styleId="52">
    <w:name w:val="Основной шрифт абзаца5"/>
    <w:rsid w:val="00AD16E0"/>
  </w:style>
  <w:style w:type="character" w:customStyle="1" w:styleId="RTFNum24">
    <w:name w:val="RTF_Num 2 4"/>
    <w:rsid w:val="00AD16E0"/>
    <w:rPr>
      <w:rFonts w:ascii="StarSymbol" w:eastAsia="StarSymbol" w:hAnsi="StarSymbol" w:cs="StarSymbol" w:hint="eastAsia"/>
      <w:sz w:val="18"/>
      <w:szCs w:val="18"/>
    </w:rPr>
  </w:style>
  <w:style w:type="character" w:customStyle="1" w:styleId="RTFNum25">
    <w:name w:val="RTF_Num 2 5"/>
    <w:rsid w:val="00AD16E0"/>
    <w:rPr>
      <w:rFonts w:ascii="StarSymbol" w:eastAsia="StarSymbol" w:hAnsi="StarSymbol" w:cs="StarSymbol" w:hint="eastAsia"/>
      <w:sz w:val="18"/>
      <w:szCs w:val="18"/>
    </w:rPr>
  </w:style>
  <w:style w:type="character" w:customStyle="1" w:styleId="RTFNum26">
    <w:name w:val="RTF_Num 2 6"/>
    <w:rsid w:val="00AD16E0"/>
    <w:rPr>
      <w:rFonts w:ascii="StarSymbol" w:eastAsia="StarSymbol" w:hAnsi="StarSymbol" w:cs="StarSymbol" w:hint="eastAsia"/>
      <w:sz w:val="18"/>
      <w:szCs w:val="18"/>
    </w:rPr>
  </w:style>
  <w:style w:type="character" w:customStyle="1" w:styleId="71">
    <w:name w:val="Основной шрифт абзаца7"/>
    <w:rsid w:val="00AD16E0"/>
  </w:style>
  <w:style w:type="character" w:customStyle="1" w:styleId="BulletSymbols">
    <w:name w:val="Bullet Symbols"/>
    <w:rsid w:val="00AD16E0"/>
    <w:rPr>
      <w:rFonts w:ascii="StarSymbol" w:eastAsia="StarSymbol" w:hAnsi="StarSymbol" w:cs="StarSymbol" w:hint="eastAsia"/>
      <w:sz w:val="18"/>
      <w:szCs w:val="18"/>
    </w:rPr>
  </w:style>
  <w:style w:type="character" w:customStyle="1" w:styleId="RTFNum21">
    <w:name w:val="RTF_Num 2 1"/>
    <w:rsid w:val="00AD16E0"/>
    <w:rPr>
      <w:rFonts w:ascii="StarSymbol" w:eastAsia="StarSymbol" w:hAnsi="StarSymbol" w:cs="StarSymbol" w:hint="eastAsia"/>
      <w:sz w:val="18"/>
      <w:szCs w:val="18"/>
    </w:rPr>
  </w:style>
  <w:style w:type="character" w:customStyle="1" w:styleId="1d">
    <w:name w:val="Подзаголовок Знак1"/>
    <w:locked/>
    <w:rsid w:val="00AD16E0"/>
    <w:rPr>
      <w:rFonts w:ascii="Cambria" w:eastAsia="Times New Roman" w:hAnsi="Cambria" w:cs="Times New Roman"/>
      <w:i/>
      <w:iCs/>
      <w:color w:val="4F81BD"/>
      <w:spacing w:val="15"/>
      <w:sz w:val="24"/>
      <w:szCs w:val="24"/>
      <w:lang w:eastAsia="ar-SA"/>
    </w:rPr>
  </w:style>
  <w:style w:type="character" w:customStyle="1" w:styleId="42">
    <w:name w:val="Основной шрифт абзаца4"/>
    <w:rsid w:val="00AD16E0"/>
  </w:style>
  <w:style w:type="character" w:customStyle="1" w:styleId="61">
    <w:name w:val="Основной шрифт абзаца6"/>
    <w:rsid w:val="00AD16E0"/>
  </w:style>
  <w:style w:type="character" w:customStyle="1" w:styleId="RTFNum22">
    <w:name w:val="RTF_Num 2 2"/>
    <w:rsid w:val="00AD16E0"/>
    <w:rPr>
      <w:rFonts w:ascii="StarSymbol" w:eastAsia="StarSymbol" w:hAnsi="StarSymbol" w:cs="StarSymbol" w:hint="eastAsia"/>
      <w:sz w:val="18"/>
      <w:szCs w:val="18"/>
    </w:rPr>
  </w:style>
  <w:style w:type="character" w:customStyle="1" w:styleId="WW8Num1z0">
    <w:name w:val="WW8Num1z0"/>
    <w:rsid w:val="00AD16E0"/>
    <w:rPr>
      <w:rFonts w:ascii="StarSymbol" w:eastAsia="StarSymbol" w:hAnsi="StarSymbol" w:cs="StarSymbol" w:hint="eastAsia"/>
      <w:sz w:val="18"/>
      <w:szCs w:val="18"/>
    </w:rPr>
  </w:style>
  <w:style w:type="character" w:customStyle="1" w:styleId="RTFNum23">
    <w:name w:val="RTF_Num 2 3"/>
    <w:rsid w:val="00AD16E0"/>
    <w:rPr>
      <w:rFonts w:ascii="StarSymbol" w:eastAsia="StarSymbol" w:hAnsi="StarSymbol" w:cs="StarSymbol" w:hint="eastAsia"/>
      <w:sz w:val="18"/>
      <w:szCs w:val="18"/>
    </w:rPr>
  </w:style>
  <w:style w:type="character" w:customStyle="1" w:styleId="RTFNum29">
    <w:name w:val="RTF_Num 2 9"/>
    <w:rsid w:val="00AD16E0"/>
    <w:rPr>
      <w:rFonts w:ascii="StarSymbol" w:eastAsia="StarSymbol" w:hAnsi="StarSymbol" w:cs="StarSymbol" w:hint="eastAsia"/>
      <w:sz w:val="18"/>
      <w:szCs w:val="18"/>
    </w:rPr>
  </w:style>
  <w:style w:type="character" w:customStyle="1" w:styleId="RTFNum27">
    <w:name w:val="RTF_Num 2 7"/>
    <w:rsid w:val="00AD16E0"/>
    <w:rPr>
      <w:rFonts w:ascii="StarSymbol" w:eastAsia="StarSymbol" w:hAnsi="StarSymbol" w:cs="StarSymbol" w:hint="eastAsia"/>
      <w:sz w:val="18"/>
      <w:szCs w:val="18"/>
    </w:rPr>
  </w:style>
  <w:style w:type="character" w:customStyle="1" w:styleId="RTFNum28">
    <w:name w:val="RTF_Num 2 8"/>
    <w:rsid w:val="00AD16E0"/>
    <w:rPr>
      <w:rFonts w:ascii="StarSymbol" w:eastAsia="StarSymbol" w:hAnsi="StarSymbol" w:cs="StarSymbol" w:hint="eastAsia"/>
      <w:sz w:val="18"/>
      <w:szCs w:val="18"/>
    </w:rPr>
  </w:style>
  <w:style w:type="character" w:customStyle="1" w:styleId="WW8Num4z0">
    <w:name w:val="WW8Num4z0"/>
    <w:rsid w:val="00AD16E0"/>
    <w:rPr>
      <w:rFonts w:ascii="Symbol" w:hAnsi="Symbol" w:cs="StarSymbol" w:hint="default"/>
      <w:sz w:val="18"/>
      <w:szCs w:val="18"/>
    </w:rPr>
  </w:style>
  <w:style w:type="character" w:customStyle="1" w:styleId="WW8Num2z1">
    <w:name w:val="WW8Num2z1"/>
    <w:rsid w:val="00AD16E0"/>
  </w:style>
  <w:style w:type="character" w:customStyle="1" w:styleId="WW8Num2z2">
    <w:name w:val="WW8Num2z2"/>
    <w:rsid w:val="00AD16E0"/>
  </w:style>
  <w:style w:type="character" w:customStyle="1" w:styleId="WW8Num2z3">
    <w:name w:val="WW8Num2z3"/>
    <w:rsid w:val="00AD16E0"/>
  </w:style>
  <w:style w:type="character" w:customStyle="1" w:styleId="WW8Num2z4">
    <w:name w:val="WW8Num2z4"/>
    <w:rsid w:val="00AD16E0"/>
  </w:style>
  <w:style w:type="character" w:customStyle="1" w:styleId="WW8Num2z5">
    <w:name w:val="WW8Num2z5"/>
    <w:rsid w:val="00AD16E0"/>
  </w:style>
  <w:style w:type="character" w:customStyle="1" w:styleId="WW8Num2z6">
    <w:name w:val="WW8Num2z6"/>
    <w:rsid w:val="00AD16E0"/>
  </w:style>
  <w:style w:type="character" w:customStyle="1" w:styleId="WW8Num2z7">
    <w:name w:val="WW8Num2z7"/>
    <w:rsid w:val="00AD16E0"/>
  </w:style>
  <w:style w:type="character" w:customStyle="1" w:styleId="WW8Num2z8">
    <w:name w:val="WW8Num2z8"/>
    <w:rsid w:val="00AD16E0"/>
  </w:style>
  <w:style w:type="character" w:customStyle="1" w:styleId="81">
    <w:name w:val="Основной шрифт абзаца8"/>
    <w:rsid w:val="00AD16E0"/>
  </w:style>
  <w:style w:type="paragraph" w:styleId="aff3">
    <w:name w:val="annotation text"/>
    <w:basedOn w:val="a"/>
    <w:link w:val="aff4"/>
    <w:uiPriority w:val="99"/>
    <w:semiHidden/>
    <w:unhideWhenUsed/>
    <w:rsid w:val="00AD16E0"/>
    <w:pPr>
      <w:suppressAutoHyphens/>
      <w:spacing w:after="0" w:line="240" w:lineRule="auto"/>
    </w:pPr>
    <w:rPr>
      <w:rFonts w:ascii="Times New Roman" w:eastAsia="Times New Roman" w:hAnsi="Times New Roman" w:cs="Times New Roman"/>
      <w:kern w:val="1"/>
      <w:sz w:val="20"/>
      <w:szCs w:val="20"/>
      <w:lang w:eastAsia="ar-SA"/>
    </w:rPr>
  </w:style>
  <w:style w:type="character" w:customStyle="1" w:styleId="aff4">
    <w:name w:val="Текст примечания Знак"/>
    <w:basedOn w:val="a0"/>
    <w:link w:val="aff3"/>
    <w:uiPriority w:val="99"/>
    <w:semiHidden/>
    <w:rsid w:val="00AD16E0"/>
    <w:rPr>
      <w:rFonts w:ascii="Times New Roman" w:eastAsia="Times New Roman" w:hAnsi="Times New Roman" w:cs="Times New Roman"/>
      <w:kern w:val="1"/>
      <w:sz w:val="20"/>
      <w:szCs w:val="20"/>
      <w:lang w:eastAsia="ar-SA"/>
    </w:rPr>
  </w:style>
  <w:style w:type="paragraph" w:styleId="aff5">
    <w:name w:val="annotation subject"/>
    <w:basedOn w:val="aff3"/>
    <w:next w:val="aff3"/>
    <w:link w:val="aff6"/>
    <w:uiPriority w:val="99"/>
    <w:semiHidden/>
    <w:unhideWhenUsed/>
    <w:rsid w:val="00AD16E0"/>
    <w:rPr>
      <w:b/>
      <w:bCs/>
    </w:rPr>
  </w:style>
  <w:style w:type="character" w:customStyle="1" w:styleId="aff6">
    <w:name w:val="Тема примечания Знак"/>
    <w:basedOn w:val="aff4"/>
    <w:link w:val="aff5"/>
    <w:uiPriority w:val="99"/>
    <w:semiHidden/>
    <w:rsid w:val="00AD16E0"/>
    <w:rPr>
      <w:b/>
      <w:bCs/>
    </w:rPr>
  </w:style>
  <w:style w:type="character" w:customStyle="1" w:styleId="aff7">
    <w:name w:val="Основной текст + Курсив"/>
    <w:aliases w:val="Интервал 1 pt"/>
    <w:basedOn w:val="af6"/>
    <w:rsid w:val="000475E5"/>
    <w:rPr>
      <w:i/>
      <w:iCs/>
      <w:color w:val="000000"/>
      <w:spacing w:val="22"/>
      <w:w w:val="100"/>
      <w:position w:val="0"/>
      <w:sz w:val="25"/>
      <w:szCs w:val="25"/>
      <w:shd w:val="clear" w:color="auto" w:fill="FFFFFF"/>
      <w:lang w:val="ru-RU"/>
    </w:rPr>
  </w:style>
  <w:style w:type="character" w:customStyle="1" w:styleId="10pt">
    <w:name w:val="Основной текст + 10 pt"/>
    <w:aliases w:val="Полужирный"/>
    <w:basedOn w:val="af6"/>
    <w:rsid w:val="000475E5"/>
    <w:rPr>
      <w:b/>
      <w:bCs/>
      <w:color w:val="000000"/>
      <w:spacing w:val="-2"/>
      <w:w w:val="100"/>
      <w:position w:val="0"/>
      <w:sz w:val="20"/>
      <w:szCs w:val="20"/>
      <w:shd w:val="clear" w:color="auto" w:fill="FFFFFF"/>
      <w:lang w:val="ru-RU"/>
    </w:rPr>
  </w:style>
  <w:style w:type="character" w:customStyle="1" w:styleId="spfo1">
    <w:name w:val="spfo1"/>
    <w:rsid w:val="000475E5"/>
    <w:rPr>
      <w:rFonts w:cs="Times New Roman"/>
    </w:rPr>
  </w:style>
  <w:style w:type="paragraph" w:customStyle="1" w:styleId="doctitle">
    <w:name w:val="doc_title"/>
    <w:basedOn w:val="a"/>
    <w:rsid w:val="007B23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a0"/>
    <w:rsid w:val="00E86C41"/>
    <w:rPr>
      <w:rFonts w:ascii="TT81C6o00" w:hAnsi="TT81C6o00" w:hint="default"/>
      <w:b w:val="0"/>
      <w:bCs w:val="0"/>
      <w:i w:val="0"/>
      <w:iCs w:val="0"/>
      <w:color w:val="000000"/>
      <w:sz w:val="28"/>
      <w:szCs w:val="28"/>
    </w:rPr>
  </w:style>
  <w:style w:type="character" w:customStyle="1" w:styleId="WW-Absatz-Standardschriftart111111111111111111111111111111111111111111">
    <w:name w:val="WW-Absatz-Standardschriftart111111111111111111111111111111111111111111"/>
    <w:rsid w:val="00AF4EBA"/>
  </w:style>
  <w:style w:type="character" w:customStyle="1" w:styleId="WW8Num5z0">
    <w:name w:val="WW8Num5z0"/>
    <w:rsid w:val="00AF4EBA"/>
    <w:rPr>
      <w:rFonts w:ascii="Symbol" w:hAnsi="Symbol" w:cs="StarSymbol"/>
      <w:sz w:val="18"/>
      <w:szCs w:val="18"/>
    </w:rPr>
  </w:style>
  <w:style w:type="character" w:styleId="aff8">
    <w:name w:val="page number"/>
    <w:basedOn w:val="a0"/>
    <w:rsid w:val="00AF4EBA"/>
  </w:style>
  <w:style w:type="character" w:customStyle="1" w:styleId="WW-Absatz-Standardschriftart11111111111111111111111111111111111111">
    <w:name w:val="WW-Absatz-Standardschriftart11111111111111111111111111111111111111"/>
    <w:rsid w:val="00AF4EBA"/>
  </w:style>
  <w:style w:type="character" w:customStyle="1" w:styleId="WW-Absatz-Standardschriftart1111111111111111111111111111111111111111111">
    <w:name w:val="WW-Absatz-Standardschriftart1111111111111111111111111111111111111111111"/>
    <w:rsid w:val="00AF4EBA"/>
  </w:style>
  <w:style w:type="character" w:customStyle="1" w:styleId="WW-Absatz-Standardschriftart111111111111111111111111111111111111111">
    <w:name w:val="WW-Absatz-Standardschriftart111111111111111111111111111111111111111"/>
    <w:rsid w:val="00AF4EBA"/>
  </w:style>
  <w:style w:type="character" w:customStyle="1" w:styleId="WW-Absatz-Standardschriftart1111111111111111111111111111111111111">
    <w:name w:val="WW-Absatz-Standardschriftart1111111111111111111111111111111111111"/>
    <w:rsid w:val="00AF4EBA"/>
  </w:style>
  <w:style w:type="character" w:customStyle="1" w:styleId="WW-Absatz-Standardschriftart111111111111111111111111111111111111">
    <w:name w:val="WW-Absatz-Standardschriftart111111111111111111111111111111111111"/>
    <w:rsid w:val="00AF4EBA"/>
  </w:style>
  <w:style w:type="character" w:customStyle="1" w:styleId="WW-Absatz-Standardschriftart111111111111111111111111111111111">
    <w:name w:val="WW-Absatz-Standardschriftart111111111111111111111111111111111"/>
    <w:rsid w:val="00AF4EBA"/>
  </w:style>
  <w:style w:type="character" w:customStyle="1" w:styleId="WW8Num8z0">
    <w:name w:val="WW8Num8z0"/>
    <w:rsid w:val="00AF4EBA"/>
    <w:rPr>
      <w:rFonts w:ascii="Symbol" w:hAnsi="Symbol" w:cs="StarSymbol"/>
      <w:sz w:val="18"/>
      <w:szCs w:val="18"/>
    </w:rPr>
  </w:style>
  <w:style w:type="character" w:customStyle="1" w:styleId="WW8Num7z0">
    <w:name w:val="WW8Num7z0"/>
    <w:rsid w:val="00AF4EBA"/>
    <w:rPr>
      <w:rFonts w:ascii="Symbol" w:hAnsi="Symbol" w:cs="StarSymbol"/>
      <w:sz w:val="18"/>
      <w:szCs w:val="18"/>
    </w:rPr>
  </w:style>
  <w:style w:type="character" w:customStyle="1" w:styleId="WW-Absatz-Standardschriftart11111111111111111111111111111111111111111">
    <w:name w:val="WW-Absatz-Standardschriftart11111111111111111111111111111111111111111"/>
    <w:rsid w:val="00AF4EBA"/>
  </w:style>
  <w:style w:type="character" w:customStyle="1" w:styleId="WW-Absatz-Standardschriftart1111111111111111111111111111111111">
    <w:name w:val="WW-Absatz-Standardschriftart1111111111111111111111111111111111"/>
    <w:rsid w:val="00AF4EBA"/>
  </w:style>
  <w:style w:type="character" w:customStyle="1" w:styleId="aff9">
    <w:name w:val="Символ нумерации"/>
    <w:rsid w:val="00AF4EBA"/>
  </w:style>
  <w:style w:type="character" w:customStyle="1" w:styleId="WW8Num6z0">
    <w:name w:val="WW8Num6z0"/>
    <w:rsid w:val="00AF4EBA"/>
    <w:rPr>
      <w:rFonts w:ascii="Symbol" w:hAnsi="Symbol" w:cs="StarSymbol"/>
      <w:sz w:val="18"/>
      <w:szCs w:val="18"/>
    </w:rPr>
  </w:style>
  <w:style w:type="character" w:customStyle="1" w:styleId="WW-Absatz-Standardschriftart1111111111111111111111111111111111111111">
    <w:name w:val="WW-Absatz-Standardschriftart1111111111111111111111111111111111111111"/>
    <w:rsid w:val="00AF4EBA"/>
  </w:style>
  <w:style w:type="character" w:customStyle="1" w:styleId="WW-Absatz-Standardschriftart11111111111111111111111111111111111">
    <w:name w:val="WW-Absatz-Standardschriftart11111111111111111111111111111111111"/>
    <w:rsid w:val="00AF4EBA"/>
  </w:style>
  <w:style w:type="paragraph" w:customStyle="1" w:styleId="310">
    <w:name w:val="Основной текст 31"/>
    <w:basedOn w:val="a"/>
    <w:rsid w:val="00AF4EBA"/>
    <w:pPr>
      <w:suppressAutoHyphens/>
      <w:spacing w:after="0" w:line="240" w:lineRule="auto"/>
      <w:jc w:val="both"/>
    </w:pPr>
    <w:rPr>
      <w:rFonts w:ascii="Times New Roman" w:eastAsia="Times New Roman" w:hAnsi="Times New Roman" w:cs="Times New Roman"/>
      <w:sz w:val="28"/>
      <w:szCs w:val="20"/>
      <w:lang w:eastAsia="ar-SA"/>
    </w:rPr>
  </w:style>
  <w:style w:type="paragraph" w:customStyle="1" w:styleId="Default">
    <w:name w:val="Default"/>
    <w:rsid w:val="00AF4EBA"/>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formattext">
    <w:name w:val="formattext"/>
    <w:basedOn w:val="a"/>
    <w:rsid w:val="002E2E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Title">
    <w:name w:val="ConsTitle"/>
    <w:rsid w:val="00751A81"/>
    <w:pPr>
      <w:widowControl w:val="0"/>
      <w:suppressAutoHyphens/>
      <w:autoSpaceDE w:val="0"/>
      <w:spacing w:after="0" w:line="240" w:lineRule="auto"/>
      <w:ind w:right="19772"/>
    </w:pPr>
    <w:rPr>
      <w:rFonts w:ascii="Arial" w:eastAsia="Times New Roman" w:hAnsi="Arial" w:cs="Arial"/>
      <w:b/>
      <w:bCs/>
      <w:sz w:val="16"/>
      <w:szCs w:val="16"/>
      <w:lang w:eastAsia="ar-SA"/>
    </w:rPr>
  </w:style>
  <w:style w:type="paragraph" w:customStyle="1" w:styleId="Heading">
    <w:name w:val="Heading"/>
    <w:rsid w:val="00751A81"/>
    <w:pPr>
      <w:widowControl w:val="0"/>
      <w:suppressAutoHyphens/>
      <w:autoSpaceDE w:val="0"/>
      <w:spacing w:after="0" w:line="240" w:lineRule="auto"/>
    </w:pPr>
    <w:rPr>
      <w:rFonts w:ascii="Arial" w:eastAsia="Times New Roman" w:hAnsi="Arial" w:cs="Arial"/>
      <w:b/>
      <w:bCs/>
      <w:lang w:eastAsia="ar-SA"/>
    </w:rPr>
  </w:style>
  <w:style w:type="paragraph" w:customStyle="1" w:styleId="38">
    <w:name w:val="Без интервала3"/>
    <w:rsid w:val="00136CF9"/>
    <w:pPr>
      <w:suppressAutoHyphens/>
      <w:spacing w:after="0" w:line="240" w:lineRule="auto"/>
    </w:pPr>
    <w:rPr>
      <w:rFonts w:ascii="Calibri" w:eastAsia="Times New Roman" w:hAnsi="Calibri" w:cs="Calibri"/>
      <w:lang w:eastAsia="ar-SA"/>
    </w:rPr>
  </w:style>
  <w:style w:type="paragraph" w:customStyle="1" w:styleId="affa">
    <w:name w:val="шапка"/>
    <w:basedOn w:val="a5"/>
    <w:rsid w:val="000F33EB"/>
    <w:pPr>
      <w:suppressAutoHyphens w:val="0"/>
      <w:spacing w:before="120"/>
      <w:ind w:firstLine="425"/>
    </w:pPr>
    <w:rPr>
      <w:rFonts w:ascii="Arial" w:hAnsi="Arial"/>
      <w:b w:val="0"/>
      <w:bCs w:val="0"/>
      <w:spacing w:val="50"/>
      <w:sz w:val="24"/>
      <w:szCs w:val="20"/>
      <w:lang w:eastAsia="ru-RU"/>
    </w:rPr>
  </w:style>
  <w:style w:type="paragraph" w:styleId="39">
    <w:name w:val="Body Text 3"/>
    <w:basedOn w:val="a"/>
    <w:link w:val="3a"/>
    <w:uiPriority w:val="99"/>
    <w:semiHidden/>
    <w:unhideWhenUsed/>
    <w:rsid w:val="000F33EB"/>
    <w:pPr>
      <w:spacing w:after="120"/>
    </w:pPr>
    <w:rPr>
      <w:sz w:val="16"/>
      <w:szCs w:val="16"/>
    </w:rPr>
  </w:style>
  <w:style w:type="character" w:customStyle="1" w:styleId="3a">
    <w:name w:val="Основной текст 3 Знак"/>
    <w:basedOn w:val="a0"/>
    <w:link w:val="39"/>
    <w:uiPriority w:val="99"/>
    <w:semiHidden/>
    <w:rsid w:val="000F33EB"/>
    <w:rPr>
      <w:sz w:val="16"/>
      <w:szCs w:val="16"/>
    </w:rPr>
  </w:style>
  <w:style w:type="paragraph" w:customStyle="1" w:styleId="1e">
    <w:name w:val="заголовок 1"/>
    <w:basedOn w:val="a"/>
    <w:next w:val="a"/>
    <w:rsid w:val="000F33EB"/>
    <w:pPr>
      <w:keepNext/>
      <w:widowControl w:val="0"/>
      <w:spacing w:after="0" w:line="240" w:lineRule="auto"/>
      <w:jc w:val="both"/>
    </w:pPr>
    <w:rPr>
      <w:rFonts w:ascii="Times New Roman" w:eastAsia="Times New Roman" w:hAnsi="Times New Roman" w:cs="Times New Roman"/>
      <w:sz w:val="28"/>
      <w:szCs w:val="20"/>
    </w:rPr>
  </w:style>
  <w:style w:type="paragraph" w:styleId="affb">
    <w:name w:val="Block Text"/>
    <w:basedOn w:val="a"/>
    <w:rsid w:val="000F33EB"/>
    <w:pPr>
      <w:spacing w:after="0" w:line="240" w:lineRule="auto"/>
      <w:ind w:left="-284" w:right="631" w:firstLine="426"/>
      <w:jc w:val="both"/>
    </w:pPr>
    <w:rPr>
      <w:rFonts w:ascii="Times New Roman" w:eastAsia="Times New Roman" w:hAnsi="Times New Roman" w:cs="Times New Roman"/>
      <w:b/>
      <w:sz w:val="20"/>
      <w:szCs w:val="20"/>
    </w:rPr>
  </w:style>
  <w:style w:type="paragraph" w:customStyle="1" w:styleId="ConsPlusCell">
    <w:name w:val="ConsPlusCell"/>
    <w:rsid w:val="00F46448"/>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p5">
    <w:name w:val="p5"/>
    <w:basedOn w:val="a"/>
    <w:rsid w:val="00F46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a"/>
    <w:rsid w:val="00F46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a">
    <w:name w:val="Знак2"/>
    <w:basedOn w:val="a"/>
    <w:rsid w:val="000722C0"/>
    <w:pPr>
      <w:tabs>
        <w:tab w:val="num" w:pos="1069"/>
      </w:tabs>
      <w:spacing w:after="160" w:line="240" w:lineRule="exact"/>
      <w:ind w:left="1069" w:hanging="360"/>
      <w:jc w:val="both"/>
    </w:pPr>
    <w:rPr>
      <w:rFonts w:ascii="Verdana" w:eastAsia="Times New Roman" w:hAnsi="Verdana" w:cs="Arial"/>
      <w:sz w:val="20"/>
      <w:szCs w:val="20"/>
      <w:lang w:val="en-US" w:eastAsia="en-US"/>
    </w:rPr>
  </w:style>
  <w:style w:type="character" w:customStyle="1" w:styleId="affc">
    <w:name w:val="Схема документа Знак"/>
    <w:basedOn w:val="a0"/>
    <w:link w:val="affd"/>
    <w:uiPriority w:val="99"/>
    <w:semiHidden/>
    <w:rsid w:val="000722C0"/>
    <w:rPr>
      <w:rFonts w:ascii="Tahoma" w:hAnsi="Tahoma" w:cs="Tahoma"/>
      <w:sz w:val="16"/>
      <w:szCs w:val="16"/>
    </w:rPr>
  </w:style>
  <w:style w:type="paragraph" w:styleId="affd">
    <w:name w:val="Document Map"/>
    <w:basedOn w:val="a"/>
    <w:link w:val="affc"/>
    <w:uiPriority w:val="99"/>
    <w:semiHidden/>
    <w:unhideWhenUsed/>
    <w:rsid w:val="000722C0"/>
    <w:pPr>
      <w:spacing w:after="0" w:line="240" w:lineRule="auto"/>
    </w:pPr>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5948170">
      <w:bodyDiv w:val="1"/>
      <w:marLeft w:val="0"/>
      <w:marRight w:val="0"/>
      <w:marTop w:val="0"/>
      <w:marBottom w:val="0"/>
      <w:divBdr>
        <w:top w:val="none" w:sz="0" w:space="0" w:color="auto"/>
        <w:left w:val="none" w:sz="0" w:space="0" w:color="auto"/>
        <w:bottom w:val="none" w:sz="0" w:space="0" w:color="auto"/>
        <w:right w:val="none" w:sz="0" w:space="0" w:color="auto"/>
      </w:divBdr>
    </w:div>
    <w:div w:id="171531326">
      <w:bodyDiv w:val="1"/>
      <w:marLeft w:val="0"/>
      <w:marRight w:val="0"/>
      <w:marTop w:val="0"/>
      <w:marBottom w:val="0"/>
      <w:divBdr>
        <w:top w:val="none" w:sz="0" w:space="0" w:color="auto"/>
        <w:left w:val="none" w:sz="0" w:space="0" w:color="auto"/>
        <w:bottom w:val="none" w:sz="0" w:space="0" w:color="auto"/>
        <w:right w:val="none" w:sz="0" w:space="0" w:color="auto"/>
      </w:divBdr>
    </w:div>
    <w:div w:id="318508458">
      <w:bodyDiv w:val="1"/>
      <w:marLeft w:val="0"/>
      <w:marRight w:val="0"/>
      <w:marTop w:val="0"/>
      <w:marBottom w:val="0"/>
      <w:divBdr>
        <w:top w:val="none" w:sz="0" w:space="0" w:color="auto"/>
        <w:left w:val="none" w:sz="0" w:space="0" w:color="auto"/>
        <w:bottom w:val="none" w:sz="0" w:space="0" w:color="auto"/>
        <w:right w:val="none" w:sz="0" w:space="0" w:color="auto"/>
      </w:divBdr>
    </w:div>
    <w:div w:id="559096593">
      <w:bodyDiv w:val="1"/>
      <w:marLeft w:val="0"/>
      <w:marRight w:val="0"/>
      <w:marTop w:val="0"/>
      <w:marBottom w:val="0"/>
      <w:divBdr>
        <w:top w:val="none" w:sz="0" w:space="0" w:color="auto"/>
        <w:left w:val="none" w:sz="0" w:space="0" w:color="auto"/>
        <w:bottom w:val="none" w:sz="0" w:space="0" w:color="auto"/>
        <w:right w:val="none" w:sz="0" w:space="0" w:color="auto"/>
      </w:divBdr>
    </w:div>
    <w:div w:id="649947157">
      <w:bodyDiv w:val="1"/>
      <w:marLeft w:val="0"/>
      <w:marRight w:val="0"/>
      <w:marTop w:val="0"/>
      <w:marBottom w:val="0"/>
      <w:divBdr>
        <w:top w:val="none" w:sz="0" w:space="0" w:color="auto"/>
        <w:left w:val="none" w:sz="0" w:space="0" w:color="auto"/>
        <w:bottom w:val="none" w:sz="0" w:space="0" w:color="auto"/>
        <w:right w:val="none" w:sz="0" w:space="0" w:color="auto"/>
      </w:divBdr>
    </w:div>
    <w:div w:id="678965014">
      <w:bodyDiv w:val="1"/>
      <w:marLeft w:val="0"/>
      <w:marRight w:val="0"/>
      <w:marTop w:val="0"/>
      <w:marBottom w:val="0"/>
      <w:divBdr>
        <w:top w:val="none" w:sz="0" w:space="0" w:color="auto"/>
        <w:left w:val="none" w:sz="0" w:space="0" w:color="auto"/>
        <w:bottom w:val="none" w:sz="0" w:space="0" w:color="auto"/>
        <w:right w:val="none" w:sz="0" w:space="0" w:color="auto"/>
      </w:divBdr>
    </w:div>
    <w:div w:id="731931903">
      <w:bodyDiv w:val="1"/>
      <w:marLeft w:val="0"/>
      <w:marRight w:val="0"/>
      <w:marTop w:val="0"/>
      <w:marBottom w:val="0"/>
      <w:divBdr>
        <w:top w:val="none" w:sz="0" w:space="0" w:color="auto"/>
        <w:left w:val="none" w:sz="0" w:space="0" w:color="auto"/>
        <w:bottom w:val="none" w:sz="0" w:space="0" w:color="auto"/>
        <w:right w:val="none" w:sz="0" w:space="0" w:color="auto"/>
      </w:divBdr>
    </w:div>
    <w:div w:id="883716304">
      <w:bodyDiv w:val="1"/>
      <w:marLeft w:val="0"/>
      <w:marRight w:val="0"/>
      <w:marTop w:val="0"/>
      <w:marBottom w:val="0"/>
      <w:divBdr>
        <w:top w:val="none" w:sz="0" w:space="0" w:color="auto"/>
        <w:left w:val="none" w:sz="0" w:space="0" w:color="auto"/>
        <w:bottom w:val="none" w:sz="0" w:space="0" w:color="auto"/>
        <w:right w:val="none" w:sz="0" w:space="0" w:color="auto"/>
      </w:divBdr>
    </w:div>
    <w:div w:id="917397576">
      <w:bodyDiv w:val="1"/>
      <w:marLeft w:val="0"/>
      <w:marRight w:val="0"/>
      <w:marTop w:val="0"/>
      <w:marBottom w:val="0"/>
      <w:divBdr>
        <w:top w:val="none" w:sz="0" w:space="0" w:color="auto"/>
        <w:left w:val="none" w:sz="0" w:space="0" w:color="auto"/>
        <w:bottom w:val="none" w:sz="0" w:space="0" w:color="auto"/>
        <w:right w:val="none" w:sz="0" w:space="0" w:color="auto"/>
      </w:divBdr>
    </w:div>
    <w:div w:id="1041596073">
      <w:bodyDiv w:val="1"/>
      <w:marLeft w:val="0"/>
      <w:marRight w:val="0"/>
      <w:marTop w:val="0"/>
      <w:marBottom w:val="0"/>
      <w:divBdr>
        <w:top w:val="none" w:sz="0" w:space="0" w:color="auto"/>
        <w:left w:val="none" w:sz="0" w:space="0" w:color="auto"/>
        <w:bottom w:val="none" w:sz="0" w:space="0" w:color="auto"/>
        <w:right w:val="none" w:sz="0" w:space="0" w:color="auto"/>
      </w:divBdr>
    </w:div>
    <w:div w:id="1168403722">
      <w:bodyDiv w:val="1"/>
      <w:marLeft w:val="0"/>
      <w:marRight w:val="0"/>
      <w:marTop w:val="0"/>
      <w:marBottom w:val="0"/>
      <w:divBdr>
        <w:top w:val="none" w:sz="0" w:space="0" w:color="auto"/>
        <w:left w:val="none" w:sz="0" w:space="0" w:color="auto"/>
        <w:bottom w:val="none" w:sz="0" w:space="0" w:color="auto"/>
        <w:right w:val="none" w:sz="0" w:space="0" w:color="auto"/>
      </w:divBdr>
    </w:div>
    <w:div w:id="1221283061">
      <w:bodyDiv w:val="1"/>
      <w:marLeft w:val="0"/>
      <w:marRight w:val="0"/>
      <w:marTop w:val="0"/>
      <w:marBottom w:val="0"/>
      <w:divBdr>
        <w:top w:val="none" w:sz="0" w:space="0" w:color="auto"/>
        <w:left w:val="none" w:sz="0" w:space="0" w:color="auto"/>
        <w:bottom w:val="none" w:sz="0" w:space="0" w:color="auto"/>
        <w:right w:val="none" w:sz="0" w:space="0" w:color="auto"/>
      </w:divBdr>
    </w:div>
    <w:div w:id="1382049724">
      <w:bodyDiv w:val="1"/>
      <w:marLeft w:val="0"/>
      <w:marRight w:val="0"/>
      <w:marTop w:val="0"/>
      <w:marBottom w:val="0"/>
      <w:divBdr>
        <w:top w:val="none" w:sz="0" w:space="0" w:color="auto"/>
        <w:left w:val="none" w:sz="0" w:space="0" w:color="auto"/>
        <w:bottom w:val="none" w:sz="0" w:space="0" w:color="auto"/>
        <w:right w:val="none" w:sz="0" w:space="0" w:color="auto"/>
      </w:divBdr>
    </w:div>
    <w:div w:id="1505976435">
      <w:bodyDiv w:val="1"/>
      <w:marLeft w:val="0"/>
      <w:marRight w:val="0"/>
      <w:marTop w:val="0"/>
      <w:marBottom w:val="0"/>
      <w:divBdr>
        <w:top w:val="none" w:sz="0" w:space="0" w:color="auto"/>
        <w:left w:val="none" w:sz="0" w:space="0" w:color="auto"/>
        <w:bottom w:val="none" w:sz="0" w:space="0" w:color="auto"/>
        <w:right w:val="none" w:sz="0" w:space="0" w:color="auto"/>
      </w:divBdr>
    </w:div>
    <w:div w:id="1622767391">
      <w:bodyDiv w:val="1"/>
      <w:marLeft w:val="0"/>
      <w:marRight w:val="0"/>
      <w:marTop w:val="0"/>
      <w:marBottom w:val="0"/>
      <w:divBdr>
        <w:top w:val="none" w:sz="0" w:space="0" w:color="auto"/>
        <w:left w:val="none" w:sz="0" w:space="0" w:color="auto"/>
        <w:bottom w:val="none" w:sz="0" w:space="0" w:color="auto"/>
        <w:right w:val="none" w:sz="0" w:space="0" w:color="auto"/>
      </w:divBdr>
    </w:div>
    <w:div w:id="1744180162">
      <w:bodyDiv w:val="1"/>
      <w:marLeft w:val="0"/>
      <w:marRight w:val="0"/>
      <w:marTop w:val="0"/>
      <w:marBottom w:val="0"/>
      <w:divBdr>
        <w:top w:val="none" w:sz="0" w:space="0" w:color="auto"/>
        <w:left w:val="none" w:sz="0" w:space="0" w:color="auto"/>
        <w:bottom w:val="none" w:sz="0" w:space="0" w:color="auto"/>
        <w:right w:val="none" w:sz="0" w:space="0" w:color="auto"/>
      </w:divBdr>
    </w:div>
    <w:div w:id="1824732174">
      <w:bodyDiv w:val="1"/>
      <w:marLeft w:val="0"/>
      <w:marRight w:val="0"/>
      <w:marTop w:val="0"/>
      <w:marBottom w:val="0"/>
      <w:divBdr>
        <w:top w:val="none" w:sz="0" w:space="0" w:color="auto"/>
        <w:left w:val="none" w:sz="0" w:space="0" w:color="auto"/>
        <w:bottom w:val="none" w:sz="0" w:space="0" w:color="auto"/>
        <w:right w:val="none" w:sz="0" w:space="0" w:color="auto"/>
      </w:divBdr>
    </w:div>
    <w:div w:id="192086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1E7622935B2DD92146D2657B87E0EB5A820D409919E52F4A5283F8C279A6C45325CD6F0453E993CF3963F4D8C60CF5922C7F684243D6EC1n9Z3M" TargetMode="External"/><Relationship Id="rId18" Type="http://schemas.openxmlformats.org/officeDocument/2006/relationships/hyperlink" Target="consultantplus://offline/ref=F1E7622935B2DD92146D2657B87E0EB5A821D20D949552F4A5283F8C279A6C45205C8EFC453E8E3DF283691CC9n3ZCM" TargetMode="External"/><Relationship Id="rId26" Type="http://schemas.openxmlformats.org/officeDocument/2006/relationships/hyperlink" Target="consultantplus://offline/ref=F1E7622935B2DD92146D2657B87E0EB5A822D40F919052F4A5283F8C279A6C45205C8EFC453E8E3DF283691CC9n3ZCM" TargetMode="External"/><Relationship Id="rId39" Type="http://schemas.openxmlformats.org/officeDocument/2006/relationships/hyperlink" Target="http://internet.garant.ru/document?id=8125&amp;sub=0" TargetMode="External"/><Relationship Id="rId21" Type="http://schemas.openxmlformats.org/officeDocument/2006/relationships/hyperlink" Target="consultantplus://offline/ref=F1E7622935B2DD92146D2657B87E0EB5A822D40F919052F4A5283F8C279A6C45205C8EFC453E8E3DF283691CC9n3ZCM" TargetMode="External"/><Relationship Id="rId34" Type="http://schemas.openxmlformats.org/officeDocument/2006/relationships/hyperlink" Target="consultantplus://offline/ref=F1E7622935B2DD92146D2657B87E0EB5A822D40F919052F4A5283F8C279A6C45205C8EFC453E8E3DF283691CC9n3ZCM" TargetMode="External"/><Relationship Id="rId42" Type="http://schemas.openxmlformats.org/officeDocument/2006/relationships/hyperlink" Target="http://internet.garant.ru/document?id=70308460&amp;sub=3000" TargetMode="External"/><Relationship Id="rId47" Type="http://schemas.openxmlformats.org/officeDocument/2006/relationships/hyperlink" Target="http://internet.garant.ru/document?id=70308460&amp;sub=3000" TargetMode="External"/><Relationship Id="rId50" Type="http://schemas.openxmlformats.org/officeDocument/2006/relationships/hyperlink" Target="http://internet.garant.ru/document?id=12012604&amp;sub=78111" TargetMode="External"/><Relationship Id="rId55" Type="http://schemas.openxmlformats.org/officeDocument/2006/relationships/hyperlink" Target="http://internet.garant.ru/document?id=70308460&amp;sub=3000" TargetMode="External"/><Relationship Id="rId63" Type="http://schemas.openxmlformats.org/officeDocument/2006/relationships/hyperlink" Target="http://internet.garant.ru/document?id=70308460&amp;sub=3000" TargetMode="External"/><Relationship Id="rId68" Type="http://schemas.openxmlformats.org/officeDocument/2006/relationships/hyperlink" Target="http://internet.garant.ru/document?id=12012604&amp;sub=78111" TargetMode="External"/><Relationship Id="rId76" Type="http://schemas.openxmlformats.org/officeDocument/2006/relationships/hyperlink" Target="http://internet.garant.ru/document?id=12012604&amp;sub=78111" TargetMode="External"/><Relationship Id="rId7" Type="http://schemas.openxmlformats.org/officeDocument/2006/relationships/endnotes" Target="endnotes.xml"/><Relationship Id="rId71" Type="http://schemas.openxmlformats.org/officeDocument/2006/relationships/hyperlink" Target="http://internet.garant.ru/document?id=70308460&amp;sub=3000" TargetMode="External"/><Relationship Id="rId2" Type="http://schemas.openxmlformats.org/officeDocument/2006/relationships/numbering" Target="numbering.xml"/><Relationship Id="rId16" Type="http://schemas.openxmlformats.org/officeDocument/2006/relationships/hyperlink" Target="consultantplus://offline/ref=F1E7622935B2DD92146D2657B87E0EB5A821D20D949552F4A5283F8C279A6C45205C8EFC453E8E3DF283691CC9n3ZCM" TargetMode="External"/><Relationship Id="rId29" Type="http://schemas.openxmlformats.org/officeDocument/2006/relationships/hyperlink" Target="consultantplus://offline/ref=F1E7622935B2DD92146D2657B87E0EB5A821D20D949552F4A5283F8C279A6C45205C8EFC453E8E3DF283691CC9n3ZCM" TargetMode="External"/><Relationship Id="rId11" Type="http://schemas.openxmlformats.org/officeDocument/2006/relationships/hyperlink" Target="consultantplus://offline/ref=07E6BAC7172FC3852373FBB4C23DBA5D2141D35B316DAA457BC35E0E23D30FA3B892D66F4B01A59C561718AC504ADEC49C11E31141CFcBHAF" TargetMode="External"/><Relationship Id="rId24" Type="http://schemas.openxmlformats.org/officeDocument/2006/relationships/hyperlink" Target="consultantplus://offline/ref=F1E7622935B2DD92146D2657B87E0EB5A821D20D949552F4A5283F8C279A6C45205C8EFC453E8E3DF283691CC9n3ZCM" TargetMode="External"/><Relationship Id="rId32" Type="http://schemas.openxmlformats.org/officeDocument/2006/relationships/hyperlink" Target="consultantplus://offline/ref=F1E7622935B2DD92146D2657B87E0EB5A822D40F919052F4A5283F8C279A6C45205C8EFC453E8E3DF283691CC9n3ZCM" TargetMode="External"/><Relationship Id="rId37" Type="http://schemas.openxmlformats.org/officeDocument/2006/relationships/hyperlink" Target="consultantplus://offline/ref=F1E7622935B2DD92146D2657B87E0EB5A821D20D949552F4A5283F8C279A6C45205C8EFC453E8E3DF283691CC9n3ZCM" TargetMode="External"/><Relationship Id="rId40" Type="http://schemas.openxmlformats.org/officeDocument/2006/relationships/hyperlink" Target="http://internet.garant.ru/document?id=12012604&amp;sub=78111" TargetMode="External"/><Relationship Id="rId45" Type="http://schemas.openxmlformats.org/officeDocument/2006/relationships/hyperlink" Target="http://internet.garant.ru/document?id=12012604&amp;sub=78111" TargetMode="External"/><Relationship Id="rId53" Type="http://schemas.openxmlformats.org/officeDocument/2006/relationships/hyperlink" Target="http://internet.garant.ru/document?id=70308460&amp;sub=3000" TargetMode="External"/><Relationship Id="rId58" Type="http://schemas.openxmlformats.org/officeDocument/2006/relationships/hyperlink" Target="http://internet.garant.ru/document?id=12012604&amp;sub=78111" TargetMode="External"/><Relationship Id="rId66" Type="http://schemas.openxmlformats.org/officeDocument/2006/relationships/hyperlink" Target="http://internet.garant.ru/document?id=12012604&amp;sub=78111" TargetMode="External"/><Relationship Id="rId74" Type="http://schemas.openxmlformats.org/officeDocument/2006/relationships/hyperlink" Target="http://internet.garant.ru/document?id=12012604&amp;sub=78111" TargetMode="External"/><Relationship Id="rId79" Type="http://schemas.openxmlformats.org/officeDocument/2006/relationships/hyperlink" Target="consultantplus://offline/ref=603B21E1CAFBCD0DF5820551EC4A368A34ABAF45A78D920803034B2124577CC8EC260DBA25C43DE6C482476EB5BB62DAC42D94EA5EC6b9M" TargetMode="External"/><Relationship Id="rId5" Type="http://schemas.openxmlformats.org/officeDocument/2006/relationships/webSettings" Target="webSettings.xml"/><Relationship Id="rId61" Type="http://schemas.openxmlformats.org/officeDocument/2006/relationships/hyperlink" Target="http://internet.garant.ru/document?id=70308460&amp;sub=3000" TargetMode="External"/><Relationship Id="rId82" Type="http://schemas.openxmlformats.org/officeDocument/2006/relationships/fontTable" Target="fontTable.xml"/><Relationship Id="rId10" Type="http://schemas.openxmlformats.org/officeDocument/2006/relationships/hyperlink" Target="consultantplus://offline/ref=EBFD1B383C825433945BAC28BAC7811C5CE6C9926609655F85760DDE21A141D77B479982AD108DE32B90J8z5M" TargetMode="External"/><Relationship Id="rId19" Type="http://schemas.openxmlformats.org/officeDocument/2006/relationships/hyperlink" Target="consultantplus://offline/ref=F1E7622935B2DD92146D2657B87E0EB5A822D40F919052F4A5283F8C279A6C45205C8EFC453E8E3DF283691CC9n3ZCM" TargetMode="External"/><Relationship Id="rId31" Type="http://schemas.openxmlformats.org/officeDocument/2006/relationships/hyperlink" Target="consultantplus://offline/ref=F1E7622935B2DD92146D2657B87E0EB5A821D20D949552F4A5283F8C279A6C45205C8EFC453E8E3DF283691CC9n3ZCM" TargetMode="External"/><Relationship Id="rId44" Type="http://schemas.openxmlformats.org/officeDocument/2006/relationships/hyperlink" Target="http://internet.garant.ru/document?id=70308460&amp;sub=3000" TargetMode="External"/><Relationship Id="rId52" Type="http://schemas.openxmlformats.org/officeDocument/2006/relationships/hyperlink" Target="http://internet.garant.ru/document?id=12012604&amp;sub=78111" TargetMode="External"/><Relationship Id="rId60" Type="http://schemas.openxmlformats.org/officeDocument/2006/relationships/hyperlink" Target="http://internet.garant.ru/document?id=12012604&amp;sub=78111" TargetMode="External"/><Relationship Id="rId65" Type="http://schemas.openxmlformats.org/officeDocument/2006/relationships/hyperlink" Target="http://internet.garant.ru/document?id=70308460&amp;sub=3000" TargetMode="External"/><Relationship Id="rId73" Type="http://schemas.openxmlformats.org/officeDocument/2006/relationships/hyperlink" Target="http://internet.garant.ru/document?id=70308460&amp;sub=3000" TargetMode="External"/><Relationship Id="rId78" Type="http://schemas.openxmlformats.org/officeDocument/2006/relationships/hyperlink" Target="consultantplus://offline/ref=603B21E1CAFBCD0DF5820551EC4A368A34AAAA41A48F920803034B2124577CC8EC260DBE24C436B692CD4632F0ED71DBC02D96ED426B7BEECAb5M" TargetMode="External"/><Relationship Id="rId81" Type="http://schemas.openxmlformats.org/officeDocument/2006/relationships/hyperlink" Target="mailto:gorizontsharya@mail.ru" TargetMode="External"/><Relationship Id="rId4" Type="http://schemas.openxmlformats.org/officeDocument/2006/relationships/settings" Target="settings.xml"/><Relationship Id="rId9" Type="http://schemas.openxmlformats.org/officeDocument/2006/relationships/hyperlink" Target="consultantplus://offline/ref=3C6C81DACD5E76A9D93E105B1DFF4BB6207A6CED8192EF7F077AE6BCEF7B98C08D46F701IDLCK" TargetMode="External"/><Relationship Id="rId14" Type="http://schemas.openxmlformats.org/officeDocument/2006/relationships/hyperlink" Target="consultantplus://offline/ref=F1E7622935B2DD92146D2657B87E0EB5A821D406919752F4A5283F8C279A6C45325CD6F0453F903CF4963F4D8C60CF5922C7F684243D6EC1n9Z3M" TargetMode="External"/><Relationship Id="rId22" Type="http://schemas.openxmlformats.org/officeDocument/2006/relationships/hyperlink" Target="consultantplus://offline/ref=F1E7622935B2DD92146D2657B87E0EB5A821D20D949552F4A5283F8C279A6C45205C8EFC453E8E3DF283691CC9n3ZCM" TargetMode="External"/><Relationship Id="rId27" Type="http://schemas.openxmlformats.org/officeDocument/2006/relationships/hyperlink" Target="consultantplus://offline/ref=F1E7622935B2DD92146D2657B87E0EB5A821D20D949552F4A5283F8C279A6C45205C8EFC453E8E3DF283691CC9n3ZCM" TargetMode="External"/><Relationship Id="rId30" Type="http://schemas.openxmlformats.org/officeDocument/2006/relationships/hyperlink" Target="consultantplus://offline/ref=F1E7622935B2DD92146D2657B87E0EB5A822D40F919052F4A5283F8C279A6C45205C8EFC453E8E3DF283691CC9n3ZCM" TargetMode="External"/><Relationship Id="rId35" Type="http://schemas.openxmlformats.org/officeDocument/2006/relationships/hyperlink" Target="consultantplus://offline/ref=F1E7622935B2DD92146D2657B87E0EB5A821D20D949552F4A5283F8C279A6C45205C8EFC453E8E3DF283691CC9n3ZCM" TargetMode="External"/><Relationship Id="rId43" Type="http://schemas.openxmlformats.org/officeDocument/2006/relationships/hyperlink" Target="http://internet.garant.ru/document?id=12012604&amp;sub=78111" TargetMode="External"/><Relationship Id="rId48" Type="http://schemas.openxmlformats.org/officeDocument/2006/relationships/hyperlink" Target="http://internet.garant.ru/document?id=12012604&amp;sub=78111" TargetMode="External"/><Relationship Id="rId56" Type="http://schemas.openxmlformats.org/officeDocument/2006/relationships/hyperlink" Target="http://internet.garant.ru/document?id=12012604&amp;sub=78111" TargetMode="External"/><Relationship Id="rId64" Type="http://schemas.openxmlformats.org/officeDocument/2006/relationships/hyperlink" Target="http://internet.garant.ru/document?id=12012604&amp;sub=78111" TargetMode="External"/><Relationship Id="rId69" Type="http://schemas.openxmlformats.org/officeDocument/2006/relationships/hyperlink" Target="http://internet.garant.ru/document?id=70308460&amp;sub=3000" TargetMode="External"/><Relationship Id="rId77" Type="http://schemas.openxmlformats.org/officeDocument/2006/relationships/hyperlink" Target="consultantplus://offline/ref=40CCB83C9E2DC9E8F4D1AE4717BE1FFB95FB561A91BE1D60158C3E3FFD8AF7B2C2DE3163184AC16144381C79FB0CAAD9FAE3F099308EA1FAy568M" TargetMode="External"/><Relationship Id="rId8" Type="http://schemas.openxmlformats.org/officeDocument/2006/relationships/image" Target="media/image1.png"/><Relationship Id="rId51" Type="http://schemas.openxmlformats.org/officeDocument/2006/relationships/hyperlink" Target="http://internet.garant.ru/document?id=70308460&amp;sub=3000" TargetMode="External"/><Relationship Id="rId72" Type="http://schemas.openxmlformats.org/officeDocument/2006/relationships/hyperlink" Target="http://internet.garant.ru/document?id=12012604&amp;sub=78111" TargetMode="External"/><Relationship Id="rId80" Type="http://schemas.openxmlformats.org/officeDocument/2006/relationships/hyperlink" Target="mailto:gorizontsharya@mail.ru" TargetMode="External"/><Relationship Id="rId3" Type="http://schemas.openxmlformats.org/officeDocument/2006/relationships/styles" Target="styles.xml"/><Relationship Id="rId12" Type="http://schemas.openxmlformats.org/officeDocument/2006/relationships/hyperlink" Target="consultantplus://offline/ref=17D25F6D17C5D5B75BED6DA6997ABF188B1653F302BE46F8AD3570FAE8A58C102C2A9B8D4E4A95537EAF7D61F1Z7WCF" TargetMode="External"/><Relationship Id="rId17" Type="http://schemas.openxmlformats.org/officeDocument/2006/relationships/hyperlink" Target="consultantplus://offline/ref=F1E7622935B2DD92146D2657B87E0EB5A822D40F919052F4A5283F8C279A6C45205C8EFC453E8E3DF283691CC9n3ZCM" TargetMode="External"/><Relationship Id="rId25" Type="http://schemas.openxmlformats.org/officeDocument/2006/relationships/hyperlink" Target="consultantplus://offline/ref=F1E7622935B2DD92146D2657B87E0EB5A822D60C939052F4A5283F8C279A6C45325CD6F2443B9636A1CC2F49C535C34723DEE8813A3En6Z7M" TargetMode="External"/><Relationship Id="rId33" Type="http://schemas.openxmlformats.org/officeDocument/2006/relationships/hyperlink" Target="consultantplus://offline/ref=F1E7622935B2DD92146D2657B87E0EB5A821D20D949552F4A5283F8C279A6C45205C8EFC453E8E3DF283691CC9n3ZCM" TargetMode="External"/><Relationship Id="rId38" Type="http://schemas.openxmlformats.org/officeDocument/2006/relationships/hyperlink" Target="consultantplus://offline/ref=F1E7622935B2DD92146D2657B87E0EB5A822D40F919052F4A5283F8C279A6C45205C8EFC453E8E3DF283691CC9n3ZCM" TargetMode="External"/><Relationship Id="rId46" Type="http://schemas.openxmlformats.org/officeDocument/2006/relationships/hyperlink" Target="http://xn--e1affgkv3fza.xn--p1ai/?p=22624" TargetMode="External"/><Relationship Id="rId59" Type="http://schemas.openxmlformats.org/officeDocument/2006/relationships/hyperlink" Target="http://internet.garant.ru/document?id=70308460&amp;sub=3000" TargetMode="External"/><Relationship Id="rId67" Type="http://schemas.openxmlformats.org/officeDocument/2006/relationships/hyperlink" Target="http://internet.garant.ru/document?id=70308460&amp;sub=3000" TargetMode="External"/><Relationship Id="rId20" Type="http://schemas.openxmlformats.org/officeDocument/2006/relationships/hyperlink" Target="consultantplus://offline/ref=F1E7622935B2DD92146D2657B87E0EB5A821D20D949552F4A5283F8C279A6C45205C8EFC453E8E3DF283691CC9n3ZCM" TargetMode="External"/><Relationship Id="rId41" Type="http://schemas.openxmlformats.org/officeDocument/2006/relationships/hyperlink" Target="http://internet.garant.ru/document?id=12012604&amp;sub=78111" TargetMode="External"/><Relationship Id="rId54" Type="http://schemas.openxmlformats.org/officeDocument/2006/relationships/hyperlink" Target="http://internet.garant.ru/document?id=12012604&amp;sub=78111" TargetMode="External"/><Relationship Id="rId62" Type="http://schemas.openxmlformats.org/officeDocument/2006/relationships/hyperlink" Target="http://internet.garant.ru/document?id=12012604&amp;sub=78111" TargetMode="External"/><Relationship Id="rId70" Type="http://schemas.openxmlformats.org/officeDocument/2006/relationships/hyperlink" Target="http://internet.garant.ru/document?id=12012604&amp;sub=78111" TargetMode="External"/><Relationship Id="rId75" Type="http://schemas.openxmlformats.org/officeDocument/2006/relationships/hyperlink" Target="http://internet.garant.ru/document?id=70308460&amp;sub=3000"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F1E7622935B2DD92146D2657B87E0EB5A822D40F919052F4A5283F8C279A6C45205C8EFC453E8E3DF283691CC9n3ZCM" TargetMode="External"/><Relationship Id="rId23" Type="http://schemas.openxmlformats.org/officeDocument/2006/relationships/hyperlink" Target="consultantplus://offline/ref=F1E7622935B2DD92146D2657B87E0EB5A822D40F919052F4A5283F8C279A6C45205C8EFC453E8E3DF283691CC9n3ZCM" TargetMode="External"/><Relationship Id="rId28" Type="http://schemas.openxmlformats.org/officeDocument/2006/relationships/hyperlink" Target="consultantplus://offline/ref=F1E7622935B2DD92146D2657B87E0EB5A822D40F919052F4A5283F8C279A6C45205C8EFC453E8E3DF283691CC9n3ZCM" TargetMode="External"/><Relationship Id="rId36" Type="http://schemas.openxmlformats.org/officeDocument/2006/relationships/hyperlink" Target="consultantplus://offline/ref=F1E7622935B2DD92146D2657B87E0EB5A822D40F919052F4A5283F8C279A6C45205C8EFC453E8E3DF283691CC9n3ZCM" TargetMode="External"/><Relationship Id="rId49" Type="http://schemas.openxmlformats.org/officeDocument/2006/relationships/hyperlink" Target="http://internet.garant.ru/document?id=70308460&amp;sub=3000" TargetMode="External"/><Relationship Id="rId57" Type="http://schemas.openxmlformats.org/officeDocument/2006/relationships/hyperlink" Target="http://internet.garant.ru/document?id=70308460&amp;sub=3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074D0-1D29-4B20-9D7F-EED1C2C31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1521</TotalTime>
  <Pages>78</Pages>
  <Words>21752</Words>
  <Characters>123990</Characters>
  <Application>Microsoft Office Word</Application>
  <DocSecurity>0</DocSecurity>
  <Lines>1033</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145452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Герман</dc:creator>
  <cp:keywords/>
  <dc:description/>
  <cp:lastModifiedBy>Юр-отдел</cp:lastModifiedBy>
  <cp:revision>187</cp:revision>
  <cp:lastPrinted>2019-05-29T10:58:00Z</cp:lastPrinted>
  <dcterms:created xsi:type="dcterms:W3CDTF">2018-05-10T05:04:00Z</dcterms:created>
  <dcterms:modified xsi:type="dcterms:W3CDTF">2024-11-14T06:29:00Z</dcterms:modified>
</cp:coreProperties>
</file>