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5538FE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5538FE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E872F1" w:rsidRPr="00C70231" w:rsidRDefault="00E872F1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5538FE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5538FE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E872F1" w:rsidRPr="00C70231" w:rsidRDefault="00E872F1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5538FE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5538FE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E872F1" w:rsidRPr="00A05F86" w:rsidRDefault="00E872F1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5</w:t>
                  </w:r>
                </w:p>
                <w:p w:rsidR="00E872F1" w:rsidRDefault="00E872F1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14 февраля</w:t>
                  </w:r>
                </w:p>
                <w:p w:rsidR="00E872F1" w:rsidRPr="00A05F86" w:rsidRDefault="00E872F1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11AD" w:rsidRDefault="009C11AD" w:rsidP="003A5A91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E872F1" w:rsidRDefault="00E872F1" w:rsidP="00E872F1">
      <w:pPr>
        <w:pStyle w:val="a0"/>
        <w:rPr>
          <w:lang w:eastAsia="hi-IN" w:bidi="hi-IN"/>
        </w:rPr>
      </w:pP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2F1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2F1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2F1" w:rsidRPr="00E872F1" w:rsidRDefault="00E872F1" w:rsidP="00E872F1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2F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2F1">
        <w:rPr>
          <w:rFonts w:ascii="Times New Roman" w:hAnsi="Times New Roman" w:cs="Times New Roman"/>
          <w:b/>
          <w:sz w:val="24"/>
          <w:szCs w:val="24"/>
        </w:rPr>
        <w:t>«04» февраля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E872F1">
        <w:rPr>
          <w:rFonts w:ascii="Times New Roman" w:hAnsi="Times New Roman" w:cs="Times New Roman"/>
          <w:b/>
          <w:sz w:val="24"/>
          <w:szCs w:val="24"/>
        </w:rPr>
        <w:t>№ 70</w:t>
      </w: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2F1">
        <w:rPr>
          <w:rFonts w:ascii="Times New Roman" w:hAnsi="Times New Roman" w:cs="Times New Roman"/>
          <w:b/>
          <w:sz w:val="24"/>
          <w:szCs w:val="24"/>
        </w:rPr>
        <w:t>Об организации и ведении  гражданской обороны</w:t>
      </w: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2F1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E872F1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E872F1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72F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12 февраля1998 года  № 28 – ФЗ «О гражданской обороне», от 06 </w:t>
      </w:r>
      <w:r w:rsidR="008237BB">
        <w:rPr>
          <w:rFonts w:ascii="Times New Roman" w:hAnsi="Times New Roman" w:cs="Times New Roman"/>
          <w:sz w:val="24"/>
          <w:szCs w:val="24"/>
        </w:rPr>
        <w:t>октябр</w:t>
      </w:r>
      <w:r w:rsidRPr="00E872F1">
        <w:rPr>
          <w:rFonts w:ascii="Times New Roman" w:hAnsi="Times New Roman" w:cs="Times New Roman"/>
          <w:sz w:val="24"/>
          <w:szCs w:val="24"/>
        </w:rPr>
        <w:t>я 2003 года № 131 – ФЗ «Об общих принципах организации местного самоуправления в Российской Федерации», постановлением Губернатора Костромской области от 23 июня 2010 года № 136 «Об утверждении Положения об организации и ведении  гражданской обороны в Костромской области», Приказом Министерства Российской Федерации по делам гражданской обороны</w:t>
      </w:r>
      <w:proofErr w:type="gramEnd"/>
      <w:r w:rsidRPr="00E872F1">
        <w:rPr>
          <w:rFonts w:ascii="Times New Roman" w:hAnsi="Times New Roman" w:cs="Times New Roman"/>
          <w:sz w:val="24"/>
          <w:szCs w:val="24"/>
        </w:rPr>
        <w:t xml:space="preserve">, чрезвычайным ситуациям и ликвидации последствий стихийных бедствий от 14 ноября 2008 г. № 687 «Об утверждении Положения об организации и ведении гражданской обороны в муниципальных образованиях и организациях», </w:t>
      </w:r>
      <w:proofErr w:type="gramStart"/>
      <w:r w:rsidRPr="00E872F1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Pr="00E872F1">
        <w:rPr>
          <w:rFonts w:ascii="Times New Roman" w:hAnsi="Times New Roman" w:cs="Times New Roman"/>
          <w:sz w:val="24"/>
          <w:szCs w:val="24"/>
        </w:rPr>
        <w:t>пункта</w:t>
      </w:r>
      <w:proofErr w:type="gramEnd"/>
      <w:r w:rsidRPr="00E872F1">
        <w:rPr>
          <w:rFonts w:ascii="Times New Roman" w:hAnsi="Times New Roman" w:cs="Times New Roman"/>
          <w:sz w:val="24"/>
          <w:szCs w:val="24"/>
        </w:rPr>
        <w:t xml:space="preserve"> 27 части 1 статьи 7, статей 37, 52 Устава муниципального образования </w:t>
      </w:r>
      <w:proofErr w:type="spellStart"/>
      <w:r w:rsidRPr="00E872F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E872F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</w:t>
      </w:r>
      <w:r w:rsidRPr="00E872F1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72F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E872F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2F1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 xml:space="preserve">1. Утвердить Положение об организации и ведении гражданской обороны в </w:t>
      </w:r>
      <w:proofErr w:type="spellStart"/>
      <w:r w:rsidRPr="00E872F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E872F1">
        <w:rPr>
          <w:rFonts w:ascii="Times New Roman" w:hAnsi="Times New Roman" w:cs="Times New Roman"/>
          <w:sz w:val="24"/>
          <w:szCs w:val="24"/>
        </w:rPr>
        <w:t xml:space="preserve">  муниципальном районе Костромской области (приложение).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 w:rsidRPr="00E872F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 w:cs="Times New Roman"/>
          <w:sz w:val="24"/>
          <w:szCs w:val="24"/>
        </w:rPr>
        <w:t xml:space="preserve"> муниципального района от 8 февраля 2016 года № 25 «Об утверждении Положения об организации и ведении  гражданской обороны в </w:t>
      </w:r>
      <w:proofErr w:type="spellStart"/>
      <w:r w:rsidRPr="00E872F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E872F1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области» 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872F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872F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с момента официального опубликования в информационном  бюллетене  «Вестник </w:t>
      </w:r>
      <w:proofErr w:type="spellStart"/>
      <w:r w:rsidRPr="00E872F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 w:cs="Times New Roman"/>
          <w:sz w:val="24"/>
          <w:szCs w:val="24"/>
        </w:rPr>
        <w:t xml:space="preserve">  района».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E872F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2F1" w:rsidRPr="00E872F1" w:rsidRDefault="00E872F1" w:rsidP="00E872F1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E872F1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E872F1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E872F1" w:rsidRPr="00E872F1" w:rsidRDefault="00E872F1" w:rsidP="00E872F1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872F1" w:rsidRPr="00E872F1" w:rsidRDefault="00E872F1" w:rsidP="00E872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872F1" w:rsidRPr="00E872F1" w:rsidRDefault="00E872F1" w:rsidP="00E872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872F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E872F1" w:rsidRPr="00E872F1" w:rsidRDefault="00E872F1" w:rsidP="00E872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04» февраля</w:t>
      </w:r>
      <w:r w:rsidRPr="00E872F1">
        <w:rPr>
          <w:rFonts w:ascii="Times New Roman" w:hAnsi="Times New Roman" w:cs="Times New Roman"/>
          <w:sz w:val="24"/>
          <w:szCs w:val="24"/>
        </w:rPr>
        <w:t xml:space="preserve"> 2023 года № </w:t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72F1" w:rsidRPr="00E872F1" w:rsidRDefault="00E872F1" w:rsidP="00E872F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ar31"/>
      <w:bookmarkEnd w:id="0"/>
      <w:r w:rsidRPr="00E872F1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E872F1" w:rsidRPr="00E872F1" w:rsidRDefault="00E872F1" w:rsidP="00E872F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872F1">
        <w:rPr>
          <w:rFonts w:ascii="Times New Roman" w:hAnsi="Times New Roman" w:cs="Times New Roman"/>
          <w:b w:val="0"/>
          <w:sz w:val="24"/>
          <w:szCs w:val="24"/>
        </w:rPr>
        <w:t>об организации и ведении гражданской обороны</w:t>
      </w:r>
    </w:p>
    <w:p w:rsidR="00E872F1" w:rsidRPr="00E872F1" w:rsidRDefault="00E872F1" w:rsidP="00E872F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872F1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proofErr w:type="spellStart"/>
      <w:r w:rsidRPr="00E872F1">
        <w:rPr>
          <w:rFonts w:ascii="Times New Roman" w:hAnsi="Times New Roman" w:cs="Times New Roman"/>
          <w:b w:val="0"/>
          <w:sz w:val="24"/>
          <w:szCs w:val="24"/>
        </w:rPr>
        <w:t>Шарьинском</w:t>
      </w:r>
      <w:proofErr w:type="spellEnd"/>
      <w:r w:rsidRPr="00E872F1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муниципальном районе Костромской области</w:t>
      </w:r>
    </w:p>
    <w:p w:rsidR="00E872F1" w:rsidRPr="00E872F1" w:rsidRDefault="00E872F1" w:rsidP="00E872F1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872F1" w:rsidRPr="00E872F1" w:rsidRDefault="00E872F1" w:rsidP="00E872F1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Глава 1. ОБЩИЕ ПОЛОЖЕНИЯ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E872F1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Федеральными законами от 12 февраля 1998 года  № 28 – ФЗ «О гражданской обороне», от 06 </w:t>
      </w:r>
      <w:r w:rsidR="008237BB">
        <w:rPr>
          <w:rFonts w:ascii="Times New Roman" w:hAnsi="Times New Roman"/>
          <w:sz w:val="24"/>
          <w:szCs w:val="24"/>
        </w:rPr>
        <w:t>октябр</w:t>
      </w:r>
      <w:r w:rsidRPr="00E872F1">
        <w:rPr>
          <w:rFonts w:ascii="Times New Roman" w:hAnsi="Times New Roman"/>
          <w:sz w:val="24"/>
          <w:szCs w:val="24"/>
        </w:rPr>
        <w:t xml:space="preserve">я 2003 года № 131 – ФЗ «Об общих принципах организации местного самоуправления в Российской Федерации», </w:t>
      </w:r>
      <w:hyperlink r:id="rId9" w:tooltip="Ссылка на КонсультантПлюс" w:history="1">
        <w:r w:rsidRPr="00E872F1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E872F1">
        <w:rPr>
          <w:rFonts w:ascii="Times New Roman" w:hAnsi="Times New Roman"/>
          <w:sz w:val="24"/>
          <w:szCs w:val="24"/>
        </w:rPr>
        <w:t xml:space="preserve"> Правительства Российской Федерации от 26 ноября 2007 года № 804 «Об утверждении Положения о гражданской обороне в Российской Федерации», постановлением Губернатора Костромской области от 23 июня</w:t>
      </w:r>
      <w:proofErr w:type="gramEnd"/>
      <w:r w:rsidRPr="00E872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72F1">
        <w:rPr>
          <w:rFonts w:ascii="Times New Roman" w:hAnsi="Times New Roman"/>
          <w:sz w:val="24"/>
          <w:szCs w:val="24"/>
        </w:rPr>
        <w:t xml:space="preserve">2010 года № 136 «Об утверждении Положения об организации и ведении  гражданской обороны в Костромской области», </w:t>
      </w:r>
      <w:hyperlink r:id="rId10" w:tooltip="Ссылка на КонсультантПлюс" w:history="1">
        <w:r w:rsidRPr="00E872F1">
          <w:rPr>
            <w:rFonts w:ascii="Times New Roman" w:hAnsi="Times New Roman"/>
            <w:sz w:val="24"/>
            <w:szCs w:val="24"/>
          </w:rPr>
          <w:t>Приказом</w:t>
        </w:r>
      </w:hyperlink>
      <w:r w:rsidRPr="00E872F1">
        <w:rPr>
          <w:rFonts w:ascii="Times New Roman" w:hAnsi="Times New Roman"/>
          <w:sz w:val="24"/>
          <w:szCs w:val="24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 от 14 ноября 2008 года № 687 «Об утверждении Положения об организации и ведении гражданской обороны в муниципальных образованиях и организациях», </w:t>
      </w:r>
      <w:hyperlink r:id="rId11" w:tooltip="Закон Костромской области от 24.04.2008 N 300-4-ЗКО (ред. от 07.07.2015) &quot;Устав Костромской области&quot; (принят Костромской областной Думой 17.04.2008){КонсультантПлюс}" w:history="1">
        <w:r w:rsidRPr="00E872F1">
          <w:rPr>
            <w:rFonts w:ascii="Times New Roman" w:hAnsi="Times New Roman"/>
            <w:sz w:val="24"/>
            <w:szCs w:val="24"/>
          </w:rPr>
          <w:t>Уставом</w:t>
        </w:r>
      </w:hyperlink>
      <w:r w:rsidRPr="00E872F1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муниципальный район Костромской</w:t>
      </w:r>
      <w:proofErr w:type="gramEnd"/>
      <w:r w:rsidRPr="00E872F1">
        <w:rPr>
          <w:rFonts w:ascii="Times New Roman" w:hAnsi="Times New Roman"/>
          <w:sz w:val="24"/>
          <w:szCs w:val="24"/>
        </w:rPr>
        <w:t xml:space="preserve"> области и определяет организационные основы гражданской обороны (далее – ГО), содержание основных мероприятий ГО, состав сил и средств ГО, организацию и ведение ГО на территории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(далее –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муниципальный район).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2. Гражданская оборона в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Шарьинском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муниципальном районе организуется и ведется в соответствии с федеральными законами и нормативными правовыми актами Российской Федерации, нормативными правовыми актами Костромской области, а также настоящим Положением. 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3. Выполнение мероприятий по гражданской обороне и ликвидации чрезвычайных ситуаций природного и техногенного характера в мирное  время организуется, </w:t>
      </w:r>
      <w:proofErr w:type="gramStart"/>
      <w:r w:rsidRPr="00E872F1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E872F1">
        <w:rPr>
          <w:rFonts w:ascii="Times New Roman" w:hAnsi="Times New Roman"/>
          <w:sz w:val="24"/>
          <w:szCs w:val="24"/>
        </w:rPr>
        <w:t xml:space="preserve"> </w:t>
      </w:r>
      <w:r w:rsidRPr="00E872F1">
        <w:rPr>
          <w:rFonts w:ascii="Times New Roman" w:hAnsi="Times New Roman"/>
          <w:sz w:val="24"/>
          <w:szCs w:val="24"/>
        </w:rPr>
        <w:lastRenderedPageBreak/>
        <w:t>разрабатываемых планов действий по предупреждению и ликвидации чрезвычайных ситуаций.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Должностные лица администрации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района, администраций сельских поселений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 (далее – должностные лица местного самоуправления, возглавляющие местные администрации), руководители предприятий, организаций и учреждений, расположенных на территории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района, в соответствии с полномочиями сохраняют, создают и содержат: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1) силы и средства, объекты гражданской обороны в состоянии постоянной готовности, 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2) запасы материально – технических, продовольственных, медицинских и иных средств, планируют и осуществляют мероприятия по гражданской обороне и ликвидации чрезвычайных ситуаций природного и техногенного характера.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При выполнении мероприятий по гражданской обороне и ликвидации чрезвычайных ситуаций природного и техногенного характера в мирное  время привлекаются спасательные службы гражданской обороны, расположенные на территории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района, также силы и средства муниципального звена территориальной подсистемы единой государственной системы предупреждения и ликвидации чрезвычайных ситуаций (далее – ТП РСЧС).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Обеспечение мероприятий по гражданской обороне и защите населения чрезвычайных ситуаций природного и техногенного характера возлагается на руководителей.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72F1" w:rsidRPr="00E872F1" w:rsidRDefault="00E872F1" w:rsidP="00E872F1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Глава 2. РУКОВОДСТВО ГРАЖДАНСКОЙ ОБОРОНОЙ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НА ТЕРРИТОРИИ ШАРЬИНСКОГО МУНИЦИПАЛЬНОГО РАЙОНА КОСТРОМСКОЙ ОБЛАСТИ, СОСТАВ СИЛ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И СРЕДСТВ ГРАЖДАНСКОЙ ОБОРОНЫ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4. Руководство гражданской обороной на территории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осуществляет глава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5. Руководство гражданской обороной в сельских поселениях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 и организациях осуществляют главы сельских поселений и соответствующие руководители организаций.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E872F1">
        <w:rPr>
          <w:rFonts w:ascii="Times New Roman" w:hAnsi="Times New Roman" w:cs="Times New Roman"/>
          <w:sz w:val="24"/>
          <w:szCs w:val="24"/>
        </w:rPr>
        <w:t>Руководители гражданской обороны осуществляют руководство гражданской обороной через начальников спасательных служб гражданской обороны, эвакуационные органы, комиссию по повышению устойчивости функционирования экономики и организаций муниципального образования в военное время и другие органы, специально уполномоченные решать задачи гражданской обороны и задачи по предупреждению и ликвидации чрезвычайных ситуаций, которыми являются структурные подразделения (работники) по гражданской обороне органов местного самоуправления и организаций.</w:t>
      </w:r>
      <w:proofErr w:type="gramEnd"/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В целях организации и ведения гражданской обороны, выполнения мероприятий по гражданской обороне руководители соответствующих уровней в пределах их компетенции издают нормативные правовые акты.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>7.  Для выполнения мероприятий гражданской обороны, проведения аварийно-спасательных и других неотложных работ на территории муниципального образования создаются спасательные службы (службы гражданской обороны) муниципальных образований и организаций.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>Задачи, организация и функции спасательных служб определяются соответствующими положениями о спасательных службах.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>Положение о спасательной службе муниципального образования разрабатывается и подписывается руководителем соответствующей спасательной службы, согласовывается с руководителем соответствующей спасательной службы области и утверждается руководителем гражданской обороны муниципального образования.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lastRenderedPageBreak/>
        <w:t>Инструкции и указания спасательных служб муниципального образования по вопросам, входящим в их компетенцию, обязательны для выполнения всеми подведомственными им структурными подразделениями, службами муниципальных образований и службами организаций.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>Решение о создании спасательных служб принимают руководители органов местного самоуправления, в организациях – руководители организаций.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>Вид и количество спасательных служб, создаваемых органами местного самоуправления и организациями, определяются на основании расчета объема и характера, выполняемых в соответствии с планами гражданской обороны и защиты населения (планами гражданской обороны) задач.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8. При создании нештатных аварийно – спасательных формирований руководящими документами являются </w:t>
      </w:r>
      <w:hyperlink r:id="rId12" w:tooltip="Ссылка на КонсультантПлюс" w:history="1">
        <w:proofErr w:type="gramStart"/>
        <w:r w:rsidRPr="00E872F1">
          <w:rPr>
            <w:rFonts w:ascii="Times New Roman" w:hAnsi="Times New Roman"/>
            <w:sz w:val="24"/>
            <w:szCs w:val="24"/>
          </w:rPr>
          <w:t>Поряд</w:t>
        </w:r>
      </w:hyperlink>
      <w:r w:rsidRPr="00E872F1">
        <w:rPr>
          <w:rFonts w:ascii="Times New Roman" w:hAnsi="Times New Roman"/>
          <w:sz w:val="24"/>
          <w:szCs w:val="24"/>
        </w:rPr>
        <w:t>ок</w:t>
      </w:r>
      <w:proofErr w:type="gramEnd"/>
      <w:r w:rsidRPr="00E872F1">
        <w:rPr>
          <w:rFonts w:ascii="Times New Roman" w:hAnsi="Times New Roman"/>
          <w:sz w:val="24"/>
          <w:szCs w:val="24"/>
        </w:rPr>
        <w:t xml:space="preserve"> создания нештатных аварийно-спасательных формирований, утвержденным Приказом МЧС России от 23 декабря 2005 года № 999 «Об утверждении порядка создания нештатных аварийно-спасательных формирований» и </w:t>
      </w:r>
      <w:hyperlink r:id="rId13" w:tooltip="Ссылка на КонсультантПлюс" w:history="1">
        <w:r w:rsidRPr="00E872F1">
          <w:rPr>
            <w:rFonts w:ascii="Times New Roman" w:hAnsi="Times New Roman"/>
            <w:sz w:val="24"/>
            <w:szCs w:val="24"/>
          </w:rPr>
          <w:t>Поряд</w:t>
        </w:r>
      </w:hyperlink>
      <w:r w:rsidRPr="00E872F1">
        <w:rPr>
          <w:rFonts w:ascii="Times New Roman" w:hAnsi="Times New Roman"/>
          <w:sz w:val="24"/>
          <w:szCs w:val="24"/>
        </w:rPr>
        <w:t>ок создания нештатных формирований по обеспечению выполнения мероприятий по гражданской обороне, утвержденным Приказом МЧС России от 18 декабря 2014 года № 701 «Об утверждении типового порядка создания нештатных формирований по обеспечению выполнения мероприятий по гражданской обороне», исходя из задач гражданской обороны и защиты населения.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9. Применение нештатных аварийно – спасательных формирований осуществляется в соответствии с Планом гражданской обороны и защиты населения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10. Для осуществления управления гражданской обороной должностные лица местного самоуправления в соответствии с полномочиями сохраняют, создают и поддерживают в постоянной готовности к использованию технические системы управления гражданской обороной,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11. В целях обеспечения организованного и планомерного осуществления мероприятий по гражданской обороне, своевременного оповещения населения о прогнозируемых и возникших опасностях в военное время организуются сбор и обмен информацией в области гражданской обороны (далее – информация).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Сбор и обмен информацией обеспечивает единая дежурная диспетчерская служба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района. </w:t>
      </w:r>
    </w:p>
    <w:p w:rsidR="00E872F1" w:rsidRPr="00E872F1" w:rsidRDefault="00E872F1" w:rsidP="00E872F1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872F1" w:rsidRPr="00E872F1" w:rsidRDefault="00E872F1" w:rsidP="00E872F1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Глава 3. ПОДГОТОВКА К ВЕДЕНИЮ ГРАЖДАНСКОЙ ОБОРОНЫ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НА ТЕРРИТОРИИ ШАРЬИНСКОГО МУНИЦИПАЛЬНОГО РАЙОНА КОСТРОМСКОЙ ОБЛАСТИ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12.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72F1" w:rsidRPr="00E872F1" w:rsidRDefault="00E872F1" w:rsidP="00E872F1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Глава 4. ВЕДЕНИЕ ГРАЖДАНСКОЙ ОБОРОНЫ НА ТЕРРИТОРИИ ШАРЬИНСКОГО МУНИЦИПАЛЬНОГО РАЙОНА КОСТРОМСКОЙ ОБЛАСТИ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13. </w:t>
      </w:r>
      <w:proofErr w:type="gramStart"/>
      <w:r w:rsidRPr="00E872F1">
        <w:rPr>
          <w:rFonts w:ascii="Times New Roman" w:hAnsi="Times New Roman"/>
          <w:sz w:val="24"/>
          <w:szCs w:val="24"/>
        </w:rPr>
        <w:t xml:space="preserve">Ведение гражданской обороны на территории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начинается с момента объявления состояния войны, фактического начала военных конфликтов или с введением Президентом Российской Федерации военного положения на всей территории Российской Федерации (в отдельных ее местностях) в полном объеме или частично, а также при возникновении чрезвычайных ситуаций природного и техногенного </w:t>
      </w:r>
      <w:r w:rsidRPr="00E872F1">
        <w:rPr>
          <w:rFonts w:ascii="Times New Roman" w:hAnsi="Times New Roman"/>
          <w:sz w:val="24"/>
          <w:szCs w:val="24"/>
        </w:rPr>
        <w:lastRenderedPageBreak/>
        <w:t>характера и заключается в выполнении мероприятий по защите населения</w:t>
      </w:r>
      <w:proofErr w:type="gramEnd"/>
      <w:r w:rsidRPr="00E872F1">
        <w:rPr>
          <w:rFonts w:ascii="Times New Roman" w:hAnsi="Times New Roman"/>
          <w:sz w:val="24"/>
          <w:szCs w:val="24"/>
        </w:rPr>
        <w:t xml:space="preserve">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Ведение гражданской обороны осуществляется на основе плана гражданской обороны и защиты населения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области, порядок разработки, согласования и утверждения которых определяется МЧС России по Костромской области.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14. Объем, организация,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определяются планом гражданской обороны и защиты населения.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15. </w:t>
      </w:r>
      <w:proofErr w:type="gramStart"/>
      <w:r w:rsidRPr="00E872F1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с началом военных конфликтов (введением режима «военного положения») и в ходе реализации Плана гражданской обороны и защиты населения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осуществляет общее руководство гражданской обороной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области, уточняет порядок восполнения недостающего фонда защитных сооружений для населения, средств индивидуальной защиты, содержания и использования в целях гражданской обороны запасов материально</w:t>
      </w:r>
      <w:proofErr w:type="gramEnd"/>
      <w:r w:rsidRPr="00E872F1">
        <w:rPr>
          <w:rFonts w:ascii="Times New Roman" w:hAnsi="Times New Roman"/>
          <w:sz w:val="24"/>
          <w:szCs w:val="24"/>
        </w:rPr>
        <w:t xml:space="preserve"> – технических, продовольственных, медицинских и иных средств.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16. Должностные лица местного самоуправления, возглавляющие местные администрации, во взаимодействии с Главным управлением МЧС России по Костромской области: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1) уточняют и реализуют планы гражданской обороны и защиты населения;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2) поддерживают в постоянной готовности к использованию технические системы управления, объекты и силы гражданской обороны;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3) поддерживают в необходимых количествах запасы материально-технических, медицинских средств и продовольствия.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17. Организации: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1) сохраняют и поддерживают в готовности локальные системы оповещения;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2) проводят мероприятия по поддержанию своего устойчивого функционирования в военное время;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3) осуществляют подготовку своего персонала способам защиты от опасностей, возникающих при военных конфликтах или вследствие этих конфликтов;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4) приводят свои силы и средства в готовность к ведению аварийно-спасательных и других неотложных работ;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5) создают и содержат в целях гражданской обороны запасы материально-технического, продовольственного, медицинского и иных средств.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72F1" w:rsidRPr="00E872F1" w:rsidRDefault="00E872F1" w:rsidP="00E872F1">
      <w:pPr>
        <w:pStyle w:val="ConsPlusNormal"/>
        <w:tabs>
          <w:tab w:val="center" w:pos="0"/>
        </w:tabs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Глава 5. МЕРОПРИЯТИЯ ПО ГРАЖДАНСКОЙ ОБОРОНЕ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18. На территории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в соответствии с федеральным законодательством планируются и осуществляются мероприятия по гражданской обороне: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1) по подготовке населения в области гражданской обороны: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планирование и осуществление обучения населения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в области гражданской обороны и защиты от чрезвычайных ситуаций природного и техногенного характера главами сельских поселений и руководителями организаций;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создание, оснащение и всестороннее обеспечение </w:t>
      </w:r>
      <w:proofErr w:type="spellStart"/>
      <w:r w:rsidRPr="00E872F1">
        <w:rPr>
          <w:rFonts w:ascii="Times New Roman" w:hAnsi="Times New Roman"/>
          <w:sz w:val="24"/>
          <w:szCs w:val="24"/>
        </w:rPr>
        <w:t>учебно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– консультационных пунктов  в каждом сельском поселении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создание организациями и поддержание ими в рабочем состоянии учебно-материальной базы для подготовки по гражданской обороне;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пропаганда знаний в области гражданской обороны; 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2) по оповещению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</w:t>
      </w:r>
      <w:r w:rsidRPr="00E872F1">
        <w:rPr>
          <w:rFonts w:ascii="Times New Roman" w:hAnsi="Times New Roman"/>
          <w:sz w:val="24"/>
          <w:szCs w:val="24"/>
        </w:rPr>
        <w:lastRenderedPageBreak/>
        <w:t>характера: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создание и поддержание в состоянии постоянной готовности технических средств региональной автоматизированной системы централизованного оповещения (РАСЦО) Костромской области, муниципальной системы оповещения;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планирование и 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комплексное использование средств единой сети электросвязи Российской Федерации, сетей и средств радио, проводного и телевизионного вещания и других технических средств передачи информации;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сбор и обмен информацией в области гражданской обороны и защиты населения от чрезвычайных ситуаций природного и техногенного характера;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3) по эвакуации населения, материальных и культурных ценностей в безопасные районы: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создание и организация деятельности эвакуационных органов, а также подготовка их личного состава;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планирование, подготовка и проведение </w:t>
      </w:r>
      <w:proofErr w:type="spellStart"/>
      <w:r w:rsidRPr="00E872F1">
        <w:rPr>
          <w:rFonts w:ascii="Times New Roman" w:hAnsi="Times New Roman"/>
          <w:sz w:val="24"/>
          <w:szCs w:val="24"/>
        </w:rPr>
        <w:t>эвакомероприятий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направленных на решение задач в области гражданской обороны;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планирование, подготовка безопасных районов (зданий, сооружений) для размещения населения, материальных и культурных ценностей, подлежащих эвакуации, </w:t>
      </w:r>
      <w:proofErr w:type="spellStart"/>
      <w:r w:rsidRPr="00E872F1">
        <w:rPr>
          <w:rFonts w:ascii="Times New Roman" w:hAnsi="Times New Roman"/>
          <w:sz w:val="24"/>
          <w:szCs w:val="24"/>
        </w:rPr>
        <w:t>эвакоприемными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комиссиями органов местного самоуправления, на территории которых они эвакуируются;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подготовка транспортных сре</w:t>
      </w:r>
      <w:proofErr w:type="gramStart"/>
      <w:r w:rsidRPr="00E872F1">
        <w:rPr>
          <w:rFonts w:ascii="Times New Roman" w:hAnsi="Times New Roman"/>
          <w:sz w:val="24"/>
          <w:szCs w:val="24"/>
        </w:rPr>
        <w:t>дств дл</w:t>
      </w:r>
      <w:proofErr w:type="gramEnd"/>
      <w:r w:rsidRPr="00E872F1">
        <w:rPr>
          <w:rFonts w:ascii="Times New Roman" w:hAnsi="Times New Roman"/>
          <w:sz w:val="24"/>
          <w:szCs w:val="24"/>
        </w:rPr>
        <w:t xml:space="preserve">я обеспечения </w:t>
      </w:r>
      <w:proofErr w:type="spellStart"/>
      <w:r w:rsidRPr="00E872F1">
        <w:rPr>
          <w:rFonts w:ascii="Times New Roman" w:hAnsi="Times New Roman"/>
          <w:sz w:val="24"/>
          <w:szCs w:val="24"/>
        </w:rPr>
        <w:t>эвакомероприятий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организациями - собственниками транспортных средств;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4) по предоставлению населению средств индивидуальной и коллективной защиты: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планирование и обеспечение укрытия населения в защитных сооружениях гражданской обороны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планирование, 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5) по световой маскировке и другим видам маскировки: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определение перечня объектов, подлежащих маскировке;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проведение инженерно – технических мероприятий по уменьшению демаскирующих признаков организаций, отнесенных к категориям по гражданской обороне,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6) по проведению аварийно – спасательных и других неотложных работ: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Планирование действий аварийно – спасательных формирований и спасательных служб; 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учет сил и средств, привлекаемых для решения задач в области гражданской обороны и защиты населения от чрезвычайных ситуаций природного и техногенного характера;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7) по первоочередному 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 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планирование и организация основных видов жизнеобеспечения населения органами местного самоуправления;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создание запасов и поддержание в готовности к использованию по предназначению запасов материально-технических, продовольственных, медицинских и иных средств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предоставление населению коммунально-бытовых услуг;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организация и 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конфликтов, </w:t>
      </w:r>
      <w:r w:rsidRPr="00E872F1">
        <w:rPr>
          <w:rFonts w:ascii="Times New Roman" w:hAnsi="Times New Roman"/>
          <w:sz w:val="24"/>
          <w:szCs w:val="24"/>
        </w:rPr>
        <w:lastRenderedPageBreak/>
        <w:t>проведение лечебно-эвакуационных мероприятий;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организация оказания населению всех видов медицинской помощи, развертывание необходимой лечебной базы;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определение численности населения, оставшегося без жилья, инвентаризация сохранившегося и оценка состояния поврежденного жилищного фонда, определение возможности его использования для размещения пострадавшего населения органами местного самоуправления;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предоставление населению информационно – психологической поддержки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8) по борьбе с пожарами, возникшими при военных конфликтах или вследствие этих конфликтов: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организация тушения пожаров в районах проведения аварийно-спасательных и других неотложных работ в военное время и на объектах, отнесенных к категориям по гражданской обороне, подразделениями государственной противопожарной службы, входящими в состав противопожарной службы области;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9) по обнаружению и обозначению районов, подвергшихся радиоактивному, химическому, биологическому или иному заражению (загрязнению):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создание и обеспечение готовности сети наблюдения и лабораторного контроля гражданской обороны на базе организаций, расположенных на территории 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/>
          <w:sz w:val="24"/>
          <w:szCs w:val="24"/>
        </w:rPr>
        <w:t xml:space="preserve"> муниципального района, имеющих специальное оборудование (технические средства) и подготовленных работников для решения задач по обнаружению и идентификации различных видов заражения (загрязнения);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введение должностными лицами местного самоуправления, возглавляющими местные администрации режимов радиационной защиты на территориях, подвергшихся радиоактивному заражению (загрязнению);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организация мониторинга радиационной, химической, биологической обстановки, в том числе степени зараженности (загрязнения) продовольствия и объектов окружающей среды радиоактивными, химическими и биологическими веществами;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10) по санитарной обработке населения, обеззараживанию зданий и сооружений, специальной обработке техники и территорий: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планирование и заблаговременное создание запасов дезактивирующих, дегазирующих веществ и растворов;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создание и оснащение сил и сре</w:t>
      </w:r>
      <w:proofErr w:type="gramStart"/>
      <w:r w:rsidRPr="00E872F1">
        <w:rPr>
          <w:rFonts w:ascii="Times New Roman" w:hAnsi="Times New Roman"/>
          <w:sz w:val="24"/>
          <w:szCs w:val="24"/>
        </w:rPr>
        <w:t>дств дл</w:t>
      </w:r>
      <w:proofErr w:type="gramEnd"/>
      <w:r w:rsidRPr="00E872F1">
        <w:rPr>
          <w:rFonts w:ascii="Times New Roman" w:hAnsi="Times New Roman"/>
          <w:sz w:val="24"/>
          <w:szCs w:val="24"/>
        </w:rPr>
        <w:t>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планирование и 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 органами местного самоуправления и организациями.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11) по восстановлению и поддержанию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организация охраны общественного порядка, подготовка сил охраны общественного порядка в области гражданской обороны, обеспечение безопасности дорожного движения на маршрутах выдвижения сил гражданской обороны и эвакуации населения силами службы охраны общественного порядка района во взаимодействии с главами сельских поселений, МО МВД России «</w:t>
      </w:r>
      <w:proofErr w:type="spellStart"/>
      <w:r w:rsidRPr="00E872F1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E872F1">
        <w:rPr>
          <w:rFonts w:ascii="Times New Roman" w:hAnsi="Times New Roman"/>
          <w:sz w:val="24"/>
          <w:szCs w:val="24"/>
        </w:rPr>
        <w:t>»;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12) по вопросам срочного восстановления функционирования необходимых коммунальных служб в военное время: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обеспечение создания запасов оборудования и запасных частей для ремонта поврежденных </w:t>
      </w:r>
      <w:r w:rsidRPr="00E872F1">
        <w:rPr>
          <w:rFonts w:ascii="Times New Roman" w:hAnsi="Times New Roman"/>
          <w:sz w:val="24"/>
          <w:szCs w:val="24"/>
        </w:rPr>
        <w:lastRenderedPageBreak/>
        <w:t xml:space="preserve">систем </w:t>
      </w:r>
      <w:proofErr w:type="spellStart"/>
      <w:r w:rsidRPr="00E872F1">
        <w:rPr>
          <w:rFonts w:ascii="Times New Roman" w:hAnsi="Times New Roman"/>
          <w:sz w:val="24"/>
          <w:szCs w:val="24"/>
        </w:rPr>
        <w:t>газ</w:t>
      </w:r>
      <w:proofErr w:type="gramStart"/>
      <w:r w:rsidRPr="00E872F1">
        <w:rPr>
          <w:rFonts w:ascii="Times New Roman" w:hAnsi="Times New Roman"/>
          <w:sz w:val="24"/>
          <w:szCs w:val="24"/>
        </w:rPr>
        <w:t>о</w:t>
      </w:r>
      <w:proofErr w:type="spellEnd"/>
      <w:r w:rsidRPr="00E872F1">
        <w:rPr>
          <w:rFonts w:ascii="Times New Roman" w:hAnsi="Times New Roman"/>
          <w:sz w:val="24"/>
          <w:szCs w:val="24"/>
        </w:rPr>
        <w:t>-</w:t>
      </w:r>
      <w:proofErr w:type="gramEnd"/>
      <w:r w:rsidRPr="00E872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72F1">
        <w:rPr>
          <w:rFonts w:ascii="Times New Roman" w:hAnsi="Times New Roman"/>
          <w:sz w:val="24"/>
          <w:szCs w:val="24"/>
        </w:rPr>
        <w:t>энерго</w:t>
      </w:r>
      <w:proofErr w:type="spellEnd"/>
      <w:r w:rsidRPr="00E872F1">
        <w:rPr>
          <w:rFonts w:ascii="Times New Roman" w:hAnsi="Times New Roman"/>
          <w:sz w:val="24"/>
          <w:szCs w:val="24"/>
        </w:rPr>
        <w:t>- и водоснабжения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планирование, создание и подготовка резерва мобильных сре</w:t>
      </w:r>
      <w:proofErr w:type="gramStart"/>
      <w:r w:rsidRPr="00E872F1">
        <w:rPr>
          <w:rFonts w:ascii="Times New Roman" w:hAnsi="Times New Roman"/>
          <w:sz w:val="24"/>
          <w:szCs w:val="24"/>
        </w:rPr>
        <w:t>дств дл</w:t>
      </w:r>
      <w:proofErr w:type="gramEnd"/>
      <w:r w:rsidRPr="00E872F1">
        <w:rPr>
          <w:rFonts w:ascii="Times New Roman" w:hAnsi="Times New Roman"/>
          <w:sz w:val="24"/>
          <w:szCs w:val="24"/>
        </w:rPr>
        <w:t>я очистки, опреснения и транспортировки воды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создание необходимых запасов реагентов, реактивов, консервантов и дезинфицирующих средств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создание запасов резервуаров и емкостей, мобильных резервных и автономных источников энергии, оборудования и технических сре</w:t>
      </w:r>
      <w:proofErr w:type="gramStart"/>
      <w:r w:rsidRPr="00E872F1">
        <w:rPr>
          <w:rFonts w:ascii="Times New Roman" w:hAnsi="Times New Roman"/>
          <w:sz w:val="24"/>
          <w:szCs w:val="24"/>
        </w:rPr>
        <w:t>дств дл</w:t>
      </w:r>
      <w:proofErr w:type="gramEnd"/>
      <w:r w:rsidRPr="00E872F1">
        <w:rPr>
          <w:rFonts w:ascii="Times New Roman" w:hAnsi="Times New Roman"/>
          <w:sz w:val="24"/>
          <w:szCs w:val="24"/>
        </w:rPr>
        <w:t>я организации коммунального снабжения населения органами местного самоуправления и организациями.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13) по срочному захоронению трупов в военное время: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создание, подготовка и обеспечение готовности сил и сре</w:t>
      </w:r>
      <w:proofErr w:type="gramStart"/>
      <w:r w:rsidRPr="00E872F1">
        <w:rPr>
          <w:rFonts w:ascii="Times New Roman" w:hAnsi="Times New Roman"/>
          <w:sz w:val="24"/>
          <w:szCs w:val="24"/>
        </w:rPr>
        <w:t>дств гр</w:t>
      </w:r>
      <w:proofErr w:type="gramEnd"/>
      <w:r w:rsidRPr="00E872F1">
        <w:rPr>
          <w:rFonts w:ascii="Times New Roman" w:hAnsi="Times New Roman"/>
          <w:sz w:val="24"/>
          <w:szCs w:val="24"/>
        </w:rPr>
        <w:t>ажданской обороны для обеспечения мероприятий по захоронению трупов;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оборудование мест погребения (захоронения);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организация работ по поиску тел, фиксированию мест их обнаружения, извлечению и первичной обработке, опознанию и документированию, перевозке и захоронению погибших органами местного самоуправления;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организация санитарно-эпидемиологического надзора за погребением органами местного самоуправления;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14) 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создание и организация работы комиссий по повышению устойчивости функционирования организаций в мирное и военное время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планирование и рациональное размещение объектов экономики и инфраструктуры, а также сре</w:t>
      </w:r>
      <w:proofErr w:type="gramStart"/>
      <w:r w:rsidRPr="00E872F1">
        <w:rPr>
          <w:rFonts w:ascii="Times New Roman" w:hAnsi="Times New Roman"/>
          <w:sz w:val="24"/>
          <w:szCs w:val="24"/>
        </w:rPr>
        <w:t>дств пр</w:t>
      </w:r>
      <w:proofErr w:type="gramEnd"/>
      <w:r w:rsidRPr="00E872F1">
        <w:rPr>
          <w:rFonts w:ascii="Times New Roman" w:hAnsi="Times New Roman"/>
          <w:sz w:val="24"/>
          <w:szCs w:val="24"/>
        </w:rPr>
        <w:t>оизводства в соответствии с требованиями инженерно-технических мероприятий гражданской обороны;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планирование и проведение в угрожаемый период мероприятий по комплексной маскировке;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 xml:space="preserve">разработка и проведение мероприятий, направленных на повышение надежности функционирования систем и источников </w:t>
      </w:r>
      <w:proofErr w:type="spellStart"/>
      <w:r w:rsidRPr="00E872F1">
        <w:rPr>
          <w:rFonts w:ascii="Times New Roman" w:hAnsi="Times New Roman"/>
          <w:sz w:val="24"/>
          <w:szCs w:val="24"/>
        </w:rPr>
        <w:t>энерго</w:t>
      </w:r>
      <w:proofErr w:type="spellEnd"/>
      <w:r w:rsidRPr="00E872F1">
        <w:rPr>
          <w:rFonts w:ascii="Times New Roman" w:hAnsi="Times New Roman"/>
          <w:sz w:val="24"/>
          <w:szCs w:val="24"/>
        </w:rPr>
        <w:t>- и водоснабжения,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 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повышение эффективности защиты производственных фондов при воздействии на них современных средств поражения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15) по вопросам обеспечения постоянной готовности сил и сре</w:t>
      </w:r>
      <w:proofErr w:type="gramStart"/>
      <w:r w:rsidRPr="00E872F1">
        <w:rPr>
          <w:rFonts w:ascii="Times New Roman" w:hAnsi="Times New Roman"/>
          <w:sz w:val="24"/>
          <w:szCs w:val="24"/>
        </w:rPr>
        <w:t>дств гр</w:t>
      </w:r>
      <w:proofErr w:type="gramEnd"/>
      <w:r w:rsidRPr="00E872F1">
        <w:rPr>
          <w:rFonts w:ascii="Times New Roman" w:hAnsi="Times New Roman"/>
          <w:sz w:val="24"/>
          <w:szCs w:val="24"/>
        </w:rPr>
        <w:t>ажданской обороны: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руководство созданием и контроль оснащения сил гражданской обороны техникой и оборудованием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проведение занятий по месту работы с личным составом аварийно-спасательных формирований и спасательных служб, проведение учений и тренировок по гражданской обороне органами местного самоуправления и организациями;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создание и планирование применения группировки сил гражданской обороны органами местного самоуправления;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определение порядка взаимодействия и привлечения сил и средств различных ведомств и организаций в интересах гражданской обороны на территории района, а также всестороннее обеспечение их действий органами местного самоуправления.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72F1" w:rsidRPr="00E872F1" w:rsidRDefault="00E872F1" w:rsidP="00E872F1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Глава 6. ЗАКЛЮЧИТЕЛЬНЫЕ ПОЛОЖЕНИЯ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lastRenderedPageBreak/>
        <w:t>19. Финансирование мероприятий по гражданской обороне областного уровня является расходным обязательством Костромской области.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20. Финансирование мероприятий по гражданской обороне муниципального уровня является расходным обязательством муниципального образования Костромской области.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21. Финансирование мероприятий по гражданской обороне, проводимых организацией, осуществляется за счет средств организации.</w:t>
      </w:r>
    </w:p>
    <w:p w:rsidR="00E872F1" w:rsidRPr="00E872F1" w:rsidRDefault="00E872F1" w:rsidP="00E872F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872F1">
        <w:rPr>
          <w:rFonts w:ascii="Times New Roman" w:hAnsi="Times New Roman"/>
          <w:sz w:val="24"/>
          <w:szCs w:val="24"/>
        </w:rPr>
        <w:t>22. Неисполнение должностными лицами и гражданами Российской Федерации норм и требований в области гражданской обороны влечет ответственность в соответствии с законодательством.</w:t>
      </w:r>
    </w:p>
    <w:p w:rsidR="00E872F1" w:rsidRPr="00E872F1" w:rsidRDefault="00E872F1" w:rsidP="00E872F1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E872F1" w:rsidRPr="00E872F1" w:rsidRDefault="00E872F1" w:rsidP="00E872F1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E872F1" w:rsidRDefault="00E872F1" w:rsidP="00E872F1">
      <w:pPr>
        <w:pStyle w:val="a0"/>
        <w:rPr>
          <w:lang w:eastAsia="hi-IN" w:bidi="hi-IN"/>
        </w:rPr>
      </w:pPr>
    </w:p>
    <w:p w:rsidR="00E872F1" w:rsidRDefault="00E872F1" w:rsidP="00E872F1">
      <w:pPr>
        <w:pStyle w:val="a0"/>
        <w:rPr>
          <w:lang w:eastAsia="hi-IN" w:bidi="hi-IN"/>
        </w:rPr>
      </w:pPr>
    </w:p>
    <w:p w:rsidR="00E872F1" w:rsidRPr="00E872F1" w:rsidRDefault="00E872F1" w:rsidP="00E872F1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E872F1">
        <w:rPr>
          <w:rFonts w:ascii="Times New Roman" w:hAnsi="Times New Roman"/>
          <w:i w:val="0"/>
          <w:sz w:val="24"/>
          <w:szCs w:val="24"/>
        </w:rPr>
        <w:t>АДМИНИСТРАЦИЯ ШАРЬИНСКОГО МУНИЦИПАЛЬНОГО РАЙОНА КОСТРОМСКОЙ ОБЛАСТИ</w:t>
      </w: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2F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872F1" w:rsidRPr="00E872F1" w:rsidRDefault="00E872F1" w:rsidP="00E872F1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E872F1">
        <w:rPr>
          <w:rFonts w:ascii="Times New Roman" w:hAnsi="Times New Roman"/>
          <w:i w:val="0"/>
          <w:sz w:val="24"/>
          <w:szCs w:val="24"/>
        </w:rPr>
        <w:t>«08» февраля 2023</w:t>
      </w:r>
      <w:r>
        <w:rPr>
          <w:rFonts w:ascii="Times New Roman" w:hAnsi="Times New Roman"/>
          <w:i w:val="0"/>
          <w:sz w:val="24"/>
          <w:szCs w:val="24"/>
        </w:rPr>
        <w:t xml:space="preserve"> г.</w:t>
      </w:r>
      <w:r w:rsidRPr="00E872F1">
        <w:rPr>
          <w:rFonts w:ascii="Times New Roman" w:hAnsi="Times New Roman"/>
          <w:i w:val="0"/>
          <w:sz w:val="24"/>
          <w:szCs w:val="24"/>
        </w:rPr>
        <w:t xml:space="preserve"> №75</w:t>
      </w: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872F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 признании </w:t>
      </w:r>
      <w:proofErr w:type="gramStart"/>
      <w:r w:rsidRPr="00E872F1">
        <w:rPr>
          <w:rFonts w:ascii="Times New Roman" w:hAnsi="Times New Roman" w:cs="Times New Roman"/>
          <w:b/>
          <w:bCs/>
          <w:spacing w:val="-2"/>
          <w:sz w:val="24"/>
          <w:szCs w:val="24"/>
        </w:rPr>
        <w:t>утратившим</w:t>
      </w:r>
      <w:proofErr w:type="gramEnd"/>
      <w:r w:rsidRPr="00E872F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силу постановления администрации </w:t>
      </w:r>
      <w:proofErr w:type="spellStart"/>
      <w:r w:rsidRPr="00E872F1">
        <w:rPr>
          <w:rFonts w:ascii="Times New Roman" w:hAnsi="Times New Roman" w:cs="Times New Roman"/>
          <w:b/>
          <w:bCs/>
          <w:spacing w:val="-2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муниципального района от 20.04.2022 № 141 «Об утверждении перечня видов муниципального контроля</w:t>
      </w:r>
      <w:r w:rsidRPr="00E872F1">
        <w:rPr>
          <w:rFonts w:ascii="Times New Roman" w:hAnsi="Times New Roman" w:cs="Times New Roman"/>
          <w:b/>
          <w:sz w:val="24"/>
          <w:szCs w:val="24"/>
        </w:rPr>
        <w:t xml:space="preserve"> и органов местного самоуправления, уполномоченных на их осуществление,</w:t>
      </w:r>
      <w:r w:rsidRPr="00E872F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на территории </w:t>
      </w:r>
      <w:proofErr w:type="spellStart"/>
      <w:r w:rsidRPr="00E872F1">
        <w:rPr>
          <w:rFonts w:ascii="Times New Roman" w:hAnsi="Times New Roman" w:cs="Times New Roman"/>
          <w:b/>
          <w:bCs/>
          <w:spacing w:val="-2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муниципального района</w:t>
      </w: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872F1">
        <w:rPr>
          <w:rFonts w:ascii="Times New Roman" w:hAnsi="Times New Roman" w:cs="Times New Roman"/>
          <w:b/>
          <w:bCs/>
          <w:spacing w:val="-2"/>
          <w:sz w:val="24"/>
          <w:szCs w:val="24"/>
        </w:rPr>
        <w:t>Костромской области»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экспертное заключение правового управления администрации Костромской области № 28939, в  соответствии со статьями  37, 52 Устава муниципального образования </w:t>
      </w:r>
      <w:proofErr w:type="spellStart"/>
      <w:r w:rsidRPr="00E872F1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E872F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E872F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2F1">
        <w:rPr>
          <w:rFonts w:ascii="Times New Roman" w:hAnsi="Times New Roman" w:cs="Times New Roman"/>
          <w:b/>
          <w:sz w:val="24"/>
          <w:szCs w:val="24"/>
        </w:rPr>
        <w:t>ПОСТАНОВЛЕТ: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"/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872F1">
        <w:rPr>
          <w:rFonts w:ascii="Times New Roman" w:hAnsi="Times New Roman" w:cs="Times New Roman"/>
          <w:sz w:val="24"/>
          <w:szCs w:val="24"/>
        </w:rPr>
        <w:t xml:space="preserve">1. </w:t>
      </w:r>
      <w:bookmarkEnd w:id="1"/>
      <w:r w:rsidRPr="00E872F1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Pr="00E872F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постановление администрации </w:t>
      </w:r>
      <w:proofErr w:type="spellStart"/>
      <w:r w:rsidRPr="00E872F1">
        <w:rPr>
          <w:rFonts w:ascii="Times New Roman" w:hAnsi="Times New Roman" w:cs="Times New Roman"/>
          <w:bCs/>
          <w:spacing w:val="-2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муниципального района  от 20.04.2022 № 141 «Об утверждении перечня видов муниципального контроля</w:t>
      </w:r>
      <w:r w:rsidRPr="00E872F1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самоуправления, уполномоченных на их осуществление,</w:t>
      </w:r>
      <w:r w:rsidRPr="00E872F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на территории </w:t>
      </w:r>
      <w:proofErr w:type="spellStart"/>
      <w:r w:rsidRPr="00E872F1">
        <w:rPr>
          <w:rFonts w:ascii="Times New Roman" w:hAnsi="Times New Roman" w:cs="Times New Roman"/>
          <w:bCs/>
          <w:spacing w:val="-2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муниципального района Костромской области»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F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 </w:t>
      </w:r>
      <w:r w:rsidRPr="00E872F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E872F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E872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872F1" w:rsidRPr="00E872F1" w:rsidRDefault="00E872F1" w:rsidP="00E872F1">
      <w:pPr>
        <w:pStyle w:val="a0"/>
        <w:ind w:firstLine="709"/>
        <w:jc w:val="both"/>
        <w:rPr>
          <w:b w:val="0"/>
          <w:sz w:val="24"/>
          <w:szCs w:val="24"/>
          <w:lang w:eastAsia="hi-IN" w:bidi="hi-IN"/>
        </w:rPr>
      </w:pPr>
      <w:r w:rsidRPr="00E872F1">
        <w:rPr>
          <w:b w:val="0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E872F1">
        <w:rPr>
          <w:b w:val="0"/>
          <w:sz w:val="24"/>
          <w:szCs w:val="24"/>
        </w:rPr>
        <w:t>Н.С.Глушаков</w:t>
      </w:r>
      <w:proofErr w:type="spellEnd"/>
    </w:p>
    <w:p w:rsidR="00E872F1" w:rsidRPr="00E872F1" w:rsidRDefault="00E872F1" w:rsidP="00E872F1">
      <w:pPr>
        <w:pStyle w:val="a0"/>
        <w:rPr>
          <w:lang w:eastAsia="hi-IN" w:bidi="hi-IN"/>
        </w:rPr>
      </w:pPr>
    </w:p>
    <w:p w:rsidR="008A62C5" w:rsidRDefault="008A62C5" w:rsidP="008A62C5">
      <w:pPr>
        <w:pStyle w:val="a0"/>
        <w:rPr>
          <w:lang w:eastAsia="hi-IN" w:bidi="hi-IN"/>
        </w:rPr>
      </w:pPr>
    </w:p>
    <w:p w:rsidR="008A62C5" w:rsidRPr="008A62C5" w:rsidRDefault="008A62C5" w:rsidP="008A6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8A62C5" w:rsidRPr="008A62C5" w:rsidRDefault="008A62C5" w:rsidP="008A6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b/>
          <w:sz w:val="24"/>
          <w:szCs w:val="24"/>
        </w:rPr>
        <w:t>КОСТРОМСКОЙ ОБЛАСТИ</w:t>
      </w:r>
    </w:p>
    <w:p w:rsidR="008A62C5" w:rsidRPr="008A62C5" w:rsidRDefault="008A62C5" w:rsidP="008A6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62C5" w:rsidRPr="008A62C5" w:rsidRDefault="008A62C5" w:rsidP="008A62C5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8A62C5" w:rsidRPr="008A62C5" w:rsidRDefault="008A62C5" w:rsidP="008A6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b/>
          <w:sz w:val="24"/>
          <w:szCs w:val="24"/>
        </w:rPr>
        <w:t>«10» февраля 2023</w:t>
      </w:r>
      <w:r w:rsidRPr="008A62C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8A62C5">
        <w:rPr>
          <w:rFonts w:ascii="Times New Roman" w:eastAsia="Times New Roman" w:hAnsi="Times New Roman" w:cs="Times New Roman"/>
          <w:b/>
          <w:sz w:val="24"/>
          <w:szCs w:val="24"/>
        </w:rPr>
        <w:t xml:space="preserve"> № 79</w:t>
      </w:r>
    </w:p>
    <w:p w:rsidR="008A62C5" w:rsidRPr="008A62C5" w:rsidRDefault="008A62C5" w:rsidP="008A62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62C5" w:rsidRPr="008A62C5" w:rsidRDefault="008A62C5" w:rsidP="008A6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A62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Об утверждении требований к технологическим, программным и лингвистическим средствам обеспечения пользования</w:t>
      </w:r>
    </w:p>
    <w:p w:rsidR="008A62C5" w:rsidRPr="008A62C5" w:rsidRDefault="008A62C5" w:rsidP="008A6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A62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официальным сайтом администрации </w:t>
      </w:r>
      <w:proofErr w:type="spellStart"/>
      <w:r w:rsidRPr="008A62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Шарьинского</w:t>
      </w:r>
      <w:proofErr w:type="spellEnd"/>
      <w:r w:rsidRPr="008A62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муниципального района Костромской области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4 статьи 10 Федерального закона от 9 февраля 2009 г. № 8-ФЗ «Об обеспечении доступа к информации о деятельности государственных органов и органов местного самоуправления», </w:t>
      </w:r>
      <w:r w:rsidR="00752D8D">
        <w:rPr>
          <w:rFonts w:ascii="Times New Roman" w:eastAsia="Times New Roman" w:hAnsi="Times New Roman" w:cs="Times New Roman"/>
          <w:sz w:val="24"/>
          <w:szCs w:val="24"/>
        </w:rPr>
        <w:t>Федеральным законом от 06.10.200</w:t>
      </w:r>
      <w:r w:rsidRPr="008A62C5">
        <w:rPr>
          <w:rFonts w:ascii="Times New Roman" w:eastAsia="Times New Roman" w:hAnsi="Times New Roman" w:cs="Times New Roman"/>
          <w:sz w:val="24"/>
          <w:szCs w:val="24"/>
        </w:rPr>
        <w:t>3 №131-ФЗ «Об общих принципах организации местного самоуправления в Российской Федерации», Приказом Министерства экономического развития РФ от 16 ноября 2009 г. № 470 «О Требованиях к технологическим, программным и лингвистическим</w:t>
      </w:r>
      <w:proofErr w:type="gramEnd"/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 средствам обеспечения пользования официальными сайтами федеральных органов исполнительной власти», руководствуясь ст.ст. 37, 52 Устава муниципального образования </w:t>
      </w:r>
      <w:proofErr w:type="spellStart"/>
      <w:r w:rsidRPr="008A62C5"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8A62C5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A62C5" w:rsidRPr="008A62C5" w:rsidRDefault="008A62C5" w:rsidP="008A6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A62C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ПОСТАНОВЛЯЕТ: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A62C5" w:rsidRPr="008A62C5" w:rsidRDefault="008A62C5" w:rsidP="008A6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A62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Утвердить требования к технологическим, программным и лингвистическим средствам обеспечения пользования официальным сайтом администрации </w:t>
      </w:r>
      <w:proofErr w:type="spellStart"/>
      <w:r w:rsidRPr="008A62C5">
        <w:rPr>
          <w:rFonts w:ascii="Times New Roman" w:eastAsia="Times New Roman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8A62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района Костромской области (Приложение).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A62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</w:t>
      </w:r>
      <w:proofErr w:type="gramStart"/>
      <w:r w:rsidRPr="008A62C5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8A62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8A62C5" w:rsidRPr="008A62C5" w:rsidRDefault="008A62C5" w:rsidP="008A6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A62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8A62C5">
        <w:rPr>
          <w:rFonts w:ascii="Times New Roman" w:eastAsia="Times New Roman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8A62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района».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8A62C5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</w:t>
      </w:r>
      <w:proofErr w:type="spellStart"/>
      <w:r w:rsidRPr="008A62C5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8A62C5" w:rsidRPr="008A62C5" w:rsidRDefault="008A62C5" w:rsidP="008A62C5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62C5" w:rsidRPr="008A62C5" w:rsidRDefault="008A62C5" w:rsidP="008A62C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A62C5" w:rsidRPr="008A62C5" w:rsidRDefault="008A62C5" w:rsidP="008A62C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A62C5" w:rsidRPr="008A62C5" w:rsidRDefault="008A62C5" w:rsidP="008A62C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A62C5" w:rsidRPr="008A62C5" w:rsidRDefault="008A62C5" w:rsidP="008A62C5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62C5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8A62C5" w:rsidRPr="008A62C5" w:rsidRDefault="008A62C5" w:rsidP="008A62C5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62C5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8A62C5" w:rsidRPr="008A62C5" w:rsidRDefault="008A62C5" w:rsidP="008A62C5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8A62C5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8A62C5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:rsidR="008A62C5" w:rsidRPr="008A62C5" w:rsidRDefault="008A62C5" w:rsidP="008A62C5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62C5">
        <w:rPr>
          <w:rFonts w:ascii="Times New Roman" w:hAnsi="Times New Roman" w:cs="Times New Roman"/>
          <w:b w:val="0"/>
          <w:sz w:val="24"/>
          <w:szCs w:val="24"/>
        </w:rPr>
        <w:t>от «10» февраля 2023 года № 79</w:t>
      </w:r>
    </w:p>
    <w:p w:rsidR="008A62C5" w:rsidRPr="008A62C5" w:rsidRDefault="008A62C5" w:rsidP="008A62C5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62C5" w:rsidRPr="008A62C5" w:rsidRDefault="008A62C5" w:rsidP="008A6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</w:t>
      </w:r>
      <w:proofErr w:type="gramStart"/>
      <w:r w:rsidRPr="008A62C5">
        <w:rPr>
          <w:rFonts w:ascii="Times New Roman" w:eastAsia="Times New Roman" w:hAnsi="Times New Roman" w:cs="Times New Roman"/>
          <w:b/>
          <w:sz w:val="24"/>
          <w:szCs w:val="24"/>
        </w:rPr>
        <w:t>технологическим</w:t>
      </w:r>
      <w:proofErr w:type="gramEnd"/>
      <w:r w:rsidRPr="008A62C5">
        <w:rPr>
          <w:rFonts w:ascii="Times New Roman" w:eastAsia="Times New Roman" w:hAnsi="Times New Roman" w:cs="Times New Roman"/>
          <w:b/>
          <w:sz w:val="24"/>
          <w:szCs w:val="24"/>
        </w:rPr>
        <w:t>, программным и лингвистическим</w:t>
      </w:r>
    </w:p>
    <w:p w:rsidR="008A62C5" w:rsidRPr="008A62C5" w:rsidRDefault="008A62C5" w:rsidP="008A6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b/>
          <w:sz w:val="24"/>
          <w:szCs w:val="24"/>
        </w:rPr>
        <w:t>средствам обеспечения пользования официальным сайтом</w:t>
      </w:r>
    </w:p>
    <w:p w:rsidR="008A62C5" w:rsidRPr="008A62C5" w:rsidRDefault="008A62C5" w:rsidP="008A6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Pr="008A62C5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A62C5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8A62C5" w:rsidRPr="008A62C5" w:rsidRDefault="008A62C5" w:rsidP="008A6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b/>
          <w:sz w:val="24"/>
          <w:szCs w:val="24"/>
        </w:rPr>
        <w:t>Костромской области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2C5" w:rsidRPr="008A62C5" w:rsidRDefault="008A62C5" w:rsidP="008A62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62C5">
        <w:rPr>
          <w:rFonts w:ascii="Times New Roman" w:hAnsi="Times New Roman"/>
          <w:sz w:val="24"/>
          <w:szCs w:val="24"/>
        </w:rPr>
        <w:t xml:space="preserve">1. Информация, размещаемая на официальном сайте администрации </w:t>
      </w:r>
      <w:proofErr w:type="spellStart"/>
      <w:r w:rsidRPr="008A62C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A62C5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в информационно-телекоммуникационной сети "Интернет" (далее официальный сайт и сеть «Интернет»), за исключением информации размещаемой в сети «Интернет» в форме открытых данных: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а) должна быть круглосуточно доступна пользователям информацией и информационным системам (далее – пользователи) для получения, ознакомления и использования без взимания платы за ознакомление информацией или иное её использование и иных ограничений;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б) должна быть доступна пользователям без использования программного обеспечения, установка которого на технические средства пользователя требует заключения пользователем </w:t>
      </w:r>
      <w:r w:rsidRPr="008A62C5">
        <w:rPr>
          <w:rFonts w:ascii="Times New Roman" w:eastAsia="Times New Roman" w:hAnsi="Times New Roman" w:cs="Times New Roman"/>
          <w:sz w:val="24"/>
          <w:szCs w:val="24"/>
        </w:rPr>
        <w:lastRenderedPageBreak/>
        <w:t>лицензионного или иного соглашения с правообладателем программного обеспечения, предусматривающего взимание с пользователя платы;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в) не должна быть зашифрована или защищена от доступа иными средствами, не позволяющими осуществить ознакомление пользователя с её содержанием без использования иного программного обеспечения или технических средств, чем </w:t>
      </w:r>
      <w:proofErr w:type="spellStart"/>
      <w:r w:rsidRPr="008A62C5">
        <w:rPr>
          <w:rFonts w:ascii="Times New Roman" w:eastAsia="Times New Roman" w:hAnsi="Times New Roman" w:cs="Times New Roman"/>
          <w:sz w:val="24"/>
          <w:szCs w:val="24"/>
        </w:rPr>
        <w:t>веб-обозреватель</w:t>
      </w:r>
      <w:proofErr w:type="spellEnd"/>
      <w:r w:rsidRPr="008A62C5">
        <w:rPr>
          <w:rFonts w:ascii="Times New Roman" w:eastAsia="Times New Roman" w:hAnsi="Times New Roman" w:cs="Times New Roman"/>
          <w:sz w:val="24"/>
          <w:szCs w:val="24"/>
        </w:rPr>
        <w:t>. Доступ к информации, размещённой на официальном сайте, не может быть обусловлен требованием регистрации пользователей или предоставления ими персональных данных, а также требованиями заключения ими лицензионных или иных соглашений.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2. Текстовая информация размещается на официальном сайте в формате, обеспечивающем возможность поиска и копирования фрагментов текста средствами </w:t>
      </w:r>
      <w:proofErr w:type="spellStart"/>
      <w:r w:rsidRPr="008A62C5">
        <w:rPr>
          <w:rFonts w:ascii="Times New Roman" w:eastAsia="Times New Roman" w:hAnsi="Times New Roman" w:cs="Times New Roman"/>
          <w:sz w:val="24"/>
          <w:szCs w:val="24"/>
        </w:rPr>
        <w:t>веб-обозревателя</w:t>
      </w:r>
      <w:proofErr w:type="spellEnd"/>
      <w:r w:rsidRPr="008A6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62C5">
        <w:rPr>
          <w:rFonts w:ascii="Times New Roman" w:eastAsia="Times New Roman" w:hAnsi="Times New Roman" w:cs="Times New Roman"/>
          <w:sz w:val="24"/>
          <w:szCs w:val="24"/>
        </w:rPr>
        <w:t>Нормативные правовые и иные акты, проекты актов, судебные постановления, доклады, отчёты, договоры, обзоры, прогнозы, протоколы, заключения, статистическая информация, образцы форм и иных документов размещаются на официальном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просмотра («документ в электронной форме»).</w:t>
      </w:r>
      <w:proofErr w:type="gramEnd"/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Нормативные правовые и иные акты, а также судебные постановления могут дополнительно размещаться на официальных сайтах в графическом формате в виде графических образов их оригиналов («графический формат»).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3. Программное обеспечение и технологические средства обеспечения пользования официальным сайтом, а также форматы размещённой на нём информации должны: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а) обеспечивать немедленный и свободный доступ пользователей к информации, размещённой на официальном сайте. Пользование информацией, размещенной на официальном сайте, не может быть обусловлено требованием использования пользователями определённых </w:t>
      </w:r>
      <w:proofErr w:type="spellStart"/>
      <w:r w:rsidRPr="008A62C5">
        <w:rPr>
          <w:rFonts w:ascii="Times New Roman" w:eastAsia="Times New Roman" w:hAnsi="Times New Roman" w:cs="Times New Roman"/>
          <w:sz w:val="24"/>
          <w:szCs w:val="24"/>
        </w:rPr>
        <w:t>веб-обозревателей</w:t>
      </w:r>
      <w:proofErr w:type="spellEnd"/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 или установки на технические средства пользователей программного обеспечения, специально созданного для доступа к информации, размещённой на официальном сайте;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б) предоставлять пользователям возможность беспрепятственного поиска и получения всей текстовой информации, размещенной на официальном сайте, по содержанию, а также по фрагментам текста, содержащегося в размещённом на официальном сайте документе;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в) предоставлять пользователям возможность поиска и получения информации, размещённой на официальном сайте, средствами автоматизированного сбора данных в сети "Интернет", в том числе поисковыми системами;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г) предоставлять пользователям возможность определить время и дату размещения информации, а также дату и время последнего изменения информации на официальном сайте;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2C5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8A62C5">
        <w:rPr>
          <w:rFonts w:ascii="Times New Roman" w:eastAsia="Times New Roman" w:hAnsi="Times New Roman" w:cs="Times New Roman"/>
          <w:sz w:val="24"/>
          <w:szCs w:val="24"/>
        </w:rPr>
        <w:t>) обеспечивать учёт посещаемости всех страниц официального сайта путём размещения на всех страницах официального сайта программного кода («счётчика посещений»), предоставляемого общедоступными системами сбора статистики в сети «Интернет» и обеспечивающего фиксацию факта посещения страницы пользователем;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е) обеспечивать бесплатное раскрытие в сети «Интернет» сводных данных о посещаемости официального сайта (количество посещений и уникальных посетителей официального сайта, его отдельных страниц по часам, дням и месяцам);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ж) обеспечивать пользователю возможность навигации, поиска и использования текстовой информации, размещённой на официальном сайте, при выключенной функции отображения графических элементов страниц в </w:t>
      </w:r>
      <w:proofErr w:type="spellStart"/>
      <w:r w:rsidRPr="008A62C5">
        <w:rPr>
          <w:rFonts w:ascii="Times New Roman" w:eastAsia="Times New Roman" w:hAnsi="Times New Roman" w:cs="Times New Roman"/>
          <w:sz w:val="24"/>
          <w:szCs w:val="24"/>
        </w:rPr>
        <w:t>веб-обозревателе</w:t>
      </w:r>
      <w:proofErr w:type="spellEnd"/>
      <w:r w:rsidRPr="008A6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4.  Навигационные средства официального сайта должны соответствовать следующим требованиям: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а) вся размещаемая на официальном сайте информация должна быть доступна пользователям путём последовательного перехода по гиперссылкам, начиная с главной страницы сайта;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б) пользователю должна предоставляться информация о структуре официального сайта и местоположении отображаемой страницы в этой структуре;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lastRenderedPageBreak/>
        <w:t>в) на каждой странице официального сайта должны быть размещены: главное меню, явно обозначенная ссылка на главную страницу, ссылка на карту официального сайта, наименование администрации</w:t>
      </w:r>
      <w:r w:rsidRPr="008A62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62C5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г) заголовки и подписи на страницах должны описывать содержание (назначение) данной страницы, наименование текущего раздела и отображаемого документа, наименование страницы, описывающее её содержание (назначение), должно отображаться в заголовке окна </w:t>
      </w:r>
      <w:proofErr w:type="spellStart"/>
      <w:r w:rsidRPr="008A62C5">
        <w:rPr>
          <w:rFonts w:ascii="Times New Roman" w:eastAsia="Times New Roman" w:hAnsi="Times New Roman" w:cs="Times New Roman"/>
          <w:sz w:val="24"/>
          <w:szCs w:val="24"/>
        </w:rPr>
        <w:t>веб-обозревателя</w:t>
      </w:r>
      <w:proofErr w:type="spellEnd"/>
      <w:r w:rsidRPr="008A62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2C5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8A62C5">
        <w:rPr>
          <w:rFonts w:ascii="Times New Roman" w:eastAsia="Times New Roman" w:hAnsi="Times New Roman" w:cs="Times New Roman"/>
          <w:sz w:val="24"/>
          <w:szCs w:val="24"/>
        </w:rPr>
        <w:t>) текстовый адрес каждой страницы в сети «Интернет» (универсальный указатель ресурса, URL) должен соответствовать её содержанию (назначению).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5. В целях защиты информации, размещенной на официальном сайте, должно быть обеспечено: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а) применение средств парольной защиты при размещении, изменении или удалении информации на официальном сайте;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б) ведение электронных журналов учёта операций, выполненных с помощью программного обеспечения и технологических средств ведения официального сайта, позволяющих обеспечивать учёт времени и характера действий по размещению, изменению и удалению информации на официальном сайте, фиксировать регистрационные данные оператора официального сайта, совершившего изменения на официальном сайте;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в) ежедневное копирование базы данных размещённой на официальном сайте информации на резервный материальный носитель, обеспечивающее возможность ее восстановления;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г) защита информации от уничтожения, модификации и блокировки доступа к ней, а также от иных неправомерных действий в отношении такой информации;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2C5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8A62C5">
        <w:rPr>
          <w:rFonts w:ascii="Times New Roman" w:eastAsia="Times New Roman" w:hAnsi="Times New Roman" w:cs="Times New Roman"/>
          <w:sz w:val="24"/>
          <w:szCs w:val="24"/>
        </w:rPr>
        <w:t>) хранение резервных материальных носителей с ежедневными копиями базы данных размещённой на официальном сайте информации — не менее одного года, с ежемесячными копиями всей размещённой на официальном сайте информации - не менее трех лет.</w:t>
      </w:r>
    </w:p>
    <w:p w:rsidR="008A62C5" w:rsidRPr="008A62C5" w:rsidRDefault="008A62C5" w:rsidP="008A6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color w:val="000000"/>
          <w:sz w:val="24"/>
          <w:szCs w:val="24"/>
        </w:rPr>
        <w:t>е) применение шифрованных транспортных механизмов и сертификатов безопасности при передаче данных, обеспечивающих шифрование и защиту передаваемой информации, в том числе персональных данных пользователей официальных сайтов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6. Средства пользования официальным сайтом в сети «Интернет» должны обеспечивать бесперебойное функционирование официального сайта в сети «Интернет» и круглосуточный доступ к нему для пользователей информацией. 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Перерывы в работе официального сайта в сети «Интернет» не должны превышать суммарно более 4 часов в месяц, за исключением перерывов в работе официального сайта в сети «Интернет», вызванных обстоятельствами непреодолимой силы.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>7. При необходимости проведения плановых технических работ, в ходе которых пользование официальным сайтом в сети «Интернет» будет невозможным, уведомление об этом должно быть размещено на главной странице официального сайта в сети «Интернет» не менее чем за сутки до начала работ.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62C5">
        <w:rPr>
          <w:rFonts w:ascii="Times New Roman" w:eastAsia="Times New Roman" w:hAnsi="Times New Roman" w:cs="Times New Roman"/>
          <w:sz w:val="24"/>
          <w:szCs w:val="24"/>
        </w:rPr>
        <w:t>В случае возникновения технических неполадок, неполадок программного обеспечения или иных проблем, влекущих невозможность пользования официальным сайтом в сети «Интернет» или отдельными страницами официального сайта в сети «Интернет», на официальном сайте должно быть размещено в срок, не превышающий 2 часов с момента возобновления доступа, объявление с указанием причины, даты и времени прекращения доступа, а также даты и времени возобновления доступа к</w:t>
      </w:r>
      <w:proofErr w:type="gramEnd"/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 официальному сайту или страницам официального сайта в сети «Интернет».</w:t>
      </w:r>
    </w:p>
    <w:p w:rsidR="008A62C5" w:rsidRPr="008A62C5" w:rsidRDefault="008A62C5" w:rsidP="008A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8. Информация размещается на официальном </w:t>
      </w:r>
      <w:proofErr w:type="gramStart"/>
      <w:r w:rsidRPr="008A62C5">
        <w:rPr>
          <w:rFonts w:ascii="Times New Roman" w:eastAsia="Times New Roman" w:hAnsi="Times New Roman" w:cs="Times New Roman"/>
          <w:sz w:val="24"/>
          <w:szCs w:val="24"/>
        </w:rPr>
        <w:t>сайте</w:t>
      </w:r>
      <w:proofErr w:type="gramEnd"/>
      <w:r w:rsidRPr="008A62C5">
        <w:rPr>
          <w:rFonts w:ascii="Times New Roman" w:eastAsia="Times New Roman" w:hAnsi="Times New Roman" w:cs="Times New Roman"/>
          <w:sz w:val="24"/>
          <w:szCs w:val="24"/>
        </w:rPr>
        <w:t xml:space="preserve"> на русском языке. Наименования иностранных юридических и имена физических лиц, а также иностранные официальные обозначения могут быть указаны с использованием соответствующего иностранного алфавита.</w:t>
      </w:r>
    </w:p>
    <w:p w:rsidR="008A62C5" w:rsidRPr="00086723" w:rsidRDefault="008A62C5" w:rsidP="008A62C5">
      <w:pPr>
        <w:ind w:firstLine="709"/>
        <w:rPr>
          <w:rFonts w:ascii="Calibri" w:eastAsia="Times New Roman" w:hAnsi="Calibri" w:cs="Times New Roman"/>
        </w:rPr>
      </w:pPr>
    </w:p>
    <w:p w:rsidR="008A62C5" w:rsidRDefault="008A62C5" w:rsidP="008A62C5">
      <w:pPr>
        <w:pStyle w:val="a0"/>
        <w:rPr>
          <w:lang w:eastAsia="hi-IN" w:bidi="hi-IN"/>
        </w:rPr>
      </w:pPr>
    </w:p>
    <w:p w:rsidR="00E872F1" w:rsidRPr="00E872F1" w:rsidRDefault="00E872F1" w:rsidP="00E872F1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E872F1">
        <w:rPr>
          <w:rFonts w:ascii="Times New Roman" w:hAnsi="Times New Roman"/>
          <w:i w:val="0"/>
          <w:sz w:val="24"/>
          <w:szCs w:val="24"/>
        </w:rPr>
        <w:t xml:space="preserve">АДМИНИСТРАЦИЯ ШАРЬИНСКОГО МУНИЦИПАЛЬНОГО РАЙОНА </w:t>
      </w:r>
      <w:r w:rsidRPr="00E872F1">
        <w:rPr>
          <w:rFonts w:ascii="Times New Roman" w:hAnsi="Times New Roman"/>
          <w:i w:val="0"/>
          <w:sz w:val="24"/>
          <w:szCs w:val="24"/>
        </w:rPr>
        <w:lastRenderedPageBreak/>
        <w:t>КОСТРОМСКОЙ ОБЛАСТИ</w:t>
      </w:r>
    </w:p>
    <w:p w:rsidR="00E872F1" w:rsidRPr="00E872F1" w:rsidRDefault="00E872F1" w:rsidP="00E872F1">
      <w:pPr>
        <w:tabs>
          <w:tab w:val="left" w:pos="19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E872F1" w:rsidRPr="00E872F1" w:rsidRDefault="00E872F1" w:rsidP="00E872F1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E872F1">
        <w:rPr>
          <w:rFonts w:ascii="Times New Roman" w:hAnsi="Times New Roman"/>
          <w:i w:val="0"/>
          <w:sz w:val="24"/>
          <w:szCs w:val="24"/>
        </w:rPr>
        <w:t>«14» февраля 2023</w:t>
      </w:r>
      <w:r>
        <w:rPr>
          <w:rFonts w:ascii="Times New Roman" w:hAnsi="Times New Roman"/>
          <w:i w:val="0"/>
          <w:sz w:val="24"/>
          <w:szCs w:val="24"/>
        </w:rPr>
        <w:t xml:space="preserve"> г.  </w:t>
      </w:r>
      <w:r w:rsidRPr="00E872F1">
        <w:rPr>
          <w:rFonts w:ascii="Times New Roman" w:hAnsi="Times New Roman"/>
          <w:i w:val="0"/>
          <w:sz w:val="24"/>
          <w:szCs w:val="24"/>
        </w:rPr>
        <w:t>№ 81</w:t>
      </w: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О внесение изменений в приложение к постановлению администрации </w:t>
      </w:r>
      <w:proofErr w:type="spellStart"/>
      <w:r w:rsidRPr="00E872F1">
        <w:rPr>
          <w:rFonts w:ascii="Times New Roman" w:eastAsia="Times New Roman" w:hAnsi="Times New Roman" w:cs="Times New Roman"/>
          <w:b/>
          <w:iCs/>
          <w:sz w:val="24"/>
          <w:szCs w:val="24"/>
        </w:rPr>
        <w:t>Шарьинского</w:t>
      </w:r>
      <w:proofErr w:type="spellEnd"/>
      <w:r w:rsidRPr="00E872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муниципального района Костромской области от 9 января 2020 года  № 2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В связи с изменением реестра должностей муниципальной службы в </w:t>
      </w:r>
      <w:proofErr w:type="spellStart"/>
      <w:r w:rsidRPr="00E872F1">
        <w:rPr>
          <w:rFonts w:ascii="Times New Roman" w:eastAsia="Times New Roman" w:hAnsi="Times New Roman" w:cs="Times New Roman"/>
          <w:sz w:val="24"/>
          <w:szCs w:val="24"/>
        </w:rPr>
        <w:t>Шарьинском</w:t>
      </w:r>
      <w:proofErr w:type="spellEnd"/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 Костромской области, в целях приведения муниципального  нормативного правового акта в актуальное состояние,  руководствуясь ст.ст.  37 и 52  Устава муниципального образования </w:t>
      </w:r>
      <w:proofErr w:type="spellStart"/>
      <w:r w:rsidRPr="00E872F1"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E872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>ПОСТАНОВЛЕТ: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bookmarkStart w:id="2" w:name="sub_3"/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Внести в приложение к постановлению администрации </w:t>
      </w:r>
      <w:proofErr w:type="spellStart"/>
      <w:r w:rsidRPr="00E872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E872F1">
        <w:rPr>
          <w:rFonts w:ascii="Times New Roman" w:eastAsia="Times New Roman" w:hAnsi="Times New Roman" w:cs="Times New Roman"/>
          <w:iCs/>
          <w:sz w:val="24"/>
          <w:szCs w:val="24"/>
        </w:rPr>
        <w:t>от 9 января 2020 года  № 2</w:t>
      </w:r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перечня должностных лиц, уполномоченных составлять протоколы об административных правонарушениях, предусмотренных Кодексом Костромской области об административных правонарушениях»</w:t>
      </w:r>
      <w:r w:rsidRPr="00E872F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872F1">
        <w:rPr>
          <w:rFonts w:ascii="Times New Roman" w:eastAsia="Times New Roman" w:hAnsi="Times New Roman" w:cs="Times New Roman"/>
          <w:sz w:val="24"/>
          <w:szCs w:val="24"/>
        </w:rPr>
        <w:t>следующее изменение: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>1) пункт 13 изложить в следующей редакции: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>«13. Заместитель заведующего юридическим отделом по правовым вопросам и организационно-каровой работе;»;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>2) пункт 18 изложить в следующей редакции: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>«18. Заведующий сектором по вопросам архитектуры и градостроительства отдела архитектуры, строительства и ЖКХ;»;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>3) пункт 19 изложить в следующей редакции: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>«19. Помощник главы по делам ГО и ЧС</w:t>
      </w:r>
      <w:proofErr w:type="gramStart"/>
      <w:r w:rsidRPr="00E872F1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E872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>4) пункт 21 изложить в следующей редакции: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>«21. Главный специалист юридического отдела;»;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>5) пункт 24 изложить в следующей редакции: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>«24. Заместитель председателя комитета АПК;»;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6) в пункте 25 слово «Ведущий» </w:t>
      </w:r>
      <w:proofErr w:type="gramStart"/>
      <w:r w:rsidRPr="00E872F1">
        <w:rPr>
          <w:rFonts w:ascii="Times New Roman" w:eastAsia="Times New Roman" w:hAnsi="Times New Roman" w:cs="Times New Roman"/>
          <w:sz w:val="24"/>
          <w:szCs w:val="24"/>
        </w:rPr>
        <w:t>заменить на слово</w:t>
      </w:r>
      <w:proofErr w:type="gramEnd"/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 «Главный».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E872F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возложить на первого заместителя главы администрации </w:t>
      </w:r>
      <w:proofErr w:type="spellStart"/>
      <w:r w:rsidRPr="00E872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муниципального района.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3. Настоящее постановление вступает в силу  после </w:t>
      </w:r>
      <w:proofErr w:type="spellStart"/>
      <w:r w:rsidRPr="00E872F1">
        <w:rPr>
          <w:rFonts w:ascii="Times New Roman" w:eastAsia="Times New Roman" w:hAnsi="Times New Roman" w:cs="Times New Roman"/>
          <w:sz w:val="24"/>
          <w:szCs w:val="24"/>
        </w:rPr>
        <w:t>пописания</w:t>
      </w:r>
      <w:proofErr w:type="spellEnd"/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 и подлежит опубликованию в информационном бюллетене «Вестник </w:t>
      </w:r>
      <w:proofErr w:type="spellStart"/>
      <w:r w:rsidRPr="00E872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E872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872F1" w:rsidRPr="00E872F1" w:rsidRDefault="00E872F1" w:rsidP="00E8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F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E872F1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E872F1" w:rsidRPr="00BA724C" w:rsidRDefault="00E872F1" w:rsidP="00E872F1">
      <w:pPr>
        <w:ind w:firstLine="709"/>
        <w:jc w:val="right"/>
        <w:rPr>
          <w:rFonts w:ascii="Calibri" w:eastAsia="Times New Roman" w:hAnsi="Calibri" w:cs="Times New Roman"/>
          <w:sz w:val="28"/>
          <w:szCs w:val="28"/>
        </w:rPr>
      </w:pPr>
    </w:p>
    <w:bookmarkEnd w:id="2"/>
    <w:p w:rsidR="008A62C5" w:rsidRDefault="008A62C5" w:rsidP="008A62C5">
      <w:pPr>
        <w:pStyle w:val="a0"/>
        <w:rPr>
          <w:lang w:eastAsia="hi-IN" w:bidi="hi-IN"/>
        </w:rPr>
      </w:pPr>
    </w:p>
    <w:p w:rsidR="00AA6FFC" w:rsidRDefault="00AA6FFC" w:rsidP="00AA6FFC">
      <w:pPr>
        <w:pStyle w:val="a0"/>
        <w:rPr>
          <w:lang w:eastAsia="hi-IN" w:bidi="hi-IN"/>
        </w:rPr>
      </w:pPr>
    </w:p>
    <w:p w:rsidR="00AA6FFC" w:rsidRPr="00AA6FFC" w:rsidRDefault="00AA6FFC" w:rsidP="00AA6FFC">
      <w:pPr>
        <w:pStyle w:val="afff3"/>
        <w:ind w:firstLine="709"/>
        <w:jc w:val="center"/>
        <w:rPr>
          <w:rFonts w:ascii="Times New Roman" w:hAnsi="Times New Roman"/>
          <w:b/>
          <w:bCs/>
          <w:szCs w:val="24"/>
        </w:rPr>
      </w:pPr>
      <w:r w:rsidRPr="00AA6FFC">
        <w:rPr>
          <w:rFonts w:ascii="Times New Roman" w:hAnsi="Times New Roman"/>
          <w:b/>
          <w:bCs/>
          <w:szCs w:val="24"/>
        </w:rPr>
        <w:t>Костромская природоохранная прокуратура разъясняет  новое положение в законодательстве об охоте.</w:t>
      </w:r>
    </w:p>
    <w:p w:rsidR="00AA6FFC" w:rsidRPr="00AA6FFC" w:rsidRDefault="00AA6FFC" w:rsidP="00AA6FF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:rsidR="00AA6FFC" w:rsidRPr="00AA6FFC" w:rsidRDefault="00AA6FFC" w:rsidP="00AA6FFC">
      <w:pPr>
        <w:pStyle w:val="afff3"/>
        <w:ind w:firstLine="709"/>
        <w:jc w:val="both"/>
        <w:rPr>
          <w:rFonts w:ascii="Times New Roman" w:hAnsi="Times New Roman"/>
          <w:bCs/>
          <w:szCs w:val="24"/>
        </w:rPr>
      </w:pPr>
      <w:r w:rsidRPr="00AA6FFC">
        <w:rPr>
          <w:rFonts w:ascii="Times New Roman" w:hAnsi="Times New Roman"/>
          <w:bCs/>
          <w:szCs w:val="24"/>
        </w:rPr>
        <w:lastRenderedPageBreak/>
        <w:t>Федеральным законом от 4 ноября 2022 г. № 433-ФЗ внесены изменения в Федеральный закон от 24 июля 2009 года № 209ФЗ «Об охоте и сохранении охотничьих ресурсов», которыми расширены полномочия должностных лиц, осуществляющих государственный контроль (надзор) в данной области (государственных охотничьих инспекторов).</w:t>
      </w:r>
    </w:p>
    <w:p w:rsidR="00AA6FFC" w:rsidRPr="00AA6FFC" w:rsidRDefault="00AA6FFC" w:rsidP="00AA6FFC">
      <w:pPr>
        <w:pStyle w:val="afff3"/>
        <w:ind w:firstLine="709"/>
        <w:jc w:val="both"/>
        <w:rPr>
          <w:rFonts w:ascii="Times New Roman" w:hAnsi="Times New Roman"/>
          <w:bCs/>
          <w:szCs w:val="24"/>
        </w:rPr>
      </w:pPr>
      <w:r w:rsidRPr="00AA6FFC">
        <w:rPr>
          <w:szCs w:val="24"/>
        </w:rPr>
        <w:tab/>
      </w:r>
      <w:r w:rsidRPr="00AA6FFC">
        <w:rPr>
          <w:rFonts w:ascii="Times New Roman" w:hAnsi="Times New Roman"/>
          <w:bCs/>
          <w:szCs w:val="24"/>
        </w:rPr>
        <w:t xml:space="preserve">В статью 40 указанного Закона внесены изменения, в соответствии с которыми государственный охотничий надзор может осуществляться в рамках постоянного рейда в соответствии с положениями Федерального закона от 31 июля 2020 года № 248-ФЗ «О государственном контроле (надзоре) и муниципальном контроле в Российской Федерации» в порядке, установленном положением о государственном надзоре. </w:t>
      </w:r>
    </w:p>
    <w:p w:rsidR="00AA6FFC" w:rsidRPr="00AA6FFC" w:rsidRDefault="00AA6FFC" w:rsidP="00AA6FFC">
      <w:pPr>
        <w:pStyle w:val="afff3"/>
        <w:ind w:firstLine="709"/>
        <w:jc w:val="both"/>
        <w:rPr>
          <w:rFonts w:ascii="Times New Roman" w:hAnsi="Times New Roman"/>
          <w:bCs/>
          <w:szCs w:val="24"/>
        </w:rPr>
      </w:pPr>
      <w:r w:rsidRPr="00AA6FFC">
        <w:rPr>
          <w:rFonts w:ascii="Times New Roman" w:hAnsi="Times New Roman"/>
          <w:bCs/>
          <w:szCs w:val="24"/>
        </w:rPr>
        <w:tab/>
        <w:t>При этом</w:t>
      </w:r>
      <w:proofErr w:type="gramStart"/>
      <w:r w:rsidRPr="00AA6FFC">
        <w:rPr>
          <w:rFonts w:ascii="Times New Roman" w:hAnsi="Times New Roman"/>
          <w:bCs/>
          <w:szCs w:val="24"/>
        </w:rPr>
        <w:t>,</w:t>
      </w:r>
      <w:proofErr w:type="gramEnd"/>
      <w:r w:rsidRPr="00AA6FFC">
        <w:rPr>
          <w:rFonts w:ascii="Times New Roman" w:hAnsi="Times New Roman"/>
          <w:bCs/>
          <w:szCs w:val="24"/>
        </w:rPr>
        <w:t xml:space="preserve"> должностные лица в процессе проведения контрольных (надзорных) мероприятий вправе применять при исполнении должностных обязанностей физическую силу, специальные средства, служебное оружие, а также разрешенное в качестве служебного оружия гражданское оружие самообороны и охотничье огнестрельное оружие.</w:t>
      </w:r>
    </w:p>
    <w:p w:rsidR="00AA6FFC" w:rsidRPr="00AA6FFC" w:rsidRDefault="00AA6FFC" w:rsidP="00AA6FFC">
      <w:pPr>
        <w:pStyle w:val="afff3"/>
        <w:ind w:firstLine="709"/>
        <w:jc w:val="both"/>
        <w:rPr>
          <w:rFonts w:ascii="Times New Roman" w:hAnsi="Times New Roman"/>
          <w:bCs/>
          <w:szCs w:val="24"/>
        </w:rPr>
      </w:pPr>
      <w:r w:rsidRPr="00AA6FFC">
        <w:rPr>
          <w:rFonts w:ascii="Times New Roman" w:hAnsi="Times New Roman"/>
          <w:bCs/>
          <w:szCs w:val="24"/>
        </w:rPr>
        <w:tab/>
        <w:t>Однако, применение таких средств допустимо только в порядке, установленном Федеральным законом от 14 апреля 1999 года № 77-ФЗ «О ведомственной охране».</w:t>
      </w:r>
    </w:p>
    <w:p w:rsidR="00AA6FFC" w:rsidRPr="00AA6FFC" w:rsidRDefault="00AA6FFC" w:rsidP="00AA6FFC">
      <w:pPr>
        <w:pStyle w:val="afff3"/>
        <w:ind w:firstLine="709"/>
        <w:jc w:val="both"/>
        <w:rPr>
          <w:rFonts w:ascii="Times New Roman" w:hAnsi="Times New Roman"/>
          <w:bCs/>
          <w:szCs w:val="24"/>
        </w:rPr>
      </w:pPr>
      <w:r w:rsidRPr="00AA6FFC">
        <w:rPr>
          <w:rFonts w:ascii="Times New Roman" w:hAnsi="Times New Roman"/>
          <w:bCs/>
          <w:szCs w:val="24"/>
        </w:rPr>
        <w:tab/>
        <w:t xml:space="preserve">Данное положение закона начинает действовать с 3 февраля 2023 года. </w:t>
      </w:r>
    </w:p>
    <w:p w:rsidR="00AA6FFC" w:rsidRDefault="00AA6FFC" w:rsidP="00AA6FFC">
      <w:pPr>
        <w:pStyle w:val="a0"/>
        <w:rPr>
          <w:lang w:eastAsia="hi-IN" w:bidi="hi-IN"/>
        </w:rPr>
      </w:pPr>
    </w:p>
    <w:p w:rsidR="00AA6FFC" w:rsidRDefault="00AA6FFC" w:rsidP="00AA6FFC">
      <w:pPr>
        <w:pStyle w:val="a0"/>
        <w:rPr>
          <w:lang w:eastAsia="hi-IN" w:bidi="hi-IN"/>
        </w:rPr>
      </w:pPr>
    </w:p>
    <w:p w:rsidR="00AA6FFC" w:rsidRPr="00AA6FFC" w:rsidRDefault="00AA6FFC" w:rsidP="00AA6FFC">
      <w:pPr>
        <w:pStyle w:val="afff3"/>
        <w:ind w:firstLine="709"/>
        <w:jc w:val="center"/>
        <w:rPr>
          <w:rFonts w:ascii="Times New Roman" w:hAnsi="Times New Roman"/>
          <w:b/>
          <w:bCs/>
          <w:szCs w:val="24"/>
        </w:rPr>
      </w:pPr>
      <w:r w:rsidRPr="00AA6FFC">
        <w:rPr>
          <w:rFonts w:ascii="Times New Roman" w:hAnsi="Times New Roman"/>
          <w:b/>
          <w:bCs/>
          <w:szCs w:val="24"/>
        </w:rPr>
        <w:t>Костромская природоохранная прокуратура разъясняет  новые правила любительского рыболовства.</w:t>
      </w:r>
    </w:p>
    <w:p w:rsidR="00AA6FFC" w:rsidRPr="00AA6FFC" w:rsidRDefault="00AA6FFC" w:rsidP="00AA6FFC">
      <w:pPr>
        <w:spacing w:after="0" w:line="240" w:lineRule="auto"/>
        <w:ind w:firstLine="709"/>
        <w:jc w:val="both"/>
        <w:rPr>
          <w:sz w:val="24"/>
          <w:szCs w:val="24"/>
          <w:lang w:eastAsia="ar-SA"/>
        </w:rPr>
      </w:pPr>
    </w:p>
    <w:p w:rsidR="00AA6FFC" w:rsidRPr="00AA6FFC" w:rsidRDefault="00AA6FFC" w:rsidP="00AA6FFC">
      <w:pPr>
        <w:pStyle w:val="afff3"/>
        <w:ind w:firstLine="709"/>
        <w:jc w:val="both"/>
        <w:rPr>
          <w:rFonts w:ascii="Times New Roman" w:hAnsi="Times New Roman"/>
          <w:bCs/>
          <w:szCs w:val="24"/>
        </w:rPr>
      </w:pPr>
      <w:r w:rsidRPr="00AA6FFC">
        <w:rPr>
          <w:rFonts w:ascii="Times New Roman" w:hAnsi="Times New Roman"/>
          <w:bCs/>
          <w:szCs w:val="24"/>
        </w:rPr>
        <w:t xml:space="preserve">Приказом Министерства сельского хозяйства Российской Федерации от 13 октября 2022 года № 695 утверждены Правил рыболовства для Волжско-Каспийского </w:t>
      </w:r>
      <w:proofErr w:type="spellStart"/>
      <w:r w:rsidRPr="00AA6FFC">
        <w:rPr>
          <w:rFonts w:ascii="Times New Roman" w:hAnsi="Times New Roman"/>
          <w:bCs/>
          <w:szCs w:val="24"/>
        </w:rPr>
        <w:t>рыбохозяйственного</w:t>
      </w:r>
      <w:proofErr w:type="spellEnd"/>
      <w:r w:rsidRPr="00AA6FFC">
        <w:rPr>
          <w:rFonts w:ascii="Times New Roman" w:hAnsi="Times New Roman"/>
          <w:bCs/>
          <w:szCs w:val="24"/>
        </w:rPr>
        <w:t xml:space="preserve"> бассейна.</w:t>
      </w:r>
    </w:p>
    <w:p w:rsidR="00AA6FFC" w:rsidRPr="00AA6FFC" w:rsidRDefault="00AA6FFC" w:rsidP="00AA6FFC">
      <w:pPr>
        <w:pStyle w:val="afff3"/>
        <w:ind w:firstLine="709"/>
        <w:jc w:val="both"/>
        <w:rPr>
          <w:rFonts w:ascii="Times New Roman" w:hAnsi="Times New Roman"/>
          <w:bCs/>
          <w:szCs w:val="24"/>
        </w:rPr>
      </w:pPr>
      <w:r w:rsidRPr="00AA6FFC">
        <w:rPr>
          <w:rFonts w:ascii="Times New Roman" w:hAnsi="Times New Roman"/>
          <w:bCs/>
          <w:szCs w:val="24"/>
        </w:rPr>
        <w:t>Наиболее существенные изменения претерпели положения о любительской рыбалке, закрепленные  разделом V Правил (п.п. 47-50).</w:t>
      </w:r>
    </w:p>
    <w:p w:rsidR="00AA6FFC" w:rsidRPr="00AA6FFC" w:rsidRDefault="00AA6FFC" w:rsidP="00AA6FFC">
      <w:pPr>
        <w:pStyle w:val="afff3"/>
        <w:ind w:firstLine="709"/>
        <w:jc w:val="both"/>
        <w:rPr>
          <w:rFonts w:ascii="Times New Roman" w:hAnsi="Times New Roman"/>
          <w:bCs/>
          <w:szCs w:val="24"/>
        </w:rPr>
      </w:pPr>
      <w:r w:rsidRPr="00AA6FFC">
        <w:rPr>
          <w:rFonts w:ascii="Times New Roman" w:hAnsi="Times New Roman"/>
          <w:bCs/>
          <w:szCs w:val="24"/>
        </w:rPr>
        <w:t xml:space="preserve">Отправляясь на </w:t>
      </w:r>
      <w:proofErr w:type="gramStart"/>
      <w:r w:rsidRPr="00AA6FFC">
        <w:rPr>
          <w:rFonts w:ascii="Times New Roman" w:hAnsi="Times New Roman"/>
          <w:bCs/>
          <w:szCs w:val="24"/>
        </w:rPr>
        <w:t>рыбалку</w:t>
      </w:r>
      <w:proofErr w:type="gramEnd"/>
      <w:r w:rsidRPr="00AA6FFC">
        <w:rPr>
          <w:rFonts w:ascii="Times New Roman" w:hAnsi="Times New Roman"/>
          <w:bCs/>
          <w:szCs w:val="24"/>
        </w:rPr>
        <w:t xml:space="preserve"> теперь следует иметь ввиду, что находиться на расстояние до 500 метров от водоёма с сетями запрещено. То есть, ответственность наступает за сам факт нахождения у береговой линии с запрещенным орудием лова, даже если не был установлен факт его использования.</w:t>
      </w:r>
    </w:p>
    <w:p w:rsidR="00AA6FFC" w:rsidRPr="00AA6FFC" w:rsidRDefault="00AA6FFC" w:rsidP="00AA6FFC">
      <w:pPr>
        <w:pStyle w:val="afff3"/>
        <w:ind w:firstLine="709"/>
        <w:jc w:val="both"/>
        <w:rPr>
          <w:rFonts w:ascii="Times New Roman" w:hAnsi="Times New Roman"/>
          <w:bCs/>
          <w:szCs w:val="24"/>
        </w:rPr>
      </w:pPr>
      <w:r w:rsidRPr="00AA6FFC">
        <w:rPr>
          <w:rFonts w:ascii="Times New Roman" w:hAnsi="Times New Roman"/>
          <w:bCs/>
          <w:szCs w:val="24"/>
        </w:rPr>
        <w:t>Те же правила действуют, если на борту лодки имеются снасти, которые запрещены в данное время и на данном участке; или если вы просто везёте спиннинг, если ловить на него в данное время нельзя. Наличие указанных обстоятельств – уже нарушение и штраф.</w:t>
      </w:r>
    </w:p>
    <w:p w:rsidR="00AA6FFC" w:rsidRPr="00AA6FFC" w:rsidRDefault="00AA6FFC" w:rsidP="00AA6FFC">
      <w:pPr>
        <w:pStyle w:val="afff3"/>
        <w:ind w:firstLine="709"/>
        <w:jc w:val="both"/>
        <w:rPr>
          <w:rFonts w:ascii="Times New Roman" w:hAnsi="Times New Roman"/>
          <w:bCs/>
          <w:szCs w:val="24"/>
        </w:rPr>
      </w:pPr>
      <w:r w:rsidRPr="00AA6FFC">
        <w:rPr>
          <w:rFonts w:ascii="Times New Roman" w:hAnsi="Times New Roman"/>
          <w:bCs/>
          <w:szCs w:val="24"/>
        </w:rPr>
        <w:t>Строго запрещен лов рыбы на зимовальных ямах. Теперь, Правила содержат координаты всех зимовальных ям.</w:t>
      </w:r>
    </w:p>
    <w:p w:rsidR="00AA6FFC" w:rsidRPr="00AA6FFC" w:rsidRDefault="00AA6FFC" w:rsidP="00AA6FFC">
      <w:pPr>
        <w:pStyle w:val="afff3"/>
        <w:ind w:firstLine="709"/>
        <w:jc w:val="both"/>
        <w:rPr>
          <w:rFonts w:ascii="Times New Roman" w:hAnsi="Times New Roman"/>
          <w:bCs/>
          <w:szCs w:val="24"/>
        </w:rPr>
      </w:pPr>
      <w:bookmarkStart w:id="3" w:name="_GoBack"/>
      <w:bookmarkEnd w:id="3"/>
      <w:r w:rsidRPr="00AA6FFC">
        <w:rPr>
          <w:rFonts w:ascii="Times New Roman" w:hAnsi="Times New Roman"/>
          <w:bCs/>
          <w:szCs w:val="24"/>
        </w:rPr>
        <w:t>Зимняя удочка, по новым правилам может иметь более одной приманки, но не более одного крючка.</w:t>
      </w:r>
    </w:p>
    <w:p w:rsidR="00AA6FFC" w:rsidRPr="00AA6FFC" w:rsidRDefault="00AA6FFC" w:rsidP="00AA6FFC">
      <w:pPr>
        <w:pStyle w:val="afff3"/>
        <w:ind w:firstLine="709"/>
        <w:jc w:val="both"/>
        <w:rPr>
          <w:rFonts w:ascii="Times New Roman" w:hAnsi="Times New Roman"/>
          <w:bCs/>
          <w:szCs w:val="24"/>
        </w:rPr>
      </w:pPr>
      <w:r w:rsidRPr="00AA6FFC">
        <w:rPr>
          <w:rFonts w:ascii="Times New Roman" w:hAnsi="Times New Roman"/>
          <w:bCs/>
          <w:szCs w:val="24"/>
        </w:rPr>
        <w:t xml:space="preserve">Суточная норма вылова осталась прежней – 5 кг. </w:t>
      </w:r>
    </w:p>
    <w:p w:rsidR="00AA6FFC" w:rsidRPr="00AA6FFC" w:rsidRDefault="00AA6FFC" w:rsidP="00AA6FFC">
      <w:pPr>
        <w:spacing w:after="0" w:line="240" w:lineRule="auto"/>
        <w:ind w:firstLine="709"/>
        <w:jc w:val="both"/>
        <w:rPr>
          <w:sz w:val="24"/>
          <w:szCs w:val="24"/>
          <w:lang w:eastAsia="ar-SA"/>
        </w:rPr>
      </w:pPr>
    </w:p>
    <w:p w:rsidR="00AA6FFC" w:rsidRPr="00AA6FFC" w:rsidRDefault="00AA6FFC" w:rsidP="00AA6FFC">
      <w:pPr>
        <w:pStyle w:val="afff3"/>
        <w:ind w:firstLine="709"/>
        <w:jc w:val="both"/>
        <w:rPr>
          <w:rFonts w:ascii="Times New Roman" w:hAnsi="Times New Roman"/>
          <w:bCs/>
          <w:szCs w:val="24"/>
        </w:rPr>
      </w:pPr>
      <w:r w:rsidRPr="00AA6FFC">
        <w:rPr>
          <w:rFonts w:ascii="Times New Roman" w:hAnsi="Times New Roman"/>
          <w:bCs/>
          <w:szCs w:val="24"/>
        </w:rPr>
        <w:t>Указанные Правила зарегистрированы в Минюсте РФ 29 ноября 2022 года и их положения начинают действовать с 1 марта 2023 года.</w:t>
      </w:r>
    </w:p>
    <w:p w:rsidR="00AA6FFC" w:rsidRDefault="00AA6FFC" w:rsidP="00AA6FFC">
      <w:pPr>
        <w:pStyle w:val="a0"/>
        <w:rPr>
          <w:lang w:eastAsia="hi-IN" w:bidi="hi-IN"/>
        </w:rPr>
      </w:pPr>
    </w:p>
    <w:p w:rsidR="00AA6FFC" w:rsidRDefault="00AA6FFC" w:rsidP="00AA6FFC">
      <w:pPr>
        <w:pStyle w:val="a0"/>
        <w:rPr>
          <w:lang w:eastAsia="hi-IN" w:bidi="hi-IN"/>
        </w:rPr>
      </w:pPr>
    </w:p>
    <w:p w:rsidR="00AA6FFC" w:rsidRDefault="00AA6FFC" w:rsidP="00AA6FFC">
      <w:pPr>
        <w:pStyle w:val="a0"/>
        <w:rPr>
          <w:lang w:eastAsia="hi-IN" w:bidi="hi-IN"/>
        </w:rPr>
      </w:pPr>
    </w:p>
    <w:p w:rsidR="00AA6FFC" w:rsidRPr="00AA6FFC" w:rsidRDefault="00AA6FFC" w:rsidP="00AA6FFC">
      <w:pPr>
        <w:pStyle w:val="a0"/>
        <w:rPr>
          <w:lang w:eastAsia="hi-IN" w:bidi="hi-IN"/>
        </w:rPr>
      </w:pPr>
    </w:p>
    <w:p w:rsidR="008903DA" w:rsidRPr="008903DA" w:rsidRDefault="008903DA" w:rsidP="008903DA">
      <w:pPr>
        <w:pStyle w:val="a0"/>
        <w:rPr>
          <w:lang w:eastAsia="hi-IN" w:bidi="hi-IN"/>
        </w:rPr>
      </w:pPr>
    </w:p>
    <w:p w:rsidR="008903DA" w:rsidRPr="008903DA" w:rsidRDefault="008903DA" w:rsidP="008903DA">
      <w:pPr>
        <w:pStyle w:val="a0"/>
        <w:rPr>
          <w:lang w:eastAsia="hi-IN" w:bidi="hi-IN"/>
        </w:rPr>
      </w:pPr>
    </w:p>
    <w:p w:rsidR="00DE7BB2" w:rsidRDefault="00DE7BB2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5538FE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5538FE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E872F1" w:rsidRPr="00465A9C" w:rsidRDefault="00E872F1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E872F1" w:rsidRPr="00465A9C" w:rsidRDefault="00E872F1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E872F1" w:rsidRPr="00465A9C" w:rsidRDefault="00E872F1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E872F1" w:rsidRPr="00465A9C" w:rsidRDefault="00E872F1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E872F1" w:rsidRPr="00A05F86" w:rsidRDefault="00E872F1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E872F1" w:rsidRDefault="00E872F1" w:rsidP="007C257D"/>
              </w:txbxContent>
            </v:textbox>
            <w10:wrap type="square"/>
          </v:roundrect>
        </w:pict>
      </w:r>
    </w:p>
    <w:p w:rsidR="007C257D" w:rsidRPr="00FE2482" w:rsidRDefault="005538FE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5538FE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E872F1" w:rsidRPr="00465A9C" w:rsidRDefault="00E872F1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E872F1" w:rsidRPr="00465A9C" w:rsidRDefault="00E872F1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872F1" w:rsidRPr="00465A9C" w:rsidRDefault="00E872F1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E872F1" w:rsidRDefault="00E872F1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E872F1" w:rsidRDefault="00E872F1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E872F1" w:rsidRPr="00374867" w:rsidRDefault="00E872F1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E872F1" w:rsidRPr="00374867" w:rsidRDefault="00E872F1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E872F1" w:rsidRPr="00BC023E" w:rsidRDefault="00E872F1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E872F1" w:rsidRDefault="00E872F1" w:rsidP="007C257D"/>
              </w:txbxContent>
            </v:textbox>
          </v:shape>
        </w:pict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5538FE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5538FE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E872F1" w:rsidRDefault="00E872F1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E872F1" w:rsidRPr="00374867" w:rsidRDefault="00E872F1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E872F1" w:rsidRPr="00374867" w:rsidRDefault="00E872F1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 w:rsidR="00E54A59">
        <w:rPr>
          <w:rFonts w:ascii="Arial" w:eastAsia="Times New Roman" w:hAnsi="Arial" w:cs="Arial"/>
          <w:b/>
        </w:rPr>
        <w:t>Смирнова Н.В.</w:t>
      </w:r>
    </w:p>
    <w:sectPr w:rsidR="007C257D" w:rsidRPr="00FE2482" w:rsidSect="00343964">
      <w:headerReference w:type="default" r:id="rId14"/>
      <w:footerReference w:type="default" r:id="rId15"/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F1" w:rsidRDefault="00E872F1" w:rsidP="009F2E5E">
      <w:pPr>
        <w:spacing w:after="0" w:line="240" w:lineRule="auto"/>
      </w:pPr>
      <w:r>
        <w:separator/>
      </w:r>
    </w:p>
  </w:endnote>
  <w:endnote w:type="continuationSeparator" w:id="0">
    <w:p w:rsidR="00E872F1" w:rsidRDefault="00E872F1" w:rsidP="009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F1" w:rsidRDefault="00E872F1">
    <w:pPr>
      <w:pStyle w:val="Footer"/>
      <w:spacing w:after="0"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F1" w:rsidRDefault="00E872F1" w:rsidP="009F2E5E">
      <w:pPr>
        <w:spacing w:after="0" w:line="240" w:lineRule="auto"/>
      </w:pPr>
      <w:r>
        <w:separator/>
      </w:r>
    </w:p>
  </w:footnote>
  <w:footnote w:type="continuationSeparator" w:id="0">
    <w:p w:rsidR="00E872F1" w:rsidRDefault="00E872F1" w:rsidP="009F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F1" w:rsidRDefault="00E872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975AF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4BC745B8"/>
    <w:multiLevelType w:val="multilevel"/>
    <w:tmpl w:val="B8620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57E35FC2"/>
    <w:multiLevelType w:val="hybridMultilevel"/>
    <w:tmpl w:val="A014CCB6"/>
    <w:lvl w:ilvl="0" w:tplc="E102ACD4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ascii="Times New Roman" w:eastAsia="Times New Roman" w:hAnsi="Times New Roman" w:cs="Times New Roman"/>
      </w:rPr>
    </w:lvl>
    <w:lvl w:ilvl="1" w:tplc="E5628D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6234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7623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2277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960E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C2AC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F4EF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04A2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57D"/>
    <w:rsid w:val="00005AE9"/>
    <w:rsid w:val="0001578E"/>
    <w:rsid w:val="0002051A"/>
    <w:rsid w:val="00027A75"/>
    <w:rsid w:val="00037F64"/>
    <w:rsid w:val="00052F21"/>
    <w:rsid w:val="0005706A"/>
    <w:rsid w:val="00057B9F"/>
    <w:rsid w:val="00097EFC"/>
    <w:rsid w:val="000B24F0"/>
    <w:rsid w:val="000C41CC"/>
    <w:rsid w:val="000F0A09"/>
    <w:rsid w:val="000F13BC"/>
    <w:rsid w:val="000F1E53"/>
    <w:rsid w:val="00102141"/>
    <w:rsid w:val="00105E8D"/>
    <w:rsid w:val="0010660B"/>
    <w:rsid w:val="00110E68"/>
    <w:rsid w:val="00120EC4"/>
    <w:rsid w:val="001223DF"/>
    <w:rsid w:val="00123497"/>
    <w:rsid w:val="00125A7C"/>
    <w:rsid w:val="0013230C"/>
    <w:rsid w:val="001323A9"/>
    <w:rsid w:val="00134105"/>
    <w:rsid w:val="00151048"/>
    <w:rsid w:val="00155BEA"/>
    <w:rsid w:val="00156910"/>
    <w:rsid w:val="00165E83"/>
    <w:rsid w:val="001701DC"/>
    <w:rsid w:val="00182D06"/>
    <w:rsid w:val="001857BF"/>
    <w:rsid w:val="001971CF"/>
    <w:rsid w:val="001A116A"/>
    <w:rsid w:val="001A4CE3"/>
    <w:rsid w:val="001B16C1"/>
    <w:rsid w:val="001B70E8"/>
    <w:rsid w:val="001C65F1"/>
    <w:rsid w:val="001D554A"/>
    <w:rsid w:val="001E4202"/>
    <w:rsid w:val="001E7CF9"/>
    <w:rsid w:val="001F6E4A"/>
    <w:rsid w:val="00201796"/>
    <w:rsid w:val="00205A8C"/>
    <w:rsid w:val="00207761"/>
    <w:rsid w:val="0021371F"/>
    <w:rsid w:val="00220032"/>
    <w:rsid w:val="00226CFB"/>
    <w:rsid w:val="002275FA"/>
    <w:rsid w:val="00227660"/>
    <w:rsid w:val="0024046B"/>
    <w:rsid w:val="0024434C"/>
    <w:rsid w:val="00244A4D"/>
    <w:rsid w:val="00262EF1"/>
    <w:rsid w:val="00277E18"/>
    <w:rsid w:val="00282B1F"/>
    <w:rsid w:val="002A46DF"/>
    <w:rsid w:val="002A4B3D"/>
    <w:rsid w:val="002A62D1"/>
    <w:rsid w:val="002B5078"/>
    <w:rsid w:val="002B65D2"/>
    <w:rsid w:val="002C17C3"/>
    <w:rsid w:val="002D23F9"/>
    <w:rsid w:val="002E24E3"/>
    <w:rsid w:val="002F1DDA"/>
    <w:rsid w:val="00307C63"/>
    <w:rsid w:val="00315C00"/>
    <w:rsid w:val="003265FB"/>
    <w:rsid w:val="00336182"/>
    <w:rsid w:val="00343964"/>
    <w:rsid w:val="00350C24"/>
    <w:rsid w:val="003631CF"/>
    <w:rsid w:val="00373718"/>
    <w:rsid w:val="0038063C"/>
    <w:rsid w:val="003A20B0"/>
    <w:rsid w:val="003A2BF4"/>
    <w:rsid w:val="003A5023"/>
    <w:rsid w:val="003A5A91"/>
    <w:rsid w:val="003A76BC"/>
    <w:rsid w:val="003C3F50"/>
    <w:rsid w:val="003D0E75"/>
    <w:rsid w:val="003D4083"/>
    <w:rsid w:val="003E015E"/>
    <w:rsid w:val="003F0995"/>
    <w:rsid w:val="003F2777"/>
    <w:rsid w:val="003F3D4D"/>
    <w:rsid w:val="00401225"/>
    <w:rsid w:val="004025EE"/>
    <w:rsid w:val="00406B06"/>
    <w:rsid w:val="0041446E"/>
    <w:rsid w:val="00414508"/>
    <w:rsid w:val="0042229A"/>
    <w:rsid w:val="00424CCD"/>
    <w:rsid w:val="00430A24"/>
    <w:rsid w:val="0043721C"/>
    <w:rsid w:val="0047085F"/>
    <w:rsid w:val="00490898"/>
    <w:rsid w:val="00497452"/>
    <w:rsid w:val="004A5B07"/>
    <w:rsid w:val="004E4BC3"/>
    <w:rsid w:val="004E700D"/>
    <w:rsid w:val="004F1444"/>
    <w:rsid w:val="004F27C6"/>
    <w:rsid w:val="004F6185"/>
    <w:rsid w:val="00500424"/>
    <w:rsid w:val="0053216E"/>
    <w:rsid w:val="005351B1"/>
    <w:rsid w:val="00550444"/>
    <w:rsid w:val="005538FE"/>
    <w:rsid w:val="005566C7"/>
    <w:rsid w:val="0055761B"/>
    <w:rsid w:val="0055787D"/>
    <w:rsid w:val="005679C8"/>
    <w:rsid w:val="00567C08"/>
    <w:rsid w:val="005711E8"/>
    <w:rsid w:val="005732C9"/>
    <w:rsid w:val="00582424"/>
    <w:rsid w:val="00586B8E"/>
    <w:rsid w:val="0059743C"/>
    <w:rsid w:val="005A000A"/>
    <w:rsid w:val="005A4146"/>
    <w:rsid w:val="005B09E8"/>
    <w:rsid w:val="005B0F12"/>
    <w:rsid w:val="005B2E95"/>
    <w:rsid w:val="005B6635"/>
    <w:rsid w:val="005C7BB2"/>
    <w:rsid w:val="005D2C82"/>
    <w:rsid w:val="005D2EF5"/>
    <w:rsid w:val="005E1A44"/>
    <w:rsid w:val="005F1F22"/>
    <w:rsid w:val="005F31B5"/>
    <w:rsid w:val="005F61AB"/>
    <w:rsid w:val="005F6B36"/>
    <w:rsid w:val="0062411C"/>
    <w:rsid w:val="00626BAA"/>
    <w:rsid w:val="00632E3C"/>
    <w:rsid w:val="006367B3"/>
    <w:rsid w:val="0064149C"/>
    <w:rsid w:val="00641C89"/>
    <w:rsid w:val="00643707"/>
    <w:rsid w:val="00644C72"/>
    <w:rsid w:val="0065084B"/>
    <w:rsid w:val="006626C2"/>
    <w:rsid w:val="00671D09"/>
    <w:rsid w:val="00673C93"/>
    <w:rsid w:val="00682F87"/>
    <w:rsid w:val="0068365B"/>
    <w:rsid w:val="006871D1"/>
    <w:rsid w:val="00690AF3"/>
    <w:rsid w:val="00691A4A"/>
    <w:rsid w:val="00691CCB"/>
    <w:rsid w:val="006943A1"/>
    <w:rsid w:val="00697963"/>
    <w:rsid w:val="006A6785"/>
    <w:rsid w:val="006B2B03"/>
    <w:rsid w:val="006C2C63"/>
    <w:rsid w:val="006C42F2"/>
    <w:rsid w:val="006C642F"/>
    <w:rsid w:val="006D047F"/>
    <w:rsid w:val="006D3E21"/>
    <w:rsid w:val="006D5D7F"/>
    <w:rsid w:val="006D6657"/>
    <w:rsid w:val="006E0192"/>
    <w:rsid w:val="006E7097"/>
    <w:rsid w:val="00706164"/>
    <w:rsid w:val="00712EA4"/>
    <w:rsid w:val="007169A5"/>
    <w:rsid w:val="00727079"/>
    <w:rsid w:val="007310D0"/>
    <w:rsid w:val="0074090D"/>
    <w:rsid w:val="00751E08"/>
    <w:rsid w:val="00752D8D"/>
    <w:rsid w:val="00753E94"/>
    <w:rsid w:val="00755816"/>
    <w:rsid w:val="00766794"/>
    <w:rsid w:val="00767724"/>
    <w:rsid w:val="007745D1"/>
    <w:rsid w:val="007753FF"/>
    <w:rsid w:val="00775EA1"/>
    <w:rsid w:val="00776CD2"/>
    <w:rsid w:val="00780EA7"/>
    <w:rsid w:val="00792F28"/>
    <w:rsid w:val="00793464"/>
    <w:rsid w:val="007A06B2"/>
    <w:rsid w:val="007B18D0"/>
    <w:rsid w:val="007B3693"/>
    <w:rsid w:val="007B6A80"/>
    <w:rsid w:val="007C0A97"/>
    <w:rsid w:val="007C257D"/>
    <w:rsid w:val="007C33C2"/>
    <w:rsid w:val="007D250A"/>
    <w:rsid w:val="007D7225"/>
    <w:rsid w:val="007E0518"/>
    <w:rsid w:val="007E6097"/>
    <w:rsid w:val="007F0511"/>
    <w:rsid w:val="007F2EAE"/>
    <w:rsid w:val="007F7764"/>
    <w:rsid w:val="008215CF"/>
    <w:rsid w:val="00821ADE"/>
    <w:rsid w:val="008237BB"/>
    <w:rsid w:val="008273FE"/>
    <w:rsid w:val="008325CD"/>
    <w:rsid w:val="00841CB7"/>
    <w:rsid w:val="00844C27"/>
    <w:rsid w:val="008454C6"/>
    <w:rsid w:val="008466D7"/>
    <w:rsid w:val="008504FC"/>
    <w:rsid w:val="008618E2"/>
    <w:rsid w:val="00862747"/>
    <w:rsid w:val="00874CB4"/>
    <w:rsid w:val="008903DA"/>
    <w:rsid w:val="008A62C5"/>
    <w:rsid w:val="008A7D6B"/>
    <w:rsid w:val="008B4749"/>
    <w:rsid w:val="008C537C"/>
    <w:rsid w:val="008D34AB"/>
    <w:rsid w:val="008D4F4F"/>
    <w:rsid w:val="008E154E"/>
    <w:rsid w:val="008E21A9"/>
    <w:rsid w:val="008E28FD"/>
    <w:rsid w:val="00901B87"/>
    <w:rsid w:val="00932D27"/>
    <w:rsid w:val="00940F9B"/>
    <w:rsid w:val="00947194"/>
    <w:rsid w:val="009476E8"/>
    <w:rsid w:val="00955670"/>
    <w:rsid w:val="00962F7F"/>
    <w:rsid w:val="0096431F"/>
    <w:rsid w:val="009652FA"/>
    <w:rsid w:val="00973E86"/>
    <w:rsid w:val="00984A5E"/>
    <w:rsid w:val="00994CB2"/>
    <w:rsid w:val="009A1E12"/>
    <w:rsid w:val="009A307F"/>
    <w:rsid w:val="009C11AD"/>
    <w:rsid w:val="009C2154"/>
    <w:rsid w:val="009C7378"/>
    <w:rsid w:val="009D3233"/>
    <w:rsid w:val="009D657F"/>
    <w:rsid w:val="009F2E5E"/>
    <w:rsid w:val="009F46EB"/>
    <w:rsid w:val="009F7A79"/>
    <w:rsid w:val="00A03932"/>
    <w:rsid w:val="00A16C41"/>
    <w:rsid w:val="00A2147A"/>
    <w:rsid w:val="00A22AD2"/>
    <w:rsid w:val="00A27825"/>
    <w:rsid w:val="00A300A4"/>
    <w:rsid w:val="00A304F5"/>
    <w:rsid w:val="00A413BD"/>
    <w:rsid w:val="00A519DB"/>
    <w:rsid w:val="00A54317"/>
    <w:rsid w:val="00A62C7E"/>
    <w:rsid w:val="00A85E13"/>
    <w:rsid w:val="00A9220D"/>
    <w:rsid w:val="00A927C3"/>
    <w:rsid w:val="00A93A7F"/>
    <w:rsid w:val="00AA08D8"/>
    <w:rsid w:val="00AA2382"/>
    <w:rsid w:val="00AA6FFC"/>
    <w:rsid w:val="00AB1984"/>
    <w:rsid w:val="00AB6C35"/>
    <w:rsid w:val="00AE4F3C"/>
    <w:rsid w:val="00B01375"/>
    <w:rsid w:val="00B078F2"/>
    <w:rsid w:val="00B104C3"/>
    <w:rsid w:val="00B32236"/>
    <w:rsid w:val="00B560AB"/>
    <w:rsid w:val="00B653F6"/>
    <w:rsid w:val="00B70AB7"/>
    <w:rsid w:val="00B8174F"/>
    <w:rsid w:val="00B83534"/>
    <w:rsid w:val="00B844C5"/>
    <w:rsid w:val="00B85956"/>
    <w:rsid w:val="00B96AE7"/>
    <w:rsid w:val="00BB6F17"/>
    <w:rsid w:val="00BC089B"/>
    <w:rsid w:val="00BD307B"/>
    <w:rsid w:val="00BD45BC"/>
    <w:rsid w:val="00BD52F0"/>
    <w:rsid w:val="00BD583B"/>
    <w:rsid w:val="00BD6285"/>
    <w:rsid w:val="00BD7971"/>
    <w:rsid w:val="00BD7C3C"/>
    <w:rsid w:val="00BF20C3"/>
    <w:rsid w:val="00C072E3"/>
    <w:rsid w:val="00C25CAC"/>
    <w:rsid w:val="00C320B9"/>
    <w:rsid w:val="00C371B8"/>
    <w:rsid w:val="00C407E3"/>
    <w:rsid w:val="00C44B69"/>
    <w:rsid w:val="00C45A72"/>
    <w:rsid w:val="00C51108"/>
    <w:rsid w:val="00C54BC0"/>
    <w:rsid w:val="00C579EE"/>
    <w:rsid w:val="00C62A90"/>
    <w:rsid w:val="00C809CC"/>
    <w:rsid w:val="00C84683"/>
    <w:rsid w:val="00C9433F"/>
    <w:rsid w:val="00C971E1"/>
    <w:rsid w:val="00CC0324"/>
    <w:rsid w:val="00CC1AFE"/>
    <w:rsid w:val="00CE0339"/>
    <w:rsid w:val="00CF001D"/>
    <w:rsid w:val="00CF3647"/>
    <w:rsid w:val="00CF3CB8"/>
    <w:rsid w:val="00CF5282"/>
    <w:rsid w:val="00D1000C"/>
    <w:rsid w:val="00D13F68"/>
    <w:rsid w:val="00D16E0C"/>
    <w:rsid w:val="00D17B55"/>
    <w:rsid w:val="00D24766"/>
    <w:rsid w:val="00D43024"/>
    <w:rsid w:val="00D532F1"/>
    <w:rsid w:val="00D54152"/>
    <w:rsid w:val="00D55408"/>
    <w:rsid w:val="00D5654B"/>
    <w:rsid w:val="00D6404D"/>
    <w:rsid w:val="00D70935"/>
    <w:rsid w:val="00D75822"/>
    <w:rsid w:val="00D809E0"/>
    <w:rsid w:val="00D83A92"/>
    <w:rsid w:val="00DB11A7"/>
    <w:rsid w:val="00DC0979"/>
    <w:rsid w:val="00DC5CFA"/>
    <w:rsid w:val="00DD7E13"/>
    <w:rsid w:val="00DE4C2E"/>
    <w:rsid w:val="00DE744A"/>
    <w:rsid w:val="00DE7BB2"/>
    <w:rsid w:val="00E00EB7"/>
    <w:rsid w:val="00E0375C"/>
    <w:rsid w:val="00E1216D"/>
    <w:rsid w:val="00E14E62"/>
    <w:rsid w:val="00E33696"/>
    <w:rsid w:val="00E35AF9"/>
    <w:rsid w:val="00E54A59"/>
    <w:rsid w:val="00E64760"/>
    <w:rsid w:val="00E65ADB"/>
    <w:rsid w:val="00E71716"/>
    <w:rsid w:val="00E7264D"/>
    <w:rsid w:val="00E72FE9"/>
    <w:rsid w:val="00E825C8"/>
    <w:rsid w:val="00E8484C"/>
    <w:rsid w:val="00E84EF7"/>
    <w:rsid w:val="00E872F1"/>
    <w:rsid w:val="00E8754A"/>
    <w:rsid w:val="00E97E84"/>
    <w:rsid w:val="00EA0F20"/>
    <w:rsid w:val="00EA4B15"/>
    <w:rsid w:val="00EA4BAF"/>
    <w:rsid w:val="00EB3CAB"/>
    <w:rsid w:val="00ED5EFD"/>
    <w:rsid w:val="00ED703E"/>
    <w:rsid w:val="00EE12B3"/>
    <w:rsid w:val="00EE32C3"/>
    <w:rsid w:val="00F035C6"/>
    <w:rsid w:val="00F12202"/>
    <w:rsid w:val="00F27C4B"/>
    <w:rsid w:val="00F31357"/>
    <w:rsid w:val="00F52FE3"/>
    <w:rsid w:val="00F748A8"/>
    <w:rsid w:val="00F763C4"/>
    <w:rsid w:val="00F84290"/>
    <w:rsid w:val="00F8448D"/>
    <w:rsid w:val="00F94BBB"/>
    <w:rsid w:val="00F9758F"/>
    <w:rsid w:val="00FA36AF"/>
    <w:rsid w:val="00FA6718"/>
    <w:rsid w:val="00FB6A22"/>
    <w:rsid w:val="00FD7391"/>
    <w:rsid w:val="00FE1DED"/>
    <w:rsid w:val="00FE2482"/>
    <w:rsid w:val="00FE4F17"/>
    <w:rsid w:val="00FF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link w:val="a8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8">
    <w:name w:val="Без интервала Знак"/>
    <w:link w:val="a7"/>
    <w:uiPriority w:val="1"/>
    <w:qFormat/>
    <w:rsid w:val="00901B87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9"/>
    <w:locked/>
    <w:rsid w:val="00691CCB"/>
    <w:rPr>
      <w:sz w:val="24"/>
      <w:szCs w:val="24"/>
    </w:rPr>
  </w:style>
  <w:style w:type="paragraph" w:styleId="a9">
    <w:name w:val="Normal (Web)"/>
    <w:aliases w:val="Обычный (Web),Знак,Обычный (Web)1,Обычный (веб) Знак,Обычный (Web)1 Знак"/>
    <w:basedOn w:val="a"/>
    <w:link w:val="12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a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b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c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e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0">
    <w:name w:val="Текст выноски Знак"/>
    <w:basedOn w:val="a1"/>
    <w:link w:val="af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1">
    <w:name w:val="annotation reference"/>
    <w:uiPriority w:val="99"/>
    <w:semiHidden/>
    <w:rsid w:val="005F31B5"/>
    <w:rPr>
      <w:sz w:val="16"/>
      <w:szCs w:val="16"/>
    </w:rPr>
  </w:style>
  <w:style w:type="paragraph" w:styleId="af2">
    <w:name w:val="header"/>
    <w:basedOn w:val="a"/>
    <w:link w:val="af3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3">
    <w:name w:val="Верхний колонтитул Знак"/>
    <w:basedOn w:val="a1"/>
    <w:link w:val="af2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4">
    <w:name w:val="footer"/>
    <w:basedOn w:val="a"/>
    <w:link w:val="af5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1"/>
    <w:link w:val="af4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1"/>
    <w:link w:val="af6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62411C"/>
    <w:rPr>
      <w:b/>
      <w:bCs/>
    </w:rPr>
  </w:style>
  <w:style w:type="paragraph" w:customStyle="1" w:styleId="af9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iPriority w:val="99"/>
    <w:unhideWhenUsed/>
    <w:rsid w:val="004E4BC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uiPriority w:val="99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1"/>
    <w:uiPriority w:val="20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3D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1"/>
    <w:rsid w:val="00C971E1"/>
    <w:rPr>
      <w:color w:val="0000FF"/>
      <w:u w:val="single"/>
    </w:rPr>
  </w:style>
  <w:style w:type="character" w:customStyle="1" w:styleId="Heading1Char">
    <w:name w:val="Heading 1 Char"/>
    <w:basedOn w:val="a1"/>
    <w:link w:val="Heading1"/>
    <w:uiPriority w:val="9"/>
    <w:rsid w:val="006626C2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0"/>
    <w:link w:val="Heading1Char"/>
    <w:qFormat/>
    <w:rsid w:val="006626C2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1"/>
    <w:link w:val="Heading2"/>
    <w:uiPriority w:val="9"/>
    <w:rsid w:val="006626C2"/>
    <w:rPr>
      <w:rFonts w:ascii="Arial" w:eastAsia="Arial" w:hAnsi="Arial" w:cs="Arial"/>
      <w:sz w:val="34"/>
    </w:rPr>
  </w:style>
  <w:style w:type="paragraph" w:customStyle="1" w:styleId="Heading2">
    <w:name w:val="Heading 2"/>
    <w:basedOn w:val="a"/>
    <w:next w:val="a0"/>
    <w:link w:val="Heading2Char"/>
    <w:uiPriority w:val="9"/>
    <w:qFormat/>
    <w:rsid w:val="006626C2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1"/>
    <w:link w:val="Heading3"/>
    <w:uiPriority w:val="9"/>
    <w:rsid w:val="006626C2"/>
    <w:rPr>
      <w:rFonts w:ascii="Arial" w:eastAsia="Arial" w:hAnsi="Arial" w:cs="Arial"/>
      <w:sz w:val="30"/>
      <w:szCs w:val="30"/>
    </w:rPr>
  </w:style>
  <w:style w:type="paragraph" w:customStyle="1" w:styleId="Heading3">
    <w:name w:val="Heading 3"/>
    <w:basedOn w:val="a"/>
    <w:next w:val="a0"/>
    <w:link w:val="Heading3Char"/>
    <w:uiPriority w:val="9"/>
    <w:qFormat/>
    <w:rsid w:val="006626C2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26C2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1"/>
    <w:link w:val="Heading4"/>
    <w:uiPriority w:val="9"/>
    <w:rsid w:val="006626C2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26C2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1"/>
    <w:link w:val="Heading5"/>
    <w:uiPriority w:val="9"/>
    <w:rsid w:val="006626C2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26C2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1"/>
    <w:link w:val="Heading6"/>
    <w:uiPriority w:val="9"/>
    <w:rsid w:val="006626C2"/>
    <w:rPr>
      <w:rFonts w:ascii="Arial" w:eastAsia="Arial" w:hAnsi="Arial" w:cs="Arial"/>
      <w:b/>
      <w:bCs/>
      <w:lang w:eastAsia="ar-SA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26C2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1"/>
    <w:link w:val="Heading7"/>
    <w:uiPriority w:val="9"/>
    <w:rsid w:val="006626C2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26C2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1"/>
    <w:link w:val="Heading8"/>
    <w:uiPriority w:val="9"/>
    <w:rsid w:val="006626C2"/>
    <w:rPr>
      <w:rFonts w:ascii="Arial" w:eastAsia="Arial" w:hAnsi="Arial" w:cs="Arial"/>
      <w:i/>
      <w:iCs/>
      <w:lang w:eastAsia="ar-SA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26C2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1"/>
    <w:link w:val="Heading9"/>
    <w:uiPriority w:val="9"/>
    <w:rsid w:val="006626C2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1"/>
    <w:uiPriority w:val="10"/>
    <w:rsid w:val="006626C2"/>
    <w:rPr>
      <w:sz w:val="48"/>
      <w:szCs w:val="48"/>
    </w:rPr>
  </w:style>
  <w:style w:type="character" w:customStyle="1" w:styleId="19">
    <w:name w:val="Подзаголовок Знак1"/>
    <w:basedOn w:val="a1"/>
    <w:link w:val="afe"/>
    <w:uiPriority w:val="11"/>
    <w:rsid w:val="006626C2"/>
    <w:rPr>
      <w:sz w:val="24"/>
      <w:szCs w:val="24"/>
    </w:rPr>
  </w:style>
  <w:style w:type="paragraph" w:styleId="afe">
    <w:name w:val="Subtitle"/>
    <w:basedOn w:val="ab"/>
    <w:next w:val="a0"/>
    <w:link w:val="19"/>
    <w:uiPriority w:val="11"/>
    <w:qFormat/>
    <w:rsid w:val="006626C2"/>
    <w:pPr>
      <w:suppressAutoHyphens w:val="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6626C2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c">
    <w:name w:val="Цитата 2 Знак"/>
    <w:basedOn w:val="a1"/>
    <w:link w:val="2b"/>
    <w:uiPriority w:val="29"/>
    <w:rsid w:val="006626C2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6626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1"/>
    <w:link w:val="aff"/>
    <w:uiPriority w:val="30"/>
    <w:rsid w:val="006626C2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1"/>
    <w:link w:val="Head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Header">
    <w:name w:val="Header"/>
    <w:basedOn w:val="a"/>
    <w:link w:val="Header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1"/>
    <w:uiPriority w:val="99"/>
    <w:rsid w:val="006626C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26C2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Footer">
    <w:name w:val="Footer"/>
    <w:basedOn w:val="a"/>
    <w:link w:val="CaptionChar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semiHidden/>
    <w:unhideWhenUsed/>
    <w:rsid w:val="006626C2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1"/>
    <w:link w:val="aff1"/>
    <w:uiPriority w:val="99"/>
    <w:semiHidden/>
    <w:rsid w:val="006626C2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1"/>
    <w:uiPriority w:val="99"/>
    <w:unhideWhenUsed/>
    <w:rsid w:val="006626C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6626C2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6626C2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iPriority w:val="39"/>
    <w:unhideWhenUsed/>
    <w:rsid w:val="006626C2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d">
    <w:name w:val="toc 2"/>
    <w:basedOn w:val="a"/>
    <w:next w:val="a"/>
    <w:uiPriority w:val="39"/>
    <w:unhideWhenUsed/>
    <w:rsid w:val="006626C2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iPriority w:val="39"/>
    <w:unhideWhenUsed/>
    <w:rsid w:val="006626C2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6626C2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1">
    <w:name w:val="toc 5"/>
    <w:basedOn w:val="a"/>
    <w:next w:val="a"/>
    <w:uiPriority w:val="39"/>
    <w:unhideWhenUsed/>
    <w:rsid w:val="006626C2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">
    <w:name w:val="toc 6"/>
    <w:basedOn w:val="a"/>
    <w:next w:val="a"/>
    <w:uiPriority w:val="39"/>
    <w:unhideWhenUsed/>
    <w:rsid w:val="006626C2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">
    <w:name w:val="toc 7"/>
    <w:basedOn w:val="a"/>
    <w:next w:val="a"/>
    <w:uiPriority w:val="39"/>
    <w:unhideWhenUsed/>
    <w:rsid w:val="006626C2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">
    <w:name w:val="toc 8"/>
    <w:basedOn w:val="a"/>
    <w:next w:val="a"/>
    <w:uiPriority w:val="39"/>
    <w:unhideWhenUsed/>
    <w:rsid w:val="006626C2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">
    <w:name w:val="toc 9"/>
    <w:basedOn w:val="a"/>
    <w:next w:val="a"/>
    <w:uiPriority w:val="39"/>
    <w:unhideWhenUsed/>
    <w:rsid w:val="006626C2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6626C2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6626C2"/>
  </w:style>
  <w:style w:type="character" w:customStyle="1" w:styleId="WW8Num1z1">
    <w:name w:val="WW8Num1z1"/>
    <w:rsid w:val="006626C2"/>
  </w:style>
  <w:style w:type="character" w:customStyle="1" w:styleId="WW8Num1z2">
    <w:name w:val="WW8Num1z2"/>
    <w:rsid w:val="006626C2"/>
  </w:style>
  <w:style w:type="character" w:customStyle="1" w:styleId="WW8Num1z3">
    <w:name w:val="WW8Num1z3"/>
    <w:rsid w:val="006626C2"/>
  </w:style>
  <w:style w:type="character" w:customStyle="1" w:styleId="WW8Num1z4">
    <w:name w:val="WW8Num1z4"/>
    <w:rsid w:val="006626C2"/>
  </w:style>
  <w:style w:type="character" w:customStyle="1" w:styleId="WW8Num1z5">
    <w:name w:val="WW8Num1z5"/>
    <w:rsid w:val="006626C2"/>
  </w:style>
  <w:style w:type="character" w:customStyle="1" w:styleId="WW8Num1z6">
    <w:name w:val="WW8Num1z6"/>
    <w:rsid w:val="006626C2"/>
  </w:style>
  <w:style w:type="character" w:customStyle="1" w:styleId="WW8Num1z7">
    <w:name w:val="WW8Num1z7"/>
    <w:rsid w:val="006626C2"/>
  </w:style>
  <w:style w:type="character" w:customStyle="1" w:styleId="WW8Num1z8">
    <w:name w:val="WW8Num1z8"/>
    <w:rsid w:val="006626C2"/>
  </w:style>
  <w:style w:type="character" w:customStyle="1" w:styleId="52">
    <w:name w:val="Основной шрифт абзаца5"/>
    <w:rsid w:val="006626C2"/>
  </w:style>
  <w:style w:type="character" w:customStyle="1" w:styleId="43">
    <w:name w:val="Основной шрифт абзаца4"/>
    <w:rsid w:val="006626C2"/>
  </w:style>
  <w:style w:type="character" w:customStyle="1" w:styleId="38">
    <w:name w:val="Основной шрифт абзаца3"/>
    <w:rsid w:val="006626C2"/>
  </w:style>
  <w:style w:type="character" w:customStyle="1" w:styleId="WW8Num2z0">
    <w:name w:val="WW8Num2z0"/>
    <w:rsid w:val="006626C2"/>
  </w:style>
  <w:style w:type="character" w:customStyle="1" w:styleId="WW8Num2z1">
    <w:name w:val="WW8Num2z1"/>
    <w:rsid w:val="006626C2"/>
    <w:rPr>
      <w:rFonts w:cs="Times New Roman"/>
    </w:rPr>
  </w:style>
  <w:style w:type="character" w:customStyle="1" w:styleId="WW8Num2z2">
    <w:name w:val="WW8Num2z2"/>
    <w:rsid w:val="006626C2"/>
  </w:style>
  <w:style w:type="character" w:customStyle="1" w:styleId="WW8Num2z3">
    <w:name w:val="WW8Num2z3"/>
    <w:rsid w:val="006626C2"/>
  </w:style>
  <w:style w:type="character" w:customStyle="1" w:styleId="WW8Num2z4">
    <w:name w:val="WW8Num2z4"/>
    <w:rsid w:val="006626C2"/>
  </w:style>
  <w:style w:type="character" w:customStyle="1" w:styleId="WW8Num2z5">
    <w:name w:val="WW8Num2z5"/>
    <w:rsid w:val="006626C2"/>
  </w:style>
  <w:style w:type="character" w:customStyle="1" w:styleId="WW8Num2z6">
    <w:name w:val="WW8Num2z6"/>
    <w:rsid w:val="006626C2"/>
  </w:style>
  <w:style w:type="character" w:customStyle="1" w:styleId="WW8Num2z7">
    <w:name w:val="WW8Num2z7"/>
    <w:rsid w:val="006626C2"/>
  </w:style>
  <w:style w:type="character" w:customStyle="1" w:styleId="WW8Num2z8">
    <w:name w:val="WW8Num2z8"/>
    <w:rsid w:val="006626C2"/>
  </w:style>
  <w:style w:type="character" w:customStyle="1" w:styleId="WW8Num3z0">
    <w:name w:val="WW8Num3z0"/>
    <w:rsid w:val="006626C2"/>
    <w:rPr>
      <w:rFonts w:ascii="Symbol" w:hAnsi="Symbol" w:cs="OpenSymbol"/>
    </w:rPr>
  </w:style>
  <w:style w:type="character" w:customStyle="1" w:styleId="WW8Num3z1">
    <w:name w:val="WW8Num3z1"/>
    <w:rsid w:val="006626C2"/>
    <w:rPr>
      <w:rFonts w:ascii="Courier New" w:hAnsi="Courier New" w:cs="Courier New"/>
    </w:rPr>
  </w:style>
  <w:style w:type="character" w:customStyle="1" w:styleId="WW8Num3z2">
    <w:name w:val="WW8Num3z2"/>
    <w:rsid w:val="006626C2"/>
    <w:rPr>
      <w:rFonts w:ascii="Wingdings" w:hAnsi="Wingdings" w:cs="Wingdings"/>
    </w:rPr>
  </w:style>
  <w:style w:type="character" w:customStyle="1" w:styleId="WW8Num3z3">
    <w:name w:val="WW8Num3z3"/>
    <w:rsid w:val="006626C2"/>
  </w:style>
  <w:style w:type="character" w:customStyle="1" w:styleId="WW8Num3z4">
    <w:name w:val="WW8Num3z4"/>
    <w:rsid w:val="006626C2"/>
  </w:style>
  <w:style w:type="character" w:customStyle="1" w:styleId="WW8Num3z5">
    <w:name w:val="WW8Num3z5"/>
    <w:rsid w:val="006626C2"/>
  </w:style>
  <w:style w:type="character" w:customStyle="1" w:styleId="WW8Num3z6">
    <w:name w:val="WW8Num3z6"/>
    <w:rsid w:val="006626C2"/>
  </w:style>
  <w:style w:type="character" w:customStyle="1" w:styleId="WW8Num3z7">
    <w:name w:val="WW8Num3z7"/>
    <w:rsid w:val="006626C2"/>
  </w:style>
  <w:style w:type="character" w:customStyle="1" w:styleId="WW8Num3z8">
    <w:name w:val="WW8Num3z8"/>
    <w:rsid w:val="006626C2"/>
  </w:style>
  <w:style w:type="character" w:customStyle="1" w:styleId="WW8Num4z0">
    <w:name w:val="WW8Num4z0"/>
    <w:rsid w:val="006626C2"/>
  </w:style>
  <w:style w:type="character" w:customStyle="1" w:styleId="WW8Num4z1">
    <w:name w:val="WW8Num4z1"/>
    <w:rsid w:val="006626C2"/>
  </w:style>
  <w:style w:type="character" w:customStyle="1" w:styleId="WW8Num4z2">
    <w:name w:val="WW8Num4z2"/>
    <w:rsid w:val="006626C2"/>
  </w:style>
  <w:style w:type="character" w:customStyle="1" w:styleId="WW8Num4z3">
    <w:name w:val="WW8Num4z3"/>
    <w:rsid w:val="006626C2"/>
  </w:style>
  <w:style w:type="character" w:customStyle="1" w:styleId="WW8Num4z4">
    <w:name w:val="WW8Num4z4"/>
    <w:rsid w:val="006626C2"/>
  </w:style>
  <w:style w:type="character" w:customStyle="1" w:styleId="WW8Num4z5">
    <w:name w:val="WW8Num4z5"/>
    <w:rsid w:val="006626C2"/>
  </w:style>
  <w:style w:type="character" w:customStyle="1" w:styleId="WW8Num4z6">
    <w:name w:val="WW8Num4z6"/>
    <w:rsid w:val="006626C2"/>
  </w:style>
  <w:style w:type="character" w:customStyle="1" w:styleId="WW8Num4z7">
    <w:name w:val="WW8Num4z7"/>
    <w:rsid w:val="006626C2"/>
  </w:style>
  <w:style w:type="character" w:customStyle="1" w:styleId="WW8Num4z8">
    <w:name w:val="WW8Num4z8"/>
    <w:rsid w:val="006626C2"/>
  </w:style>
  <w:style w:type="character" w:customStyle="1" w:styleId="2e">
    <w:name w:val="Основной шрифт абзаца2"/>
    <w:rsid w:val="006626C2"/>
  </w:style>
  <w:style w:type="character" w:customStyle="1" w:styleId="Absatz-Standardschriftart">
    <w:name w:val="Absatz-Standardschriftart"/>
    <w:rsid w:val="006626C2"/>
  </w:style>
  <w:style w:type="character" w:customStyle="1" w:styleId="WW-Absatz-Standardschriftart">
    <w:name w:val="WW-Absatz-Standardschriftart"/>
    <w:rsid w:val="006626C2"/>
  </w:style>
  <w:style w:type="character" w:customStyle="1" w:styleId="WW-Absatz-Standardschriftart1">
    <w:name w:val="WW-Absatz-Standardschriftart1"/>
    <w:rsid w:val="006626C2"/>
  </w:style>
  <w:style w:type="character" w:customStyle="1" w:styleId="WW-Absatz-Standardschriftart11">
    <w:name w:val="WW-Absatz-Standardschriftart11"/>
    <w:rsid w:val="006626C2"/>
  </w:style>
  <w:style w:type="character" w:customStyle="1" w:styleId="WW-Absatz-Standardschriftart111">
    <w:name w:val="WW-Absatz-Standardschriftart111"/>
    <w:rsid w:val="006626C2"/>
  </w:style>
  <w:style w:type="character" w:customStyle="1" w:styleId="WW-Absatz-Standardschriftart1111">
    <w:name w:val="WW-Absatz-Standardschriftart1111"/>
    <w:rsid w:val="006626C2"/>
  </w:style>
  <w:style w:type="character" w:customStyle="1" w:styleId="WW-Absatz-Standardschriftart11111">
    <w:name w:val="WW-Absatz-Standardschriftart11111"/>
    <w:rsid w:val="006626C2"/>
  </w:style>
  <w:style w:type="character" w:customStyle="1" w:styleId="WW-Absatz-Standardschriftart111111">
    <w:name w:val="WW-Absatz-Standardschriftart111111"/>
    <w:rsid w:val="006626C2"/>
  </w:style>
  <w:style w:type="character" w:customStyle="1" w:styleId="WW-Absatz-Standardschriftart1111111">
    <w:name w:val="WW-Absatz-Standardschriftart1111111"/>
    <w:rsid w:val="006626C2"/>
  </w:style>
  <w:style w:type="character" w:customStyle="1" w:styleId="WW-Absatz-Standardschriftart11111111">
    <w:name w:val="WW-Absatz-Standardschriftart11111111"/>
    <w:rsid w:val="006626C2"/>
  </w:style>
  <w:style w:type="character" w:customStyle="1" w:styleId="WW-Absatz-Standardschriftart111111111">
    <w:name w:val="WW-Absatz-Standardschriftart111111111"/>
    <w:rsid w:val="006626C2"/>
  </w:style>
  <w:style w:type="character" w:customStyle="1" w:styleId="WW-Absatz-Standardschriftart1111111111">
    <w:name w:val="WW-Absatz-Standardschriftart1111111111"/>
    <w:rsid w:val="006626C2"/>
  </w:style>
  <w:style w:type="character" w:customStyle="1" w:styleId="WW-Absatz-Standardschriftart11111111111">
    <w:name w:val="WW-Absatz-Standardschriftart11111111111"/>
    <w:rsid w:val="006626C2"/>
  </w:style>
  <w:style w:type="character" w:customStyle="1" w:styleId="WW-Absatz-Standardschriftart111111111111">
    <w:name w:val="WW-Absatz-Standardschriftart111111111111"/>
    <w:rsid w:val="006626C2"/>
  </w:style>
  <w:style w:type="character" w:customStyle="1" w:styleId="WW8Num11z0">
    <w:name w:val="WW8Num11z0"/>
    <w:rsid w:val="006626C2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6626C2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6626C2"/>
  </w:style>
  <w:style w:type="character" w:customStyle="1" w:styleId="90">
    <w:name w:val="Знак Знак9"/>
    <w:basedOn w:val="110"/>
    <w:rsid w:val="006626C2"/>
  </w:style>
  <w:style w:type="character" w:customStyle="1" w:styleId="80">
    <w:name w:val="Знак Знак8"/>
    <w:basedOn w:val="110"/>
    <w:rsid w:val="006626C2"/>
  </w:style>
  <w:style w:type="character" w:customStyle="1" w:styleId="130">
    <w:name w:val="Знак Знак13"/>
    <w:rsid w:val="006626C2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6626C2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нак Знак7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нак Знак6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6626C2"/>
  </w:style>
  <w:style w:type="character" w:customStyle="1" w:styleId="53">
    <w:name w:val="Знак Знак5"/>
    <w:rsid w:val="006626C2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6626C2"/>
  </w:style>
  <w:style w:type="character" w:customStyle="1" w:styleId="44">
    <w:name w:val="Знак Знак4"/>
    <w:rsid w:val="006626C2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6626C2"/>
    <w:rPr>
      <w:rFonts w:ascii="Tahoma" w:eastAsia="Times New Roman" w:hAnsi="Tahoma" w:cs="Tahoma"/>
      <w:sz w:val="16"/>
      <w:szCs w:val="16"/>
    </w:rPr>
  </w:style>
  <w:style w:type="character" w:customStyle="1" w:styleId="2f">
    <w:name w:val="Знак Знак2"/>
    <w:rsid w:val="006626C2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6626C2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rsid w:val="006626C2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6626C2"/>
    <w:rPr>
      <w:color w:val="800080"/>
      <w:u w:val="single"/>
    </w:rPr>
  </w:style>
  <w:style w:type="character" w:customStyle="1" w:styleId="FontStyle43">
    <w:name w:val="Font Style43"/>
    <w:rsid w:val="006626C2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6626C2"/>
  </w:style>
  <w:style w:type="character" w:customStyle="1" w:styleId="aff9">
    <w:name w:val="Маркеры списка"/>
    <w:rsid w:val="006626C2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7"/>
    <w:rsid w:val="006626C2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6626C2"/>
    <w:rPr>
      <w:rFonts w:cs="OpenSymbol"/>
    </w:rPr>
  </w:style>
  <w:style w:type="character" w:customStyle="1" w:styleId="ListLabel2">
    <w:name w:val="ListLabel 2"/>
    <w:rsid w:val="006626C2"/>
    <w:rPr>
      <w:rFonts w:cs="Courier New"/>
    </w:rPr>
  </w:style>
  <w:style w:type="character" w:customStyle="1" w:styleId="ListLabel3">
    <w:name w:val="ListLabel 3"/>
    <w:rsid w:val="006626C2"/>
    <w:rPr>
      <w:sz w:val="20"/>
    </w:rPr>
  </w:style>
  <w:style w:type="character" w:customStyle="1" w:styleId="affb">
    <w:name w:val="Символ нумерации"/>
    <w:rsid w:val="006626C2"/>
  </w:style>
  <w:style w:type="character" w:styleId="affc">
    <w:name w:val="line number"/>
    <w:rsid w:val="006626C2"/>
  </w:style>
  <w:style w:type="paragraph" w:styleId="affd">
    <w:name w:val="List"/>
    <w:basedOn w:val="a0"/>
    <w:rsid w:val="006626C2"/>
    <w:pPr>
      <w:suppressAutoHyphens w:val="0"/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4">
    <w:name w:val="Название5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1">
    <w:name w:val="Указатель6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0">
    <w:name w:val="Название2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1">
    <w:name w:val="Указатель2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6626C2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6626C2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2">
    <w:name w:val="Подзаголовок Знак2"/>
    <w:basedOn w:val="a1"/>
    <w:link w:val="afe"/>
    <w:uiPriority w:val="11"/>
    <w:rsid w:val="006626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6626C2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6626C2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6626C2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6626C2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6626C2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6626C2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6626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6626C2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6626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a"/>
    <w:rsid w:val="006626C2"/>
    <w:pPr>
      <w:widowControl/>
      <w:suppressAutoHyphens w:val="0"/>
      <w:spacing w:after="200" w:line="276" w:lineRule="auto"/>
      <w:jc w:val="center"/>
    </w:pPr>
    <w:rPr>
      <w:rFonts w:ascii="Calibri" w:hAnsi="Calibri" w:cs="Calibri"/>
      <w:b/>
      <w:bCs/>
      <w:kern w:val="0"/>
      <w:sz w:val="22"/>
      <w:szCs w:val="22"/>
      <w:lang w:eastAsia="ar-SA" w:bidi="ar-SA"/>
    </w:rPr>
  </w:style>
  <w:style w:type="paragraph" w:customStyle="1" w:styleId="western">
    <w:name w:val="western"/>
    <w:basedOn w:val="a"/>
    <w:rsid w:val="006626C2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6626C2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6626C2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1"/>
    <w:link w:val="afff0"/>
    <w:rsid w:val="006626C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4">
    <w:name w:val="Основной текст (2)"/>
    <w:basedOn w:val="a"/>
    <w:rsid w:val="007169A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71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20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205A8C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20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205A8C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ac">
    <w:name w:val="Основной текст_"/>
    <w:link w:val="13"/>
    <w:rsid w:val="00205A8C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character" w:customStyle="1" w:styleId="100">
    <w:name w:val="Основной текст + 10"/>
    <w:aliases w:val="5 pt,Интервал 0 pt"/>
    <w:rsid w:val="009C21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WW8Num5z0">
    <w:name w:val="WW8Num5z0"/>
    <w:rsid w:val="00E33696"/>
    <w:rPr>
      <w:rFonts w:hint="default"/>
    </w:rPr>
  </w:style>
  <w:style w:type="character" w:customStyle="1" w:styleId="WW8Num6z0">
    <w:name w:val="WW8Num6z0"/>
    <w:rsid w:val="00E33696"/>
    <w:rPr>
      <w:rFonts w:hint="default"/>
    </w:rPr>
  </w:style>
  <w:style w:type="character" w:customStyle="1" w:styleId="WW8Num7z0">
    <w:name w:val="WW8Num7z0"/>
    <w:rsid w:val="00E33696"/>
    <w:rPr>
      <w:rFonts w:hint="default"/>
    </w:rPr>
  </w:style>
  <w:style w:type="character" w:customStyle="1" w:styleId="WW8Num8z0">
    <w:name w:val="WW8Num8z0"/>
    <w:rsid w:val="00E33696"/>
    <w:rPr>
      <w:rFonts w:hint="default"/>
    </w:rPr>
  </w:style>
  <w:style w:type="character" w:customStyle="1" w:styleId="WW8Num9z0">
    <w:name w:val="WW8Num9z0"/>
    <w:rsid w:val="00E33696"/>
    <w:rPr>
      <w:rFonts w:hint="default"/>
      <w:color w:val="000000"/>
    </w:rPr>
  </w:style>
  <w:style w:type="character" w:customStyle="1" w:styleId="WW8Num10z0">
    <w:name w:val="WW8Num10z0"/>
    <w:rsid w:val="00E33696"/>
    <w:rPr>
      <w:rFonts w:hint="default"/>
    </w:rPr>
  </w:style>
  <w:style w:type="character" w:customStyle="1" w:styleId="WW8Num12z0">
    <w:name w:val="WW8Num12z0"/>
    <w:rsid w:val="00E33696"/>
    <w:rPr>
      <w:rFonts w:hint="default"/>
      <w:color w:val="000000"/>
    </w:rPr>
  </w:style>
  <w:style w:type="character" w:customStyle="1" w:styleId="WW8Num13z0">
    <w:name w:val="WW8Num13z0"/>
    <w:rsid w:val="00E33696"/>
    <w:rPr>
      <w:rFonts w:hint="default"/>
      <w:color w:val="000000"/>
    </w:rPr>
  </w:style>
  <w:style w:type="character" w:customStyle="1" w:styleId="WW8Num14z0">
    <w:name w:val="WW8Num14z0"/>
    <w:rsid w:val="00E33696"/>
    <w:rPr>
      <w:rFonts w:hint="default"/>
    </w:rPr>
  </w:style>
  <w:style w:type="character" w:customStyle="1" w:styleId="WW8Num15z0">
    <w:name w:val="WW8Num15z0"/>
    <w:rsid w:val="00E33696"/>
    <w:rPr>
      <w:rFonts w:hint="default"/>
    </w:rPr>
  </w:style>
  <w:style w:type="character" w:customStyle="1" w:styleId="WW8Num16z0">
    <w:name w:val="WW8Num16z0"/>
    <w:rsid w:val="00E33696"/>
    <w:rPr>
      <w:rFonts w:hint="default"/>
    </w:rPr>
  </w:style>
  <w:style w:type="character" w:customStyle="1" w:styleId="WW8Num17z0">
    <w:name w:val="WW8Num17z0"/>
    <w:rsid w:val="00E33696"/>
    <w:rPr>
      <w:rFonts w:hint="default"/>
    </w:rPr>
  </w:style>
  <w:style w:type="character" w:customStyle="1" w:styleId="WW8Num19z0">
    <w:name w:val="WW8Num19z0"/>
    <w:rsid w:val="00E33696"/>
    <w:rPr>
      <w:rFonts w:hint="default"/>
    </w:rPr>
  </w:style>
  <w:style w:type="character" w:customStyle="1" w:styleId="WW8Num5z1">
    <w:name w:val="WW8Num5z1"/>
    <w:rsid w:val="00E33696"/>
  </w:style>
  <w:style w:type="character" w:customStyle="1" w:styleId="WW8Num5z2">
    <w:name w:val="WW8Num5z2"/>
    <w:rsid w:val="00E33696"/>
  </w:style>
  <w:style w:type="character" w:customStyle="1" w:styleId="WW8Num5z3">
    <w:name w:val="WW8Num5z3"/>
    <w:rsid w:val="00E33696"/>
  </w:style>
  <w:style w:type="character" w:customStyle="1" w:styleId="WW8Num5z4">
    <w:name w:val="WW8Num5z4"/>
    <w:rsid w:val="00E33696"/>
  </w:style>
  <w:style w:type="character" w:customStyle="1" w:styleId="WW8Num5z5">
    <w:name w:val="WW8Num5z5"/>
    <w:rsid w:val="00E33696"/>
  </w:style>
  <w:style w:type="character" w:customStyle="1" w:styleId="WW8Num5z6">
    <w:name w:val="WW8Num5z6"/>
    <w:rsid w:val="00E33696"/>
  </w:style>
  <w:style w:type="character" w:customStyle="1" w:styleId="WW8Num5z7">
    <w:name w:val="WW8Num5z7"/>
    <w:rsid w:val="00E33696"/>
  </w:style>
  <w:style w:type="character" w:customStyle="1" w:styleId="WW8Num5z8">
    <w:name w:val="WW8Num5z8"/>
    <w:rsid w:val="00E33696"/>
  </w:style>
  <w:style w:type="character" w:customStyle="1" w:styleId="WW8Num6z1">
    <w:name w:val="WW8Num6z1"/>
    <w:rsid w:val="00E33696"/>
  </w:style>
  <w:style w:type="character" w:customStyle="1" w:styleId="WW8Num6z2">
    <w:name w:val="WW8Num6z2"/>
    <w:rsid w:val="00E33696"/>
  </w:style>
  <w:style w:type="character" w:customStyle="1" w:styleId="WW8Num6z3">
    <w:name w:val="WW8Num6z3"/>
    <w:rsid w:val="00E33696"/>
  </w:style>
  <w:style w:type="character" w:customStyle="1" w:styleId="WW8Num6z4">
    <w:name w:val="WW8Num6z4"/>
    <w:rsid w:val="00E33696"/>
  </w:style>
  <w:style w:type="character" w:customStyle="1" w:styleId="WW8Num6z5">
    <w:name w:val="WW8Num6z5"/>
    <w:rsid w:val="00E33696"/>
  </w:style>
  <w:style w:type="character" w:customStyle="1" w:styleId="WW8Num6z6">
    <w:name w:val="WW8Num6z6"/>
    <w:rsid w:val="00E33696"/>
  </w:style>
  <w:style w:type="character" w:customStyle="1" w:styleId="WW8Num6z7">
    <w:name w:val="WW8Num6z7"/>
    <w:rsid w:val="00E33696"/>
  </w:style>
  <w:style w:type="character" w:customStyle="1" w:styleId="WW8Num6z8">
    <w:name w:val="WW8Num6z8"/>
    <w:rsid w:val="00E33696"/>
  </w:style>
  <w:style w:type="character" w:customStyle="1" w:styleId="62">
    <w:name w:val="Основной шрифт абзаца6"/>
    <w:rsid w:val="00E33696"/>
  </w:style>
  <w:style w:type="character" w:customStyle="1" w:styleId="fontstyle01">
    <w:name w:val="fontstyle01"/>
    <w:basedOn w:val="17"/>
    <w:rsid w:val="00E33696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styleId="afff2">
    <w:name w:val="caption"/>
    <w:basedOn w:val="a"/>
    <w:qFormat/>
    <w:rsid w:val="00E33696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6">
    <w:name w:val="Абзац списка5"/>
    <w:basedOn w:val="a"/>
    <w:rsid w:val="00E33696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1"/>
    <w:rsid w:val="001857BF"/>
    <w:rPr>
      <w:color w:val="0000FF"/>
      <w:u w:val="single"/>
    </w:rPr>
  </w:style>
  <w:style w:type="paragraph" w:customStyle="1" w:styleId="afff3">
    <w:name w:val="Решение"/>
    <w:basedOn w:val="a"/>
    <w:next w:val="a"/>
    <w:rsid w:val="00AA6FFC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0D576C0BE50164D26B5C740B2B4B5CACDCE68B3727F89FB88F9C180DA04BE6C8257240259DEA7N2l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D576C0BE50164D26B5C740B2B4B5CACCCC6CB2737F89FB88F9C180DA04BE6C8257240259DEA6N2l5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D576C0BE50164D26ABCA56DEE8BECEC19561BC7D73D6AED7A29CD7D30EE92BCD0E664654DFA7253D8DNDlE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0D576C0BE50164D26B5C740B2B4B5CAC3CB6FB87C7F89FB88F9C180DA04BE6C8257240259DEA7N2l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D576C0BE50164D26B5C740B2B4B5CAC2C26DB9777F89FB88F9C180DA04BE6C8257240259DEA6N2l7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42B09-3773-4C7D-A701-90C775AF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6231</Words>
  <Characters>35519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7</cp:revision>
  <dcterms:created xsi:type="dcterms:W3CDTF">2023-02-10T06:16:00Z</dcterms:created>
  <dcterms:modified xsi:type="dcterms:W3CDTF">2023-02-22T08:18:00Z</dcterms:modified>
</cp:coreProperties>
</file>