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C278C5" w:rsidP="007C257D">
      <w:pPr>
        <w:spacing w:after="120" w:line="240" w:lineRule="auto"/>
        <w:ind w:left="284"/>
        <w:jc w:val="center"/>
        <w:rPr>
          <w:rFonts w:ascii="Impact" w:eastAsia="Times New Roman" w:hAnsi="Impact" w:cs="Courier New"/>
          <w:b/>
          <w:lang w:val="en-US"/>
        </w:rPr>
      </w:pPr>
      <w:r w:rsidRPr="00C278C5">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B35275" w:rsidRPr="00C70231" w:rsidRDefault="00B35275"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C278C5" w:rsidP="007C257D">
      <w:pPr>
        <w:pBdr>
          <w:bottom w:val="single" w:sz="4" w:space="1" w:color="auto"/>
        </w:pBdr>
        <w:spacing w:after="120" w:line="240" w:lineRule="auto"/>
        <w:ind w:left="284"/>
        <w:jc w:val="center"/>
        <w:rPr>
          <w:rFonts w:eastAsia="Times New Roman"/>
          <w:b/>
          <w:i/>
          <w:sz w:val="28"/>
          <w:szCs w:val="28"/>
        </w:rPr>
      </w:pPr>
      <w:r w:rsidRPr="00C278C5">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B35275" w:rsidRPr="00C70231" w:rsidRDefault="00B35275"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C278C5" w:rsidP="007C257D">
      <w:pPr>
        <w:spacing w:after="120" w:line="240" w:lineRule="auto"/>
        <w:ind w:left="284"/>
        <w:jc w:val="both"/>
        <w:rPr>
          <w:rFonts w:eastAsia="Times New Roman"/>
          <w:b/>
          <w:sz w:val="24"/>
          <w:szCs w:val="24"/>
        </w:rPr>
      </w:pPr>
      <w:r w:rsidRPr="00C278C5">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B35275" w:rsidRPr="00A05F86" w:rsidRDefault="00B35275"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34</w:t>
                  </w:r>
                </w:p>
                <w:p w:rsidR="00B35275" w:rsidRDefault="00B35275" w:rsidP="007C257D">
                  <w:pPr>
                    <w:spacing w:after="0" w:line="240" w:lineRule="auto"/>
                    <w:rPr>
                      <w:rFonts w:ascii="Arial" w:hAnsi="Arial" w:cs="Arial"/>
                      <w:b/>
                      <w:sz w:val="40"/>
                      <w:szCs w:val="40"/>
                    </w:rPr>
                  </w:pPr>
                  <w:r>
                    <w:rPr>
                      <w:rFonts w:ascii="Arial" w:hAnsi="Arial" w:cs="Arial"/>
                      <w:b/>
                      <w:sz w:val="40"/>
                      <w:szCs w:val="40"/>
                    </w:rPr>
                    <w:t>21 октября</w:t>
                  </w:r>
                </w:p>
                <w:p w:rsidR="00B35275" w:rsidRPr="00A05F86" w:rsidRDefault="00B35275"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CB3165" w:rsidRDefault="00CB3165" w:rsidP="00CB3165">
      <w:pPr>
        <w:pStyle w:val="2"/>
        <w:keepNext w:val="0"/>
        <w:numPr>
          <w:ilvl w:val="0"/>
          <w:numId w:val="0"/>
        </w:numPr>
        <w:spacing w:before="0" w:after="0" w:line="240" w:lineRule="auto"/>
        <w:ind w:firstLine="709"/>
        <w:jc w:val="center"/>
        <w:rPr>
          <w:rFonts w:ascii="Times New Roman" w:hAnsi="Times New Roman"/>
          <w:i w:val="0"/>
          <w:sz w:val="24"/>
          <w:szCs w:val="24"/>
        </w:rPr>
      </w:pPr>
    </w:p>
    <w:p w:rsidR="00D740C8" w:rsidRPr="00D740C8" w:rsidRDefault="00D740C8" w:rsidP="00D740C8">
      <w:pPr>
        <w:spacing w:after="0" w:line="240" w:lineRule="auto"/>
        <w:ind w:firstLine="709"/>
        <w:jc w:val="center"/>
        <w:rPr>
          <w:rFonts w:ascii="Times New Roman" w:hAnsi="Times New Roman" w:cs="Times New Roman"/>
          <w:sz w:val="24"/>
          <w:szCs w:val="24"/>
        </w:rPr>
      </w:pPr>
      <w:r w:rsidRPr="00D740C8">
        <w:rPr>
          <w:rFonts w:ascii="Times New Roman" w:hAnsi="Times New Roman" w:cs="Times New Roman"/>
          <w:sz w:val="24"/>
          <w:szCs w:val="24"/>
        </w:rPr>
        <w:t>АДМИНИСТРАЦИЯ ШАРЬИНСКОГО МУНИЦИПАЛЬНОГО РАЙОНА</w:t>
      </w:r>
    </w:p>
    <w:p w:rsidR="00D740C8" w:rsidRPr="00D740C8" w:rsidRDefault="00D740C8" w:rsidP="00D740C8">
      <w:pPr>
        <w:spacing w:after="0" w:line="240" w:lineRule="auto"/>
        <w:ind w:firstLine="709"/>
        <w:jc w:val="center"/>
        <w:rPr>
          <w:rFonts w:ascii="Times New Roman" w:hAnsi="Times New Roman" w:cs="Times New Roman"/>
          <w:b/>
          <w:bCs/>
          <w:sz w:val="24"/>
          <w:szCs w:val="24"/>
        </w:rPr>
      </w:pPr>
      <w:r w:rsidRPr="00D740C8">
        <w:rPr>
          <w:rFonts w:ascii="Times New Roman" w:hAnsi="Times New Roman" w:cs="Times New Roman"/>
          <w:sz w:val="24"/>
          <w:szCs w:val="24"/>
        </w:rPr>
        <w:t>КОСТРОМСКОЙ ОБЛАСТИ</w:t>
      </w:r>
    </w:p>
    <w:p w:rsidR="00D740C8" w:rsidRPr="00D740C8" w:rsidRDefault="00D740C8" w:rsidP="00D740C8">
      <w:pPr>
        <w:tabs>
          <w:tab w:val="left" w:pos="2565"/>
          <w:tab w:val="center" w:pos="4729"/>
        </w:tabs>
        <w:spacing w:after="0" w:line="240" w:lineRule="auto"/>
        <w:ind w:firstLine="709"/>
        <w:jc w:val="center"/>
        <w:rPr>
          <w:rFonts w:ascii="Times New Roman" w:hAnsi="Times New Roman" w:cs="Times New Roman"/>
          <w:sz w:val="24"/>
          <w:szCs w:val="24"/>
        </w:rPr>
      </w:pPr>
      <w:r w:rsidRPr="00D740C8">
        <w:rPr>
          <w:rFonts w:ascii="Times New Roman" w:hAnsi="Times New Roman" w:cs="Times New Roman"/>
          <w:b/>
          <w:bCs/>
          <w:sz w:val="24"/>
          <w:szCs w:val="24"/>
        </w:rPr>
        <w:t>РАСПОРЯЖЕНИЕ</w:t>
      </w:r>
    </w:p>
    <w:p w:rsidR="00D740C8" w:rsidRPr="00D740C8" w:rsidRDefault="00D740C8" w:rsidP="00D740C8">
      <w:pPr>
        <w:spacing w:after="0" w:line="240" w:lineRule="auto"/>
        <w:ind w:firstLine="709"/>
        <w:jc w:val="center"/>
        <w:rPr>
          <w:rFonts w:ascii="Times New Roman" w:hAnsi="Times New Roman" w:cs="Times New Roman"/>
          <w:sz w:val="24"/>
          <w:szCs w:val="24"/>
        </w:rPr>
      </w:pPr>
      <w:r w:rsidRPr="00D740C8">
        <w:rPr>
          <w:rFonts w:ascii="Times New Roman" w:hAnsi="Times New Roman" w:cs="Times New Roman"/>
          <w:sz w:val="24"/>
          <w:szCs w:val="24"/>
        </w:rPr>
        <w:t>«  20   » октября   2022 г.   № 240</w:t>
      </w:r>
    </w:p>
    <w:p w:rsidR="00D740C8" w:rsidRPr="00D740C8" w:rsidRDefault="00D740C8" w:rsidP="00D740C8">
      <w:pPr>
        <w:spacing w:after="0" w:line="240" w:lineRule="auto"/>
        <w:ind w:firstLine="709"/>
        <w:jc w:val="center"/>
        <w:rPr>
          <w:rFonts w:ascii="Times New Roman" w:hAnsi="Times New Roman" w:cs="Times New Roman"/>
          <w:sz w:val="24"/>
          <w:szCs w:val="24"/>
        </w:rPr>
      </w:pPr>
    </w:p>
    <w:p w:rsidR="00D740C8" w:rsidRPr="00D740C8" w:rsidRDefault="00D740C8" w:rsidP="00D740C8">
      <w:pPr>
        <w:spacing w:after="0" w:line="240" w:lineRule="auto"/>
        <w:ind w:firstLine="709"/>
        <w:jc w:val="center"/>
        <w:rPr>
          <w:rFonts w:ascii="Times New Roman" w:hAnsi="Times New Roman" w:cs="Times New Roman"/>
          <w:b/>
          <w:sz w:val="24"/>
          <w:szCs w:val="24"/>
        </w:rPr>
      </w:pPr>
      <w:r w:rsidRPr="00D740C8">
        <w:rPr>
          <w:rFonts w:ascii="Times New Roman" w:hAnsi="Times New Roman" w:cs="Times New Roman"/>
          <w:b/>
          <w:sz w:val="24"/>
          <w:szCs w:val="24"/>
        </w:rPr>
        <w:t>Об утверждении отчета о реализации программы оздоровления муниципальных финансов за 9 месяцев 2022 год</w:t>
      </w:r>
    </w:p>
    <w:p w:rsidR="00D740C8" w:rsidRPr="00D740C8" w:rsidRDefault="00D740C8" w:rsidP="00D740C8">
      <w:pPr>
        <w:spacing w:after="0" w:line="240" w:lineRule="auto"/>
        <w:ind w:firstLine="709"/>
        <w:jc w:val="both"/>
        <w:rPr>
          <w:rFonts w:ascii="Times New Roman" w:hAnsi="Times New Roman" w:cs="Times New Roman"/>
          <w:b/>
          <w:sz w:val="24"/>
          <w:szCs w:val="24"/>
        </w:rPr>
      </w:pPr>
    </w:p>
    <w:p w:rsidR="00D740C8" w:rsidRPr="00D740C8" w:rsidRDefault="00D740C8" w:rsidP="00D740C8">
      <w:pPr>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Руководствуясь Соглашением №121 от 07.02.2022 года «О мерах по социально-экономическому развитию и оздоровлению муниципальных финансов </w:t>
      </w:r>
      <w:proofErr w:type="spellStart"/>
      <w:r w:rsidRPr="00D740C8">
        <w:rPr>
          <w:rFonts w:ascii="Times New Roman" w:hAnsi="Times New Roman" w:cs="Times New Roman"/>
          <w:sz w:val="24"/>
          <w:szCs w:val="24"/>
        </w:rPr>
        <w:t>Шарьинского</w:t>
      </w:r>
      <w:proofErr w:type="spellEnd"/>
      <w:r w:rsidRPr="00D740C8">
        <w:rPr>
          <w:rFonts w:ascii="Times New Roman" w:hAnsi="Times New Roman" w:cs="Times New Roman"/>
          <w:sz w:val="24"/>
          <w:szCs w:val="24"/>
        </w:rPr>
        <w:t xml:space="preserve"> муниципального района», заключенным между департаментом финансов Костромской области и администрацией </w:t>
      </w:r>
      <w:proofErr w:type="spellStart"/>
      <w:r w:rsidRPr="00D740C8">
        <w:rPr>
          <w:rFonts w:ascii="Times New Roman" w:hAnsi="Times New Roman" w:cs="Times New Roman"/>
          <w:sz w:val="24"/>
          <w:szCs w:val="24"/>
        </w:rPr>
        <w:t>Шарьинского</w:t>
      </w:r>
      <w:proofErr w:type="spellEnd"/>
      <w:r w:rsidRPr="00D740C8">
        <w:rPr>
          <w:rFonts w:ascii="Times New Roman" w:hAnsi="Times New Roman" w:cs="Times New Roman"/>
          <w:sz w:val="24"/>
          <w:szCs w:val="24"/>
        </w:rPr>
        <w:t xml:space="preserve"> муниципального района, а также  ст.ст. 37,52 Устава муниципального образования </w:t>
      </w:r>
      <w:proofErr w:type="spellStart"/>
      <w:r w:rsidRPr="00D740C8">
        <w:rPr>
          <w:rFonts w:ascii="Times New Roman" w:hAnsi="Times New Roman" w:cs="Times New Roman"/>
          <w:sz w:val="24"/>
          <w:szCs w:val="24"/>
        </w:rPr>
        <w:t>Шарьинский</w:t>
      </w:r>
      <w:proofErr w:type="spellEnd"/>
      <w:r w:rsidRPr="00D740C8">
        <w:rPr>
          <w:rFonts w:ascii="Times New Roman" w:hAnsi="Times New Roman" w:cs="Times New Roman"/>
          <w:sz w:val="24"/>
          <w:szCs w:val="24"/>
        </w:rPr>
        <w:t xml:space="preserve"> муниципальный район Костромской области  </w:t>
      </w:r>
    </w:p>
    <w:p w:rsidR="00D740C8" w:rsidRPr="00D740C8" w:rsidRDefault="00D740C8" w:rsidP="00D740C8">
      <w:pPr>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1.Утвердить отчёт о реализации программы оздоровления муниципальных финансов за  9 месяцев 2022 года</w:t>
      </w:r>
    </w:p>
    <w:p w:rsidR="00D740C8" w:rsidRPr="00D740C8" w:rsidRDefault="00D740C8" w:rsidP="00D740C8">
      <w:pPr>
        <w:spacing w:after="0" w:line="240" w:lineRule="auto"/>
        <w:ind w:firstLine="709"/>
        <w:jc w:val="both"/>
        <w:rPr>
          <w:rFonts w:ascii="Times New Roman" w:hAnsi="Times New Roman" w:cs="Times New Roman"/>
          <w:sz w:val="24"/>
          <w:szCs w:val="24"/>
        </w:rPr>
      </w:pPr>
    </w:p>
    <w:tbl>
      <w:tblPr>
        <w:tblW w:w="6756" w:type="dxa"/>
        <w:jc w:val="center"/>
        <w:tblInd w:w="331" w:type="dxa"/>
        <w:tblLayout w:type="fixed"/>
        <w:tblLook w:val="04A0"/>
      </w:tblPr>
      <w:tblGrid>
        <w:gridCol w:w="514"/>
        <w:gridCol w:w="3547"/>
        <w:gridCol w:w="2695"/>
      </w:tblGrid>
      <w:tr w:rsidR="00D740C8" w:rsidRPr="00D740C8" w:rsidTr="0073296B">
        <w:trPr>
          <w:trHeight w:val="517"/>
          <w:jc w:val="center"/>
        </w:trPr>
        <w:tc>
          <w:tcPr>
            <w:tcW w:w="51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D740C8">
              <w:rPr>
                <w:rFonts w:ascii="Times New Roman" w:hAnsi="Times New Roman" w:cs="Times New Roman"/>
                <w:sz w:val="24"/>
                <w:szCs w:val="24"/>
                <w:lang w:val="en-US"/>
              </w:rPr>
              <w:t xml:space="preserve">№ </w:t>
            </w:r>
          </w:p>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D740C8">
              <w:rPr>
                <w:rFonts w:ascii="Times New Roman" w:hAnsi="Times New Roman" w:cs="Times New Roman"/>
                <w:sz w:val="24"/>
                <w:szCs w:val="24"/>
              </w:rPr>
              <w:t>п</w:t>
            </w:r>
            <w:proofErr w:type="spellEnd"/>
            <w:proofErr w:type="gramEnd"/>
            <w:r w:rsidRPr="00D740C8">
              <w:rPr>
                <w:rFonts w:ascii="Times New Roman" w:hAnsi="Times New Roman" w:cs="Times New Roman"/>
                <w:sz w:val="24"/>
                <w:szCs w:val="24"/>
              </w:rPr>
              <w:t>/</w:t>
            </w:r>
            <w:proofErr w:type="spellStart"/>
            <w:r w:rsidRPr="00D740C8">
              <w:rPr>
                <w:rFonts w:ascii="Times New Roman" w:hAnsi="Times New Roman" w:cs="Times New Roman"/>
                <w:sz w:val="24"/>
                <w:szCs w:val="24"/>
              </w:rPr>
              <w:t>п</w:t>
            </w:r>
            <w:proofErr w:type="spellEnd"/>
          </w:p>
        </w:tc>
        <w:tc>
          <w:tcPr>
            <w:tcW w:w="354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D740C8">
              <w:rPr>
                <w:rFonts w:ascii="Times New Roman" w:hAnsi="Times New Roman" w:cs="Times New Roman"/>
                <w:sz w:val="24"/>
                <w:szCs w:val="24"/>
              </w:rPr>
              <w:t>Наименование мероприятия</w:t>
            </w:r>
          </w:p>
        </w:tc>
        <w:tc>
          <w:tcPr>
            <w:tcW w:w="269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pStyle w:val="1"/>
              <w:keepLines w:val="0"/>
              <w:tabs>
                <w:tab w:val="left" w:pos="0"/>
              </w:tabs>
              <w:spacing w:before="0" w:line="240" w:lineRule="auto"/>
              <w:ind w:firstLine="709"/>
              <w:jc w:val="both"/>
              <w:rPr>
                <w:rFonts w:ascii="Times New Roman" w:hAnsi="Times New Roman" w:cs="Times New Roman"/>
                <w:b w:val="0"/>
                <w:color w:val="auto"/>
                <w:sz w:val="24"/>
                <w:szCs w:val="24"/>
              </w:rPr>
            </w:pPr>
            <w:r w:rsidRPr="00D740C8">
              <w:rPr>
                <w:rFonts w:ascii="Times New Roman" w:hAnsi="Times New Roman" w:cs="Times New Roman"/>
                <w:b w:val="0"/>
                <w:color w:val="auto"/>
                <w:sz w:val="24"/>
                <w:szCs w:val="24"/>
              </w:rPr>
              <w:t>Бюджетный эффект за 9 месяцев 2022 года (тыс. руб.)</w:t>
            </w:r>
          </w:p>
        </w:tc>
      </w:tr>
      <w:tr w:rsidR="00D740C8" w:rsidRPr="00D740C8" w:rsidTr="0073296B">
        <w:trPr>
          <w:trHeight w:val="517"/>
          <w:jc w:val="center"/>
        </w:trPr>
        <w:tc>
          <w:tcPr>
            <w:tcW w:w="514" w:type="dxa"/>
            <w:vMerge/>
            <w:tcBorders>
              <w:top w:val="single" w:sz="2" w:space="0" w:color="000000"/>
              <w:left w:val="single" w:sz="2" w:space="0" w:color="000000"/>
              <w:bottom w:val="single" w:sz="2" w:space="0" w:color="000000"/>
              <w:right w:val="single" w:sz="2" w:space="0" w:color="000000"/>
            </w:tcBorders>
            <w:vAlign w:val="center"/>
          </w:tcPr>
          <w:p w:rsidR="00D740C8" w:rsidRPr="00D740C8" w:rsidRDefault="00D740C8" w:rsidP="00D740C8">
            <w:pPr>
              <w:spacing w:after="0" w:line="240" w:lineRule="auto"/>
              <w:ind w:firstLine="709"/>
              <w:jc w:val="both"/>
              <w:rPr>
                <w:rFonts w:ascii="Times New Roman" w:hAnsi="Times New Roman" w:cs="Times New Roman"/>
                <w:sz w:val="24"/>
                <w:szCs w:val="24"/>
              </w:rPr>
            </w:pPr>
          </w:p>
        </w:tc>
        <w:tc>
          <w:tcPr>
            <w:tcW w:w="3547" w:type="dxa"/>
            <w:vMerge/>
            <w:tcBorders>
              <w:top w:val="single" w:sz="2" w:space="0" w:color="000000"/>
              <w:left w:val="single" w:sz="2" w:space="0" w:color="000000"/>
              <w:bottom w:val="single" w:sz="2" w:space="0" w:color="000000"/>
              <w:right w:val="single" w:sz="2" w:space="0" w:color="000000"/>
            </w:tcBorders>
            <w:vAlign w:val="center"/>
          </w:tcPr>
          <w:p w:rsidR="00D740C8" w:rsidRPr="00D740C8" w:rsidRDefault="00D740C8" w:rsidP="00D740C8">
            <w:pPr>
              <w:spacing w:after="0" w:line="240" w:lineRule="auto"/>
              <w:ind w:firstLine="709"/>
              <w:jc w:val="both"/>
              <w:rPr>
                <w:rFonts w:ascii="Times New Roman" w:hAnsi="Times New Roman" w:cs="Times New Roman"/>
                <w:sz w:val="24"/>
                <w:szCs w:val="24"/>
              </w:rPr>
            </w:pPr>
          </w:p>
        </w:tc>
        <w:tc>
          <w:tcPr>
            <w:tcW w:w="2695" w:type="dxa"/>
            <w:vMerge/>
            <w:tcBorders>
              <w:top w:val="single" w:sz="2" w:space="0" w:color="000000"/>
              <w:left w:val="single" w:sz="2" w:space="0" w:color="000000"/>
              <w:bottom w:val="single" w:sz="2" w:space="0" w:color="000000"/>
              <w:right w:val="single" w:sz="2" w:space="0" w:color="000000"/>
            </w:tcBorders>
            <w:vAlign w:val="center"/>
          </w:tcPr>
          <w:p w:rsidR="00D740C8" w:rsidRPr="00D740C8" w:rsidRDefault="00D740C8" w:rsidP="00D740C8">
            <w:pPr>
              <w:spacing w:after="0" w:line="240" w:lineRule="auto"/>
              <w:ind w:firstLine="709"/>
              <w:jc w:val="both"/>
              <w:rPr>
                <w:rFonts w:ascii="Times New Roman" w:hAnsi="Times New Roman" w:cs="Times New Roman"/>
                <w:sz w:val="24"/>
                <w:szCs w:val="24"/>
              </w:rPr>
            </w:pPr>
          </w:p>
        </w:tc>
      </w:tr>
      <w:tr w:rsidR="00D740C8" w:rsidRPr="00D740C8" w:rsidTr="0073296B">
        <w:trPr>
          <w:trHeight w:val="1"/>
          <w:jc w:val="center"/>
        </w:trPr>
        <w:tc>
          <w:tcPr>
            <w:tcW w:w="514"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1.</w:t>
            </w:r>
          </w:p>
        </w:tc>
        <w:tc>
          <w:tcPr>
            <w:tcW w:w="3547"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Направление собственных доходов  </w:t>
            </w:r>
            <w:r w:rsidRPr="00D740C8">
              <w:rPr>
                <w:rFonts w:ascii="Times New Roman" w:hAnsi="Times New Roman" w:cs="Times New Roman"/>
                <w:sz w:val="24"/>
                <w:szCs w:val="24"/>
              </w:rPr>
              <w:lastRenderedPageBreak/>
              <w:t xml:space="preserve">районного бюджета и бюджетов сельских поселений на исполнение долговых обязательств  </w:t>
            </w:r>
          </w:p>
        </w:tc>
        <w:tc>
          <w:tcPr>
            <w:tcW w:w="2695"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lastRenderedPageBreak/>
              <w:t>425,5</w:t>
            </w:r>
          </w:p>
        </w:tc>
      </w:tr>
      <w:tr w:rsidR="00D740C8" w:rsidRPr="00D740C8" w:rsidTr="0073296B">
        <w:trPr>
          <w:trHeight w:val="1"/>
          <w:jc w:val="center"/>
        </w:trPr>
        <w:tc>
          <w:tcPr>
            <w:tcW w:w="514"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highlight w:val="yellow"/>
              </w:rPr>
            </w:pPr>
            <w:r w:rsidRPr="00D740C8">
              <w:rPr>
                <w:rFonts w:ascii="Times New Roman" w:hAnsi="Times New Roman" w:cs="Times New Roman"/>
                <w:sz w:val="24"/>
                <w:szCs w:val="24"/>
              </w:rPr>
              <w:lastRenderedPageBreak/>
              <w:t>2.</w:t>
            </w:r>
          </w:p>
        </w:tc>
        <w:tc>
          <w:tcPr>
            <w:tcW w:w="3547"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Предоставление субсидии из  бюджета района  на питание учащихся муниципальных общеобразовательных организаций с учетом принципа </w:t>
            </w:r>
            <w:proofErr w:type="spellStart"/>
            <w:r w:rsidRPr="00D740C8">
              <w:rPr>
                <w:rFonts w:ascii="Times New Roman" w:hAnsi="Times New Roman" w:cs="Times New Roman"/>
                <w:sz w:val="24"/>
                <w:szCs w:val="24"/>
              </w:rPr>
              <w:t>малоимущности</w:t>
            </w:r>
            <w:proofErr w:type="spellEnd"/>
            <w:r w:rsidRPr="00D740C8">
              <w:rPr>
                <w:rFonts w:ascii="Times New Roman" w:hAnsi="Times New Roman" w:cs="Times New Roman"/>
                <w:sz w:val="24"/>
                <w:szCs w:val="24"/>
              </w:rPr>
              <w:t>, ОВЗ</w:t>
            </w:r>
          </w:p>
        </w:tc>
        <w:tc>
          <w:tcPr>
            <w:tcW w:w="2695"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D740C8" w:rsidRPr="00D740C8" w:rsidTr="0073296B">
        <w:trPr>
          <w:trHeight w:val="1"/>
          <w:jc w:val="center"/>
        </w:trPr>
        <w:tc>
          <w:tcPr>
            <w:tcW w:w="514"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3.</w:t>
            </w:r>
          </w:p>
        </w:tc>
        <w:tc>
          <w:tcPr>
            <w:tcW w:w="3547"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Увеличение доходов, оптимизация расходов и совершенствование долговой политики </w:t>
            </w:r>
          </w:p>
        </w:tc>
        <w:tc>
          <w:tcPr>
            <w:tcW w:w="2695"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3752,8</w:t>
            </w:r>
          </w:p>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D740C8" w:rsidRPr="00D740C8" w:rsidTr="0073296B">
        <w:trPr>
          <w:trHeight w:val="1"/>
          <w:jc w:val="center"/>
        </w:trPr>
        <w:tc>
          <w:tcPr>
            <w:tcW w:w="514"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highlight w:val="yellow"/>
              </w:rPr>
            </w:pPr>
            <w:r w:rsidRPr="00D740C8">
              <w:rPr>
                <w:rFonts w:ascii="Times New Roman" w:hAnsi="Times New Roman" w:cs="Times New Roman"/>
                <w:sz w:val="24"/>
                <w:szCs w:val="24"/>
              </w:rPr>
              <w:t>4.</w:t>
            </w:r>
          </w:p>
        </w:tc>
        <w:tc>
          <w:tcPr>
            <w:tcW w:w="3547"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Сокращение просроченной кредиторской задолженности консолидированного бюджета </w:t>
            </w:r>
          </w:p>
        </w:tc>
        <w:tc>
          <w:tcPr>
            <w:tcW w:w="2695"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1128,1</w:t>
            </w:r>
          </w:p>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D740C8" w:rsidRPr="00D740C8" w:rsidTr="0073296B">
        <w:trPr>
          <w:trHeight w:val="1"/>
          <w:jc w:val="center"/>
        </w:trPr>
        <w:tc>
          <w:tcPr>
            <w:tcW w:w="514"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3547"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Итого</w:t>
            </w:r>
          </w:p>
        </w:tc>
        <w:tc>
          <w:tcPr>
            <w:tcW w:w="2695" w:type="dxa"/>
            <w:tcBorders>
              <w:top w:val="single" w:sz="2" w:space="0" w:color="000000"/>
              <w:left w:val="single" w:sz="2" w:space="0" w:color="000000"/>
              <w:bottom w:val="single" w:sz="2" w:space="0" w:color="000000"/>
              <w:right w:val="single" w:sz="2" w:space="0" w:color="000000"/>
            </w:tcBorders>
            <w:shd w:val="clear" w:color="auto" w:fill="FFFFFF"/>
          </w:tcPr>
          <w:p w:rsidR="00D740C8" w:rsidRPr="00D740C8" w:rsidRDefault="00D740C8" w:rsidP="00D740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5306,4</w:t>
            </w:r>
          </w:p>
        </w:tc>
      </w:tr>
    </w:tbl>
    <w:p w:rsidR="00D740C8" w:rsidRPr="00D740C8" w:rsidRDefault="00D740C8" w:rsidP="00D740C8">
      <w:pPr>
        <w:pStyle w:val="ConsPlusNormal"/>
        <w:ind w:firstLine="709"/>
        <w:jc w:val="both"/>
        <w:outlineLvl w:val="0"/>
        <w:rPr>
          <w:rFonts w:ascii="Times New Roman" w:hAnsi="Times New Roman"/>
          <w:sz w:val="24"/>
          <w:szCs w:val="24"/>
        </w:rPr>
      </w:pPr>
    </w:p>
    <w:p w:rsidR="00D740C8" w:rsidRPr="00D740C8" w:rsidRDefault="00D740C8" w:rsidP="00D740C8">
      <w:pPr>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2.</w:t>
      </w:r>
      <w:proofErr w:type="gramStart"/>
      <w:r w:rsidRPr="00D740C8">
        <w:rPr>
          <w:rFonts w:ascii="Times New Roman" w:hAnsi="Times New Roman" w:cs="Times New Roman"/>
          <w:sz w:val="24"/>
          <w:szCs w:val="24"/>
        </w:rPr>
        <w:t>Контроль за</w:t>
      </w:r>
      <w:proofErr w:type="gramEnd"/>
      <w:r w:rsidRPr="00D740C8">
        <w:rPr>
          <w:rFonts w:ascii="Times New Roman" w:hAnsi="Times New Roman" w:cs="Times New Roman"/>
          <w:sz w:val="24"/>
          <w:szCs w:val="24"/>
        </w:rPr>
        <w:t xml:space="preserve"> выполнением настоящего распоряжения возложить на первого заместителя главы администрации Горшкова А.Н. </w:t>
      </w:r>
    </w:p>
    <w:p w:rsidR="00D740C8" w:rsidRPr="00D740C8" w:rsidRDefault="00D740C8" w:rsidP="00D740C8">
      <w:pPr>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3.Настоящее распоряжение вступает в силу после официального опубликования в информационном бюллетене «Вестник </w:t>
      </w:r>
      <w:proofErr w:type="spellStart"/>
      <w:r w:rsidRPr="00D740C8">
        <w:rPr>
          <w:rFonts w:ascii="Times New Roman" w:hAnsi="Times New Roman" w:cs="Times New Roman"/>
          <w:sz w:val="24"/>
          <w:szCs w:val="24"/>
        </w:rPr>
        <w:t>Шарьинского</w:t>
      </w:r>
      <w:proofErr w:type="spellEnd"/>
      <w:r w:rsidRPr="00D740C8">
        <w:rPr>
          <w:rFonts w:ascii="Times New Roman" w:hAnsi="Times New Roman" w:cs="Times New Roman"/>
          <w:sz w:val="24"/>
          <w:szCs w:val="24"/>
        </w:rPr>
        <w:t xml:space="preserve"> района».</w:t>
      </w:r>
    </w:p>
    <w:p w:rsidR="00D740C8" w:rsidRPr="00D740C8" w:rsidRDefault="00D740C8" w:rsidP="00D740C8">
      <w:pPr>
        <w:spacing w:after="0" w:line="240" w:lineRule="auto"/>
        <w:ind w:firstLine="709"/>
        <w:jc w:val="both"/>
        <w:rPr>
          <w:rFonts w:ascii="Times New Roman" w:hAnsi="Times New Roman" w:cs="Times New Roman"/>
          <w:sz w:val="24"/>
          <w:szCs w:val="24"/>
        </w:rPr>
      </w:pPr>
      <w:r w:rsidRPr="00D740C8">
        <w:rPr>
          <w:rFonts w:ascii="Times New Roman" w:hAnsi="Times New Roman" w:cs="Times New Roman"/>
          <w:sz w:val="24"/>
          <w:szCs w:val="24"/>
        </w:rPr>
        <w:t xml:space="preserve">                                    </w:t>
      </w:r>
    </w:p>
    <w:p w:rsidR="00D740C8" w:rsidRPr="00D740C8" w:rsidRDefault="00D740C8" w:rsidP="00D740C8">
      <w:pPr>
        <w:spacing w:after="0" w:line="240" w:lineRule="auto"/>
        <w:ind w:firstLine="709"/>
        <w:jc w:val="both"/>
        <w:rPr>
          <w:rFonts w:ascii="Times New Roman" w:hAnsi="Times New Roman" w:cs="Times New Roman"/>
          <w:sz w:val="24"/>
          <w:szCs w:val="24"/>
        </w:rPr>
      </w:pPr>
    </w:p>
    <w:p w:rsidR="00D740C8" w:rsidRPr="00D740C8" w:rsidRDefault="00D740C8" w:rsidP="00D740C8">
      <w:pPr>
        <w:spacing w:after="0" w:line="240" w:lineRule="auto"/>
        <w:ind w:firstLine="709"/>
        <w:jc w:val="both"/>
        <w:rPr>
          <w:rFonts w:ascii="Times New Roman" w:hAnsi="Times New Roman" w:cs="Times New Roman"/>
          <w:sz w:val="24"/>
          <w:szCs w:val="24"/>
        </w:rPr>
      </w:pPr>
    </w:p>
    <w:p w:rsidR="00D740C8" w:rsidRPr="00D740C8" w:rsidRDefault="00D740C8" w:rsidP="00D740C8">
      <w:pPr>
        <w:spacing w:after="0" w:line="240" w:lineRule="auto"/>
        <w:ind w:firstLine="709"/>
        <w:jc w:val="both"/>
        <w:rPr>
          <w:rFonts w:ascii="Times New Roman" w:hAnsi="Times New Roman" w:cs="Times New Roman"/>
          <w:sz w:val="24"/>
          <w:szCs w:val="24"/>
        </w:rPr>
      </w:pPr>
    </w:p>
    <w:p w:rsidR="00D740C8" w:rsidRPr="00D740C8" w:rsidRDefault="00D740C8" w:rsidP="00D740C8">
      <w:pPr>
        <w:autoSpaceDE w:val="0"/>
        <w:spacing w:after="0" w:line="240" w:lineRule="auto"/>
        <w:ind w:firstLine="709"/>
        <w:jc w:val="both"/>
        <w:rPr>
          <w:rFonts w:ascii="Times New Roman" w:eastAsia="Times New Roman CYR" w:hAnsi="Times New Roman" w:cs="Times New Roman"/>
          <w:sz w:val="24"/>
          <w:szCs w:val="24"/>
        </w:rPr>
      </w:pPr>
      <w:r w:rsidRPr="00D740C8">
        <w:rPr>
          <w:rFonts w:ascii="Times New Roman" w:eastAsia="Times New Roman CYR" w:hAnsi="Times New Roman" w:cs="Times New Roman"/>
          <w:sz w:val="24"/>
          <w:szCs w:val="24"/>
        </w:rPr>
        <w:t xml:space="preserve">Глава </w:t>
      </w:r>
      <w:proofErr w:type="spellStart"/>
      <w:r w:rsidRPr="00D740C8">
        <w:rPr>
          <w:rFonts w:ascii="Times New Roman" w:eastAsia="Times New Roman CYR" w:hAnsi="Times New Roman" w:cs="Times New Roman"/>
          <w:sz w:val="24"/>
          <w:szCs w:val="24"/>
        </w:rPr>
        <w:t>Шарьинского</w:t>
      </w:r>
      <w:proofErr w:type="spellEnd"/>
    </w:p>
    <w:p w:rsidR="00D740C8" w:rsidRPr="00D740C8" w:rsidRDefault="00D740C8" w:rsidP="00D740C8">
      <w:pPr>
        <w:autoSpaceDE w:val="0"/>
        <w:spacing w:after="0" w:line="240" w:lineRule="auto"/>
        <w:ind w:firstLine="709"/>
        <w:jc w:val="both"/>
        <w:rPr>
          <w:rFonts w:ascii="Times New Roman" w:eastAsia="Times New Roman CYR" w:hAnsi="Times New Roman" w:cs="Times New Roman"/>
          <w:sz w:val="24"/>
          <w:szCs w:val="24"/>
        </w:rPr>
      </w:pPr>
      <w:r w:rsidRPr="00D740C8">
        <w:rPr>
          <w:rFonts w:ascii="Times New Roman" w:eastAsia="Times New Roman CYR" w:hAnsi="Times New Roman" w:cs="Times New Roman"/>
          <w:sz w:val="24"/>
          <w:szCs w:val="24"/>
        </w:rPr>
        <w:t xml:space="preserve">муниципального района                                                       Н.С. </w:t>
      </w:r>
      <w:proofErr w:type="spellStart"/>
      <w:r w:rsidRPr="00D740C8">
        <w:rPr>
          <w:rFonts w:ascii="Times New Roman" w:eastAsia="Times New Roman CYR" w:hAnsi="Times New Roman" w:cs="Times New Roman"/>
          <w:sz w:val="24"/>
          <w:szCs w:val="24"/>
        </w:rPr>
        <w:t>Глушаков</w:t>
      </w:r>
      <w:proofErr w:type="spellEnd"/>
    </w:p>
    <w:p w:rsidR="00D740C8" w:rsidRPr="00D740C8" w:rsidRDefault="00D740C8" w:rsidP="00D740C8">
      <w:pPr>
        <w:pStyle w:val="a0"/>
        <w:rPr>
          <w:sz w:val="24"/>
          <w:szCs w:val="24"/>
          <w:lang w:eastAsia="hi-IN" w:bidi="hi-IN"/>
        </w:rPr>
      </w:pPr>
    </w:p>
    <w:p w:rsidR="00D740C8" w:rsidRPr="00D740C8" w:rsidRDefault="00D740C8" w:rsidP="00D740C8">
      <w:pPr>
        <w:pStyle w:val="a0"/>
        <w:rPr>
          <w:sz w:val="24"/>
          <w:szCs w:val="24"/>
          <w:lang w:eastAsia="hi-IN" w:bidi="hi-IN"/>
        </w:rPr>
      </w:pPr>
    </w:p>
    <w:p w:rsidR="00D740C8" w:rsidRPr="00D740C8" w:rsidRDefault="00D740C8" w:rsidP="00D740C8">
      <w:pPr>
        <w:pStyle w:val="a0"/>
        <w:rPr>
          <w:sz w:val="24"/>
          <w:szCs w:val="24"/>
          <w:lang w:eastAsia="hi-IN" w:bidi="hi-IN"/>
        </w:rPr>
      </w:pPr>
    </w:p>
    <w:p w:rsidR="00D954AA" w:rsidRPr="00D954AA" w:rsidRDefault="00D954AA" w:rsidP="00D954AA">
      <w:pPr>
        <w:spacing w:after="0" w:line="240" w:lineRule="auto"/>
        <w:jc w:val="center"/>
        <w:rPr>
          <w:rFonts w:ascii="Times New Roman" w:eastAsia="Times New Roman" w:hAnsi="Times New Roman" w:cs="Times New Roman"/>
          <w:color w:val="0D0D0D" w:themeColor="text1" w:themeTint="F2"/>
          <w:sz w:val="24"/>
          <w:szCs w:val="24"/>
        </w:rPr>
      </w:pPr>
      <w:r w:rsidRPr="00D954AA">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D740C8" w:rsidRDefault="00D954AA" w:rsidP="00D740C8">
      <w:pPr>
        <w:spacing w:after="0" w:line="240" w:lineRule="auto"/>
        <w:jc w:val="center"/>
        <w:rPr>
          <w:rFonts w:ascii="Times New Roman" w:eastAsia="Times New Roman" w:hAnsi="Times New Roman" w:cs="Times New Roman"/>
          <w:b/>
          <w:bCs/>
          <w:color w:val="0D0D0D" w:themeColor="text1" w:themeTint="F2"/>
          <w:sz w:val="24"/>
          <w:szCs w:val="24"/>
        </w:rPr>
      </w:pPr>
      <w:r w:rsidRPr="00D954AA">
        <w:rPr>
          <w:rFonts w:ascii="Times New Roman" w:eastAsia="Times New Roman" w:hAnsi="Times New Roman" w:cs="Times New Roman"/>
          <w:color w:val="0D0D0D" w:themeColor="text1" w:themeTint="F2"/>
          <w:sz w:val="24"/>
          <w:szCs w:val="24"/>
        </w:rPr>
        <w:t>КОСТРОМСКОЙ ОБЛАСТИ</w:t>
      </w:r>
    </w:p>
    <w:p w:rsidR="00D740C8" w:rsidRDefault="00D740C8" w:rsidP="00D740C8">
      <w:pPr>
        <w:spacing w:after="0" w:line="240" w:lineRule="auto"/>
        <w:jc w:val="center"/>
        <w:rPr>
          <w:rFonts w:ascii="Times New Roman" w:eastAsia="Times New Roman" w:hAnsi="Times New Roman" w:cs="Times New Roman"/>
          <w:b/>
          <w:bCs/>
          <w:color w:val="0D0D0D" w:themeColor="text1" w:themeTint="F2"/>
          <w:sz w:val="24"/>
          <w:szCs w:val="24"/>
        </w:rPr>
      </w:pPr>
    </w:p>
    <w:p w:rsidR="00D954AA" w:rsidRPr="00D954AA" w:rsidRDefault="00D954AA" w:rsidP="00D954AA">
      <w:pPr>
        <w:tabs>
          <w:tab w:val="left" w:pos="2565"/>
          <w:tab w:val="center" w:pos="4729"/>
        </w:tabs>
        <w:spacing w:after="0" w:line="240" w:lineRule="auto"/>
        <w:jc w:val="center"/>
        <w:rPr>
          <w:rFonts w:ascii="Times New Roman" w:eastAsia="Times New Roman" w:hAnsi="Times New Roman" w:cs="Times New Roman"/>
          <w:b/>
          <w:bCs/>
          <w:color w:val="0D0D0D" w:themeColor="text1" w:themeTint="F2"/>
          <w:sz w:val="24"/>
          <w:szCs w:val="24"/>
        </w:rPr>
      </w:pPr>
      <w:r w:rsidRPr="00D954AA">
        <w:rPr>
          <w:rFonts w:ascii="Times New Roman" w:eastAsia="Times New Roman" w:hAnsi="Times New Roman" w:cs="Times New Roman"/>
          <w:b/>
          <w:bCs/>
          <w:color w:val="0D0D0D" w:themeColor="text1" w:themeTint="F2"/>
          <w:sz w:val="24"/>
          <w:szCs w:val="24"/>
        </w:rPr>
        <w:t>ПОСТАНОВЛЕНИЕ</w:t>
      </w:r>
    </w:p>
    <w:p w:rsidR="00D954AA" w:rsidRPr="00D954AA" w:rsidRDefault="00D954AA" w:rsidP="00D954AA">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D954AA">
        <w:rPr>
          <w:rFonts w:ascii="Times New Roman" w:hAnsi="Times New Roman" w:cs="Times New Roman"/>
          <w:color w:val="0D0D0D" w:themeColor="text1" w:themeTint="F2"/>
          <w:sz w:val="24"/>
          <w:szCs w:val="24"/>
        </w:rPr>
        <w:t>«06</w:t>
      </w:r>
      <w:r w:rsidRPr="00D954AA">
        <w:rPr>
          <w:rFonts w:ascii="Times New Roman" w:eastAsia="Times New Roman" w:hAnsi="Times New Roman" w:cs="Times New Roman"/>
          <w:color w:val="0D0D0D" w:themeColor="text1" w:themeTint="F2"/>
          <w:sz w:val="24"/>
          <w:szCs w:val="24"/>
        </w:rPr>
        <w:t>» октября 2022 года № 380</w:t>
      </w:r>
    </w:p>
    <w:p w:rsidR="00D954AA" w:rsidRPr="00D954AA" w:rsidRDefault="00D954AA" w:rsidP="00D954AA">
      <w:pPr>
        <w:spacing w:after="0" w:line="240" w:lineRule="auto"/>
        <w:jc w:val="center"/>
        <w:rPr>
          <w:rFonts w:ascii="Times New Roman" w:eastAsia="Times New Roman" w:hAnsi="Times New Roman" w:cs="Times New Roman"/>
          <w:color w:val="0D0D0D" w:themeColor="text1" w:themeTint="F2"/>
          <w:sz w:val="24"/>
          <w:szCs w:val="24"/>
        </w:rPr>
      </w:pPr>
    </w:p>
    <w:p w:rsidR="00D954AA" w:rsidRPr="00D954AA" w:rsidRDefault="00D954AA" w:rsidP="00D954AA">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D954AA">
        <w:rPr>
          <w:rFonts w:ascii="Times New Roman" w:eastAsia="Times New Roman" w:hAnsi="Times New Roman" w:cs="Times New Roman"/>
          <w:b/>
          <w:bCs/>
          <w:color w:val="0D0D0D" w:themeColor="text1" w:themeTint="F2"/>
          <w:sz w:val="24"/>
          <w:szCs w:val="24"/>
        </w:rPr>
        <w:t>О внесении изменений в постановление от 13 февраля 2017 года № 35</w:t>
      </w:r>
    </w:p>
    <w:p w:rsidR="00D954AA" w:rsidRPr="00D954AA" w:rsidRDefault="00D954AA" w:rsidP="00D954AA">
      <w:pPr>
        <w:tabs>
          <w:tab w:val="left" w:pos="1215"/>
        </w:tabs>
        <w:spacing w:after="0" w:line="240" w:lineRule="auto"/>
        <w:jc w:val="center"/>
        <w:rPr>
          <w:rFonts w:ascii="Times New Roman" w:eastAsia="Times New Roman" w:hAnsi="Times New Roman" w:cs="Times New Roman"/>
          <w:b/>
          <w:color w:val="0D0D0D" w:themeColor="text1" w:themeTint="F2"/>
          <w:sz w:val="24"/>
          <w:szCs w:val="24"/>
        </w:rPr>
      </w:pPr>
      <w:r w:rsidRPr="00D954AA">
        <w:rPr>
          <w:rFonts w:ascii="Times New Roman" w:hAnsi="Times New Roman" w:cs="Times New Roman"/>
          <w:b/>
          <w:color w:val="0D0D0D" w:themeColor="text1" w:themeTint="F2"/>
          <w:sz w:val="24"/>
          <w:szCs w:val="24"/>
        </w:rPr>
        <w:t xml:space="preserve">«Об </w:t>
      </w:r>
      <w:r w:rsidRPr="00D954AA">
        <w:rPr>
          <w:rFonts w:ascii="Times New Roman" w:eastAsia="Times New Roman" w:hAnsi="Times New Roman" w:cs="Times New Roman"/>
          <w:b/>
          <w:bCs/>
          <w:color w:val="0D0D0D" w:themeColor="text1" w:themeTint="F2"/>
          <w:sz w:val="24"/>
          <w:szCs w:val="24"/>
        </w:rPr>
        <w:t>утверждении Положения и состава межведомственной комиссии</w:t>
      </w:r>
      <w:r w:rsidRPr="00D954AA">
        <w:rPr>
          <w:rFonts w:ascii="Times New Roman" w:hAnsi="Times New Roman" w:cs="Times New Roman"/>
          <w:b/>
          <w:bCs/>
          <w:color w:val="0D0D0D" w:themeColor="text1" w:themeTint="F2"/>
          <w:sz w:val="24"/>
          <w:szCs w:val="24"/>
        </w:rPr>
        <w:t xml:space="preserve"> </w:t>
      </w:r>
      <w:proofErr w:type="spellStart"/>
      <w:r w:rsidRPr="00D954AA">
        <w:rPr>
          <w:rFonts w:ascii="Times New Roman" w:hAnsi="Times New Roman" w:cs="Times New Roman"/>
          <w:b/>
          <w:bCs/>
          <w:color w:val="0D0D0D" w:themeColor="text1" w:themeTint="F2"/>
          <w:sz w:val="24"/>
          <w:szCs w:val="24"/>
        </w:rPr>
        <w:t>Шарьинского</w:t>
      </w:r>
      <w:proofErr w:type="spellEnd"/>
      <w:r w:rsidRPr="00D954AA">
        <w:rPr>
          <w:rFonts w:ascii="Times New Roman" w:hAnsi="Times New Roman" w:cs="Times New Roman"/>
          <w:b/>
          <w:bCs/>
          <w:color w:val="0D0D0D" w:themeColor="text1" w:themeTint="F2"/>
          <w:sz w:val="24"/>
          <w:szCs w:val="24"/>
        </w:rPr>
        <w:t xml:space="preserve"> муниципального района по профилактике правонарушений и противодействию злоупотреблению наркотическими средствами и их незаконному обороту»</w:t>
      </w:r>
    </w:p>
    <w:p w:rsidR="00D954AA" w:rsidRPr="00D954AA" w:rsidRDefault="00D954AA" w:rsidP="00D954AA">
      <w:pPr>
        <w:pStyle w:val="24"/>
        <w:spacing w:before="0" w:after="0" w:line="240" w:lineRule="auto"/>
        <w:ind w:firstLine="709"/>
        <w:jc w:val="both"/>
        <w:rPr>
          <w:color w:val="0D0D0D" w:themeColor="text1" w:themeTint="F2"/>
        </w:rPr>
      </w:pPr>
    </w:p>
    <w:p w:rsidR="00D954AA" w:rsidRPr="00D954AA" w:rsidRDefault="00D954AA" w:rsidP="00D954AA">
      <w:pPr>
        <w:pStyle w:val="24"/>
        <w:spacing w:before="0" w:after="0" w:line="240" w:lineRule="auto"/>
        <w:ind w:firstLine="709"/>
        <w:jc w:val="both"/>
        <w:rPr>
          <w:color w:val="0D0D0D" w:themeColor="text1" w:themeTint="F2"/>
        </w:rPr>
      </w:pPr>
      <w:r w:rsidRPr="00D954AA">
        <w:rPr>
          <w:color w:val="0D0D0D" w:themeColor="text1" w:themeTint="F2"/>
        </w:rPr>
        <w:t xml:space="preserve">В связи с кадровыми изменениями, в целях актуализация состава межведомственной комиссии </w:t>
      </w:r>
      <w:proofErr w:type="spellStart"/>
      <w:r w:rsidRPr="00D954AA">
        <w:rPr>
          <w:color w:val="0D0D0D" w:themeColor="text1" w:themeTint="F2"/>
        </w:rPr>
        <w:t>Шарьинского</w:t>
      </w:r>
      <w:proofErr w:type="spellEnd"/>
      <w:r w:rsidRPr="00D954AA">
        <w:rPr>
          <w:color w:val="0D0D0D" w:themeColor="text1" w:themeTint="F2"/>
        </w:rPr>
        <w:t xml:space="preserve"> муниципального района, руководствуясь статьями 37, 52 Устава муниципального образования </w:t>
      </w:r>
      <w:proofErr w:type="spellStart"/>
      <w:r w:rsidRPr="00D954AA">
        <w:rPr>
          <w:color w:val="0D0D0D" w:themeColor="text1" w:themeTint="F2"/>
        </w:rPr>
        <w:t>Шарьинский</w:t>
      </w:r>
      <w:proofErr w:type="spellEnd"/>
      <w:r w:rsidRPr="00D954AA">
        <w:rPr>
          <w:color w:val="0D0D0D" w:themeColor="text1" w:themeTint="F2"/>
        </w:rPr>
        <w:t xml:space="preserve"> муниципальный район Костромской области, администрация </w:t>
      </w:r>
      <w:proofErr w:type="spellStart"/>
      <w:r w:rsidRPr="00D954AA">
        <w:rPr>
          <w:color w:val="0D0D0D" w:themeColor="text1" w:themeTint="F2"/>
        </w:rPr>
        <w:t>Шарьинского</w:t>
      </w:r>
      <w:proofErr w:type="spellEnd"/>
      <w:r w:rsidRPr="00D954AA">
        <w:rPr>
          <w:color w:val="0D0D0D" w:themeColor="text1" w:themeTint="F2"/>
        </w:rPr>
        <w:t xml:space="preserve"> муниципального района </w:t>
      </w:r>
    </w:p>
    <w:p w:rsidR="00D954AA" w:rsidRPr="00C63363" w:rsidRDefault="00D954AA" w:rsidP="00D954AA">
      <w:pPr>
        <w:tabs>
          <w:tab w:val="left" w:pos="1215"/>
        </w:tabs>
        <w:spacing w:after="0" w:line="240" w:lineRule="auto"/>
        <w:ind w:firstLine="709"/>
        <w:jc w:val="center"/>
        <w:rPr>
          <w:rFonts w:ascii="Times New Roman" w:hAnsi="Times New Roman" w:cs="Times New Roman"/>
          <w:b/>
          <w:color w:val="0D0D0D" w:themeColor="text1" w:themeTint="F2"/>
          <w:sz w:val="27"/>
          <w:szCs w:val="27"/>
        </w:rPr>
      </w:pPr>
    </w:p>
    <w:p w:rsidR="00D954AA" w:rsidRPr="00D954AA" w:rsidRDefault="00D954AA" w:rsidP="00D954AA">
      <w:pPr>
        <w:tabs>
          <w:tab w:val="left" w:pos="1215"/>
        </w:tabs>
        <w:spacing w:after="0" w:line="240" w:lineRule="auto"/>
        <w:ind w:firstLine="709"/>
        <w:jc w:val="center"/>
        <w:rPr>
          <w:rFonts w:ascii="Times New Roman" w:hAnsi="Times New Roman" w:cs="Times New Roman"/>
          <w:color w:val="0D0D0D" w:themeColor="text1" w:themeTint="F2"/>
          <w:sz w:val="24"/>
          <w:szCs w:val="24"/>
        </w:rPr>
      </w:pPr>
      <w:r w:rsidRPr="00D954AA">
        <w:rPr>
          <w:rFonts w:ascii="Times New Roman" w:hAnsi="Times New Roman" w:cs="Times New Roman"/>
          <w:color w:val="0D0D0D" w:themeColor="text1" w:themeTint="F2"/>
          <w:sz w:val="24"/>
          <w:szCs w:val="24"/>
        </w:rPr>
        <w:t>ПОСТАНОВЛЯЕТ:</w:t>
      </w:r>
    </w:p>
    <w:p w:rsidR="00D954AA" w:rsidRPr="00C63363" w:rsidRDefault="00D954AA" w:rsidP="00D954AA">
      <w:pPr>
        <w:tabs>
          <w:tab w:val="left" w:pos="1215"/>
        </w:tabs>
        <w:spacing w:after="0" w:line="240" w:lineRule="auto"/>
        <w:ind w:firstLine="709"/>
        <w:jc w:val="center"/>
        <w:rPr>
          <w:rFonts w:ascii="Times New Roman" w:hAnsi="Times New Roman" w:cs="Times New Roman"/>
          <w:b/>
          <w:color w:val="0D0D0D" w:themeColor="text1" w:themeTint="F2"/>
          <w:sz w:val="27"/>
          <w:szCs w:val="27"/>
        </w:rPr>
      </w:pPr>
    </w:p>
    <w:p w:rsidR="00D954AA" w:rsidRPr="00D954AA" w:rsidRDefault="00D954AA" w:rsidP="00D954AA">
      <w:pPr>
        <w:spacing w:after="0" w:line="240" w:lineRule="auto"/>
        <w:ind w:firstLine="709"/>
        <w:jc w:val="both"/>
        <w:rPr>
          <w:rFonts w:ascii="Times New Roman" w:eastAsia="Times New Roman" w:hAnsi="Times New Roman" w:cs="Times New Roman"/>
          <w:color w:val="0D0D0D" w:themeColor="text1" w:themeTint="F2"/>
          <w:sz w:val="24"/>
          <w:szCs w:val="24"/>
        </w:rPr>
      </w:pPr>
      <w:r w:rsidRPr="00D954AA">
        <w:rPr>
          <w:rFonts w:ascii="Times New Roman" w:hAnsi="Times New Roman" w:cs="Times New Roman"/>
          <w:color w:val="0D0D0D" w:themeColor="text1" w:themeTint="F2"/>
          <w:sz w:val="24"/>
          <w:szCs w:val="24"/>
        </w:rPr>
        <w:t xml:space="preserve">1. Внести в постановление администрации </w:t>
      </w:r>
      <w:proofErr w:type="spellStart"/>
      <w:r w:rsidRPr="00D954AA">
        <w:rPr>
          <w:rFonts w:ascii="Times New Roman" w:hAnsi="Times New Roman" w:cs="Times New Roman"/>
          <w:color w:val="0D0D0D" w:themeColor="text1" w:themeTint="F2"/>
          <w:sz w:val="24"/>
          <w:szCs w:val="24"/>
        </w:rPr>
        <w:t>Шарьинского</w:t>
      </w:r>
      <w:proofErr w:type="spellEnd"/>
      <w:r w:rsidRPr="00D954AA">
        <w:rPr>
          <w:rFonts w:ascii="Times New Roman" w:hAnsi="Times New Roman" w:cs="Times New Roman"/>
          <w:color w:val="0D0D0D" w:themeColor="text1" w:themeTint="F2"/>
          <w:sz w:val="24"/>
          <w:szCs w:val="24"/>
        </w:rPr>
        <w:t xml:space="preserve"> муниципального района Костромской области от 13 февраля 2017 года № 35 «Об </w:t>
      </w:r>
      <w:r w:rsidRPr="00D954AA">
        <w:rPr>
          <w:rFonts w:ascii="Times New Roman" w:eastAsia="Times New Roman" w:hAnsi="Times New Roman" w:cs="Times New Roman"/>
          <w:bCs/>
          <w:color w:val="0D0D0D" w:themeColor="text1" w:themeTint="F2"/>
          <w:sz w:val="24"/>
          <w:szCs w:val="24"/>
        </w:rPr>
        <w:t>утверждении Положения и состава межведомственной комиссии</w:t>
      </w:r>
      <w:r w:rsidRPr="00D954AA">
        <w:rPr>
          <w:rFonts w:ascii="Times New Roman" w:hAnsi="Times New Roman" w:cs="Times New Roman"/>
          <w:bCs/>
          <w:color w:val="0D0D0D" w:themeColor="text1" w:themeTint="F2"/>
          <w:sz w:val="24"/>
          <w:szCs w:val="24"/>
        </w:rPr>
        <w:t xml:space="preserve"> </w:t>
      </w:r>
      <w:proofErr w:type="spellStart"/>
      <w:r w:rsidRPr="00D954AA">
        <w:rPr>
          <w:rFonts w:ascii="Times New Roman" w:hAnsi="Times New Roman" w:cs="Times New Roman"/>
          <w:bCs/>
          <w:color w:val="0D0D0D" w:themeColor="text1" w:themeTint="F2"/>
          <w:sz w:val="24"/>
          <w:szCs w:val="24"/>
        </w:rPr>
        <w:t>Шарьинского</w:t>
      </w:r>
      <w:proofErr w:type="spellEnd"/>
      <w:r w:rsidRPr="00D954AA">
        <w:rPr>
          <w:rFonts w:ascii="Times New Roman" w:hAnsi="Times New Roman" w:cs="Times New Roman"/>
          <w:bCs/>
          <w:color w:val="0D0D0D" w:themeColor="text1" w:themeTint="F2"/>
          <w:sz w:val="24"/>
          <w:szCs w:val="24"/>
        </w:rPr>
        <w:t xml:space="preserve"> муниципального района по профилактике правонарушений и противодействию злоупотреблению наркотическими средствами и их незаконному обороту» (в редакции постановления от 20.04.2022 года № 144,)  следующее изменение:</w:t>
      </w:r>
    </w:p>
    <w:p w:rsidR="00D954AA" w:rsidRPr="00D954AA" w:rsidRDefault="00D954AA" w:rsidP="00D954AA">
      <w:pPr>
        <w:spacing w:after="0" w:line="240" w:lineRule="auto"/>
        <w:ind w:firstLine="709"/>
        <w:jc w:val="both"/>
        <w:rPr>
          <w:rFonts w:ascii="Times New Roman" w:eastAsia="Times New Roman" w:hAnsi="Times New Roman" w:cs="Times New Roman"/>
          <w:color w:val="000000"/>
          <w:sz w:val="24"/>
          <w:szCs w:val="24"/>
        </w:rPr>
      </w:pPr>
      <w:r w:rsidRPr="00D954AA">
        <w:rPr>
          <w:rFonts w:ascii="Times New Roman" w:eastAsia="Times New Roman" w:hAnsi="Times New Roman" w:cs="Times New Roman"/>
          <w:color w:val="000000"/>
          <w:sz w:val="24"/>
          <w:szCs w:val="24"/>
        </w:rPr>
        <w:t>1) приложение № 2 к постановлению изложить в  новой редакции. (Приложение к настоящему постановлению).</w:t>
      </w:r>
    </w:p>
    <w:p w:rsidR="00D954AA" w:rsidRPr="00D954AA" w:rsidRDefault="00D954AA" w:rsidP="00D954AA">
      <w:pPr>
        <w:tabs>
          <w:tab w:val="left" w:pos="720"/>
        </w:tabs>
        <w:spacing w:after="0" w:line="240" w:lineRule="auto"/>
        <w:ind w:firstLine="709"/>
        <w:jc w:val="both"/>
        <w:rPr>
          <w:rFonts w:ascii="Times New Roman" w:eastAsia="Times New Roman" w:hAnsi="Times New Roman" w:cs="Times New Roman"/>
          <w:color w:val="000000"/>
          <w:sz w:val="24"/>
          <w:szCs w:val="24"/>
        </w:rPr>
      </w:pPr>
      <w:r w:rsidRPr="00D954AA">
        <w:rPr>
          <w:rFonts w:ascii="Times New Roman" w:eastAsia="Times New Roman" w:hAnsi="Times New Roman" w:cs="Times New Roman"/>
          <w:color w:val="000000"/>
          <w:sz w:val="24"/>
          <w:szCs w:val="24"/>
        </w:rPr>
        <w:t>2. Признать утратившими силу:</w:t>
      </w:r>
    </w:p>
    <w:p w:rsidR="00D954AA" w:rsidRPr="00D954AA" w:rsidRDefault="00D954AA" w:rsidP="00D954AA">
      <w:pPr>
        <w:spacing w:after="0" w:line="240" w:lineRule="auto"/>
        <w:ind w:firstLine="709"/>
        <w:jc w:val="both"/>
        <w:rPr>
          <w:rFonts w:ascii="Times New Roman" w:eastAsia="Times New Roman" w:hAnsi="Times New Roman" w:cs="Times New Roman"/>
          <w:color w:val="000000"/>
          <w:sz w:val="24"/>
          <w:szCs w:val="24"/>
        </w:rPr>
      </w:pPr>
      <w:proofErr w:type="gramStart"/>
      <w:r w:rsidRPr="00D954AA">
        <w:rPr>
          <w:rFonts w:ascii="Times New Roman" w:eastAsia="Times New Roman" w:hAnsi="Times New Roman" w:cs="Times New Roman"/>
          <w:color w:val="000000"/>
          <w:sz w:val="24"/>
          <w:szCs w:val="24"/>
        </w:rPr>
        <w:t xml:space="preserve">1) постановление администрации </w:t>
      </w:r>
      <w:proofErr w:type="spellStart"/>
      <w:r w:rsidRPr="00D954AA">
        <w:rPr>
          <w:rFonts w:ascii="Times New Roman" w:eastAsia="Times New Roman" w:hAnsi="Times New Roman" w:cs="Times New Roman"/>
          <w:color w:val="000000"/>
          <w:sz w:val="24"/>
          <w:szCs w:val="24"/>
        </w:rPr>
        <w:t>Шарьинского</w:t>
      </w:r>
      <w:proofErr w:type="spellEnd"/>
      <w:r w:rsidRPr="00D954AA">
        <w:rPr>
          <w:rFonts w:ascii="Times New Roman" w:eastAsia="Times New Roman" w:hAnsi="Times New Roman" w:cs="Times New Roman"/>
          <w:color w:val="000000"/>
          <w:sz w:val="24"/>
          <w:szCs w:val="24"/>
        </w:rPr>
        <w:t xml:space="preserve"> муниципального района Костромской области </w:t>
      </w:r>
      <w:r w:rsidRPr="00D954AA">
        <w:rPr>
          <w:rFonts w:ascii="Times New Roman" w:hAnsi="Times New Roman" w:cs="Times New Roman"/>
          <w:color w:val="000000"/>
          <w:sz w:val="24"/>
          <w:szCs w:val="24"/>
        </w:rPr>
        <w:t>от 20</w:t>
      </w:r>
      <w:r w:rsidRPr="00D954AA">
        <w:rPr>
          <w:rFonts w:ascii="Times New Roman" w:eastAsia="Times New Roman" w:hAnsi="Times New Roman" w:cs="Times New Roman"/>
          <w:color w:val="000000"/>
          <w:sz w:val="24"/>
          <w:szCs w:val="24"/>
        </w:rPr>
        <w:t xml:space="preserve"> </w:t>
      </w:r>
      <w:r w:rsidRPr="00D954AA">
        <w:rPr>
          <w:rFonts w:ascii="Times New Roman" w:hAnsi="Times New Roman" w:cs="Times New Roman"/>
          <w:color w:val="000000"/>
          <w:sz w:val="24"/>
          <w:szCs w:val="24"/>
        </w:rPr>
        <w:t>апреля 2022</w:t>
      </w:r>
      <w:r w:rsidR="00AA14CF">
        <w:rPr>
          <w:rFonts w:ascii="Times New Roman" w:eastAsia="Times New Roman" w:hAnsi="Times New Roman" w:cs="Times New Roman"/>
          <w:color w:val="000000"/>
          <w:sz w:val="24"/>
          <w:szCs w:val="24"/>
        </w:rPr>
        <w:t xml:space="preserve"> г № 144</w:t>
      </w:r>
      <w:r w:rsidRPr="00D954AA">
        <w:rPr>
          <w:rFonts w:ascii="Times New Roman" w:eastAsia="Times New Roman" w:hAnsi="Times New Roman" w:cs="Times New Roman"/>
          <w:color w:val="000000"/>
          <w:sz w:val="24"/>
          <w:szCs w:val="24"/>
        </w:rPr>
        <w:t xml:space="preserve"> «О внесении изменений в  постановление администрации </w:t>
      </w:r>
      <w:proofErr w:type="spellStart"/>
      <w:r w:rsidRPr="00D954AA">
        <w:rPr>
          <w:rFonts w:ascii="Times New Roman" w:eastAsia="Times New Roman" w:hAnsi="Times New Roman" w:cs="Times New Roman"/>
          <w:color w:val="000000"/>
          <w:sz w:val="24"/>
          <w:szCs w:val="24"/>
        </w:rPr>
        <w:t>Шарьинского</w:t>
      </w:r>
      <w:proofErr w:type="spellEnd"/>
      <w:r w:rsidRPr="00D954AA">
        <w:rPr>
          <w:rFonts w:ascii="Times New Roman" w:eastAsia="Times New Roman" w:hAnsi="Times New Roman" w:cs="Times New Roman"/>
          <w:color w:val="000000"/>
          <w:sz w:val="24"/>
          <w:szCs w:val="24"/>
        </w:rPr>
        <w:t xml:space="preserve"> муниципального района от 13 февраля 2017 года № 35 «Об утверждении Положения и состава межведомственной комиссии </w:t>
      </w:r>
      <w:proofErr w:type="spellStart"/>
      <w:r w:rsidRPr="00D954AA">
        <w:rPr>
          <w:rFonts w:ascii="Times New Roman" w:eastAsia="Times New Roman" w:hAnsi="Times New Roman" w:cs="Times New Roman"/>
          <w:color w:val="000000"/>
          <w:sz w:val="24"/>
          <w:szCs w:val="24"/>
        </w:rPr>
        <w:t>Шарьинского</w:t>
      </w:r>
      <w:proofErr w:type="spellEnd"/>
      <w:r w:rsidRPr="00D954AA">
        <w:rPr>
          <w:rFonts w:ascii="Times New Roman" w:eastAsia="Times New Roman" w:hAnsi="Times New Roman" w:cs="Times New Roman"/>
          <w:color w:val="000000"/>
          <w:sz w:val="24"/>
          <w:szCs w:val="24"/>
        </w:rPr>
        <w:t xml:space="preserve"> муниципального района по профилактике правонарушений и  противодействию злоупотреблению наркотическими средствами и их незаконному обороту»</w:t>
      </w:r>
      <w:r w:rsidRPr="00D954AA">
        <w:rPr>
          <w:rFonts w:ascii="Times New Roman" w:hAnsi="Times New Roman" w:cs="Times New Roman"/>
          <w:color w:val="000000"/>
          <w:sz w:val="24"/>
          <w:szCs w:val="24"/>
        </w:rPr>
        <w:t>»</w:t>
      </w:r>
      <w:r w:rsidRPr="00D954AA">
        <w:rPr>
          <w:rFonts w:ascii="Times New Roman" w:eastAsia="Times New Roman" w:hAnsi="Times New Roman" w:cs="Times New Roman"/>
          <w:color w:val="000000"/>
          <w:sz w:val="24"/>
          <w:szCs w:val="24"/>
        </w:rPr>
        <w:t>;</w:t>
      </w:r>
      <w:proofErr w:type="gramEnd"/>
    </w:p>
    <w:p w:rsidR="00D954AA" w:rsidRPr="00D954AA" w:rsidRDefault="00D954AA" w:rsidP="00D954AA">
      <w:pPr>
        <w:tabs>
          <w:tab w:val="left" w:pos="720"/>
        </w:tabs>
        <w:spacing w:after="0" w:line="240" w:lineRule="auto"/>
        <w:ind w:firstLine="709"/>
        <w:jc w:val="both"/>
        <w:rPr>
          <w:rFonts w:ascii="Times New Roman" w:eastAsia="Times New Roman" w:hAnsi="Times New Roman" w:cs="Times New Roman"/>
          <w:color w:val="000000"/>
          <w:sz w:val="24"/>
          <w:szCs w:val="24"/>
        </w:rPr>
      </w:pPr>
      <w:r w:rsidRPr="00D954AA">
        <w:rPr>
          <w:rFonts w:ascii="Times New Roman" w:eastAsia="Times New Roman" w:hAnsi="Times New Roman" w:cs="Times New Roman"/>
          <w:color w:val="000000"/>
          <w:sz w:val="24"/>
          <w:szCs w:val="24"/>
        </w:rPr>
        <w:t xml:space="preserve">3. </w:t>
      </w:r>
      <w:proofErr w:type="gramStart"/>
      <w:r w:rsidRPr="00D954AA">
        <w:rPr>
          <w:rFonts w:ascii="Times New Roman" w:eastAsia="Times New Roman" w:hAnsi="Times New Roman" w:cs="Times New Roman"/>
          <w:color w:val="000000"/>
          <w:sz w:val="24"/>
          <w:szCs w:val="24"/>
        </w:rPr>
        <w:t>Контроль за</w:t>
      </w:r>
      <w:proofErr w:type="gramEnd"/>
      <w:r w:rsidRPr="00D954AA">
        <w:rPr>
          <w:rFonts w:ascii="Times New Roman" w:eastAsia="Times New Roman" w:hAnsi="Times New Roman" w:cs="Times New Roman"/>
          <w:color w:val="000000"/>
          <w:sz w:val="24"/>
          <w:szCs w:val="24"/>
        </w:rPr>
        <w:t xml:space="preserve"> исполнением данного постановления возложить на заместителя главы администрации.</w:t>
      </w:r>
    </w:p>
    <w:p w:rsidR="00D954AA" w:rsidRPr="00D954AA" w:rsidRDefault="00D954AA" w:rsidP="00D954AA">
      <w:pPr>
        <w:tabs>
          <w:tab w:val="left" w:pos="720"/>
        </w:tabs>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color w:val="000000"/>
          <w:sz w:val="24"/>
          <w:szCs w:val="24"/>
        </w:rPr>
        <w:t xml:space="preserve">4. Настоящее постановление вступает в силу после  опубликования в информационном бюллетене «Вестник </w:t>
      </w:r>
      <w:proofErr w:type="spellStart"/>
      <w:r w:rsidRPr="00D954AA">
        <w:rPr>
          <w:rFonts w:ascii="Times New Roman" w:eastAsia="Times New Roman" w:hAnsi="Times New Roman" w:cs="Times New Roman"/>
          <w:color w:val="000000"/>
          <w:sz w:val="24"/>
          <w:szCs w:val="24"/>
        </w:rPr>
        <w:t>Шарьинского</w:t>
      </w:r>
      <w:proofErr w:type="spellEnd"/>
      <w:r w:rsidRPr="00D954AA">
        <w:rPr>
          <w:rFonts w:ascii="Times New Roman" w:eastAsia="Times New Roman" w:hAnsi="Times New Roman" w:cs="Times New Roman"/>
          <w:color w:val="000000"/>
          <w:sz w:val="24"/>
          <w:szCs w:val="24"/>
        </w:rPr>
        <w:t xml:space="preserve"> района».</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
    <w:p w:rsidR="00D954AA" w:rsidRPr="00D954AA" w:rsidRDefault="00D954AA" w:rsidP="00D954AA">
      <w:pPr>
        <w:spacing w:after="0" w:line="240" w:lineRule="auto"/>
        <w:ind w:firstLine="709"/>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Глава </w:t>
      </w:r>
      <w:proofErr w:type="spellStart"/>
      <w:r w:rsidRPr="00D954AA">
        <w:rPr>
          <w:rFonts w:ascii="Times New Roman" w:eastAsia="Times New Roman" w:hAnsi="Times New Roman" w:cs="Times New Roman"/>
          <w:sz w:val="24"/>
          <w:szCs w:val="24"/>
        </w:rPr>
        <w:t>Шарьинского</w:t>
      </w:r>
      <w:proofErr w:type="spellEnd"/>
      <w:r w:rsidRPr="00D954AA">
        <w:rPr>
          <w:rFonts w:ascii="Times New Roman" w:eastAsia="Times New Roman" w:hAnsi="Times New Roman" w:cs="Times New Roman"/>
          <w:sz w:val="24"/>
          <w:szCs w:val="24"/>
        </w:rPr>
        <w:t xml:space="preserve"> </w:t>
      </w:r>
    </w:p>
    <w:p w:rsidR="00D954AA" w:rsidRPr="00D954AA" w:rsidRDefault="00D954AA" w:rsidP="00D954AA">
      <w:pPr>
        <w:tabs>
          <w:tab w:val="left" w:pos="7709"/>
        </w:tabs>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муниципального района                                                Н.С. </w:t>
      </w:r>
      <w:proofErr w:type="spellStart"/>
      <w:r w:rsidRPr="00D954AA">
        <w:rPr>
          <w:rFonts w:ascii="Times New Roman" w:eastAsia="Times New Roman" w:hAnsi="Times New Roman" w:cs="Times New Roman"/>
          <w:sz w:val="24"/>
          <w:szCs w:val="24"/>
        </w:rPr>
        <w:t>Глушаков</w:t>
      </w:r>
      <w:proofErr w:type="spellEnd"/>
    </w:p>
    <w:p w:rsidR="00D954AA" w:rsidRPr="00ED2FA5"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6"/>
          <w:szCs w:val="26"/>
        </w:rPr>
      </w:pPr>
    </w:p>
    <w:p w:rsidR="00D954AA" w:rsidRPr="00ED2FA5"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6"/>
          <w:szCs w:val="26"/>
        </w:rPr>
      </w:pP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sidRPr="00CE1FBD">
        <w:rPr>
          <w:rFonts w:ascii="Times New Roman" w:eastAsia="Times New Roman" w:hAnsi="Times New Roman" w:cs="Times New Roman"/>
          <w:sz w:val="24"/>
          <w:szCs w:val="24"/>
        </w:rPr>
        <w:t xml:space="preserve">к постановлению администрации </w:t>
      </w: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roofErr w:type="spellStart"/>
      <w:r w:rsidRPr="00CE1FBD">
        <w:rPr>
          <w:rFonts w:ascii="Times New Roman" w:eastAsia="Times New Roman" w:hAnsi="Times New Roman" w:cs="Times New Roman"/>
          <w:sz w:val="24"/>
          <w:szCs w:val="24"/>
        </w:rPr>
        <w:t>Шарьинского</w:t>
      </w:r>
      <w:proofErr w:type="spellEnd"/>
      <w:r w:rsidRPr="00CE1FBD">
        <w:rPr>
          <w:rFonts w:ascii="Times New Roman" w:eastAsia="Times New Roman" w:hAnsi="Times New Roman" w:cs="Times New Roman"/>
          <w:sz w:val="24"/>
          <w:szCs w:val="24"/>
        </w:rPr>
        <w:t xml:space="preserve"> муниципального района </w:t>
      </w: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«06</w:t>
      </w:r>
      <w:r w:rsidRPr="00CE1F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октября  2022 г. № 380</w:t>
      </w: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8"/>
          <w:szCs w:val="28"/>
        </w:rPr>
      </w:pP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Приложение№2</w:t>
      </w: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sidRPr="00CE1FBD">
        <w:rPr>
          <w:rFonts w:ascii="Times New Roman" w:eastAsia="Times New Roman" w:hAnsi="Times New Roman" w:cs="Times New Roman"/>
          <w:sz w:val="24"/>
          <w:szCs w:val="24"/>
        </w:rPr>
        <w:t xml:space="preserve">к постановлению администрации </w:t>
      </w:r>
    </w:p>
    <w:p w:rsidR="00D954AA"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roofErr w:type="spellStart"/>
      <w:r w:rsidRPr="00CE1FBD">
        <w:rPr>
          <w:rFonts w:ascii="Times New Roman" w:eastAsia="Times New Roman" w:hAnsi="Times New Roman" w:cs="Times New Roman"/>
          <w:sz w:val="24"/>
          <w:szCs w:val="24"/>
        </w:rPr>
        <w:t>Шарьинского</w:t>
      </w:r>
      <w:proofErr w:type="spellEnd"/>
      <w:r w:rsidRPr="00CE1FBD">
        <w:rPr>
          <w:rFonts w:ascii="Times New Roman" w:eastAsia="Times New Roman" w:hAnsi="Times New Roman" w:cs="Times New Roman"/>
          <w:sz w:val="24"/>
          <w:szCs w:val="24"/>
        </w:rPr>
        <w:t xml:space="preserve"> муниципального района </w:t>
      </w:r>
    </w:p>
    <w:p w:rsidR="00D954AA" w:rsidRPr="00CE1FBD" w:rsidRDefault="00D954AA" w:rsidP="00D954AA">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r w:rsidRPr="00CE1FBD">
        <w:rPr>
          <w:rFonts w:ascii="Times New Roman" w:eastAsia="Times New Roman" w:hAnsi="Times New Roman" w:cs="Times New Roman"/>
          <w:sz w:val="24"/>
          <w:szCs w:val="24"/>
        </w:rPr>
        <w:t>от «</w:t>
      </w:r>
      <w:r>
        <w:rPr>
          <w:rFonts w:ascii="Times New Roman" w:eastAsia="Times New Roman" w:hAnsi="Times New Roman" w:cs="Times New Roman"/>
          <w:sz w:val="24"/>
          <w:szCs w:val="24"/>
        </w:rPr>
        <w:t>13</w:t>
      </w:r>
      <w:r w:rsidRPr="00CE1F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февраля 2017 г. № 35</w:t>
      </w:r>
    </w:p>
    <w:p w:rsidR="00D954AA" w:rsidRDefault="00D954AA" w:rsidP="00D954AA">
      <w:pPr>
        <w:pStyle w:val="a0"/>
        <w:ind w:firstLine="709"/>
        <w:jc w:val="right"/>
        <w:rPr>
          <w:b w:val="0"/>
        </w:rPr>
      </w:pPr>
    </w:p>
    <w:p w:rsidR="00D954AA" w:rsidRPr="00D954AA" w:rsidRDefault="00D954AA" w:rsidP="00D954AA">
      <w:pPr>
        <w:pStyle w:val="a0"/>
        <w:ind w:firstLine="709"/>
        <w:rPr>
          <w:b w:val="0"/>
          <w:sz w:val="24"/>
          <w:szCs w:val="24"/>
        </w:rPr>
      </w:pPr>
      <w:r w:rsidRPr="00D954AA">
        <w:rPr>
          <w:sz w:val="24"/>
          <w:szCs w:val="24"/>
        </w:rPr>
        <w:t xml:space="preserve">Состав межведомственной комиссии </w:t>
      </w:r>
      <w:proofErr w:type="spellStart"/>
      <w:r w:rsidRPr="00D954AA">
        <w:rPr>
          <w:sz w:val="24"/>
          <w:szCs w:val="24"/>
        </w:rPr>
        <w:t>Шарьинского</w:t>
      </w:r>
      <w:proofErr w:type="spellEnd"/>
      <w:r w:rsidRPr="00D954AA">
        <w:rPr>
          <w:sz w:val="24"/>
          <w:szCs w:val="24"/>
        </w:rPr>
        <w:t xml:space="preserve"> муниципального района  по профилактике правонарушений и   противодействию злоупотреблению наркотическими средствами и их незаконному обороту</w:t>
      </w:r>
    </w:p>
    <w:p w:rsidR="00D954AA" w:rsidRPr="00D954AA" w:rsidRDefault="00D954AA" w:rsidP="00D954AA">
      <w:pPr>
        <w:spacing w:after="0" w:line="240" w:lineRule="auto"/>
        <w:ind w:firstLine="709"/>
        <w:jc w:val="center"/>
        <w:rPr>
          <w:rFonts w:ascii="Times New Roman" w:eastAsia="Times New Roman" w:hAnsi="Times New Roman" w:cs="Times New Roman"/>
          <w:sz w:val="24"/>
          <w:szCs w:val="24"/>
        </w:rPr>
      </w:pP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roofErr w:type="spellStart"/>
      <w:r w:rsidRPr="00D954AA">
        <w:rPr>
          <w:rFonts w:ascii="Times New Roman" w:eastAsia="Times New Roman" w:hAnsi="Times New Roman" w:cs="Times New Roman"/>
          <w:sz w:val="24"/>
          <w:szCs w:val="24"/>
        </w:rPr>
        <w:t>Глушаков</w:t>
      </w:r>
      <w:proofErr w:type="spellEnd"/>
      <w:r w:rsidRPr="00D954AA">
        <w:rPr>
          <w:rFonts w:ascii="Times New Roman" w:eastAsia="Times New Roman" w:hAnsi="Times New Roman" w:cs="Times New Roman"/>
          <w:sz w:val="24"/>
          <w:szCs w:val="24"/>
        </w:rPr>
        <w:t xml:space="preserve"> Н.С. – глава </w:t>
      </w:r>
      <w:proofErr w:type="spellStart"/>
      <w:r w:rsidRPr="00D954AA">
        <w:rPr>
          <w:rFonts w:ascii="Times New Roman" w:eastAsia="Times New Roman" w:hAnsi="Times New Roman" w:cs="Times New Roman"/>
          <w:sz w:val="24"/>
          <w:szCs w:val="24"/>
        </w:rPr>
        <w:t>Шарьинского</w:t>
      </w:r>
      <w:proofErr w:type="spellEnd"/>
      <w:r w:rsidRPr="00D954AA">
        <w:rPr>
          <w:rFonts w:ascii="Times New Roman" w:eastAsia="Times New Roman" w:hAnsi="Times New Roman" w:cs="Times New Roman"/>
          <w:sz w:val="24"/>
          <w:szCs w:val="24"/>
        </w:rPr>
        <w:t xml:space="preserve"> муниципального района, председатель комиссии;</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roofErr w:type="spellStart"/>
      <w:r w:rsidRPr="00D954AA">
        <w:rPr>
          <w:rFonts w:ascii="Times New Roman" w:eastAsia="Times New Roman" w:hAnsi="Times New Roman" w:cs="Times New Roman"/>
          <w:sz w:val="24"/>
          <w:szCs w:val="24"/>
        </w:rPr>
        <w:t>Шабышова</w:t>
      </w:r>
      <w:proofErr w:type="spellEnd"/>
      <w:r w:rsidRPr="00D954AA">
        <w:rPr>
          <w:rFonts w:ascii="Times New Roman" w:eastAsia="Times New Roman" w:hAnsi="Times New Roman" w:cs="Times New Roman"/>
          <w:sz w:val="24"/>
          <w:szCs w:val="24"/>
        </w:rPr>
        <w:t xml:space="preserve"> И.А. – заместитель главы администрации, заместитель председателя комиссии;</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Игумнов С.Ю.- </w:t>
      </w:r>
      <w:r w:rsidRPr="00D954AA">
        <w:rPr>
          <w:rFonts w:ascii="Times New Roman" w:hAnsi="Times New Roman"/>
          <w:color w:val="0D0D0D" w:themeColor="text1" w:themeTint="F2"/>
          <w:sz w:val="24"/>
          <w:szCs w:val="24"/>
        </w:rPr>
        <w:t>начальник межмуниципального отдела МВД России «</w:t>
      </w:r>
      <w:proofErr w:type="spellStart"/>
      <w:r w:rsidRPr="00D954AA">
        <w:rPr>
          <w:rFonts w:ascii="Times New Roman" w:hAnsi="Times New Roman"/>
          <w:color w:val="0D0D0D" w:themeColor="text1" w:themeTint="F2"/>
          <w:sz w:val="24"/>
          <w:szCs w:val="24"/>
        </w:rPr>
        <w:t>Шарьинский</w:t>
      </w:r>
      <w:proofErr w:type="spellEnd"/>
      <w:r w:rsidRPr="00D954AA">
        <w:rPr>
          <w:rFonts w:ascii="Times New Roman" w:hAnsi="Times New Roman"/>
          <w:color w:val="0D0D0D" w:themeColor="text1" w:themeTint="F2"/>
          <w:sz w:val="24"/>
          <w:szCs w:val="24"/>
        </w:rPr>
        <w:t>», второй  заместитель председателя комиссии</w:t>
      </w:r>
      <w:r w:rsidRPr="00D954AA">
        <w:rPr>
          <w:rFonts w:ascii="Times New Roman" w:eastAsia="Times New Roman" w:hAnsi="Times New Roman" w:cs="Times New Roman"/>
          <w:bCs/>
          <w:sz w:val="24"/>
          <w:szCs w:val="24"/>
        </w:rPr>
        <w:t>;</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Ширяева Е.С. – заведующий юридическим отделом, секретарь комиссии;</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Члены комиссии:</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Лапина М.М. – председатель комитета образования администрации </w:t>
      </w:r>
      <w:proofErr w:type="spellStart"/>
      <w:r w:rsidRPr="00D954AA">
        <w:rPr>
          <w:rFonts w:ascii="Times New Roman" w:eastAsia="Times New Roman" w:hAnsi="Times New Roman" w:cs="Times New Roman"/>
          <w:sz w:val="24"/>
          <w:szCs w:val="24"/>
        </w:rPr>
        <w:t>Шарьинского</w:t>
      </w:r>
      <w:proofErr w:type="spellEnd"/>
      <w:r w:rsidRPr="00D954AA">
        <w:rPr>
          <w:rFonts w:ascii="Times New Roman" w:eastAsia="Times New Roman" w:hAnsi="Times New Roman" w:cs="Times New Roman"/>
          <w:sz w:val="24"/>
          <w:szCs w:val="24"/>
        </w:rPr>
        <w:t xml:space="preserve"> муниципального района;</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roofErr w:type="spellStart"/>
      <w:r w:rsidRPr="00D954AA">
        <w:rPr>
          <w:rFonts w:ascii="Times New Roman" w:eastAsia="Times New Roman" w:hAnsi="Times New Roman" w:cs="Times New Roman"/>
          <w:sz w:val="24"/>
          <w:szCs w:val="24"/>
        </w:rPr>
        <w:lastRenderedPageBreak/>
        <w:t>Бурлакова</w:t>
      </w:r>
      <w:proofErr w:type="spellEnd"/>
      <w:r w:rsidRPr="00D954AA">
        <w:rPr>
          <w:rFonts w:ascii="Times New Roman" w:eastAsia="Times New Roman" w:hAnsi="Times New Roman" w:cs="Times New Roman"/>
          <w:sz w:val="24"/>
          <w:szCs w:val="24"/>
        </w:rPr>
        <w:t xml:space="preserve"> Н.П.- главный специалист </w:t>
      </w:r>
      <w:proofErr w:type="gramStart"/>
      <w:r w:rsidRPr="00D954AA">
        <w:rPr>
          <w:rFonts w:ascii="Times New Roman" w:eastAsia="Times New Roman" w:hAnsi="Times New Roman" w:cs="Times New Roman"/>
          <w:sz w:val="24"/>
          <w:szCs w:val="24"/>
        </w:rPr>
        <w:t>межведомственной</w:t>
      </w:r>
      <w:proofErr w:type="gramEnd"/>
      <w:r w:rsidRPr="00D954AA">
        <w:rPr>
          <w:rFonts w:ascii="Times New Roman" w:eastAsia="Times New Roman" w:hAnsi="Times New Roman" w:cs="Times New Roman"/>
          <w:sz w:val="24"/>
          <w:szCs w:val="24"/>
        </w:rPr>
        <w:t xml:space="preserve"> КДН и ЗП;</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Гусева А.С. - главный специалист комитета образования администрации </w:t>
      </w:r>
      <w:proofErr w:type="spellStart"/>
      <w:r w:rsidRPr="00D954AA">
        <w:rPr>
          <w:rFonts w:ascii="Times New Roman" w:eastAsia="Times New Roman" w:hAnsi="Times New Roman" w:cs="Times New Roman"/>
          <w:sz w:val="24"/>
          <w:szCs w:val="24"/>
        </w:rPr>
        <w:t>Шарьинского</w:t>
      </w:r>
      <w:proofErr w:type="spellEnd"/>
      <w:r w:rsidRPr="00D954AA">
        <w:rPr>
          <w:rFonts w:ascii="Times New Roman" w:eastAsia="Times New Roman" w:hAnsi="Times New Roman" w:cs="Times New Roman"/>
          <w:sz w:val="24"/>
          <w:szCs w:val="24"/>
        </w:rPr>
        <w:t xml:space="preserve"> муниципального района; </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bCs/>
          <w:sz w:val="24"/>
          <w:szCs w:val="24"/>
        </w:rPr>
        <w:t xml:space="preserve">Торопов А.П. – директор ОГКУ «Центр занятости населения по </w:t>
      </w:r>
      <w:proofErr w:type="spellStart"/>
      <w:r w:rsidRPr="00D954AA">
        <w:rPr>
          <w:rFonts w:ascii="Times New Roman" w:eastAsia="Times New Roman" w:hAnsi="Times New Roman" w:cs="Times New Roman"/>
          <w:bCs/>
          <w:sz w:val="24"/>
          <w:szCs w:val="24"/>
        </w:rPr>
        <w:t>Шарьинскому</w:t>
      </w:r>
      <w:proofErr w:type="spellEnd"/>
      <w:r w:rsidRPr="00D954AA">
        <w:rPr>
          <w:rFonts w:ascii="Times New Roman" w:eastAsia="Times New Roman" w:hAnsi="Times New Roman" w:cs="Times New Roman"/>
          <w:bCs/>
          <w:sz w:val="24"/>
          <w:szCs w:val="24"/>
        </w:rPr>
        <w:t xml:space="preserve"> району » (по согласованию);</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Лысенко С.В. - директор ОГБУ «</w:t>
      </w:r>
      <w:proofErr w:type="spellStart"/>
      <w:r w:rsidRPr="00D954AA">
        <w:rPr>
          <w:rFonts w:ascii="Times New Roman" w:eastAsia="Times New Roman" w:hAnsi="Times New Roman" w:cs="Times New Roman"/>
          <w:sz w:val="24"/>
          <w:szCs w:val="24"/>
        </w:rPr>
        <w:t>Шарьинский</w:t>
      </w:r>
      <w:proofErr w:type="spellEnd"/>
      <w:r w:rsidRPr="00D954AA">
        <w:rPr>
          <w:rFonts w:ascii="Times New Roman" w:eastAsia="Times New Roman" w:hAnsi="Times New Roman" w:cs="Times New Roman"/>
          <w:sz w:val="24"/>
          <w:szCs w:val="24"/>
        </w:rPr>
        <w:t xml:space="preserve"> КЦСОН»  (по согласованию);</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proofErr w:type="spellStart"/>
      <w:r w:rsidRPr="00D954AA">
        <w:rPr>
          <w:rFonts w:ascii="Times New Roman" w:eastAsia="Times New Roman" w:hAnsi="Times New Roman" w:cs="Times New Roman"/>
          <w:sz w:val="24"/>
          <w:szCs w:val="24"/>
        </w:rPr>
        <w:t>Разумова</w:t>
      </w:r>
      <w:proofErr w:type="spellEnd"/>
      <w:r w:rsidRPr="00D954AA">
        <w:rPr>
          <w:rFonts w:ascii="Times New Roman" w:eastAsia="Times New Roman" w:hAnsi="Times New Roman" w:cs="Times New Roman"/>
          <w:sz w:val="24"/>
          <w:szCs w:val="24"/>
        </w:rPr>
        <w:t xml:space="preserve"> И.И. - председатель общественного Совета </w:t>
      </w:r>
      <w:proofErr w:type="spellStart"/>
      <w:r w:rsidRPr="00D954AA">
        <w:rPr>
          <w:rFonts w:ascii="Times New Roman" w:eastAsia="Times New Roman" w:hAnsi="Times New Roman" w:cs="Times New Roman"/>
          <w:sz w:val="24"/>
          <w:szCs w:val="24"/>
        </w:rPr>
        <w:t>Шарьинского</w:t>
      </w:r>
      <w:proofErr w:type="spellEnd"/>
      <w:r w:rsidRPr="00D954AA">
        <w:rPr>
          <w:rFonts w:ascii="Times New Roman" w:eastAsia="Times New Roman" w:hAnsi="Times New Roman" w:cs="Times New Roman"/>
          <w:sz w:val="24"/>
          <w:szCs w:val="24"/>
        </w:rPr>
        <w:t xml:space="preserve"> муниципального района, представитель уполномоченного по защите прав ребенка при губернаторе Костромской области в </w:t>
      </w:r>
      <w:proofErr w:type="spellStart"/>
      <w:r w:rsidRPr="00D954AA">
        <w:rPr>
          <w:rFonts w:ascii="Times New Roman" w:eastAsia="Times New Roman" w:hAnsi="Times New Roman" w:cs="Times New Roman"/>
          <w:sz w:val="24"/>
          <w:szCs w:val="24"/>
        </w:rPr>
        <w:t>Шарьинском</w:t>
      </w:r>
      <w:proofErr w:type="spellEnd"/>
      <w:r w:rsidRPr="00D954AA">
        <w:rPr>
          <w:rFonts w:ascii="Times New Roman" w:eastAsia="Times New Roman" w:hAnsi="Times New Roman" w:cs="Times New Roman"/>
          <w:sz w:val="24"/>
          <w:szCs w:val="24"/>
        </w:rPr>
        <w:t xml:space="preserve"> муниципальном районе (по согласованию);</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Лебедев М. А.- главный врач  ОГБУЗ </w:t>
      </w:r>
      <w:proofErr w:type="spellStart"/>
      <w:r w:rsidRPr="00D954AA">
        <w:rPr>
          <w:rFonts w:ascii="Times New Roman" w:eastAsia="Times New Roman" w:hAnsi="Times New Roman" w:cs="Times New Roman"/>
          <w:sz w:val="24"/>
          <w:szCs w:val="24"/>
        </w:rPr>
        <w:t>Шарьинская</w:t>
      </w:r>
      <w:proofErr w:type="spellEnd"/>
      <w:r w:rsidRPr="00D954AA">
        <w:rPr>
          <w:rFonts w:ascii="Times New Roman" w:eastAsia="Times New Roman" w:hAnsi="Times New Roman" w:cs="Times New Roman"/>
          <w:sz w:val="24"/>
          <w:szCs w:val="24"/>
        </w:rPr>
        <w:t xml:space="preserve"> окружная больница им. Каверина В.Ф.(по согласованию);</w:t>
      </w:r>
    </w:p>
    <w:p w:rsidR="00D954AA" w:rsidRPr="00D954AA" w:rsidRDefault="00D954AA" w:rsidP="00D954AA">
      <w:pPr>
        <w:spacing w:after="0" w:line="240" w:lineRule="auto"/>
        <w:ind w:firstLine="709"/>
        <w:jc w:val="both"/>
        <w:rPr>
          <w:rFonts w:ascii="Times New Roman" w:eastAsia="Times New Roman" w:hAnsi="Times New Roman" w:cs="Times New Roman"/>
          <w:sz w:val="24"/>
          <w:szCs w:val="24"/>
        </w:rPr>
      </w:pPr>
      <w:r w:rsidRPr="00D954AA">
        <w:rPr>
          <w:rFonts w:ascii="Times New Roman" w:eastAsia="Times New Roman" w:hAnsi="Times New Roman" w:cs="Times New Roman"/>
          <w:sz w:val="24"/>
          <w:szCs w:val="24"/>
        </w:rPr>
        <w:t xml:space="preserve">Дмитрий Степанов (отец </w:t>
      </w:r>
      <w:proofErr w:type="spellStart"/>
      <w:r w:rsidRPr="00D954AA">
        <w:rPr>
          <w:rFonts w:ascii="Times New Roman" w:eastAsia="Times New Roman" w:hAnsi="Times New Roman" w:cs="Times New Roman"/>
          <w:sz w:val="24"/>
          <w:szCs w:val="24"/>
        </w:rPr>
        <w:t>Димитрий</w:t>
      </w:r>
      <w:proofErr w:type="spellEnd"/>
      <w:r w:rsidRPr="00D954AA">
        <w:rPr>
          <w:rFonts w:ascii="Times New Roman" w:eastAsia="Times New Roman" w:hAnsi="Times New Roman" w:cs="Times New Roman"/>
          <w:sz w:val="24"/>
          <w:szCs w:val="24"/>
        </w:rPr>
        <w:t>) - Протоиерей, благочинный 15-го округа церквей Костромской епархии (по согласованию).</w:t>
      </w:r>
    </w:p>
    <w:p w:rsidR="00D954AA" w:rsidRDefault="00D954AA" w:rsidP="00D954AA">
      <w:pPr>
        <w:pStyle w:val="a0"/>
        <w:rPr>
          <w:sz w:val="24"/>
          <w:szCs w:val="24"/>
          <w:lang w:eastAsia="hi-IN" w:bidi="hi-IN"/>
        </w:rPr>
      </w:pPr>
    </w:p>
    <w:p w:rsidR="00D954AA" w:rsidRDefault="00D954AA" w:rsidP="00D954AA">
      <w:pPr>
        <w:pStyle w:val="a0"/>
        <w:rPr>
          <w:sz w:val="24"/>
          <w:szCs w:val="24"/>
          <w:lang w:eastAsia="hi-IN" w:bidi="hi-IN"/>
        </w:rPr>
      </w:pPr>
    </w:p>
    <w:p w:rsidR="00D954AA" w:rsidRPr="00D954AA" w:rsidRDefault="00D954AA" w:rsidP="00D954AA">
      <w:pPr>
        <w:pStyle w:val="a0"/>
        <w:rPr>
          <w:sz w:val="24"/>
          <w:szCs w:val="24"/>
          <w:lang w:eastAsia="hi-IN" w:bidi="hi-IN"/>
        </w:rPr>
      </w:pPr>
    </w:p>
    <w:p w:rsidR="00212C8F" w:rsidRPr="004E250A" w:rsidRDefault="00212C8F" w:rsidP="00212C8F">
      <w:pPr>
        <w:pStyle w:val="2"/>
        <w:keepNext w:val="0"/>
        <w:spacing w:before="0" w:after="0" w:line="240" w:lineRule="auto"/>
        <w:ind w:left="0" w:firstLine="709"/>
        <w:jc w:val="center"/>
        <w:rPr>
          <w:rFonts w:ascii="Times New Roman" w:hAnsi="Times New Roman"/>
          <w:b w:val="0"/>
          <w:i w:val="0"/>
          <w:sz w:val="24"/>
          <w:szCs w:val="24"/>
        </w:rPr>
      </w:pPr>
      <w:r w:rsidRPr="004E250A">
        <w:rPr>
          <w:rFonts w:ascii="Times New Roman" w:hAnsi="Times New Roman"/>
          <w:b w:val="0"/>
          <w:i w:val="0"/>
          <w:sz w:val="24"/>
          <w:szCs w:val="24"/>
        </w:rPr>
        <w:t>АДМИНИСТРАЦИЯ ШАРЬИНСКОГО МУНИЦИПАЛЬНОГО РАЙОНА</w:t>
      </w:r>
    </w:p>
    <w:p w:rsidR="00212C8F" w:rsidRPr="004E250A" w:rsidRDefault="00212C8F" w:rsidP="00212C8F">
      <w:pPr>
        <w:pStyle w:val="2"/>
        <w:keepNext w:val="0"/>
        <w:spacing w:before="0" w:after="0" w:line="240" w:lineRule="auto"/>
        <w:ind w:left="0" w:firstLine="709"/>
        <w:jc w:val="center"/>
        <w:rPr>
          <w:rFonts w:ascii="Times New Roman" w:hAnsi="Times New Roman"/>
          <w:b w:val="0"/>
          <w:i w:val="0"/>
          <w:sz w:val="24"/>
          <w:szCs w:val="24"/>
        </w:rPr>
      </w:pPr>
      <w:r w:rsidRPr="004E250A">
        <w:rPr>
          <w:rFonts w:ascii="Times New Roman" w:hAnsi="Times New Roman"/>
          <w:b w:val="0"/>
          <w:i w:val="0"/>
          <w:sz w:val="24"/>
          <w:szCs w:val="24"/>
        </w:rPr>
        <w:t>КОСТРОМСКОЙ ОБЛАСТИ</w:t>
      </w:r>
    </w:p>
    <w:p w:rsidR="00212C8F" w:rsidRPr="004E250A" w:rsidRDefault="00212C8F" w:rsidP="00212C8F">
      <w:pPr>
        <w:pStyle w:val="2"/>
        <w:keepNext w:val="0"/>
        <w:spacing w:before="0" w:after="0" w:line="240" w:lineRule="auto"/>
        <w:ind w:left="0" w:firstLine="709"/>
        <w:jc w:val="center"/>
        <w:rPr>
          <w:rFonts w:ascii="Times New Roman" w:hAnsi="Times New Roman"/>
          <w:b w:val="0"/>
          <w:i w:val="0"/>
          <w:sz w:val="24"/>
          <w:szCs w:val="24"/>
        </w:rPr>
      </w:pPr>
    </w:p>
    <w:p w:rsidR="00212C8F" w:rsidRPr="004E250A" w:rsidRDefault="00212C8F" w:rsidP="00212C8F">
      <w:pPr>
        <w:pStyle w:val="2"/>
        <w:keepNext w:val="0"/>
        <w:spacing w:before="0" w:after="0" w:line="240" w:lineRule="auto"/>
        <w:ind w:left="0" w:firstLine="709"/>
        <w:jc w:val="center"/>
        <w:rPr>
          <w:rFonts w:ascii="Times New Roman" w:hAnsi="Times New Roman"/>
          <w:i w:val="0"/>
          <w:sz w:val="24"/>
          <w:szCs w:val="24"/>
        </w:rPr>
      </w:pPr>
      <w:r w:rsidRPr="004E250A">
        <w:rPr>
          <w:rFonts w:ascii="Times New Roman" w:hAnsi="Times New Roman"/>
          <w:i w:val="0"/>
          <w:sz w:val="24"/>
          <w:szCs w:val="24"/>
        </w:rPr>
        <w:t>ПОСТАНОВЛЕНИЕ</w:t>
      </w:r>
    </w:p>
    <w:p w:rsidR="00212C8F" w:rsidRPr="004E250A" w:rsidRDefault="00212C8F" w:rsidP="00212C8F">
      <w:pPr>
        <w:pStyle w:val="2"/>
        <w:keepNext w:val="0"/>
        <w:spacing w:before="0" w:after="0" w:line="240" w:lineRule="auto"/>
        <w:ind w:left="0" w:firstLine="709"/>
        <w:jc w:val="center"/>
        <w:rPr>
          <w:rFonts w:ascii="Times New Roman" w:hAnsi="Times New Roman"/>
          <w:b w:val="0"/>
          <w:i w:val="0"/>
          <w:sz w:val="24"/>
          <w:szCs w:val="24"/>
        </w:rPr>
      </w:pPr>
      <w:r w:rsidRPr="004E250A">
        <w:rPr>
          <w:rFonts w:ascii="Times New Roman" w:hAnsi="Times New Roman"/>
          <w:b w:val="0"/>
          <w:i w:val="0"/>
          <w:sz w:val="24"/>
          <w:szCs w:val="24"/>
        </w:rPr>
        <w:t>«17» октября 2022 г. № 389</w:t>
      </w:r>
    </w:p>
    <w:p w:rsidR="00212C8F" w:rsidRPr="004E250A" w:rsidRDefault="00212C8F" w:rsidP="00212C8F">
      <w:pPr>
        <w:spacing w:after="0" w:line="240" w:lineRule="auto"/>
        <w:ind w:firstLine="709"/>
        <w:jc w:val="center"/>
        <w:rPr>
          <w:rFonts w:ascii="Times New Roman" w:eastAsia="Times New Roman" w:hAnsi="Times New Roman" w:cs="Times New Roman"/>
          <w:sz w:val="24"/>
          <w:szCs w:val="24"/>
        </w:rPr>
      </w:pPr>
    </w:p>
    <w:p w:rsidR="00212C8F" w:rsidRPr="004E250A" w:rsidRDefault="00212C8F" w:rsidP="00212C8F">
      <w:pPr>
        <w:pStyle w:val="Heading"/>
        <w:ind w:firstLine="709"/>
        <w:contextualSpacing/>
        <w:jc w:val="center"/>
        <w:rPr>
          <w:rFonts w:ascii="Times New Roman" w:hAnsi="Times New Roman" w:cs="Times New Roman"/>
          <w:sz w:val="24"/>
          <w:szCs w:val="24"/>
        </w:rPr>
      </w:pPr>
      <w:r w:rsidRPr="004E250A">
        <w:rPr>
          <w:rFonts w:ascii="Times New Roman" w:hAnsi="Times New Roman" w:cs="Times New Roman"/>
          <w:sz w:val="24"/>
          <w:szCs w:val="24"/>
        </w:rPr>
        <w:t xml:space="preserve">О внесении изменений в приложение № 2 к постановлению администрации </w:t>
      </w:r>
      <w:proofErr w:type="spellStart"/>
      <w:r w:rsidRPr="004E250A">
        <w:rPr>
          <w:rFonts w:ascii="Times New Roman" w:hAnsi="Times New Roman" w:cs="Times New Roman"/>
          <w:sz w:val="24"/>
          <w:szCs w:val="24"/>
        </w:rPr>
        <w:t>Шарьинского</w:t>
      </w:r>
      <w:proofErr w:type="spellEnd"/>
      <w:r w:rsidRPr="004E250A">
        <w:rPr>
          <w:rFonts w:ascii="Times New Roman" w:hAnsi="Times New Roman" w:cs="Times New Roman"/>
          <w:sz w:val="24"/>
          <w:szCs w:val="24"/>
        </w:rPr>
        <w:t xml:space="preserve"> муниципального района</w:t>
      </w:r>
    </w:p>
    <w:p w:rsidR="00212C8F" w:rsidRPr="004E250A" w:rsidRDefault="00212C8F" w:rsidP="00212C8F">
      <w:pPr>
        <w:pStyle w:val="Heading"/>
        <w:ind w:firstLine="709"/>
        <w:contextualSpacing/>
        <w:jc w:val="center"/>
        <w:rPr>
          <w:rFonts w:ascii="Times New Roman" w:hAnsi="Times New Roman" w:cs="Times New Roman"/>
          <w:color w:val="000000"/>
          <w:sz w:val="24"/>
          <w:szCs w:val="24"/>
        </w:rPr>
      </w:pPr>
      <w:r w:rsidRPr="004E250A">
        <w:rPr>
          <w:rFonts w:ascii="Times New Roman" w:hAnsi="Times New Roman" w:cs="Times New Roman"/>
          <w:sz w:val="24"/>
          <w:szCs w:val="24"/>
        </w:rPr>
        <w:t>от 09 января  2020 года № 1 «</w:t>
      </w:r>
      <w:r w:rsidRPr="004E250A">
        <w:rPr>
          <w:rFonts w:ascii="Times New Roman" w:hAnsi="Times New Roman" w:cs="Times New Roman"/>
          <w:bCs w:val="0"/>
          <w:color w:val="000000"/>
          <w:sz w:val="24"/>
          <w:szCs w:val="24"/>
        </w:rPr>
        <w:t>Об утверждении</w:t>
      </w:r>
      <w:r w:rsidRPr="004E250A">
        <w:rPr>
          <w:rFonts w:ascii="Times New Roman" w:hAnsi="Times New Roman" w:cs="Times New Roman"/>
          <w:b w:val="0"/>
          <w:bCs w:val="0"/>
          <w:color w:val="000000"/>
          <w:sz w:val="24"/>
          <w:szCs w:val="24"/>
        </w:rPr>
        <w:t xml:space="preserve">  </w:t>
      </w:r>
      <w:r w:rsidRPr="004E250A">
        <w:rPr>
          <w:rFonts w:ascii="Times New Roman" w:hAnsi="Times New Roman" w:cs="Times New Roman"/>
          <w:color w:val="000000"/>
          <w:sz w:val="24"/>
          <w:szCs w:val="24"/>
        </w:rPr>
        <w:t>Положения</w:t>
      </w:r>
    </w:p>
    <w:p w:rsidR="00212C8F" w:rsidRPr="004E250A" w:rsidRDefault="00212C8F" w:rsidP="00212C8F">
      <w:pPr>
        <w:pStyle w:val="Heading"/>
        <w:ind w:firstLine="709"/>
        <w:contextualSpacing/>
        <w:jc w:val="center"/>
        <w:rPr>
          <w:rFonts w:ascii="Times New Roman" w:hAnsi="Times New Roman" w:cs="Times New Roman"/>
          <w:color w:val="000000"/>
          <w:sz w:val="24"/>
          <w:szCs w:val="24"/>
        </w:rPr>
      </w:pPr>
      <w:r w:rsidRPr="004E250A">
        <w:rPr>
          <w:rFonts w:ascii="Times New Roman" w:hAnsi="Times New Roman" w:cs="Times New Roman"/>
          <w:color w:val="000000"/>
          <w:sz w:val="24"/>
          <w:szCs w:val="24"/>
        </w:rPr>
        <w:t>о Совете по развитию малого и среднего предпринимательства</w:t>
      </w:r>
    </w:p>
    <w:p w:rsidR="00212C8F" w:rsidRPr="004E250A" w:rsidRDefault="00212C8F" w:rsidP="00212C8F">
      <w:pPr>
        <w:pStyle w:val="Heading"/>
        <w:ind w:firstLine="709"/>
        <w:contextualSpacing/>
        <w:jc w:val="center"/>
        <w:rPr>
          <w:rFonts w:ascii="Times New Roman" w:hAnsi="Times New Roman" w:cs="Times New Roman"/>
          <w:i/>
          <w:sz w:val="24"/>
          <w:szCs w:val="24"/>
        </w:rPr>
      </w:pPr>
      <w:r w:rsidRPr="004E250A">
        <w:rPr>
          <w:rFonts w:ascii="Times New Roman" w:hAnsi="Times New Roman" w:cs="Times New Roman"/>
          <w:color w:val="000000"/>
          <w:sz w:val="24"/>
          <w:szCs w:val="24"/>
        </w:rPr>
        <w:t xml:space="preserve">в </w:t>
      </w:r>
      <w:proofErr w:type="spellStart"/>
      <w:r w:rsidRPr="004E250A">
        <w:rPr>
          <w:rFonts w:ascii="Times New Roman" w:hAnsi="Times New Roman" w:cs="Times New Roman"/>
          <w:color w:val="000000"/>
          <w:sz w:val="24"/>
          <w:szCs w:val="24"/>
        </w:rPr>
        <w:t>Шарьинском</w:t>
      </w:r>
      <w:proofErr w:type="spellEnd"/>
      <w:r w:rsidRPr="004E250A">
        <w:rPr>
          <w:rFonts w:ascii="Times New Roman" w:hAnsi="Times New Roman" w:cs="Times New Roman"/>
          <w:color w:val="000000"/>
          <w:sz w:val="24"/>
          <w:szCs w:val="24"/>
        </w:rPr>
        <w:t xml:space="preserve"> муниципальном районе»</w:t>
      </w:r>
    </w:p>
    <w:p w:rsidR="00212C8F" w:rsidRPr="004E250A" w:rsidRDefault="00212C8F" w:rsidP="00212C8F">
      <w:pPr>
        <w:pStyle w:val="2"/>
        <w:keepNext w:val="0"/>
        <w:tabs>
          <w:tab w:val="left" w:pos="0"/>
        </w:tabs>
        <w:spacing w:before="0" w:after="0" w:line="240" w:lineRule="auto"/>
        <w:ind w:left="0" w:firstLine="709"/>
        <w:jc w:val="both"/>
        <w:rPr>
          <w:rFonts w:ascii="Times New Roman" w:hAnsi="Times New Roman"/>
          <w:i w:val="0"/>
          <w:sz w:val="24"/>
          <w:szCs w:val="24"/>
        </w:rPr>
      </w:pPr>
    </w:p>
    <w:p w:rsidR="00212C8F" w:rsidRPr="004E250A" w:rsidRDefault="00212C8F" w:rsidP="00212C8F">
      <w:pPr>
        <w:spacing w:after="0" w:line="240" w:lineRule="auto"/>
        <w:ind w:firstLine="709"/>
        <w:jc w:val="both"/>
        <w:rPr>
          <w:rFonts w:ascii="Times New Roman" w:eastAsia="Times New Roman" w:hAnsi="Times New Roman" w:cs="Times New Roman"/>
          <w:sz w:val="24"/>
          <w:szCs w:val="24"/>
        </w:rPr>
      </w:pPr>
      <w:r w:rsidRPr="004E250A">
        <w:rPr>
          <w:rFonts w:ascii="Times New Roman" w:hAnsi="Times New Roman" w:cs="Times New Roman"/>
          <w:color w:val="000000"/>
          <w:sz w:val="24"/>
          <w:szCs w:val="24"/>
        </w:rPr>
        <w:t xml:space="preserve">В целях </w:t>
      </w:r>
      <w:r w:rsidRPr="004E250A">
        <w:rPr>
          <w:rFonts w:ascii="Times New Roman" w:eastAsia="Times New Roman" w:hAnsi="Times New Roman" w:cs="Times New Roman"/>
          <w:color w:val="000000"/>
          <w:sz w:val="24"/>
          <w:szCs w:val="24"/>
        </w:rPr>
        <w:t xml:space="preserve">приведения нормативного правового акта администрации </w:t>
      </w:r>
      <w:proofErr w:type="spellStart"/>
      <w:r w:rsidRPr="004E250A">
        <w:rPr>
          <w:rFonts w:ascii="Times New Roman" w:eastAsia="Times New Roman" w:hAnsi="Times New Roman" w:cs="Times New Roman"/>
          <w:color w:val="000000"/>
          <w:sz w:val="24"/>
          <w:szCs w:val="24"/>
        </w:rPr>
        <w:t>Ша</w:t>
      </w:r>
      <w:r w:rsidRPr="004E250A">
        <w:rPr>
          <w:rFonts w:ascii="Times New Roman" w:hAnsi="Times New Roman" w:cs="Times New Roman"/>
          <w:color w:val="000000"/>
          <w:sz w:val="24"/>
          <w:szCs w:val="24"/>
        </w:rPr>
        <w:t>рьинского</w:t>
      </w:r>
      <w:proofErr w:type="spellEnd"/>
      <w:r w:rsidRPr="004E250A">
        <w:rPr>
          <w:rFonts w:ascii="Times New Roman" w:hAnsi="Times New Roman" w:cs="Times New Roman"/>
          <w:color w:val="000000"/>
          <w:sz w:val="24"/>
          <w:szCs w:val="24"/>
        </w:rPr>
        <w:t xml:space="preserve"> муниципального района</w:t>
      </w:r>
      <w:r w:rsidRPr="004E250A">
        <w:rPr>
          <w:rFonts w:ascii="Times New Roman" w:eastAsia="Times New Roman" w:hAnsi="Times New Roman" w:cs="Times New Roman"/>
          <w:color w:val="000000"/>
          <w:sz w:val="24"/>
          <w:szCs w:val="24"/>
        </w:rPr>
        <w:t xml:space="preserve"> </w:t>
      </w:r>
      <w:r w:rsidRPr="004E250A">
        <w:rPr>
          <w:rFonts w:ascii="Times New Roman" w:eastAsia="Times New Roman" w:hAnsi="Times New Roman" w:cs="Times New Roman"/>
          <w:sz w:val="24"/>
          <w:szCs w:val="24"/>
        </w:rPr>
        <w:t>в актуальное состояние</w:t>
      </w:r>
      <w:r w:rsidRPr="004E250A">
        <w:rPr>
          <w:rFonts w:ascii="Times New Roman" w:hAnsi="Times New Roman" w:cs="Times New Roman"/>
          <w:color w:val="000000"/>
          <w:sz w:val="24"/>
          <w:szCs w:val="24"/>
        </w:rPr>
        <w:t xml:space="preserve">, </w:t>
      </w:r>
      <w:r w:rsidRPr="004E250A">
        <w:rPr>
          <w:rFonts w:ascii="Times New Roman" w:eastAsia="Times New Roman" w:hAnsi="Times New Roman" w:cs="Times New Roman"/>
          <w:color w:val="000000"/>
          <w:sz w:val="24"/>
          <w:szCs w:val="24"/>
        </w:rPr>
        <w:t xml:space="preserve">руководствуясь статьями 37, 52 Устава муниципального образования </w:t>
      </w:r>
      <w:proofErr w:type="spellStart"/>
      <w:r w:rsidRPr="004E250A">
        <w:rPr>
          <w:rFonts w:ascii="Times New Roman" w:eastAsia="Times New Roman" w:hAnsi="Times New Roman" w:cs="Times New Roman"/>
          <w:color w:val="000000"/>
          <w:sz w:val="24"/>
          <w:szCs w:val="24"/>
        </w:rPr>
        <w:t>Шарьинский</w:t>
      </w:r>
      <w:proofErr w:type="spellEnd"/>
      <w:r w:rsidRPr="004E250A">
        <w:rPr>
          <w:rFonts w:ascii="Times New Roman" w:eastAsia="Times New Roman" w:hAnsi="Times New Roman" w:cs="Times New Roman"/>
          <w:color w:val="000000"/>
          <w:sz w:val="24"/>
          <w:szCs w:val="24"/>
        </w:rPr>
        <w:t xml:space="preserve"> муниципальный район Костромской области, администрация </w:t>
      </w:r>
      <w:proofErr w:type="spellStart"/>
      <w:r w:rsidRPr="004E250A">
        <w:rPr>
          <w:rFonts w:ascii="Times New Roman" w:eastAsia="Times New Roman" w:hAnsi="Times New Roman" w:cs="Times New Roman"/>
          <w:color w:val="000000"/>
          <w:sz w:val="24"/>
          <w:szCs w:val="24"/>
        </w:rPr>
        <w:t>Шарьинского</w:t>
      </w:r>
      <w:proofErr w:type="spellEnd"/>
      <w:r w:rsidRPr="004E250A">
        <w:rPr>
          <w:rFonts w:ascii="Times New Roman" w:eastAsia="Times New Roman" w:hAnsi="Times New Roman" w:cs="Times New Roman"/>
          <w:color w:val="000000"/>
          <w:sz w:val="24"/>
          <w:szCs w:val="24"/>
        </w:rPr>
        <w:t xml:space="preserve"> муниципального района Костромской области</w:t>
      </w:r>
    </w:p>
    <w:p w:rsidR="00212C8F" w:rsidRPr="004E250A" w:rsidRDefault="00212C8F" w:rsidP="00212C8F">
      <w:pPr>
        <w:spacing w:after="0" w:line="240" w:lineRule="auto"/>
        <w:ind w:firstLine="709"/>
        <w:jc w:val="both"/>
        <w:rPr>
          <w:rFonts w:ascii="Times New Roman" w:eastAsia="Times New Roman" w:hAnsi="Times New Roman" w:cs="Times New Roman"/>
          <w:sz w:val="24"/>
          <w:szCs w:val="24"/>
        </w:rPr>
      </w:pPr>
    </w:p>
    <w:p w:rsidR="00212C8F" w:rsidRPr="004E250A" w:rsidRDefault="00212C8F" w:rsidP="00212C8F">
      <w:pPr>
        <w:spacing w:after="0" w:line="240" w:lineRule="auto"/>
        <w:ind w:firstLine="709"/>
        <w:jc w:val="center"/>
        <w:rPr>
          <w:rFonts w:ascii="Times New Roman" w:eastAsia="Times New Roman" w:hAnsi="Times New Roman" w:cs="Times New Roman"/>
          <w:sz w:val="24"/>
          <w:szCs w:val="24"/>
        </w:rPr>
      </w:pPr>
      <w:r w:rsidRPr="004E250A">
        <w:rPr>
          <w:rFonts w:ascii="Times New Roman" w:eastAsia="Times New Roman" w:hAnsi="Times New Roman" w:cs="Times New Roman"/>
          <w:sz w:val="24"/>
          <w:szCs w:val="24"/>
        </w:rPr>
        <w:t>ПОСТАНОВЛЯЕТ:</w:t>
      </w:r>
    </w:p>
    <w:p w:rsidR="00212C8F" w:rsidRPr="004E250A" w:rsidRDefault="00212C8F" w:rsidP="00212C8F">
      <w:pPr>
        <w:spacing w:after="0" w:line="240" w:lineRule="auto"/>
        <w:ind w:firstLine="709"/>
        <w:jc w:val="both"/>
        <w:rPr>
          <w:rFonts w:ascii="Times New Roman" w:eastAsia="Times New Roman" w:hAnsi="Times New Roman" w:cs="Times New Roman"/>
          <w:sz w:val="24"/>
          <w:szCs w:val="24"/>
        </w:rPr>
      </w:pPr>
    </w:p>
    <w:p w:rsidR="00212C8F" w:rsidRPr="004E250A" w:rsidRDefault="00212C8F" w:rsidP="00212C8F">
      <w:pPr>
        <w:pStyle w:val="Heading"/>
        <w:ind w:firstLine="709"/>
        <w:contextualSpacing/>
        <w:jc w:val="both"/>
        <w:rPr>
          <w:rFonts w:ascii="Times New Roman" w:hAnsi="Times New Roman" w:cs="Times New Roman"/>
          <w:b w:val="0"/>
          <w:sz w:val="24"/>
          <w:szCs w:val="24"/>
        </w:rPr>
      </w:pPr>
      <w:r w:rsidRPr="004E250A">
        <w:rPr>
          <w:rFonts w:ascii="Times New Roman" w:hAnsi="Times New Roman" w:cs="Times New Roman"/>
          <w:b w:val="0"/>
          <w:sz w:val="24"/>
          <w:szCs w:val="24"/>
        </w:rPr>
        <w:t xml:space="preserve">1. Внести в приложение № 2 к постановлению администрации </w:t>
      </w:r>
      <w:proofErr w:type="spellStart"/>
      <w:r w:rsidRPr="004E250A">
        <w:rPr>
          <w:rFonts w:ascii="Times New Roman" w:hAnsi="Times New Roman" w:cs="Times New Roman"/>
          <w:b w:val="0"/>
          <w:sz w:val="24"/>
          <w:szCs w:val="24"/>
        </w:rPr>
        <w:t>Шарьинского</w:t>
      </w:r>
      <w:proofErr w:type="spellEnd"/>
      <w:r w:rsidRPr="004E250A">
        <w:rPr>
          <w:rFonts w:ascii="Times New Roman" w:hAnsi="Times New Roman" w:cs="Times New Roman"/>
          <w:b w:val="0"/>
          <w:sz w:val="24"/>
          <w:szCs w:val="24"/>
        </w:rPr>
        <w:t xml:space="preserve"> муниципального района  от 09 января  2020 года № 1 «</w:t>
      </w:r>
      <w:r w:rsidRPr="004E250A">
        <w:rPr>
          <w:rFonts w:ascii="Times New Roman" w:hAnsi="Times New Roman" w:cs="Times New Roman"/>
          <w:b w:val="0"/>
          <w:bCs w:val="0"/>
          <w:color w:val="000000"/>
          <w:sz w:val="24"/>
          <w:szCs w:val="24"/>
        </w:rPr>
        <w:t xml:space="preserve">Об утверждении  </w:t>
      </w:r>
      <w:r w:rsidRPr="004E250A">
        <w:rPr>
          <w:rFonts w:ascii="Times New Roman" w:hAnsi="Times New Roman" w:cs="Times New Roman"/>
          <w:b w:val="0"/>
          <w:color w:val="000000"/>
          <w:sz w:val="24"/>
          <w:szCs w:val="24"/>
        </w:rPr>
        <w:t xml:space="preserve">Положения  о Совете по развитию малого и среднего предпринимательства   в </w:t>
      </w:r>
      <w:proofErr w:type="spellStart"/>
      <w:r w:rsidRPr="004E250A">
        <w:rPr>
          <w:rFonts w:ascii="Times New Roman" w:hAnsi="Times New Roman" w:cs="Times New Roman"/>
          <w:b w:val="0"/>
          <w:color w:val="000000"/>
          <w:sz w:val="24"/>
          <w:szCs w:val="24"/>
        </w:rPr>
        <w:t>Шарьинском</w:t>
      </w:r>
      <w:proofErr w:type="spellEnd"/>
      <w:r w:rsidRPr="004E250A">
        <w:rPr>
          <w:rFonts w:ascii="Times New Roman" w:hAnsi="Times New Roman" w:cs="Times New Roman"/>
          <w:b w:val="0"/>
          <w:color w:val="000000"/>
          <w:sz w:val="24"/>
          <w:szCs w:val="24"/>
        </w:rPr>
        <w:t xml:space="preserve"> муниципальном районе» </w:t>
      </w:r>
      <w:r w:rsidRPr="004E250A">
        <w:rPr>
          <w:rFonts w:ascii="Times New Roman" w:hAnsi="Times New Roman" w:cs="Times New Roman"/>
          <w:b w:val="0"/>
          <w:sz w:val="24"/>
          <w:szCs w:val="24"/>
        </w:rPr>
        <w:t>следующие изменения:</w:t>
      </w:r>
    </w:p>
    <w:p w:rsidR="00212C8F" w:rsidRPr="004E250A" w:rsidRDefault="00212C8F" w:rsidP="00212C8F">
      <w:pPr>
        <w:spacing w:after="0" w:line="240" w:lineRule="auto"/>
        <w:ind w:firstLine="709"/>
        <w:jc w:val="both"/>
        <w:rPr>
          <w:rFonts w:ascii="Times New Roman" w:eastAsia="Times New Roman" w:hAnsi="Times New Roman" w:cs="Times New Roman"/>
          <w:sz w:val="24"/>
          <w:szCs w:val="24"/>
        </w:rPr>
      </w:pPr>
      <w:r w:rsidRPr="004E250A">
        <w:rPr>
          <w:rFonts w:ascii="Times New Roman" w:eastAsia="Times New Roman" w:hAnsi="Times New Roman" w:cs="Times New Roman"/>
          <w:sz w:val="24"/>
          <w:szCs w:val="24"/>
        </w:rPr>
        <w:t>1) слова «</w:t>
      </w:r>
      <w:r w:rsidRPr="004E250A">
        <w:rPr>
          <w:rFonts w:ascii="Times New Roman" w:eastAsia="Times New Roman" w:hAnsi="Times New Roman" w:cs="Times New Roman"/>
          <w:bCs/>
          <w:color w:val="000000"/>
          <w:sz w:val="24"/>
          <w:szCs w:val="24"/>
        </w:rPr>
        <w:t>Старкова Валентина Анатольевна»  заменить словами «Ширяева Елена Сергеевна»;</w:t>
      </w:r>
    </w:p>
    <w:p w:rsidR="00212C8F" w:rsidRPr="004E250A" w:rsidRDefault="00212C8F" w:rsidP="00212C8F">
      <w:pPr>
        <w:spacing w:after="0" w:line="240" w:lineRule="auto"/>
        <w:ind w:firstLine="709"/>
        <w:jc w:val="both"/>
        <w:rPr>
          <w:rFonts w:ascii="Times New Roman" w:eastAsia="Times New Roman" w:hAnsi="Times New Roman" w:cs="Times New Roman"/>
          <w:sz w:val="24"/>
          <w:szCs w:val="24"/>
        </w:rPr>
      </w:pPr>
      <w:r w:rsidRPr="004E250A">
        <w:rPr>
          <w:rFonts w:ascii="Times New Roman" w:eastAsia="Times New Roman" w:hAnsi="Times New Roman" w:cs="Times New Roman"/>
          <w:sz w:val="24"/>
          <w:szCs w:val="24"/>
        </w:rPr>
        <w:t>2) слова «</w:t>
      </w:r>
      <w:r w:rsidRPr="004E250A">
        <w:rPr>
          <w:rFonts w:ascii="Times New Roman" w:eastAsia="Times New Roman" w:hAnsi="Times New Roman" w:cs="Times New Roman"/>
          <w:color w:val="000000"/>
          <w:sz w:val="24"/>
          <w:szCs w:val="24"/>
        </w:rPr>
        <w:t>Цветков Евгений Евгеньевич - руководитель ООО «Монолит»»</w:t>
      </w:r>
      <w:r w:rsidRPr="004E250A">
        <w:rPr>
          <w:rFonts w:ascii="Times New Roman" w:eastAsia="Times New Roman" w:hAnsi="Times New Roman" w:cs="Times New Roman"/>
          <w:sz w:val="24"/>
          <w:szCs w:val="24"/>
        </w:rPr>
        <w:t xml:space="preserve"> заменить  словами «Козлова Татьяна Сергеевна – руководитель ООО «Колос»».</w:t>
      </w:r>
    </w:p>
    <w:p w:rsidR="00212C8F" w:rsidRPr="004E250A" w:rsidRDefault="00212C8F" w:rsidP="00212C8F">
      <w:pPr>
        <w:pStyle w:val="2"/>
        <w:keepNext w:val="0"/>
        <w:tabs>
          <w:tab w:val="left" w:pos="0"/>
        </w:tabs>
        <w:spacing w:before="0" w:after="0" w:line="240" w:lineRule="auto"/>
        <w:ind w:left="0" w:firstLine="709"/>
        <w:jc w:val="both"/>
        <w:rPr>
          <w:rFonts w:ascii="Times New Roman" w:hAnsi="Times New Roman"/>
          <w:b w:val="0"/>
          <w:i w:val="0"/>
          <w:sz w:val="24"/>
          <w:szCs w:val="24"/>
        </w:rPr>
      </w:pPr>
      <w:r w:rsidRPr="004E250A">
        <w:rPr>
          <w:rFonts w:ascii="Times New Roman" w:hAnsi="Times New Roman"/>
          <w:b w:val="0"/>
          <w:i w:val="0"/>
          <w:color w:val="000000"/>
          <w:sz w:val="24"/>
          <w:szCs w:val="24"/>
        </w:rPr>
        <w:t xml:space="preserve">2. </w:t>
      </w:r>
      <w:proofErr w:type="gramStart"/>
      <w:r w:rsidRPr="004E250A">
        <w:rPr>
          <w:rFonts w:ascii="Times New Roman" w:hAnsi="Times New Roman"/>
          <w:b w:val="0"/>
          <w:i w:val="0"/>
          <w:sz w:val="24"/>
          <w:szCs w:val="24"/>
        </w:rPr>
        <w:t>Контроль за</w:t>
      </w:r>
      <w:proofErr w:type="gramEnd"/>
      <w:r w:rsidRPr="004E250A">
        <w:rPr>
          <w:rFonts w:ascii="Times New Roman" w:hAnsi="Times New Roman"/>
          <w:b w:val="0"/>
          <w:i w:val="0"/>
          <w:sz w:val="24"/>
          <w:szCs w:val="24"/>
        </w:rPr>
        <w:t xml:space="preserve"> исполнением настоящего постановления возложить на первого заместителя главы администрации </w:t>
      </w:r>
      <w:proofErr w:type="spellStart"/>
      <w:r w:rsidRPr="004E250A">
        <w:rPr>
          <w:rFonts w:ascii="Times New Roman" w:hAnsi="Times New Roman"/>
          <w:b w:val="0"/>
          <w:i w:val="0"/>
          <w:sz w:val="24"/>
          <w:szCs w:val="24"/>
        </w:rPr>
        <w:t>Шарьинского</w:t>
      </w:r>
      <w:proofErr w:type="spellEnd"/>
      <w:r w:rsidRPr="004E250A">
        <w:rPr>
          <w:rFonts w:ascii="Times New Roman" w:hAnsi="Times New Roman"/>
          <w:b w:val="0"/>
          <w:i w:val="0"/>
          <w:sz w:val="24"/>
          <w:szCs w:val="24"/>
        </w:rPr>
        <w:t xml:space="preserve"> муниципального района.</w:t>
      </w:r>
    </w:p>
    <w:p w:rsidR="00212C8F" w:rsidRPr="004E250A" w:rsidRDefault="00212C8F" w:rsidP="00212C8F">
      <w:pPr>
        <w:widowControl w:val="0"/>
        <w:numPr>
          <w:ilvl w:val="0"/>
          <w:numId w:val="1"/>
        </w:numPr>
        <w:suppressAutoHyphens/>
        <w:spacing w:after="0" w:line="240" w:lineRule="auto"/>
        <w:ind w:left="0" w:firstLine="709"/>
        <w:jc w:val="both"/>
        <w:rPr>
          <w:rFonts w:ascii="Times New Roman" w:eastAsia="Times New Roman" w:hAnsi="Times New Roman" w:cs="Times New Roman"/>
          <w:color w:val="000000"/>
          <w:sz w:val="24"/>
          <w:szCs w:val="24"/>
        </w:rPr>
      </w:pPr>
      <w:r w:rsidRPr="004E250A">
        <w:rPr>
          <w:rFonts w:ascii="Times New Roman" w:eastAsia="Times New Roman" w:hAnsi="Times New Roman" w:cs="Times New Roman"/>
          <w:color w:val="000000"/>
          <w:sz w:val="24"/>
          <w:szCs w:val="24"/>
        </w:rPr>
        <w:t xml:space="preserve">3. </w:t>
      </w:r>
      <w:r w:rsidRPr="004E250A">
        <w:rPr>
          <w:rFonts w:ascii="Times New Roman" w:eastAsia="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4E250A">
        <w:rPr>
          <w:rFonts w:ascii="Times New Roman" w:eastAsia="Times New Roman" w:hAnsi="Times New Roman" w:cs="Times New Roman"/>
          <w:sz w:val="24"/>
          <w:szCs w:val="24"/>
        </w:rPr>
        <w:t>Шарьинского</w:t>
      </w:r>
      <w:proofErr w:type="spellEnd"/>
      <w:r w:rsidRPr="004E250A">
        <w:rPr>
          <w:rFonts w:ascii="Times New Roman" w:eastAsia="Times New Roman" w:hAnsi="Times New Roman" w:cs="Times New Roman"/>
          <w:sz w:val="24"/>
          <w:szCs w:val="24"/>
        </w:rPr>
        <w:t xml:space="preserve"> района».</w:t>
      </w:r>
    </w:p>
    <w:p w:rsidR="00212C8F" w:rsidRPr="004E250A" w:rsidRDefault="00212C8F" w:rsidP="00212C8F">
      <w:pPr>
        <w:tabs>
          <w:tab w:val="left" w:pos="720"/>
        </w:tabs>
        <w:spacing w:after="0" w:line="240" w:lineRule="auto"/>
        <w:ind w:firstLine="709"/>
        <w:jc w:val="both"/>
        <w:rPr>
          <w:rFonts w:ascii="Times New Roman" w:eastAsia="Times New Roman" w:hAnsi="Times New Roman" w:cs="Times New Roman"/>
          <w:color w:val="000000"/>
          <w:sz w:val="24"/>
          <w:szCs w:val="24"/>
        </w:rPr>
      </w:pPr>
    </w:p>
    <w:p w:rsidR="00212C8F" w:rsidRPr="004E250A" w:rsidRDefault="00212C8F" w:rsidP="00212C8F">
      <w:pPr>
        <w:tabs>
          <w:tab w:val="left" w:pos="720"/>
        </w:tabs>
        <w:spacing w:after="0" w:line="240" w:lineRule="auto"/>
        <w:ind w:firstLine="709"/>
        <w:jc w:val="both"/>
        <w:rPr>
          <w:rFonts w:ascii="Times New Roman" w:eastAsia="Times New Roman" w:hAnsi="Times New Roman" w:cs="Times New Roman"/>
          <w:color w:val="000000"/>
          <w:sz w:val="24"/>
          <w:szCs w:val="24"/>
        </w:rPr>
      </w:pPr>
    </w:p>
    <w:p w:rsidR="00212C8F" w:rsidRPr="004E250A" w:rsidRDefault="00212C8F" w:rsidP="00212C8F">
      <w:pPr>
        <w:tabs>
          <w:tab w:val="left" w:pos="720"/>
        </w:tabs>
        <w:spacing w:after="0" w:line="240" w:lineRule="auto"/>
        <w:ind w:firstLine="709"/>
        <w:jc w:val="both"/>
        <w:rPr>
          <w:rFonts w:ascii="Times New Roman" w:eastAsia="Times New Roman" w:hAnsi="Times New Roman" w:cs="Times New Roman"/>
          <w:color w:val="000000"/>
          <w:sz w:val="24"/>
          <w:szCs w:val="24"/>
        </w:rPr>
      </w:pPr>
    </w:p>
    <w:p w:rsidR="00212C8F" w:rsidRPr="004E250A" w:rsidRDefault="00212C8F" w:rsidP="00212C8F">
      <w:pPr>
        <w:spacing w:after="0" w:line="240" w:lineRule="auto"/>
        <w:ind w:firstLine="709"/>
        <w:jc w:val="both"/>
        <w:rPr>
          <w:rFonts w:ascii="Times New Roman" w:eastAsia="Times New Roman" w:hAnsi="Times New Roman" w:cs="Times New Roman"/>
          <w:sz w:val="24"/>
          <w:szCs w:val="24"/>
        </w:rPr>
      </w:pPr>
      <w:r w:rsidRPr="004E250A">
        <w:rPr>
          <w:rFonts w:ascii="Times New Roman" w:eastAsia="Times New Roman" w:hAnsi="Times New Roman" w:cs="Times New Roman"/>
          <w:sz w:val="24"/>
          <w:szCs w:val="24"/>
        </w:rPr>
        <w:t xml:space="preserve">Глава </w:t>
      </w:r>
      <w:proofErr w:type="spellStart"/>
      <w:r w:rsidRPr="004E250A">
        <w:rPr>
          <w:rFonts w:ascii="Times New Roman" w:eastAsia="Times New Roman" w:hAnsi="Times New Roman" w:cs="Times New Roman"/>
          <w:sz w:val="24"/>
          <w:szCs w:val="24"/>
        </w:rPr>
        <w:t>Шарьинского</w:t>
      </w:r>
      <w:proofErr w:type="spellEnd"/>
      <w:r w:rsidRPr="004E250A">
        <w:rPr>
          <w:rFonts w:ascii="Times New Roman" w:eastAsia="Times New Roman" w:hAnsi="Times New Roman" w:cs="Times New Roman"/>
          <w:sz w:val="24"/>
          <w:szCs w:val="24"/>
        </w:rPr>
        <w:t xml:space="preserve"> </w:t>
      </w:r>
    </w:p>
    <w:p w:rsidR="00212C8F" w:rsidRPr="004E250A" w:rsidRDefault="00212C8F" w:rsidP="00212C8F">
      <w:pPr>
        <w:tabs>
          <w:tab w:val="left" w:pos="7709"/>
        </w:tabs>
        <w:spacing w:after="0" w:line="240" w:lineRule="auto"/>
        <w:ind w:firstLine="709"/>
        <w:jc w:val="both"/>
        <w:rPr>
          <w:rFonts w:ascii="Times New Roman" w:eastAsia="Times New Roman" w:hAnsi="Times New Roman" w:cs="Times New Roman"/>
          <w:sz w:val="24"/>
          <w:szCs w:val="24"/>
        </w:rPr>
      </w:pPr>
      <w:r w:rsidRPr="004E250A">
        <w:rPr>
          <w:rFonts w:ascii="Times New Roman" w:eastAsia="Times New Roman" w:hAnsi="Times New Roman" w:cs="Times New Roman"/>
          <w:sz w:val="24"/>
          <w:szCs w:val="24"/>
        </w:rPr>
        <w:lastRenderedPageBreak/>
        <w:t xml:space="preserve">муниципального района                                                               Н.С. </w:t>
      </w:r>
      <w:proofErr w:type="spellStart"/>
      <w:r w:rsidRPr="004E250A">
        <w:rPr>
          <w:rFonts w:ascii="Times New Roman" w:eastAsia="Times New Roman" w:hAnsi="Times New Roman" w:cs="Times New Roman"/>
          <w:sz w:val="24"/>
          <w:szCs w:val="24"/>
        </w:rPr>
        <w:t>Глушаков</w:t>
      </w:r>
      <w:proofErr w:type="spellEnd"/>
    </w:p>
    <w:p w:rsidR="00212C8F" w:rsidRDefault="00212C8F" w:rsidP="00212C8F">
      <w:pPr>
        <w:spacing w:after="0" w:line="240" w:lineRule="auto"/>
        <w:jc w:val="center"/>
        <w:rPr>
          <w:rFonts w:ascii="Times New Roman" w:eastAsia="Times New Roman" w:hAnsi="Times New Roman" w:cs="Times New Roman"/>
        </w:rPr>
      </w:pPr>
    </w:p>
    <w:p w:rsidR="00212C8F" w:rsidRDefault="00212C8F" w:rsidP="00212C8F">
      <w:pPr>
        <w:spacing w:after="0" w:line="240" w:lineRule="auto"/>
        <w:jc w:val="center"/>
        <w:rPr>
          <w:rFonts w:ascii="Times New Roman" w:eastAsia="Times New Roman" w:hAnsi="Times New Roman" w:cs="Times New Roman"/>
        </w:rPr>
      </w:pPr>
    </w:p>
    <w:p w:rsidR="00212C8F" w:rsidRPr="00212C8F" w:rsidRDefault="00212C8F" w:rsidP="00212C8F">
      <w:pPr>
        <w:spacing w:after="0" w:line="240" w:lineRule="auto"/>
        <w:jc w:val="center"/>
        <w:rPr>
          <w:rFonts w:ascii="Times New Roman" w:eastAsia="Times New Roman" w:hAnsi="Times New Roman" w:cs="Times New Roman"/>
        </w:rPr>
      </w:pPr>
    </w:p>
    <w:p w:rsidR="00212C8F" w:rsidRPr="00212C8F" w:rsidRDefault="00212C8F" w:rsidP="00212C8F">
      <w:pPr>
        <w:pStyle w:val="2"/>
        <w:keepNext w:val="0"/>
        <w:spacing w:before="0" w:after="0" w:line="240" w:lineRule="auto"/>
        <w:ind w:left="0" w:firstLine="709"/>
        <w:jc w:val="center"/>
        <w:rPr>
          <w:rFonts w:ascii="Times New Roman" w:hAnsi="Times New Roman"/>
          <w:b w:val="0"/>
          <w:i w:val="0"/>
          <w:sz w:val="24"/>
          <w:szCs w:val="24"/>
        </w:rPr>
      </w:pPr>
      <w:r w:rsidRPr="00212C8F">
        <w:rPr>
          <w:rFonts w:ascii="Times New Roman" w:hAnsi="Times New Roman"/>
          <w:b w:val="0"/>
          <w:i w:val="0"/>
          <w:sz w:val="24"/>
          <w:szCs w:val="24"/>
        </w:rPr>
        <w:t>АДМИНИСТРАЦИЯ ШАРЬИНСКОГО МУНИЦИПАЛЬНОГО РАЙОНА</w:t>
      </w:r>
    </w:p>
    <w:p w:rsidR="00212C8F" w:rsidRPr="00212C8F" w:rsidRDefault="00212C8F" w:rsidP="00212C8F">
      <w:pPr>
        <w:pStyle w:val="2"/>
        <w:keepNext w:val="0"/>
        <w:spacing w:before="0" w:after="0" w:line="240" w:lineRule="auto"/>
        <w:ind w:left="0" w:firstLine="709"/>
        <w:jc w:val="center"/>
        <w:rPr>
          <w:rFonts w:ascii="Times New Roman" w:hAnsi="Times New Roman"/>
          <w:b w:val="0"/>
          <w:i w:val="0"/>
          <w:sz w:val="24"/>
          <w:szCs w:val="24"/>
        </w:rPr>
      </w:pPr>
      <w:r w:rsidRPr="00212C8F">
        <w:rPr>
          <w:rFonts w:ascii="Times New Roman" w:hAnsi="Times New Roman"/>
          <w:b w:val="0"/>
          <w:i w:val="0"/>
          <w:sz w:val="24"/>
          <w:szCs w:val="24"/>
        </w:rPr>
        <w:t>КОСТРОМСКОЙ ОБЛАСТИ</w:t>
      </w:r>
    </w:p>
    <w:p w:rsidR="00212C8F" w:rsidRPr="00212C8F" w:rsidRDefault="00212C8F" w:rsidP="00212C8F">
      <w:pPr>
        <w:pStyle w:val="2"/>
        <w:keepNext w:val="0"/>
        <w:spacing w:before="0" w:after="0" w:line="240" w:lineRule="auto"/>
        <w:ind w:left="0" w:firstLine="709"/>
        <w:jc w:val="center"/>
        <w:rPr>
          <w:rFonts w:ascii="Times New Roman" w:hAnsi="Times New Roman"/>
          <w:b w:val="0"/>
          <w:i w:val="0"/>
          <w:sz w:val="24"/>
          <w:szCs w:val="24"/>
        </w:rPr>
      </w:pPr>
    </w:p>
    <w:p w:rsidR="00212C8F" w:rsidRPr="00212C8F" w:rsidRDefault="00212C8F" w:rsidP="00212C8F">
      <w:pPr>
        <w:pStyle w:val="2"/>
        <w:keepNext w:val="0"/>
        <w:spacing w:before="0" w:after="0" w:line="240" w:lineRule="auto"/>
        <w:ind w:left="0" w:firstLine="709"/>
        <w:jc w:val="center"/>
        <w:rPr>
          <w:rFonts w:ascii="Times New Roman" w:hAnsi="Times New Roman"/>
          <w:i w:val="0"/>
          <w:sz w:val="24"/>
          <w:szCs w:val="24"/>
        </w:rPr>
      </w:pPr>
      <w:r w:rsidRPr="00212C8F">
        <w:rPr>
          <w:rFonts w:ascii="Times New Roman" w:hAnsi="Times New Roman"/>
          <w:i w:val="0"/>
          <w:sz w:val="24"/>
          <w:szCs w:val="24"/>
        </w:rPr>
        <w:t>ПОСТАНОВЛЕНИЕ</w:t>
      </w:r>
    </w:p>
    <w:p w:rsidR="00212C8F" w:rsidRPr="00212C8F" w:rsidRDefault="00212C8F" w:rsidP="00212C8F">
      <w:pPr>
        <w:pStyle w:val="a0"/>
        <w:ind w:firstLine="709"/>
        <w:rPr>
          <w:sz w:val="24"/>
          <w:szCs w:val="24"/>
          <w:lang w:eastAsia="hi-IN" w:bidi="hi-IN"/>
        </w:rPr>
      </w:pPr>
    </w:p>
    <w:p w:rsidR="00212C8F" w:rsidRPr="00212C8F" w:rsidRDefault="00212C8F" w:rsidP="00212C8F">
      <w:pPr>
        <w:pStyle w:val="2"/>
        <w:keepNext w:val="0"/>
        <w:spacing w:before="0" w:after="0" w:line="240" w:lineRule="auto"/>
        <w:ind w:left="0" w:firstLine="709"/>
        <w:jc w:val="center"/>
        <w:rPr>
          <w:rFonts w:ascii="Times New Roman" w:eastAsia="Calibri" w:hAnsi="Times New Roman"/>
          <w:i w:val="0"/>
          <w:color w:val="000000"/>
          <w:sz w:val="24"/>
          <w:szCs w:val="24"/>
          <w:shd w:val="clear" w:color="auto" w:fill="FFFFFF"/>
        </w:rPr>
      </w:pPr>
      <w:r w:rsidRPr="00212C8F">
        <w:rPr>
          <w:rFonts w:ascii="Times New Roman" w:hAnsi="Times New Roman"/>
          <w:b w:val="0"/>
          <w:i w:val="0"/>
          <w:sz w:val="24"/>
          <w:szCs w:val="24"/>
        </w:rPr>
        <w:t>«</w:t>
      </w:r>
      <w:r w:rsidRPr="00212C8F">
        <w:rPr>
          <w:rFonts w:ascii="Times New Roman" w:hAnsi="Times New Roman"/>
          <w:b w:val="0"/>
          <w:i w:val="0"/>
          <w:sz w:val="24"/>
          <w:szCs w:val="24"/>
          <w:lang w:val="en-US"/>
        </w:rPr>
        <w:t>17</w:t>
      </w:r>
      <w:r w:rsidRPr="00212C8F">
        <w:rPr>
          <w:rFonts w:ascii="Times New Roman" w:hAnsi="Times New Roman"/>
          <w:b w:val="0"/>
          <w:i w:val="0"/>
          <w:sz w:val="24"/>
          <w:szCs w:val="24"/>
        </w:rPr>
        <w:t>»  октября  2022 г. № 391</w:t>
      </w:r>
    </w:p>
    <w:p w:rsidR="00212C8F" w:rsidRPr="00212C8F" w:rsidRDefault="00212C8F" w:rsidP="00212C8F">
      <w:pPr>
        <w:spacing w:after="0" w:line="240" w:lineRule="auto"/>
        <w:ind w:firstLine="709"/>
        <w:jc w:val="center"/>
        <w:rPr>
          <w:rFonts w:ascii="Times New Roman" w:eastAsia="Times New Roman" w:hAnsi="Times New Roman" w:cs="Times New Roman"/>
          <w:b/>
          <w:bCs/>
          <w:sz w:val="24"/>
          <w:szCs w:val="24"/>
        </w:rPr>
      </w:pPr>
    </w:p>
    <w:p w:rsidR="00212C8F" w:rsidRPr="00212C8F" w:rsidRDefault="00212C8F" w:rsidP="00212C8F">
      <w:pPr>
        <w:spacing w:after="0" w:line="240" w:lineRule="auto"/>
        <w:ind w:firstLine="709"/>
        <w:jc w:val="center"/>
        <w:rPr>
          <w:rFonts w:ascii="Times New Roman" w:eastAsia="Times New Roman" w:hAnsi="Times New Roman" w:cs="Times New Roman"/>
          <w:b/>
          <w:bCs/>
          <w:sz w:val="24"/>
          <w:szCs w:val="24"/>
        </w:rPr>
      </w:pPr>
      <w:r w:rsidRPr="00212C8F">
        <w:rPr>
          <w:rFonts w:ascii="Times New Roman" w:eastAsia="Times New Roman" w:hAnsi="Times New Roman" w:cs="Times New Roman"/>
          <w:b/>
          <w:bCs/>
          <w:sz w:val="24"/>
          <w:szCs w:val="24"/>
        </w:rPr>
        <w:t xml:space="preserve">Об утверждении административного регламента предоставления администрацией </w:t>
      </w:r>
      <w:proofErr w:type="spellStart"/>
      <w:r w:rsidRPr="00212C8F">
        <w:rPr>
          <w:rFonts w:ascii="Times New Roman" w:eastAsia="Times New Roman" w:hAnsi="Times New Roman" w:cs="Times New Roman"/>
          <w:b/>
          <w:bCs/>
          <w:sz w:val="24"/>
          <w:szCs w:val="24"/>
        </w:rPr>
        <w:t>Шарьинского</w:t>
      </w:r>
      <w:proofErr w:type="spellEnd"/>
      <w:r w:rsidRPr="00212C8F">
        <w:rPr>
          <w:rFonts w:ascii="Times New Roman" w:eastAsia="Times New Roman" w:hAnsi="Times New Roman" w:cs="Times New Roman"/>
          <w:b/>
          <w:bCs/>
          <w:sz w:val="24"/>
          <w:szCs w:val="24"/>
        </w:rPr>
        <w:t xml:space="preserve"> муниципального района муниципальной услуги «Уведомительная регистрация трудовых договоров, заключенных (прекращенных) работодателем - физическим лицом, не являющимся индивидуальным предпринимателем, с работником»</w:t>
      </w:r>
    </w:p>
    <w:p w:rsidR="00212C8F" w:rsidRPr="00212C8F" w:rsidRDefault="00212C8F" w:rsidP="00212C8F">
      <w:pPr>
        <w:spacing w:after="0" w:line="240" w:lineRule="auto"/>
        <w:ind w:firstLine="709"/>
        <w:jc w:val="center"/>
        <w:rPr>
          <w:rFonts w:ascii="Times New Roman" w:eastAsia="Times New Roman" w:hAnsi="Times New Roman" w:cs="Times New Roman"/>
          <w:sz w:val="24"/>
          <w:szCs w:val="24"/>
        </w:rPr>
      </w:pPr>
    </w:p>
    <w:p w:rsidR="00212C8F" w:rsidRPr="00212C8F" w:rsidRDefault="00212C8F" w:rsidP="00212C8F">
      <w:pPr>
        <w:tabs>
          <w:tab w:val="left" w:pos="720"/>
          <w:tab w:val="left" w:pos="9355"/>
        </w:tabs>
        <w:spacing w:after="0" w:line="240" w:lineRule="auto"/>
        <w:ind w:firstLine="709"/>
        <w:jc w:val="both"/>
        <w:rPr>
          <w:rFonts w:ascii="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В соответствии с Трудовым кодексом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от </w:t>
      </w:r>
      <w:r w:rsidRPr="00212C8F">
        <w:rPr>
          <w:rFonts w:ascii="Times New Roman" w:hAnsi="Times New Roman" w:cs="Times New Roman"/>
          <w:color w:val="191919"/>
          <w:sz w:val="24"/>
          <w:szCs w:val="24"/>
        </w:rPr>
        <w:t>07 марта 2012</w:t>
      </w:r>
      <w:r w:rsidRPr="00212C8F">
        <w:rPr>
          <w:rFonts w:ascii="Times New Roman" w:eastAsia="Times New Roman" w:hAnsi="Times New Roman" w:cs="Times New Roman"/>
          <w:sz w:val="24"/>
          <w:szCs w:val="24"/>
        </w:rPr>
        <w:t xml:space="preserve"> № 87 </w:t>
      </w:r>
      <w:r w:rsidRPr="00212C8F">
        <w:rPr>
          <w:rFonts w:ascii="Times New Roman" w:eastAsia="Times New Roman" w:hAnsi="Times New Roman" w:cs="Times New Roman"/>
          <w:i/>
          <w:sz w:val="24"/>
          <w:szCs w:val="24"/>
        </w:rPr>
        <w:t xml:space="preserve"> </w:t>
      </w:r>
      <w:r w:rsidRPr="00212C8F">
        <w:rPr>
          <w:rFonts w:ascii="Times New Roman" w:eastAsia="Times New Roman" w:hAnsi="Times New Roman" w:cs="Times New Roman"/>
          <w:sz w:val="24"/>
          <w:szCs w:val="24"/>
        </w:rPr>
        <w:t>«</w:t>
      </w:r>
      <w:r w:rsidRPr="00212C8F">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муниципальных услуг</w:t>
      </w:r>
      <w:r w:rsidRPr="00212C8F">
        <w:rPr>
          <w:rFonts w:ascii="Times New Roman" w:eastAsia="Times New Roman" w:hAnsi="Times New Roman" w:cs="Times New Roman"/>
          <w:sz w:val="24"/>
          <w:szCs w:val="24"/>
        </w:rPr>
        <w:t>»</w:t>
      </w:r>
      <w:r w:rsidRPr="00212C8F">
        <w:rPr>
          <w:rFonts w:ascii="Times New Roman" w:eastAsia="Times New Roman" w:hAnsi="Times New Roman" w:cs="Times New Roman"/>
          <w:i/>
          <w:sz w:val="24"/>
          <w:szCs w:val="24"/>
        </w:rPr>
        <w:t xml:space="preserve">, </w:t>
      </w:r>
      <w:r w:rsidRPr="00212C8F">
        <w:rPr>
          <w:rFonts w:ascii="Times New Roman" w:eastAsia="Times New Roman" w:hAnsi="Times New Roman" w:cs="Times New Roman"/>
          <w:sz w:val="24"/>
          <w:szCs w:val="24"/>
        </w:rPr>
        <w:t xml:space="preserve">руководствуясь </w:t>
      </w:r>
      <w:r w:rsidRPr="00212C8F">
        <w:rPr>
          <w:rFonts w:ascii="Times New Roman" w:eastAsia="Calibri" w:hAnsi="Times New Roman" w:cs="Times New Roman"/>
          <w:sz w:val="24"/>
          <w:szCs w:val="24"/>
        </w:rPr>
        <w:t xml:space="preserve">ст. ст. 37, 52 Устава муниципального образования </w:t>
      </w:r>
      <w:proofErr w:type="spellStart"/>
      <w:r w:rsidRPr="00212C8F">
        <w:rPr>
          <w:rFonts w:ascii="Times New Roman" w:eastAsia="Calibri" w:hAnsi="Times New Roman" w:cs="Times New Roman"/>
          <w:sz w:val="24"/>
          <w:szCs w:val="24"/>
        </w:rPr>
        <w:t>Шарьинский</w:t>
      </w:r>
      <w:proofErr w:type="spellEnd"/>
      <w:r w:rsidRPr="00212C8F">
        <w:rPr>
          <w:rFonts w:ascii="Times New Roman" w:eastAsia="Calibri" w:hAnsi="Times New Roman" w:cs="Times New Roman"/>
          <w:sz w:val="24"/>
          <w:szCs w:val="24"/>
        </w:rPr>
        <w:t xml:space="preserve"> муниципальный район Костромской области, администрация </w:t>
      </w:r>
      <w:proofErr w:type="spellStart"/>
      <w:r w:rsidRPr="00212C8F">
        <w:rPr>
          <w:rFonts w:ascii="Times New Roman" w:eastAsia="Calibri" w:hAnsi="Times New Roman" w:cs="Times New Roman"/>
          <w:sz w:val="24"/>
          <w:szCs w:val="24"/>
        </w:rPr>
        <w:t>Шар</w:t>
      </w:r>
      <w:r w:rsidRPr="00212C8F">
        <w:rPr>
          <w:rFonts w:ascii="Times New Roman" w:hAnsi="Times New Roman" w:cs="Times New Roman"/>
          <w:sz w:val="24"/>
          <w:szCs w:val="24"/>
        </w:rPr>
        <w:t>ьинского</w:t>
      </w:r>
      <w:proofErr w:type="spellEnd"/>
      <w:r w:rsidRPr="00212C8F">
        <w:rPr>
          <w:rFonts w:ascii="Times New Roman" w:hAnsi="Times New Roman" w:cs="Times New Roman"/>
          <w:sz w:val="24"/>
          <w:szCs w:val="24"/>
        </w:rPr>
        <w:t xml:space="preserve">  муниципального района</w:t>
      </w:r>
      <w:proofErr w:type="gramEnd"/>
    </w:p>
    <w:p w:rsidR="00212C8F" w:rsidRPr="00212C8F" w:rsidRDefault="00212C8F" w:rsidP="00212C8F">
      <w:pPr>
        <w:tabs>
          <w:tab w:val="left" w:pos="1276"/>
        </w:tabs>
        <w:spacing w:after="0" w:line="240" w:lineRule="auto"/>
        <w:ind w:firstLine="709"/>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ПОСТАНОВЛЯЕТ:</w:t>
      </w:r>
    </w:p>
    <w:p w:rsidR="00212C8F" w:rsidRPr="00212C8F" w:rsidRDefault="00212C8F" w:rsidP="00212C8F">
      <w:pPr>
        <w:tabs>
          <w:tab w:val="left" w:pos="1276"/>
        </w:tabs>
        <w:spacing w:after="0" w:line="240" w:lineRule="auto"/>
        <w:ind w:firstLine="709"/>
        <w:jc w:val="center"/>
        <w:rPr>
          <w:rFonts w:ascii="Times New Roman" w:eastAsia="Times New Roman" w:hAnsi="Times New Roman" w:cs="Times New Roman"/>
          <w:sz w:val="24"/>
          <w:szCs w:val="24"/>
        </w:rPr>
      </w:pPr>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Утвердить прилагаемый административный регламент предоставления администрацией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муниципальной услуги «Уведомительная регистрация трудовых договоров, заключенных (прекращенных) работодателем - физическим лицом, не являющимся индивидуальным предпринимателем, с работником». </w:t>
      </w:r>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w:t>
      </w:r>
      <w:proofErr w:type="gramStart"/>
      <w:r w:rsidRPr="00212C8F">
        <w:rPr>
          <w:rFonts w:ascii="Times New Roman" w:eastAsia="Times New Roman" w:hAnsi="Times New Roman" w:cs="Times New Roman"/>
          <w:sz w:val="24"/>
          <w:szCs w:val="24"/>
        </w:rPr>
        <w:t>Контроль за</w:t>
      </w:r>
      <w:proofErr w:type="gramEnd"/>
      <w:r w:rsidRPr="00212C8F">
        <w:rPr>
          <w:rFonts w:ascii="Times New Roman" w:eastAsia="Times New Roman" w:hAnsi="Times New Roman" w:cs="Times New Roman"/>
          <w:sz w:val="24"/>
          <w:szCs w:val="24"/>
        </w:rPr>
        <w:t xml:space="preserve"> исполнением настоящего постановления возложить на первого заместителя главы администрации.</w:t>
      </w:r>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района».</w:t>
      </w:r>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Глава </w:t>
      </w:r>
      <w:proofErr w:type="spellStart"/>
      <w:r w:rsidRPr="00212C8F">
        <w:rPr>
          <w:rFonts w:ascii="Times New Roman" w:eastAsia="Times New Roman" w:hAnsi="Times New Roman" w:cs="Times New Roman"/>
          <w:sz w:val="24"/>
          <w:szCs w:val="24"/>
        </w:rPr>
        <w:t>Шарьинского</w:t>
      </w:r>
      <w:proofErr w:type="spellEnd"/>
    </w:p>
    <w:p w:rsidR="00212C8F" w:rsidRPr="00212C8F" w:rsidRDefault="00212C8F" w:rsidP="00212C8F">
      <w:pPr>
        <w:tabs>
          <w:tab w:val="left" w:pos="1276"/>
        </w:tabs>
        <w:spacing w:after="0" w:line="240" w:lineRule="auto"/>
        <w:ind w:firstLine="1276"/>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муниципального района                                                            Н.С. </w:t>
      </w:r>
      <w:proofErr w:type="spellStart"/>
      <w:r w:rsidRPr="00212C8F">
        <w:rPr>
          <w:rFonts w:ascii="Times New Roman" w:eastAsia="Times New Roman" w:hAnsi="Times New Roman" w:cs="Times New Roman"/>
          <w:sz w:val="24"/>
          <w:szCs w:val="24"/>
        </w:rPr>
        <w:t>Глушаков</w:t>
      </w:r>
      <w:proofErr w:type="spellEnd"/>
      <w:r w:rsidRPr="00212C8F">
        <w:rPr>
          <w:rFonts w:ascii="Times New Roman" w:eastAsia="Times New Roman" w:hAnsi="Times New Roman" w:cs="Times New Roman"/>
          <w:sz w:val="24"/>
          <w:szCs w:val="24"/>
        </w:rPr>
        <w:t xml:space="preserve"> </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w:t>
      </w:r>
    </w:p>
    <w:p w:rsidR="00212C8F" w:rsidRPr="00212C8F" w:rsidRDefault="00212C8F" w:rsidP="00212C8F">
      <w:pPr>
        <w:spacing w:after="0" w:line="240" w:lineRule="auto"/>
        <w:jc w:val="right"/>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pPr>
      <w:bookmarkStart w:id="0" w:name="_GoBack"/>
      <w:bookmarkEnd w:id="0"/>
      <w:r w:rsidRPr="00212C8F">
        <w:rPr>
          <w:rFonts w:ascii="Times New Roman" w:eastAsia="Times New Roman" w:hAnsi="Times New Roman" w:cs="Times New Roman"/>
          <w:sz w:val="24"/>
          <w:szCs w:val="24"/>
        </w:rPr>
        <w:t>УТВЕРЖДЕН</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Постановлением администрации </w:t>
      </w:r>
    </w:p>
    <w:p w:rsidR="00212C8F" w:rsidRPr="00212C8F" w:rsidRDefault="00212C8F" w:rsidP="00212C8F">
      <w:pPr>
        <w:spacing w:after="0" w:line="240" w:lineRule="auto"/>
        <w:jc w:val="right"/>
        <w:rPr>
          <w:rFonts w:ascii="Times New Roman" w:eastAsia="Times New Roman" w:hAnsi="Times New Roman" w:cs="Times New Roman"/>
          <w:sz w:val="24"/>
          <w:szCs w:val="24"/>
        </w:rPr>
      </w:pP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от «_</w:t>
      </w:r>
      <w:r w:rsidRPr="00212C8F">
        <w:rPr>
          <w:rFonts w:ascii="Times New Roman" w:eastAsia="Times New Roman" w:hAnsi="Times New Roman" w:cs="Times New Roman"/>
          <w:sz w:val="24"/>
          <w:szCs w:val="24"/>
          <w:u w:val="single"/>
        </w:rPr>
        <w:t>17</w:t>
      </w:r>
      <w:r w:rsidRPr="00212C8F">
        <w:rPr>
          <w:rFonts w:ascii="Times New Roman" w:eastAsia="Times New Roman" w:hAnsi="Times New Roman" w:cs="Times New Roman"/>
          <w:sz w:val="24"/>
          <w:szCs w:val="24"/>
        </w:rPr>
        <w:t>_» октября 2022 г. № _</w:t>
      </w:r>
      <w:r w:rsidRPr="00212C8F">
        <w:rPr>
          <w:rFonts w:ascii="Times New Roman" w:eastAsia="Times New Roman" w:hAnsi="Times New Roman" w:cs="Times New Roman"/>
          <w:sz w:val="24"/>
          <w:szCs w:val="24"/>
          <w:u w:val="single"/>
        </w:rPr>
        <w:t>391</w:t>
      </w:r>
    </w:p>
    <w:p w:rsidR="00212C8F" w:rsidRPr="00212C8F" w:rsidRDefault="00212C8F" w:rsidP="00212C8F">
      <w:pPr>
        <w:spacing w:after="0" w:line="240" w:lineRule="auto"/>
        <w:jc w:val="center"/>
        <w:rPr>
          <w:rFonts w:ascii="Times New Roman" w:eastAsia="Times New Roman" w:hAnsi="Times New Roman" w:cs="Times New Roman"/>
          <w:b/>
          <w:bCs/>
          <w:sz w:val="24"/>
          <w:szCs w:val="24"/>
        </w:rPr>
      </w:pPr>
    </w:p>
    <w:p w:rsidR="00212C8F" w:rsidRPr="00212C8F" w:rsidRDefault="00212C8F" w:rsidP="00212C8F">
      <w:pPr>
        <w:spacing w:after="0" w:line="240" w:lineRule="auto"/>
        <w:ind w:firstLine="709"/>
        <w:jc w:val="center"/>
        <w:rPr>
          <w:rFonts w:ascii="Times New Roman" w:eastAsia="Times New Roman" w:hAnsi="Times New Roman" w:cs="Times New Roman"/>
          <w:b/>
          <w:bCs/>
          <w:sz w:val="24"/>
          <w:szCs w:val="24"/>
        </w:rPr>
      </w:pPr>
      <w:r w:rsidRPr="00212C8F">
        <w:rPr>
          <w:rFonts w:ascii="Times New Roman" w:eastAsia="Times New Roman" w:hAnsi="Times New Roman" w:cs="Times New Roman"/>
          <w:b/>
          <w:bCs/>
          <w:sz w:val="24"/>
          <w:szCs w:val="24"/>
        </w:rPr>
        <w:t>Административный регламент</w:t>
      </w:r>
    </w:p>
    <w:p w:rsidR="00212C8F" w:rsidRPr="00212C8F" w:rsidRDefault="00212C8F" w:rsidP="00212C8F">
      <w:pPr>
        <w:spacing w:after="0" w:line="240" w:lineRule="auto"/>
        <w:ind w:firstLine="709"/>
        <w:jc w:val="center"/>
        <w:rPr>
          <w:rFonts w:ascii="Times New Roman" w:eastAsia="Times New Roman" w:hAnsi="Times New Roman" w:cs="Times New Roman"/>
          <w:b/>
          <w:bCs/>
          <w:sz w:val="24"/>
          <w:szCs w:val="24"/>
        </w:rPr>
      </w:pPr>
      <w:r w:rsidRPr="00212C8F">
        <w:rPr>
          <w:rFonts w:ascii="Times New Roman" w:eastAsia="Times New Roman" w:hAnsi="Times New Roman" w:cs="Times New Roman"/>
          <w:b/>
          <w:bCs/>
          <w:sz w:val="24"/>
          <w:szCs w:val="24"/>
        </w:rPr>
        <w:t xml:space="preserve">предоставления администрацией </w:t>
      </w:r>
      <w:proofErr w:type="spellStart"/>
      <w:r w:rsidRPr="00212C8F">
        <w:rPr>
          <w:rFonts w:ascii="Times New Roman" w:eastAsia="Times New Roman" w:hAnsi="Times New Roman" w:cs="Times New Roman"/>
          <w:b/>
          <w:bCs/>
          <w:sz w:val="24"/>
          <w:szCs w:val="24"/>
        </w:rPr>
        <w:t>Шарьинского</w:t>
      </w:r>
      <w:proofErr w:type="spellEnd"/>
      <w:r w:rsidRPr="00212C8F">
        <w:rPr>
          <w:rFonts w:ascii="Times New Roman" w:eastAsia="Times New Roman" w:hAnsi="Times New Roman" w:cs="Times New Roman"/>
          <w:b/>
          <w:bCs/>
          <w:sz w:val="24"/>
          <w:szCs w:val="24"/>
        </w:rPr>
        <w:t xml:space="preserve"> муниципального района</w:t>
      </w:r>
      <w:r w:rsidRPr="00212C8F">
        <w:rPr>
          <w:rFonts w:ascii="Times New Roman" w:eastAsia="Times New Roman" w:hAnsi="Times New Roman" w:cs="Times New Roman"/>
          <w:b/>
          <w:bCs/>
          <w:i/>
          <w:sz w:val="24"/>
          <w:szCs w:val="24"/>
        </w:rPr>
        <w:t xml:space="preserve"> </w:t>
      </w:r>
      <w:r w:rsidRPr="00212C8F">
        <w:rPr>
          <w:rFonts w:ascii="Times New Roman" w:eastAsia="Times New Roman" w:hAnsi="Times New Roman" w:cs="Times New Roman"/>
          <w:b/>
          <w:bCs/>
          <w:sz w:val="24"/>
          <w:szCs w:val="24"/>
        </w:rPr>
        <w:t>муниципальной услуги «</w:t>
      </w:r>
      <w:r w:rsidRPr="00212C8F">
        <w:rPr>
          <w:rFonts w:ascii="Times New Roman" w:eastAsia="Times New Roman" w:hAnsi="Times New Roman" w:cs="Times New Roman"/>
          <w:b/>
          <w:sz w:val="24"/>
          <w:szCs w:val="24"/>
        </w:rPr>
        <w:t xml:space="preserve">Уведомительная регистрация трудовых договоров, </w:t>
      </w:r>
      <w:r w:rsidRPr="00212C8F">
        <w:rPr>
          <w:rFonts w:ascii="Times New Roman" w:eastAsia="Times New Roman" w:hAnsi="Times New Roman" w:cs="Times New Roman"/>
          <w:b/>
          <w:sz w:val="24"/>
          <w:szCs w:val="24"/>
        </w:rPr>
        <w:lastRenderedPageBreak/>
        <w:t>заключенных (прекращенных) работодателем - физическим лицом, не являющимся индивидуальным предпринимателем, с работником»</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b/>
          <w:bCs/>
          <w:sz w:val="24"/>
          <w:szCs w:val="24"/>
        </w:rPr>
        <w:t>Раздел 1. Общие положения</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 Административный регламент предоставления муниципальной услуги «Уведомительная регистрация трудовых договоров, заключенных (прекращенных) работодателем </w:t>
      </w:r>
      <w:proofErr w:type="gramStart"/>
      <w:r w:rsidRPr="00212C8F">
        <w:rPr>
          <w:rFonts w:ascii="Times New Roman" w:hAnsi="Times New Roman"/>
          <w:sz w:val="24"/>
          <w:szCs w:val="24"/>
          <w:lang w:eastAsia="ru-RU"/>
        </w:rPr>
        <w:t>-ф</w:t>
      </w:r>
      <w:proofErr w:type="gramEnd"/>
      <w:r w:rsidRPr="00212C8F">
        <w:rPr>
          <w:rFonts w:ascii="Times New Roman" w:hAnsi="Times New Roman"/>
          <w:sz w:val="24"/>
          <w:szCs w:val="24"/>
          <w:lang w:eastAsia="ru-RU"/>
        </w:rPr>
        <w:t xml:space="preserve">изическим лицом, не являющимся индивидуальным предпринимателем, с работником» (далее соответственно - административный регламент,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устанавливает сроки и последовательность административных процедур (действий) при осуществлении администрацией </w:t>
      </w:r>
      <w:proofErr w:type="spellStart"/>
      <w:r w:rsidRPr="00212C8F">
        <w:rPr>
          <w:rFonts w:ascii="Times New Roman" w:hAnsi="Times New Roman"/>
          <w:sz w:val="24"/>
          <w:szCs w:val="24"/>
          <w:lang w:eastAsia="ru-RU"/>
        </w:rPr>
        <w:t>Шарьинского</w:t>
      </w:r>
      <w:proofErr w:type="spellEnd"/>
      <w:r w:rsidRPr="00212C8F">
        <w:rPr>
          <w:rFonts w:ascii="Times New Roman" w:hAnsi="Times New Roman"/>
          <w:sz w:val="24"/>
          <w:szCs w:val="24"/>
          <w:lang w:eastAsia="ru-RU"/>
        </w:rPr>
        <w:t xml:space="preserve"> муниципального района (далее – Администрация) полномочий по регистрации трудового договора, заключенного между работодателем - физическим лицом, не являющимся индивидуальным предпринимателем, и работником, а также регистрации факта прекращения этого трудового договора.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2. Заявителями, в отношении которых предоставляется муниципальная услуга, являются работодатели - физические лица, не являющиеся индивидуальными предпринимателями (далее – заявители).</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От имени заявителя с заявлением о предоставлении муниципальной услуги может обратиться его представитель при наличии доверенности, отвечающей требованиям действующего законодательства, или иного документа, подтверждающего право обращаться от имени заявителя.</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С заявлением о регистрации факта прекращения трудового договора вправе обратиться в течение одного месяца работник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roofErr w:type="gramEnd"/>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3. </w:t>
      </w:r>
      <w:proofErr w:type="gramStart"/>
      <w:r w:rsidRPr="00212C8F">
        <w:rPr>
          <w:rFonts w:ascii="Times New Roman" w:hAnsi="Times New Roman"/>
          <w:sz w:val="24"/>
          <w:szCs w:val="24"/>
          <w:lang w:eastAsia="ru-RU"/>
        </w:rPr>
        <w:t xml:space="preserve">Информация по вопросам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на официальном сайте Администрации </w:t>
      </w:r>
      <w:hyperlink r:id="rId9" w:tgtFrame="_blank" w:history="1">
        <w:proofErr w:type="spellStart"/>
        <w:r w:rsidRPr="00212C8F">
          <w:rPr>
            <w:rStyle w:val="a5"/>
            <w:rFonts w:ascii="Times New Roman" w:hAnsi="Times New Roman"/>
            <w:sz w:val="24"/>
            <w:szCs w:val="24"/>
            <w:shd w:val="clear" w:color="auto" w:fill="FFFFFF"/>
          </w:rPr>
          <w:t>sharyinskiy.kostroma.gov.ru</w:t>
        </w:r>
        <w:proofErr w:type="spellEnd"/>
      </w:hyperlink>
      <w:r w:rsidRPr="00212C8F">
        <w:rPr>
          <w:rFonts w:ascii="Times New Roman" w:hAnsi="Times New Roman"/>
          <w:sz w:val="24"/>
          <w:szCs w:val="24"/>
          <w:lang w:eastAsia="ru-RU"/>
        </w:rPr>
        <w:t xml:space="preserve"> в информационно-телекоммуникационной сети Интернет (далее - сеть Интернет), непосредственно в Администрации, а также на Едином портале государственных и муниципальных услуг (функций) (</w:t>
      </w:r>
      <w:proofErr w:type="spellStart"/>
      <w:r w:rsidRPr="00212C8F">
        <w:rPr>
          <w:rFonts w:ascii="Times New Roman" w:hAnsi="Times New Roman"/>
          <w:sz w:val="24"/>
          <w:szCs w:val="24"/>
          <w:lang w:eastAsia="ru-RU"/>
        </w:rPr>
        <w:t>gosuslugi.ru</w:t>
      </w:r>
      <w:proofErr w:type="spellEnd"/>
      <w:r w:rsidRPr="00212C8F">
        <w:rPr>
          <w:rFonts w:ascii="Times New Roman" w:hAnsi="Times New Roman"/>
          <w:sz w:val="24"/>
          <w:szCs w:val="24"/>
          <w:lang w:eastAsia="ru-RU"/>
        </w:rPr>
        <w:t>) (далее - ЕПГУ) и в подсистеме «Единый портал Костромской области» региональной государственной</w:t>
      </w:r>
      <w:proofErr w:type="gramEnd"/>
      <w:r w:rsidRPr="00212C8F">
        <w:rPr>
          <w:rFonts w:ascii="Times New Roman" w:hAnsi="Times New Roman"/>
          <w:sz w:val="24"/>
          <w:szCs w:val="24"/>
          <w:lang w:eastAsia="ru-RU"/>
        </w:rPr>
        <w:t xml:space="preserve"> информационной системы «Комплексная система предоставления услуг населению Костромской области» (</w:t>
      </w:r>
      <w:hyperlink r:id="rId10" w:tgtFrame="_blank" w:tooltip="&lt;div class=&quot;doc www&quot;&gt;&lt;span class=&quot;aligner&quot;&gt;&lt;div class=&quot;icon listDocWWW-16&quot;&gt;&lt;/div&gt;&lt;/span&gt;44gosuslugi.ru&lt;/div&gt;" w:history="1">
        <w:r w:rsidRPr="00212C8F">
          <w:rPr>
            <w:rFonts w:ascii="Times New Roman" w:hAnsi="Times New Roman"/>
            <w:sz w:val="24"/>
            <w:szCs w:val="24"/>
            <w:lang w:eastAsia="ru-RU"/>
          </w:rPr>
          <w:t>44gosuslugi.ru</w:t>
        </w:r>
      </w:hyperlink>
      <w:r w:rsidRPr="00212C8F">
        <w:rPr>
          <w:rFonts w:ascii="Times New Roman" w:hAnsi="Times New Roman"/>
          <w:sz w:val="24"/>
          <w:szCs w:val="24"/>
          <w:lang w:eastAsia="ru-RU"/>
        </w:rPr>
        <w:t xml:space="preserve">) (далее - ЕПКО).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 справочной информации относится следующая информация: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местонахождение и графики работы Администрации, ее структурного подразделения,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и его обособленных структурных подразделений (далее - МФЦ);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справочные телефоны Администрации, ее структурного подразделения, предоставляющего муниципальную услугу, организаций, участвующих в предоставлении муниципальной услуги, в том числе номер </w:t>
      </w:r>
      <w:proofErr w:type="spellStart"/>
      <w:r w:rsidRPr="00212C8F">
        <w:rPr>
          <w:rFonts w:ascii="Times New Roman" w:eastAsia="Times New Roman" w:hAnsi="Times New Roman" w:cs="Times New Roman"/>
          <w:sz w:val="24"/>
          <w:szCs w:val="24"/>
        </w:rPr>
        <w:t>телефона-автоинформатора</w:t>
      </w:r>
      <w:proofErr w:type="spellEnd"/>
      <w:r w:rsidRPr="00212C8F">
        <w:rPr>
          <w:rFonts w:ascii="Times New Roman" w:eastAsia="Times New Roman" w:hAnsi="Times New Roman" w:cs="Times New Roman"/>
          <w:sz w:val="24"/>
          <w:szCs w:val="24"/>
        </w:rPr>
        <w:t xml:space="preserve"> (при наличии);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адреса официальных сайтов, а также электронной почты и (или) формы обратной связи Администрации, ее структурного подразделения, предоставляющего муниципальную услугу, в сети Интернет.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Администрация обеспечивает в установленном порядке размещение и актуализацию указанной информации.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Для получения информации по вопросам предоставления муниципальной услуги заявитель обращается в администрацию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лично, письменно, по телефону, по электронной почте, через ЕПГУ или через ЕПКО.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Для получения сведений о ходе предоставления муниципальной услуги заявитель обращается в администрацию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лично, письменно, по телефону, по электронной почте.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Информирование (консультирование) по вопросам предоставления муниципальной услуги осуществляется специалистами Администрации, в том числе специально выделенными для предоставления консультаций.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Консультации предоставляются по следующим вопросам: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содержание и ход предоставления муниципальной услуги;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перечень документов, необходимых для предоставления муниципальной услуги, комплектность (достаточность) представленных документов;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время приема и выдачи документов специалистами Администрации, МФЦ;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срок принятия Администрацией решения о регистрации трудового договора (факта прекращения трудового договора);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порядок обжалования; действий (бездействия) и решений, осуществляемых и принимаемых Администрацией, МФЦ, в ходе предоставления муниципальной услуги.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Информация по вопросам предоставления муниципальной услуги также размещается: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 информационных стендах общественных организаций, органов территориального общественного самоуправления (по согласованию);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 информационных стендах и (или) иных источниках информирования в МФЦ;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средствах массовой информации, в информационных материалах (брошюрах, буклетах и т.д.).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сведений о ходе предоставления муниципальной услуги, установленном в настоящем пункте.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b/>
          <w:bCs/>
          <w:sz w:val="24"/>
          <w:szCs w:val="24"/>
        </w:rPr>
      </w:pPr>
      <w:r w:rsidRPr="00212C8F">
        <w:rPr>
          <w:rFonts w:ascii="Times New Roman" w:eastAsia="Times New Roman" w:hAnsi="Times New Roman" w:cs="Times New Roman"/>
          <w:b/>
          <w:bCs/>
          <w:sz w:val="24"/>
          <w:szCs w:val="24"/>
        </w:rPr>
        <w:t xml:space="preserve">Раздел 2. Стандарт предоставления </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b/>
          <w:bCs/>
          <w:sz w:val="24"/>
          <w:szCs w:val="24"/>
        </w:rPr>
        <w:t>муниципальной услуги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4. </w:t>
      </w:r>
      <w:proofErr w:type="gramStart"/>
      <w:r w:rsidRPr="00212C8F">
        <w:rPr>
          <w:rFonts w:ascii="Times New Roman" w:hAnsi="Times New Roman"/>
          <w:sz w:val="24"/>
          <w:szCs w:val="24"/>
          <w:lang w:eastAsia="ru-RU"/>
        </w:rPr>
        <w:t xml:space="preserve">Наименование муниципальной услуги - уведомительная регистрация трудовых договоров, заключенных (прекращенных) работодателем - физическим лицом, не являющимся индивидуальным предпринимателем, с работником (далее - муниципальная услуга).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Муниципальная услуга включает в себя:</w:t>
      </w:r>
    </w:p>
    <w:p w:rsidR="00212C8F" w:rsidRPr="00212C8F" w:rsidRDefault="00212C8F" w:rsidP="00212C8F">
      <w:pPr>
        <w:tabs>
          <w:tab w:val="left" w:pos="709"/>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регистрацию трудового договора, </w:t>
      </w:r>
    </w:p>
    <w:p w:rsidR="00212C8F" w:rsidRPr="00212C8F" w:rsidRDefault="00212C8F" w:rsidP="00212C8F">
      <w:pPr>
        <w:tabs>
          <w:tab w:val="left" w:pos="709"/>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регистрацию факта прекращения трудового договора.</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5. Муниципальная услуга предоставляется Администрацией.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Административные процедуры (действия), предусмотренные разделом 3 настоящего Административного регламента, выполняются главным специалистом по труду комитета по экономике и прогнозированию администрации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В предоставлении муниципальной услуги участвуют:</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1) МФЦ в части осуществления функций, предусмотренных пунктом 21 настоящего Административного регламента;</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 xml:space="preserve">2) подразделение УМВД России по Костромской области в части получения информации о регистрации по месту жительства </w:t>
      </w:r>
      <w:proofErr w:type="spellStart"/>
      <w:proofErr w:type="gramStart"/>
      <w:r w:rsidRPr="00212C8F">
        <w:rPr>
          <w:rFonts w:ascii="Times New Roman" w:hAnsi="Times New Roman"/>
          <w:sz w:val="24"/>
          <w:szCs w:val="24"/>
          <w:lang w:eastAsia="ru-RU"/>
        </w:rPr>
        <w:t>работодателя-физического</w:t>
      </w:r>
      <w:proofErr w:type="spellEnd"/>
      <w:proofErr w:type="gramEnd"/>
      <w:r w:rsidRPr="00212C8F">
        <w:rPr>
          <w:rFonts w:ascii="Times New Roman" w:hAnsi="Times New Roman"/>
          <w:sz w:val="24"/>
          <w:szCs w:val="24"/>
          <w:lang w:eastAsia="ru-RU"/>
        </w:rPr>
        <w:t xml:space="preserve"> лица, не являющегося индивидуальным предпринимателем.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6. Результатом предоставления муниципальной услуги является принятие одного из следующих решений: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 о регистрации трудового договора;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2) о регистрации факта прекращения трудового договора;</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Процедура предоставления муниципальной услуги завершается выдачей (направлением) заявителю одного из следующих документов:</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уведомления о регистрации трудового договора;</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уведомления о регистрации факта прекращения трудового договора;</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7. Срок предоставления муниципальной услуги составляет:</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4 рабочих дня, исчисляемых </w:t>
      </w:r>
      <w:proofErr w:type="gramStart"/>
      <w:r w:rsidRPr="00212C8F">
        <w:rPr>
          <w:rFonts w:ascii="Times New Roman" w:hAnsi="Times New Roman"/>
          <w:sz w:val="24"/>
          <w:szCs w:val="24"/>
          <w:lang w:eastAsia="ru-RU"/>
        </w:rPr>
        <w:t>с даты регистрации</w:t>
      </w:r>
      <w:proofErr w:type="gramEnd"/>
      <w:r w:rsidRPr="00212C8F">
        <w:rPr>
          <w:rFonts w:ascii="Times New Roman" w:hAnsi="Times New Roman"/>
          <w:sz w:val="24"/>
          <w:szCs w:val="24"/>
          <w:lang w:eastAsia="ru-RU"/>
        </w:rPr>
        <w:t xml:space="preserve"> заявления и комплекта документов в Администрации, МФЦ;</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 рабочих дней, исчисляемых </w:t>
      </w:r>
      <w:proofErr w:type="gramStart"/>
      <w:r w:rsidRPr="00212C8F">
        <w:rPr>
          <w:rFonts w:ascii="Times New Roman" w:hAnsi="Times New Roman"/>
          <w:sz w:val="24"/>
          <w:szCs w:val="24"/>
          <w:lang w:eastAsia="ru-RU"/>
        </w:rPr>
        <w:t>с даты регистрации</w:t>
      </w:r>
      <w:proofErr w:type="gramEnd"/>
      <w:r w:rsidRPr="00212C8F">
        <w:rPr>
          <w:rFonts w:ascii="Times New Roman" w:hAnsi="Times New Roman"/>
          <w:sz w:val="24"/>
          <w:szCs w:val="24"/>
          <w:lang w:eastAsia="ru-RU"/>
        </w:rPr>
        <w:t xml:space="preserve"> заявления и комплекта документов в Администрации, МФЦ, в случае необходимости получения документов и (или) информации, необходимых для предоставления муниципальной услуги, в рамках межведомственного информационного взаимодействия.</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 Правовые основания для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1) Трудовой кодекс Российской Федерации от 30 декабря 2001 года № 197-ФЗ;</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Федеральный закон от 27 июля 2010 года № 210-ФЗ «Об организации предоставления государственных и муниципальных услуг»;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Федеральный закон от 6 октября 2003 года № 131-ФЗ «Об общих принципах организации местного самоуправления в Российской Федерации»;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5) постановление администрации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от </w:t>
      </w:r>
      <w:r w:rsidRPr="00212C8F">
        <w:rPr>
          <w:rFonts w:ascii="Times New Roman" w:hAnsi="Times New Roman" w:cs="Times New Roman"/>
          <w:color w:val="191919"/>
          <w:sz w:val="24"/>
          <w:szCs w:val="24"/>
        </w:rPr>
        <w:t xml:space="preserve">07.03.2012 г. </w:t>
      </w:r>
      <w:r w:rsidRPr="00212C8F">
        <w:rPr>
          <w:rFonts w:ascii="Times New Roman" w:eastAsia="Times New Roman" w:hAnsi="Times New Roman" w:cs="Times New Roman"/>
          <w:sz w:val="24"/>
          <w:szCs w:val="24"/>
        </w:rPr>
        <w:t xml:space="preserve"> № 87 «</w:t>
      </w:r>
      <w:r w:rsidRPr="00212C8F">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муниципальных услуг</w:t>
      </w:r>
      <w:r w:rsidRPr="00212C8F">
        <w:rPr>
          <w:rFonts w:ascii="Times New Roman" w:eastAsia="Times New Roman" w:hAnsi="Times New Roman" w:cs="Times New Roman"/>
          <w:sz w:val="24"/>
          <w:szCs w:val="24"/>
        </w:rPr>
        <w:t>»</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6) настоящий Административный регламент.</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w:t>
      </w:r>
      <w:proofErr w:type="spellStart"/>
      <w:r w:rsidRPr="00212C8F">
        <w:rPr>
          <w:rFonts w:ascii="Times New Roman" w:eastAsia="Times New Roman" w:hAnsi="Times New Roman" w:cs="Times New Roman"/>
          <w:sz w:val="24"/>
          <w:szCs w:val="24"/>
        </w:rPr>
        <w:t>sharyinskiy.kostroma.gov.ru</w:t>
      </w:r>
      <w:proofErr w:type="spellEnd"/>
      <w:r w:rsidRPr="00212C8F">
        <w:rPr>
          <w:rFonts w:ascii="Times New Roman" w:eastAsia="Times New Roman" w:hAnsi="Times New Roman" w:cs="Times New Roman"/>
          <w:sz w:val="24"/>
          <w:szCs w:val="24"/>
        </w:rPr>
        <w:t xml:space="preserve">, на ЕПГУ и ЕПКО.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в сети Интернет.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1) заявление по форме, установленной приложением 1 к настоящему Административному регламенту;</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копия трудового договора, заключенного между </w:t>
      </w:r>
      <w:proofErr w:type="spellStart"/>
      <w:proofErr w:type="gramStart"/>
      <w:r w:rsidRPr="00212C8F">
        <w:rPr>
          <w:rFonts w:ascii="Times New Roman" w:eastAsia="Times New Roman" w:hAnsi="Times New Roman" w:cs="Times New Roman"/>
          <w:sz w:val="24"/>
          <w:szCs w:val="24"/>
        </w:rPr>
        <w:t>работодателем-физическим</w:t>
      </w:r>
      <w:proofErr w:type="spellEnd"/>
      <w:proofErr w:type="gramEnd"/>
      <w:r w:rsidRPr="00212C8F">
        <w:rPr>
          <w:rFonts w:ascii="Times New Roman" w:eastAsia="Times New Roman" w:hAnsi="Times New Roman" w:cs="Times New Roman"/>
          <w:sz w:val="24"/>
          <w:szCs w:val="24"/>
        </w:rPr>
        <w:t xml:space="preserve"> лицом, не являющимся индивидуальным предпринимателем и работником;</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3) документ, удостоверяющий личность заявителя или представителя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212C8F">
        <w:rPr>
          <w:rFonts w:ascii="Times New Roman" w:eastAsia="Times New Roman" w:hAnsi="Times New Roman" w:cs="Times New Roman"/>
          <w:sz w:val="24"/>
          <w:szCs w:val="24"/>
        </w:rPr>
        <w:t>ии и ау</w:t>
      </w:r>
      <w:proofErr w:type="gramEnd"/>
      <w:r w:rsidRPr="00212C8F">
        <w:rPr>
          <w:rFonts w:ascii="Times New Roman" w:eastAsia="Times New Roman" w:hAnsi="Times New Roman" w:cs="Times New Roman"/>
          <w:sz w:val="24"/>
          <w:szCs w:val="24"/>
        </w:rPr>
        <w:t>тентификации из состава соответствующих данных указанной учетной записи и могут быть проверены путем запроса с использованием системы межведомственного электронного взаимодействия;</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4) документ, подтверждающий полномочия представителя заявителя, если с заявлением обращается представитель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5) согласие работника на обработку персональных данных (приложение 3 к настоящему административному регламенту).</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Заявление и документы, представляемые заявителем, должны быть составлены на русском языке.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10.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работником представляются:</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1) заявление по форме, установленной приложением 2 к настоящему Административному регламенту;</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2) документ, удостоверяющий личность заявителя или представителя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212C8F">
        <w:rPr>
          <w:rFonts w:ascii="Times New Roman" w:hAnsi="Times New Roman"/>
          <w:sz w:val="24"/>
          <w:szCs w:val="24"/>
          <w:lang w:eastAsia="ru-RU"/>
        </w:rPr>
        <w:t>ии и ау</w:t>
      </w:r>
      <w:proofErr w:type="gramEnd"/>
      <w:r w:rsidRPr="00212C8F">
        <w:rPr>
          <w:rFonts w:ascii="Times New Roman" w:hAnsi="Times New Roman"/>
          <w:sz w:val="24"/>
          <w:szCs w:val="24"/>
          <w:lang w:eastAsia="ru-RU"/>
        </w:rPr>
        <w:t>тентификации из состава соответствующих данных указанной учетной записи и могут быть проверены путем запроса с использованием системы межведомственного электронного взаимодействия;</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3) документ, подтверждающий полномочия представителя заявителя, если с заявлением обращается представитель заявителя.</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11. Исчерпывающий перечень документов, необходимых для предоставления муниципальной услуги, которые находятся в распоряжении других органов и организаций, участвующих в предоставлении муниципальной услуги, и подлежащих представлению в рамках межведомственного информационного взаимодействия: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Информация </w:t>
      </w:r>
      <w:r w:rsidRPr="00212C8F">
        <w:rPr>
          <w:rFonts w:ascii="Times New Roman" w:eastAsia="Times New Roman" w:hAnsi="Times New Roman" w:cs="Times New Roman"/>
          <w:i/>
          <w:sz w:val="24"/>
          <w:szCs w:val="24"/>
          <w:u w:val="single"/>
        </w:rPr>
        <w:t xml:space="preserve">из подразделения УМВД России по Костромской области </w:t>
      </w:r>
      <w:r w:rsidRPr="00212C8F">
        <w:rPr>
          <w:rFonts w:ascii="Times New Roman" w:eastAsia="Times New Roman" w:hAnsi="Times New Roman" w:cs="Times New Roman"/>
          <w:sz w:val="24"/>
          <w:szCs w:val="24"/>
        </w:rPr>
        <w:t>о регистрации по месту жительства работодателя – физического лица, не являющегося индивидуальным предпринимателем.</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Заявитель вправе представить сведения о регистрации по месту жительства по собственной инициативе.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12. Документы, представляемые заявителем, должны соответствовать следующим требованиям: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тексты документов должны быть написаны разборчиво;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фамилия, имя и отчество (при наличии) заявителя, его адрес места жительства, телефон (если есть) должны быть написаны полностью;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документы не должны содержать подчисток, приписок, зачеркнутых слов и иных неоговоренных исправлений;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документы не должны быть исполнены карандашом;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документы не должны иметь серьезных повреждений, наличие которых допускает неоднозначность их толкования.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Копии представленных документов заверяются специалистом Администрации или специалистом МФЦ в случае предоставления муниципальной услуги в МФЦ на основании представленного подлинника этого документа.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Электронные документы могут быть представлены в следующих форматах: </w:t>
      </w:r>
      <w:proofErr w:type="spellStart"/>
      <w:r w:rsidRPr="00212C8F">
        <w:rPr>
          <w:rFonts w:ascii="Times New Roman" w:eastAsia="Times New Roman" w:hAnsi="Times New Roman" w:cs="Times New Roman"/>
          <w:sz w:val="24"/>
          <w:szCs w:val="24"/>
        </w:rPr>
        <w:t>xml</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doc</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docx</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odt</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xls</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xlsx</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ods</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pdf</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jpg</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jpeg</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zip</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rar</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sig</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png</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bmp</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tiff</w:t>
      </w:r>
      <w:proofErr w:type="spellEnd"/>
      <w:r w:rsidRPr="00212C8F">
        <w:rPr>
          <w:rFonts w:ascii="Times New Roman" w:eastAsia="Times New Roman" w:hAnsi="Times New Roman" w:cs="Times New Roman"/>
          <w:sz w:val="24"/>
          <w:szCs w:val="24"/>
        </w:rPr>
        <w:t xml:space="preserve">.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12C8F">
        <w:rPr>
          <w:rFonts w:ascii="Times New Roman" w:eastAsia="Times New Roman" w:hAnsi="Times New Roman" w:cs="Times New Roman"/>
          <w:sz w:val="24"/>
          <w:szCs w:val="24"/>
        </w:rPr>
        <w:t>dpi</w:t>
      </w:r>
      <w:proofErr w:type="spellEnd"/>
      <w:r w:rsidRPr="00212C8F">
        <w:rPr>
          <w:rFonts w:ascii="Times New Roman" w:eastAsia="Times New Roman" w:hAnsi="Times New Roman" w:cs="Times New Roman"/>
          <w:sz w:val="24"/>
          <w:szCs w:val="24"/>
        </w:rPr>
        <w:t xml:space="preserve"> (масштаб 1:1) с использованием следующих режимов: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«черно-белый» (при отсутствии в документе графических изображений и (или) цветного текста);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«оттенки серого» (при наличии в документе графических изображений, отличных от цветного графического изображения);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При сканировании необходимо обеспечить сохранение всех аутентичных признаков подлинности, а именно: графической подписи лица, печати, углового штампа бланка.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Электронные документы должны обеспечивать: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возможность идентифицировать документ и количество листов в документе;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переходы по оглавлению и (или) к содержащимся в тексте рисункам и таблицам.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Документы, подлежащие представлению в форматах </w:t>
      </w:r>
      <w:proofErr w:type="spellStart"/>
      <w:r w:rsidRPr="00212C8F">
        <w:rPr>
          <w:rFonts w:ascii="Times New Roman" w:eastAsia="Times New Roman" w:hAnsi="Times New Roman" w:cs="Times New Roman"/>
          <w:sz w:val="24"/>
          <w:szCs w:val="24"/>
        </w:rPr>
        <w:t>xls</w:t>
      </w:r>
      <w:proofErr w:type="spellEnd"/>
      <w:r w:rsidRPr="00212C8F">
        <w:rPr>
          <w:rFonts w:ascii="Times New Roman" w:eastAsia="Times New Roman" w:hAnsi="Times New Roman" w:cs="Times New Roman"/>
          <w:sz w:val="24"/>
          <w:szCs w:val="24"/>
        </w:rPr>
        <w:t xml:space="preserve">, </w:t>
      </w:r>
      <w:proofErr w:type="spellStart"/>
      <w:r w:rsidRPr="00212C8F">
        <w:rPr>
          <w:rFonts w:ascii="Times New Roman" w:eastAsia="Times New Roman" w:hAnsi="Times New Roman" w:cs="Times New Roman"/>
          <w:sz w:val="24"/>
          <w:szCs w:val="24"/>
        </w:rPr>
        <w:t>xlsx</w:t>
      </w:r>
      <w:proofErr w:type="spellEnd"/>
      <w:r w:rsidRPr="00212C8F">
        <w:rPr>
          <w:rFonts w:ascii="Times New Roman" w:eastAsia="Times New Roman" w:hAnsi="Times New Roman" w:cs="Times New Roman"/>
          <w:sz w:val="24"/>
          <w:szCs w:val="24"/>
        </w:rPr>
        <w:t xml:space="preserve"> или </w:t>
      </w:r>
      <w:proofErr w:type="spellStart"/>
      <w:r w:rsidRPr="00212C8F">
        <w:rPr>
          <w:rFonts w:ascii="Times New Roman" w:eastAsia="Times New Roman" w:hAnsi="Times New Roman" w:cs="Times New Roman"/>
          <w:sz w:val="24"/>
          <w:szCs w:val="24"/>
        </w:rPr>
        <w:t>ods</w:t>
      </w:r>
      <w:proofErr w:type="spellEnd"/>
      <w:r w:rsidRPr="00212C8F">
        <w:rPr>
          <w:rFonts w:ascii="Times New Roman" w:eastAsia="Times New Roman" w:hAnsi="Times New Roman" w:cs="Times New Roman"/>
          <w:sz w:val="24"/>
          <w:szCs w:val="24"/>
        </w:rPr>
        <w:t xml:space="preserve">, формируются в виде отдельного электронного документа.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Запрещается требовать от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Собрания депутатов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w:t>
      </w:r>
      <w:r w:rsidRPr="00212C8F">
        <w:rPr>
          <w:rFonts w:ascii="Times New Roman" w:hAnsi="Times New Roman" w:cs="Times New Roman"/>
          <w:color w:val="191919"/>
          <w:sz w:val="24"/>
          <w:szCs w:val="24"/>
        </w:rPr>
        <w:t>от 26 января 2012 г.</w:t>
      </w:r>
      <w:r w:rsidRPr="00212C8F">
        <w:rPr>
          <w:rFonts w:ascii="Times New Roman" w:eastAsia="Times New Roman" w:hAnsi="Times New Roman" w:cs="Times New Roman"/>
          <w:sz w:val="24"/>
          <w:szCs w:val="24"/>
        </w:rPr>
        <w:t xml:space="preserve"> № 1 «О</w:t>
      </w:r>
      <w:r w:rsidRPr="00212C8F">
        <w:rPr>
          <w:rFonts w:ascii="Times New Roman" w:hAnsi="Times New Roman" w:cs="Times New Roman"/>
          <w:color w:val="191919"/>
          <w:sz w:val="24"/>
          <w:szCs w:val="24"/>
        </w:rPr>
        <w:t>б утверждении перечня услуг, которые</w:t>
      </w:r>
      <w:proofErr w:type="gramEnd"/>
      <w:r w:rsidRPr="00212C8F">
        <w:rPr>
          <w:rFonts w:ascii="Times New Roman" w:hAnsi="Times New Roman" w:cs="Times New Roman"/>
          <w:color w:val="191919"/>
          <w:sz w:val="24"/>
          <w:szCs w:val="24"/>
        </w:rPr>
        <w:t xml:space="preserve"> являются необходимыми и обязательными для предоставления муниципальных услуг органами местного самоуправления </w:t>
      </w:r>
      <w:proofErr w:type="spellStart"/>
      <w:r w:rsidRPr="00212C8F">
        <w:rPr>
          <w:rFonts w:ascii="Times New Roman" w:hAnsi="Times New Roman" w:cs="Times New Roman"/>
          <w:color w:val="191919"/>
          <w:sz w:val="24"/>
          <w:szCs w:val="24"/>
        </w:rPr>
        <w:t>Шарьинского</w:t>
      </w:r>
      <w:proofErr w:type="spellEnd"/>
      <w:r w:rsidRPr="00212C8F">
        <w:rPr>
          <w:rFonts w:ascii="Times New Roman" w:hAnsi="Times New Roman" w:cs="Times New Roman"/>
          <w:color w:val="191919"/>
          <w:sz w:val="24"/>
          <w:szCs w:val="24"/>
        </w:rPr>
        <w:t xml:space="preserve"> муниципального района и предоставляются организациями, участвующими в предоставлении муниципальных услуг</w:t>
      </w:r>
      <w:r w:rsidRPr="00212C8F">
        <w:rPr>
          <w:rFonts w:ascii="Times New Roman" w:eastAsia="Times New Roman" w:hAnsi="Times New Roman" w:cs="Times New Roman"/>
          <w:sz w:val="24"/>
          <w:szCs w:val="24"/>
        </w:rPr>
        <w:t xml:space="preserve">; </w:t>
      </w:r>
    </w:p>
    <w:p w:rsidR="00212C8F" w:rsidRPr="00212C8F" w:rsidRDefault="00212C8F" w:rsidP="00212C8F">
      <w:pPr>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специалиста Администрации, работника МФЦ при первоначальном отказе в приеме документов, необходимых для предоставления муниципальной услуги, о чем в письменном виде за подписью главы </w:t>
      </w:r>
      <w:proofErr w:type="spellStart"/>
      <w:r w:rsidRPr="00212C8F">
        <w:rPr>
          <w:rFonts w:ascii="Times New Roman" w:eastAsia="Times New Roman" w:hAnsi="Times New Roman" w:cs="Times New Roman"/>
          <w:sz w:val="24"/>
          <w:szCs w:val="24"/>
          <w:u w:val="single"/>
        </w:rPr>
        <w:t>Шарьинского</w:t>
      </w:r>
      <w:proofErr w:type="spellEnd"/>
      <w:r w:rsidRPr="00212C8F">
        <w:rPr>
          <w:rFonts w:ascii="Times New Roman" w:eastAsia="Times New Roman" w:hAnsi="Times New Roman" w:cs="Times New Roman"/>
          <w:sz w:val="24"/>
          <w:szCs w:val="24"/>
          <w:u w:val="single"/>
        </w:rPr>
        <w:t xml:space="preserve"> </w:t>
      </w:r>
      <w:r w:rsidRPr="00212C8F">
        <w:rPr>
          <w:rFonts w:ascii="Times New Roman" w:eastAsia="Times New Roman" w:hAnsi="Times New Roman" w:cs="Times New Roman"/>
          <w:sz w:val="24"/>
          <w:szCs w:val="24"/>
          <w:u w:val="single"/>
        </w:rPr>
        <w:lastRenderedPageBreak/>
        <w:t>муниципального района</w:t>
      </w:r>
      <w:r w:rsidRPr="00212C8F">
        <w:rPr>
          <w:rFonts w:ascii="Times New Roman" w:eastAsia="Times New Roman" w:hAnsi="Times New Roman" w:cs="Times New Roman"/>
          <w:sz w:val="24"/>
          <w:szCs w:val="24"/>
        </w:rPr>
        <w:t xml:space="preserve">,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усиленной квалифицированной электронной подписью уполномоченного должностного лица МФЦ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w:t>
      </w:r>
      <w:proofErr w:type="gramEnd"/>
      <w:r w:rsidRPr="00212C8F">
        <w:rPr>
          <w:rFonts w:ascii="Times New Roman" w:eastAsia="Times New Roman" w:hAnsi="Times New Roman" w:cs="Times New Roman"/>
          <w:sz w:val="24"/>
          <w:szCs w:val="24"/>
        </w:rPr>
        <w:t xml:space="preserve"> условием предоставления муниципальной услуги, и иных случаев, установленных федеральными законами.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13. Заявитель может подать заявление и документы в электронной форме с использованием ЕПГУ, ЕПКО (при наличии технических возможностей) или на официальную электронную почту Администрации.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В соответствии со статьей 6 Федерального закона от 6 апреля 2011 года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Заявление в форме электронного документа подписывается по выбору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электронной подписью заявителя (представителя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усиленной квалифицированной электронной подписью заявителя (представителя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Доверенность, подтверждающая правомочие на обращение за получением муниципальной услуги удостоверяется усиленной квалифицированной электронной подписью нотариуса.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Иные документы, прилагаемые к ходатайству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14. Исчерпывающий перечень оснований для отказа в приеме документов, необходимых для предоставления муниципальной услуги:</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отсутствие полномочий представителя заявителя действовать от имени заявителя при подаче заявления на предоставление муниципальной услуги;</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пунктами 9, 10 настоящего Административного регламента;</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пунктами 9, 10 настоящего Административного регламента, и (или) не подписанные соответствующей электронной подписью;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о предоставлении услуги подано в орган местного самоуправления, в полномочия которого не входит предоставление услуги.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15. Основания для приостановления предоставления муниципальной услуги или отказа в предоставлении муниципальной услуги отсутствуют.</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16. Муниципальная услуга предоставляется бесплатно.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17. Прием заявителей ведется в порядке живой очереди.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составляет 15 минут.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ожидания в очереди при получении результата предоставления муниципальной услуги составляет 15 минут.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регистрации заявления в журнале регистрации заявлений граждан составляет 15 минут с момента его поступления в Администрацию.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18. Заявителям предоставляется возможность для предварительной записи на представление документов для получения муниципальной услуги и (или) для получения результата муниципальной услуги. Предварительная запись может осуществляться заявителем при личном обращении, в МФЦ, по справочным телефонам, а также посредством записи с использованием ЕПГУ, ЕПКО (при наличии технической возможности).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При предварительной записи заявитель сообщает свою фамилию, имя, отчество (при наличии), адрес места жительства, контактный телефон и желаемые дату и время представления документов.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Заявителю сообщаются дата и время представления документов на получение муниципальной услуги и номер кабинета приема документов, в который следует обратиться (при наличии возможности), а также дата и время получения результата муниципальной услуги и номер кабинета выдачи результата муниципальной услуги, в который следует обратиться.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случае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ЕПКО (при наличии технической возможности), ему направляется уведомление о приближении даты подачи документов и (или) получения результата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Предварительная запись на представление документов для получения муниципальной услуги в МФЦ осуществляется в порядке, установленном МФЦ.</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19. Здания и помещения Администрации, МФЦ, в которых предоставляется муниципальная услуга (далее соответственно - здания, помещения), соответствуют следующим требованиям: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1) здание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2) на территории, прилегающей к месторасположению здания, оборудуются места для парковки автотранспортных средств. На стоянке выделяется не менее 10 процентов </w:t>
      </w:r>
      <w:r w:rsidRPr="00212C8F">
        <w:rPr>
          <w:rFonts w:ascii="Times New Roman" w:hAnsi="Times New Roman"/>
          <w:sz w:val="24"/>
          <w:szCs w:val="24"/>
        </w:rPr>
        <w:lastRenderedPageBreak/>
        <w:t xml:space="preserve">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положения настоящего подпункта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Указанные места не должны занимать иные транспортные средства, за исключением случаев, предусмотренных правилами дорожного движения. Доступ заявителей к парковочным местам является бесплатным;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3) центральный вход в здание оборудован информационной табличкой (вывеской), содержащей информацию о наименовании и графике работы;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4) в целях создания условий доступности зданий, помещений и условий доступности муниципальной услуги инвалидам обеспечиваются: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условия для беспрепятственного доступа к зданиям</w:t>
      </w:r>
      <w:r w:rsidRPr="00212C8F">
        <w:rPr>
          <w:rStyle w:val="afff5"/>
          <w:rFonts w:ascii="Times New Roman" w:hAnsi="Times New Roman" w:cs="Times New Roman"/>
          <w:sz w:val="24"/>
          <w:szCs w:val="24"/>
        </w:rPr>
        <w:footnoteReference w:id="1"/>
      </w:r>
      <w:r w:rsidRPr="00212C8F">
        <w:rPr>
          <w:rFonts w:ascii="Times New Roman" w:hAnsi="Times New Roman" w:cs="Times New Roman"/>
          <w:sz w:val="24"/>
          <w:szCs w:val="24"/>
        </w:rPr>
        <w:t xml:space="preserve">, а также для беспрепятственного пользования средствами связи и информации;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сопровождение инвалидов, имеющих стойкие расстройства функции зрения и самостоятельного передвижения, и оказание им помощи в передвижении;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зданиям, помещениям и услугам с учетом ограничений их жизнедеятельности;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12C8F">
        <w:rPr>
          <w:rFonts w:ascii="Times New Roman" w:hAnsi="Times New Roman" w:cs="Times New Roman"/>
          <w:sz w:val="24"/>
          <w:szCs w:val="24"/>
        </w:rPr>
        <w:t>сурдопереводчика</w:t>
      </w:r>
      <w:proofErr w:type="spellEnd"/>
      <w:r w:rsidRPr="00212C8F">
        <w:rPr>
          <w:rFonts w:ascii="Times New Roman" w:hAnsi="Times New Roman" w:cs="Times New Roman"/>
          <w:sz w:val="24"/>
          <w:szCs w:val="24"/>
        </w:rPr>
        <w:t xml:space="preserve"> и </w:t>
      </w:r>
      <w:proofErr w:type="spellStart"/>
      <w:r w:rsidRPr="00212C8F">
        <w:rPr>
          <w:rFonts w:ascii="Times New Roman" w:hAnsi="Times New Roman" w:cs="Times New Roman"/>
          <w:sz w:val="24"/>
          <w:szCs w:val="24"/>
        </w:rPr>
        <w:t>тифлосурдопереводчика</w:t>
      </w:r>
      <w:proofErr w:type="spellEnd"/>
      <w:r w:rsidRPr="00212C8F">
        <w:rPr>
          <w:rFonts w:ascii="Times New Roman" w:hAnsi="Times New Roman" w:cs="Times New Roman"/>
          <w:sz w:val="24"/>
          <w:szCs w:val="24"/>
        </w:rPr>
        <w:t xml:space="preserve">;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допу</w:t>
      </w:r>
      <w:proofErr w:type="gramStart"/>
      <w:r w:rsidRPr="00212C8F">
        <w:rPr>
          <w:rFonts w:ascii="Times New Roman" w:hAnsi="Times New Roman" w:cs="Times New Roman"/>
          <w:sz w:val="24"/>
          <w:szCs w:val="24"/>
        </w:rPr>
        <w:t>ск в зд</w:t>
      </w:r>
      <w:proofErr w:type="gramEnd"/>
      <w:r w:rsidRPr="00212C8F">
        <w:rPr>
          <w:rFonts w:ascii="Times New Roman" w:hAnsi="Times New Roman" w:cs="Times New Roman"/>
          <w:sz w:val="24"/>
          <w:szCs w:val="24"/>
        </w:rPr>
        <w:t xml:space="preserve">ания, помещения собаки-проводника;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оказание помощи инвалидам в преодолении барьеров, мешающих получению ими услуг наравне с другими лицами;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создание инвалидам иных условий доступности зданий, а также условий доступности муниципальной услуги, предусмотренных действующим законодательством.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муниципальной услуги либо, когда </w:t>
      </w:r>
      <w:proofErr w:type="gramStart"/>
      <w:r w:rsidRPr="00212C8F">
        <w:rPr>
          <w:rFonts w:ascii="Times New Roman" w:hAnsi="Times New Roman" w:cs="Times New Roman"/>
          <w:sz w:val="24"/>
          <w:szCs w:val="24"/>
        </w:rPr>
        <w:t>это</w:t>
      </w:r>
      <w:proofErr w:type="gramEnd"/>
      <w:r w:rsidRPr="00212C8F">
        <w:rPr>
          <w:rFonts w:ascii="Times New Roman" w:hAnsi="Times New Roman" w:cs="Times New Roman"/>
          <w:sz w:val="24"/>
          <w:szCs w:val="24"/>
        </w:rPr>
        <w:t xml:space="preserve"> возможно, обеспечить предоставление муниципальной услуги по месту жительства инвалида или в дистанционном режиме;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5) места ожидания в очереди на представление или получение документов комфортные для граждан, оборудованы стульями (кресельными секциями, скамьями);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6) в здании предусматриваются места общественного пользования;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7) помещения приема граждан оборудованы информационными табличками с указанием: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наименования структурного подразделения Администрации;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номера помещения;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фамилии, имени, отчества (при наличии) и должности специалиста;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технического перерыва (при наличии);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lastRenderedPageBreak/>
        <w:t xml:space="preserve">8) 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9) помещения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ситуации;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 xml:space="preserve">10) каждое рабочее место специалиста, участвующего в предоставлении услуги, оборудовано телефоном, персональным компьютером с возможностью доступа к информационным базам данных, печатающим устройствам (при наличии возможности);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rPr>
        <w:t>11) на информационных стендах размещается следующая информация:</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справочная информация, указанная в пункте 3 настоящего Административного регламента;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ЕПГУ, ЕПКО.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20. Показатели доступности и качества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количество необходимых и достаточных посещений заявителем Администрации, МФЦ для получения муниципальной услуги не превышает двух раз.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Время общения с должностными лицами при предоставлении муниципальной услуги не должно превышать 30 минут;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2) предоставление муниципальной услуги может осуществляться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210-ФЗ «Об организации предоставления государственных и муниципальных услуг», а взаимодействие с органами, предоставляющими муниципальной услуги, осуществляется МФЦ</w:t>
      </w:r>
      <w:proofErr w:type="gramEnd"/>
      <w:r w:rsidRPr="00212C8F">
        <w:rPr>
          <w:rFonts w:ascii="Times New Roman" w:eastAsia="Times New Roman" w:hAnsi="Times New Roman" w:cs="Times New Roman"/>
          <w:sz w:val="24"/>
          <w:szCs w:val="24"/>
        </w:rPr>
        <w:t xml:space="preserve"> без участия заявителя в соответствии с нормативными правовыми актами и соглашением о взаимодействии;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предоставление муниципальной услуги может осуществляться в электронном виде с использованием ЕПГУ, ЕПКО (при наличии технической возможности);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заявителю представляется информация по вопросам предоставления муниципальной услуги и о ходе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Для получения информации заявитель обращается в Администрацию лично, письменно, по телефону, по электронной почте, через ЕПГУ или через ЕПКО.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Сведения о ходе предоставления муниципальной услуги представляются заявителю после указания даты обращения, а при использовании ЕПКО - после прохождения процедур авторизации.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Консультирование по вопросам предоставления муниципальной услуги осуществляется специалистами Администрации устно, в том числе по телефону, а также в случае направления письменного или электронного обращения.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Консультации предоставляются по следующим вопросам: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содержание и ход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перечень документов, необходимых для предоставления муниципальной услуги, комплектность (достаточность) представленных документов;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источник получения документов, необходимых для предоставления муниципальной услуги (исполнительный орган власти, орган местного самоуправления, организация и их местонахождение);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время приема и выдачи документов;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срок принятия решения о регистрации трудового договора (факта прекращения трудового договора);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порядок обжалования действий (бездействия) и решений, осуществляемых и принимаемых в ходе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5) соблюдение срока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6) соблюдение сроков ожидания в очереди при предоставлении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7)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21. При предоставлении муниципальной услуги в МФЦ специалистами МФЦ могут в соответствии с настоящим административным регламентом осуществляться следующие функции: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информирование и консультирование заявителей по вопросу предоставления муниципальной услуги, в том числе путем оборудования в МФЦ рабочих мест, предназначенных для обеспечения доступа к сети Интернет;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прием заявления и документов в соответствии с настоящим административным регламентом, заполнение заявления о предоставлении муниципальной услуги, в том числе посредством автоматизированных информационных систем МФЦ (далее – АИС), а также выдача результата муниципальной услуги в соответствии с административным регламентом. </w:t>
      </w:r>
    </w:p>
    <w:p w:rsidR="00212C8F" w:rsidRPr="00212C8F" w:rsidRDefault="00212C8F" w:rsidP="00212C8F">
      <w:pPr>
        <w:spacing w:after="0" w:line="240" w:lineRule="auto"/>
        <w:ind w:firstLine="709"/>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b/>
          <w:bCs/>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w:t>
      </w:r>
      <w:proofErr w:type="gramStart"/>
      <w:r w:rsidRPr="00212C8F">
        <w:rPr>
          <w:rFonts w:ascii="Times New Roman" w:eastAsia="Times New Roman" w:hAnsi="Times New Roman" w:cs="Times New Roman"/>
          <w:b/>
          <w:bCs/>
          <w:sz w:val="24"/>
          <w:szCs w:val="24"/>
        </w:rPr>
        <w:t>р(</w:t>
      </w:r>
      <w:proofErr w:type="gramEnd"/>
      <w:r w:rsidRPr="00212C8F">
        <w:rPr>
          <w:rFonts w:ascii="Times New Roman" w:eastAsia="Times New Roman" w:hAnsi="Times New Roman" w:cs="Times New Roman"/>
          <w:b/>
          <w:bCs/>
          <w:sz w:val="24"/>
          <w:szCs w:val="24"/>
        </w:rPr>
        <w:t>действий) в МФЦ</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22. При обращении заявителя за регистрацией трудового договора муниципальная услуга предоставляется в соответствии со следующими вариантами: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u w:val="single"/>
          <w:lang w:eastAsia="ru-RU"/>
        </w:rPr>
        <w:t xml:space="preserve">Вариант 1: </w:t>
      </w:r>
      <w:r w:rsidRPr="00212C8F">
        <w:rPr>
          <w:rFonts w:ascii="Times New Roman" w:hAnsi="Times New Roman"/>
          <w:sz w:val="24"/>
          <w:szCs w:val="24"/>
          <w:lang w:eastAsia="ru-RU"/>
        </w:rPr>
        <w:t>работодатель - физическое лицо, не являющееся индивидуальным предпринимателем, заявитель самостоятельно;</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u w:val="single"/>
          <w:lang w:eastAsia="ru-RU"/>
        </w:rPr>
        <w:t xml:space="preserve">Вариант 2: </w:t>
      </w:r>
      <w:r w:rsidRPr="00212C8F">
        <w:rPr>
          <w:rFonts w:ascii="Times New Roman" w:hAnsi="Times New Roman"/>
          <w:sz w:val="24"/>
          <w:szCs w:val="24"/>
          <w:lang w:eastAsia="ru-RU"/>
        </w:rPr>
        <w:t>работодатель - физическое лицо, не являющееся индивидуальным предпринимателем, лицо, действующее от имени заявителя на основании доверенности.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23.  При обращении заявителя за регистрацией факта прекращения трудового договора муниципальная услуга предоставляется в соответствии со следующими вариантами</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u w:val="single"/>
        </w:rPr>
        <w:t>Вариант 3:</w:t>
      </w:r>
      <w:r w:rsidRPr="00212C8F">
        <w:rPr>
          <w:rFonts w:ascii="Times New Roman" w:eastAsia="Times New Roman" w:hAnsi="Times New Roman" w:cs="Times New Roman"/>
          <w:sz w:val="24"/>
          <w:szCs w:val="24"/>
        </w:rPr>
        <w:t xml:space="preserve"> работодатель - физическое лицо, не являющееся индивидуальным предпринимателем, заявитель самостоятельно;</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u w:val="single"/>
        </w:rPr>
        <w:t>Вариант 4:</w:t>
      </w:r>
      <w:r w:rsidRPr="00212C8F">
        <w:rPr>
          <w:rFonts w:ascii="Times New Roman" w:eastAsia="Times New Roman" w:hAnsi="Times New Roman" w:cs="Times New Roman"/>
          <w:sz w:val="24"/>
          <w:szCs w:val="24"/>
        </w:rPr>
        <w:t xml:space="preserve"> работодатель - физическое лицо, не являющееся индивидуальным предпринимателем, лицо, действующее от имени заявителя на основании доверенности;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u w:val="single"/>
          <w:lang w:eastAsia="ru-RU"/>
        </w:rPr>
        <w:t>Вариант 5:</w:t>
      </w:r>
      <w:r w:rsidRPr="00212C8F">
        <w:rPr>
          <w:rFonts w:ascii="Times New Roman" w:hAnsi="Times New Roman"/>
          <w:sz w:val="24"/>
          <w:szCs w:val="24"/>
          <w:lang w:eastAsia="ru-RU"/>
        </w:rPr>
        <w:t xml:space="preserve"> работник физического лица, не являющегося индивидуальным предпринимателем, заявитель самостоятельно;</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u w:val="single"/>
          <w:lang w:eastAsia="ru-RU"/>
        </w:rPr>
        <w:t>Вариант 6:</w:t>
      </w:r>
      <w:r w:rsidRPr="00212C8F">
        <w:rPr>
          <w:rFonts w:ascii="Times New Roman" w:hAnsi="Times New Roman"/>
          <w:sz w:val="24"/>
          <w:szCs w:val="24"/>
          <w:lang w:eastAsia="ru-RU"/>
        </w:rPr>
        <w:t xml:space="preserve"> работник физического лица, не являющегося индивидуальным предпринимателем, лицо, действующее от имени заявителя на основании доверенности.</w:t>
      </w:r>
    </w:p>
    <w:p w:rsidR="00212C8F" w:rsidRPr="00212C8F" w:rsidRDefault="00212C8F" w:rsidP="00212C8F">
      <w:pPr>
        <w:autoSpaceDE w:val="0"/>
        <w:autoSpaceDN w:val="0"/>
        <w:adjustRightInd w:val="0"/>
        <w:spacing w:after="0" w:line="240" w:lineRule="auto"/>
        <w:ind w:firstLine="709"/>
        <w:jc w:val="both"/>
        <w:rPr>
          <w:rFonts w:ascii="Times New Roman" w:hAnsi="Times New Roman" w:cs="Times New Roman"/>
          <w:bCs/>
          <w:sz w:val="24"/>
          <w:szCs w:val="24"/>
        </w:rPr>
      </w:pPr>
      <w:r w:rsidRPr="00212C8F">
        <w:rPr>
          <w:rFonts w:ascii="Times New Roman" w:hAnsi="Times New Roman" w:cs="Times New Roman"/>
          <w:bCs/>
          <w:sz w:val="24"/>
          <w:szCs w:val="24"/>
        </w:rPr>
        <w:t>Профилирование осуществляется: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обращении заявителя в Администрацию, в электронной форме посредством использования официальной электронной почты Администрации, ЕПГУ, ЕПКО (при наличии технических возможностей) – Администрацией;</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обращении заявителя в МФЦ – многофункциональным центром.</w:t>
      </w:r>
    </w:p>
    <w:p w:rsidR="00212C8F" w:rsidRPr="00212C8F" w:rsidRDefault="00212C8F" w:rsidP="00212C8F">
      <w:pPr>
        <w:autoSpaceDE w:val="0"/>
        <w:autoSpaceDN w:val="0"/>
        <w:adjustRightInd w:val="0"/>
        <w:spacing w:after="0" w:line="240" w:lineRule="auto"/>
        <w:ind w:firstLine="709"/>
        <w:jc w:val="both"/>
        <w:rPr>
          <w:rFonts w:ascii="Times New Roman" w:hAnsi="Times New Roman" w:cs="Times New Roman"/>
          <w:bCs/>
          <w:sz w:val="24"/>
          <w:szCs w:val="24"/>
        </w:rPr>
      </w:pPr>
      <w:r w:rsidRPr="00212C8F">
        <w:rPr>
          <w:rFonts w:ascii="Times New Roman" w:hAnsi="Times New Roman" w:cs="Times New Roman"/>
          <w:bCs/>
          <w:sz w:val="24"/>
          <w:szCs w:val="24"/>
        </w:rPr>
        <w:t>Описания вариантов предоставления муниципальной услуги размещаются Администрацией в общедоступном для ознакомления месте.</w:t>
      </w:r>
    </w:p>
    <w:p w:rsidR="00212C8F" w:rsidRPr="00212C8F" w:rsidRDefault="00212C8F" w:rsidP="00212C8F">
      <w:pPr>
        <w:autoSpaceDE w:val="0"/>
        <w:autoSpaceDN w:val="0"/>
        <w:adjustRightInd w:val="0"/>
        <w:spacing w:after="0" w:line="240" w:lineRule="auto"/>
        <w:ind w:firstLine="709"/>
        <w:jc w:val="both"/>
        <w:rPr>
          <w:rFonts w:ascii="Times New Roman" w:hAnsi="Times New Roman" w:cs="Times New Roman"/>
          <w:bCs/>
          <w:sz w:val="24"/>
          <w:szCs w:val="24"/>
          <w:highlight w:val="yellow"/>
        </w:rPr>
      </w:pPr>
    </w:p>
    <w:p w:rsidR="00212C8F" w:rsidRPr="00212C8F" w:rsidRDefault="00212C8F" w:rsidP="00212C8F">
      <w:pPr>
        <w:autoSpaceDE w:val="0"/>
        <w:autoSpaceDN w:val="0"/>
        <w:adjustRightInd w:val="0"/>
        <w:spacing w:after="0" w:line="240" w:lineRule="auto"/>
        <w:ind w:firstLine="709"/>
        <w:jc w:val="center"/>
        <w:rPr>
          <w:rFonts w:ascii="Times New Roman" w:hAnsi="Times New Roman" w:cs="Times New Roman"/>
          <w:b/>
          <w:bCs/>
          <w:sz w:val="24"/>
          <w:szCs w:val="24"/>
        </w:rPr>
      </w:pPr>
      <w:r w:rsidRPr="00212C8F">
        <w:rPr>
          <w:rFonts w:ascii="Times New Roman" w:hAnsi="Times New Roman" w:cs="Times New Roman"/>
          <w:b/>
          <w:bCs/>
          <w:sz w:val="24"/>
          <w:szCs w:val="24"/>
        </w:rPr>
        <w:t>Вариант 1.</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lastRenderedPageBreak/>
        <w:t>24. Максимальный срок предоставления варианта муниципальной услуги составляет 4 рабочих дня.</w:t>
      </w:r>
    </w:p>
    <w:p w:rsidR="00212C8F" w:rsidRPr="00212C8F" w:rsidRDefault="00212C8F" w:rsidP="00212C8F">
      <w:pPr>
        <w:autoSpaceDE w:val="0"/>
        <w:autoSpaceDN w:val="0"/>
        <w:adjustRightInd w:val="0"/>
        <w:spacing w:after="0" w:line="240" w:lineRule="auto"/>
        <w:ind w:firstLine="709"/>
        <w:jc w:val="both"/>
        <w:rPr>
          <w:rFonts w:ascii="Times New Roman" w:hAnsi="Times New Roman" w:cs="Times New Roman"/>
          <w:bCs/>
          <w:sz w:val="24"/>
          <w:szCs w:val="24"/>
        </w:rPr>
      </w:pPr>
      <w:r w:rsidRPr="00212C8F">
        <w:rPr>
          <w:rFonts w:ascii="Times New Roman" w:hAnsi="Times New Roman" w:cs="Times New Roman"/>
          <w:bCs/>
          <w:sz w:val="24"/>
          <w:szCs w:val="24"/>
        </w:rPr>
        <w:t>В случае необходимости получения в рамках межведомственного информационного взаимодействия информации о регистрации по месту жительства работодателя – физического лица, не являющегося индивидуальным предпринимателем, максимальный срок предоставления муниципальной услуги составляет 9 рабочих дней.</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25. В результате предоставления варианта муниципальной услуги заявителю направляется уведомление о регистрации трудового договора.</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26. Отказ в предоставлении муниципальной услуги Административным регламентом не предусмотрен.</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 xml:space="preserve">27. Для получения муниципальной услуги заявителю необходимо представить в Администрацию </w:t>
      </w:r>
      <w:r w:rsidRPr="00212C8F">
        <w:rPr>
          <w:rFonts w:ascii="Times New Roman" w:hAnsi="Times New Roman"/>
          <w:sz w:val="24"/>
          <w:szCs w:val="24"/>
          <w:lang w:eastAsia="ru-RU"/>
        </w:rPr>
        <w:t>любым из способов, указанных в пункте 61 настоящего Административного регламента</w:t>
      </w:r>
      <w:r w:rsidRPr="00212C8F">
        <w:rPr>
          <w:rFonts w:ascii="Times New Roman" w:hAnsi="Times New Roman"/>
          <w:bCs/>
          <w:sz w:val="24"/>
          <w:szCs w:val="24"/>
        </w:rPr>
        <w:t>, заявление по форме, установленной приложением 1 к административному регламенту, а также документы, необходимые для предоставления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28. Способами установления личности (идентификации) заявителя являются: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подаче заявления в Администрацию, МФЦ - документ, удостоверяющий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подаче заявления посредством ЕПГУ или ЕПКО (при наличии технической возможности) – посредством Единой системы идентификац</w:t>
      </w:r>
      <w:proofErr w:type="gramStart"/>
      <w:r w:rsidRPr="00212C8F">
        <w:rPr>
          <w:rFonts w:ascii="Times New Roman" w:hAnsi="Times New Roman"/>
          <w:bCs/>
          <w:sz w:val="24"/>
          <w:szCs w:val="24"/>
        </w:rPr>
        <w:t>ии и ау</w:t>
      </w:r>
      <w:proofErr w:type="gramEnd"/>
      <w:r w:rsidRPr="00212C8F">
        <w:rPr>
          <w:rFonts w:ascii="Times New Roman" w:hAnsi="Times New Roman"/>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 При подаче заявления посредством направления почтового отправления – копия документа, удостоверяющего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 При подаче запроса по электронной почте – усиленная квалифицированная электронная подпись.</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29. Администрация вправе отказать в приеме от заявителя документов при наличии одного из следующих оснований:</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пунктом 9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пунктом 9 настоящего Административного регламента, и (или) не подписанные соответствующей электронной подписью;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о предоставлении услуги подано в орган местного самоуправления, в полномочия которого не входит предоставление услуги.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hAnsi="Times New Roman" w:cs="Times New Roman"/>
          <w:bCs/>
          <w:sz w:val="24"/>
          <w:szCs w:val="24"/>
        </w:rPr>
        <w:t>Отказ в приеме документов не препятствует повторному обращению заявителя в Администрацию за предоставлением муниципальной услуги.</w:t>
      </w:r>
    </w:p>
    <w:p w:rsidR="00212C8F" w:rsidRPr="00212C8F" w:rsidRDefault="00212C8F" w:rsidP="00212C8F">
      <w:pPr>
        <w:tabs>
          <w:tab w:val="left" w:pos="1276"/>
        </w:tabs>
        <w:spacing w:after="0" w:line="240" w:lineRule="auto"/>
        <w:ind w:firstLine="709"/>
        <w:jc w:val="center"/>
        <w:rPr>
          <w:rFonts w:ascii="Times New Roman" w:eastAsia="Times New Roman" w:hAnsi="Times New Roman" w:cs="Times New Roman"/>
          <w:sz w:val="24"/>
          <w:szCs w:val="24"/>
        </w:rPr>
      </w:pPr>
    </w:p>
    <w:p w:rsidR="00212C8F" w:rsidRPr="00212C8F" w:rsidRDefault="00212C8F" w:rsidP="00212C8F">
      <w:pPr>
        <w:tabs>
          <w:tab w:val="left" w:pos="1276"/>
        </w:tabs>
        <w:spacing w:after="0" w:line="240" w:lineRule="auto"/>
        <w:ind w:firstLine="709"/>
        <w:jc w:val="center"/>
        <w:rPr>
          <w:rFonts w:ascii="Times New Roman" w:eastAsia="Times New Roman" w:hAnsi="Times New Roman" w:cs="Times New Roman"/>
          <w:b/>
          <w:sz w:val="24"/>
          <w:szCs w:val="24"/>
        </w:rPr>
      </w:pPr>
      <w:r w:rsidRPr="00212C8F">
        <w:rPr>
          <w:rFonts w:ascii="Times New Roman" w:eastAsia="Times New Roman" w:hAnsi="Times New Roman" w:cs="Times New Roman"/>
          <w:b/>
          <w:sz w:val="24"/>
          <w:szCs w:val="24"/>
        </w:rPr>
        <w:t>Вариант 2.</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lastRenderedPageBreak/>
        <w:t>30. Максимальный срок предоставления варианта муниципальной услуги составляет 4 рабочих дня.</w:t>
      </w:r>
    </w:p>
    <w:p w:rsidR="00212C8F" w:rsidRPr="00212C8F" w:rsidRDefault="00212C8F" w:rsidP="00212C8F">
      <w:pPr>
        <w:autoSpaceDE w:val="0"/>
        <w:autoSpaceDN w:val="0"/>
        <w:adjustRightInd w:val="0"/>
        <w:spacing w:after="0" w:line="240" w:lineRule="auto"/>
        <w:ind w:firstLine="709"/>
        <w:jc w:val="both"/>
        <w:rPr>
          <w:rFonts w:ascii="Times New Roman" w:hAnsi="Times New Roman" w:cs="Times New Roman"/>
          <w:bCs/>
          <w:sz w:val="24"/>
          <w:szCs w:val="24"/>
        </w:rPr>
      </w:pPr>
      <w:r w:rsidRPr="00212C8F">
        <w:rPr>
          <w:rFonts w:ascii="Times New Roman" w:hAnsi="Times New Roman" w:cs="Times New Roman"/>
          <w:bCs/>
          <w:sz w:val="24"/>
          <w:szCs w:val="24"/>
        </w:rPr>
        <w:t>В случае необходимости получения в рамках межведомственного информационного взаимодействия информации о регистрации по месту жительства работодателя – физического лица, не являющегося индивидуальным предпринимателем, максимальный срок предоставления муниципальной услуги составляет 9 рабочих дней.</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31. В результате предоставления варианта муниципальной услуги заявителю предоставляется уведомление о регистрации трудового договора.</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32. Отказ в предоставлении муниципальной услуги Административным регламентом не предусмотрен.</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 xml:space="preserve">33. Для получения муниципальной услуги заявителю необходимо представить в Администрацию </w:t>
      </w:r>
      <w:r w:rsidRPr="00212C8F">
        <w:rPr>
          <w:rFonts w:ascii="Times New Roman" w:hAnsi="Times New Roman"/>
          <w:sz w:val="24"/>
          <w:szCs w:val="24"/>
          <w:lang w:eastAsia="ru-RU"/>
        </w:rPr>
        <w:t>любым из способов, указанных в пункте 61 настоящего Административного регламента</w:t>
      </w:r>
      <w:r w:rsidRPr="00212C8F">
        <w:rPr>
          <w:rFonts w:ascii="Times New Roman" w:hAnsi="Times New Roman"/>
          <w:bCs/>
          <w:sz w:val="24"/>
          <w:szCs w:val="24"/>
        </w:rPr>
        <w:t>, заявление по форме, установленной приложением 1 к административному регламенту, а также документы, необходимые для предоставления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34. Способами установления личности (идентификации) заявителя являются: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подаче заявления в Администрацию, МФЦ - документ, удостоверяющий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подаче заявления посредством ЕПГУ или ЕПКО (при наличии технической возможности) – посредством Единой системы идентификац</w:t>
      </w:r>
      <w:proofErr w:type="gramStart"/>
      <w:r w:rsidRPr="00212C8F">
        <w:rPr>
          <w:rFonts w:ascii="Times New Roman" w:hAnsi="Times New Roman"/>
          <w:bCs/>
          <w:sz w:val="24"/>
          <w:szCs w:val="24"/>
        </w:rPr>
        <w:t>ии и ау</w:t>
      </w:r>
      <w:proofErr w:type="gramEnd"/>
      <w:r w:rsidRPr="00212C8F">
        <w:rPr>
          <w:rFonts w:ascii="Times New Roman" w:hAnsi="Times New Roman"/>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 При подаче заявления путем направления почтового отправления – копия документа, удостоверяющего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 При подаче заявления по электронной почте – усиленная квалифицированная электронная подпись.</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35. Администрация вправе отказать в приеме от представителя заявителя документов при наличии одного из следующих оснований:</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отсутствие полномочий действовать от имени заявителя при подаче заявления на предоставление муниципальной услуги;</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пунктом 9 настоящего Административного регламента;</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пунктом 9 настоящего Административного регламента, и (или) не подписанные соответствующей электронной подписью;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заявление о предоставлении услуги подано в орган местного самоуправления, в полномочия которого не входит предоставление услуги.</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hAnsi="Times New Roman" w:cs="Times New Roman"/>
          <w:bCs/>
          <w:sz w:val="24"/>
          <w:szCs w:val="24"/>
        </w:rPr>
        <w:t>Отказ в приеме документов не препятствует повторному обращению заявителя в Администрацию за предоставлением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p>
    <w:p w:rsidR="00212C8F" w:rsidRPr="00212C8F" w:rsidRDefault="00212C8F" w:rsidP="00212C8F">
      <w:pPr>
        <w:pStyle w:val="a6"/>
        <w:autoSpaceDE w:val="0"/>
        <w:autoSpaceDN w:val="0"/>
        <w:adjustRightInd w:val="0"/>
        <w:ind w:left="0" w:firstLine="709"/>
        <w:jc w:val="center"/>
        <w:rPr>
          <w:rFonts w:ascii="Times New Roman" w:hAnsi="Times New Roman"/>
          <w:b/>
          <w:bCs/>
          <w:sz w:val="24"/>
          <w:szCs w:val="24"/>
        </w:rPr>
      </w:pPr>
      <w:r w:rsidRPr="00212C8F">
        <w:rPr>
          <w:rFonts w:ascii="Times New Roman" w:hAnsi="Times New Roman"/>
          <w:b/>
          <w:bCs/>
          <w:sz w:val="24"/>
          <w:szCs w:val="24"/>
        </w:rPr>
        <w:lastRenderedPageBreak/>
        <w:t>Вариант 3.</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36. Максимальный срок предоставления варианта муниципальной услуги составляет 4 рабочих дня. Настоящим вариантом не предусмотрено осуществление межведомственного взаимодействия.</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37. В результате предоставления варианта муниципальной услуги заявителю предоставляется уведомление о регистрации факта прекращения трудового договора.</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38. Отказ в предоставлении муниципальной услуги Административным регламентом не предусмотрен.</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 xml:space="preserve">39. Для получения муниципальной услуги заявителю необходимо представить в Администрацию </w:t>
      </w:r>
      <w:r w:rsidRPr="00212C8F">
        <w:rPr>
          <w:rFonts w:ascii="Times New Roman" w:hAnsi="Times New Roman"/>
          <w:sz w:val="24"/>
          <w:szCs w:val="24"/>
          <w:lang w:eastAsia="ru-RU"/>
        </w:rPr>
        <w:t>любым из способов, указанных в пункте 61 настоящего Административного регламента</w:t>
      </w:r>
      <w:r w:rsidRPr="00212C8F">
        <w:rPr>
          <w:rFonts w:ascii="Times New Roman" w:hAnsi="Times New Roman"/>
          <w:bCs/>
          <w:sz w:val="24"/>
          <w:szCs w:val="24"/>
        </w:rPr>
        <w:t>, заявление по форме, установленной приложением 1 к административному регламенту, а также документы, необходимые для предоставления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40. Способами установления личности (идентификации) заявителя являются: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подаче заявления в Администрацию, МФЦ - документ, удостоверяющий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подаче заявления посредством ЕПГУ или ЕПКО (при наличии технической возможности) – посредством Единой системы идентификац</w:t>
      </w:r>
      <w:proofErr w:type="gramStart"/>
      <w:r w:rsidRPr="00212C8F">
        <w:rPr>
          <w:rFonts w:ascii="Times New Roman" w:hAnsi="Times New Roman"/>
          <w:bCs/>
          <w:sz w:val="24"/>
          <w:szCs w:val="24"/>
        </w:rPr>
        <w:t>ии и ау</w:t>
      </w:r>
      <w:proofErr w:type="gramEnd"/>
      <w:r w:rsidRPr="00212C8F">
        <w:rPr>
          <w:rFonts w:ascii="Times New Roman" w:hAnsi="Times New Roman"/>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 При подаче заявления путем направления почтового отправления – копия документа, удостоверяющего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 При подаче заявления по электронной почте – усиленная квалифицированная электронная подпись.</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41. Администрация вправе отказать в приеме от заявителя документов при наличии одного из следующих оснований:</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пунктом 9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пунктом 9 настоящего Административного регламента, и (или) не подписанные соответствующей электронной подписью;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о предоставлении услуги подано в орган местного самоуправления, в полномочия которого не входит предоставление услуги.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hAnsi="Times New Roman" w:cs="Times New Roman"/>
          <w:bCs/>
          <w:sz w:val="24"/>
          <w:szCs w:val="24"/>
        </w:rPr>
        <w:t>Отказ в приеме документов не препятствует повторному обращению заявителя в Администрацию за предоставлением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p>
    <w:p w:rsidR="00212C8F" w:rsidRPr="00212C8F" w:rsidRDefault="00212C8F" w:rsidP="00212C8F">
      <w:pPr>
        <w:pStyle w:val="a6"/>
        <w:autoSpaceDE w:val="0"/>
        <w:autoSpaceDN w:val="0"/>
        <w:adjustRightInd w:val="0"/>
        <w:ind w:left="0" w:firstLine="709"/>
        <w:jc w:val="center"/>
        <w:rPr>
          <w:rFonts w:ascii="Times New Roman" w:hAnsi="Times New Roman"/>
          <w:b/>
          <w:bCs/>
          <w:sz w:val="24"/>
          <w:szCs w:val="24"/>
        </w:rPr>
      </w:pPr>
      <w:r w:rsidRPr="00212C8F">
        <w:rPr>
          <w:rFonts w:ascii="Times New Roman" w:hAnsi="Times New Roman"/>
          <w:b/>
          <w:bCs/>
          <w:sz w:val="24"/>
          <w:szCs w:val="24"/>
        </w:rPr>
        <w:t>Вариант 4.</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42. Максимальный срок предоставления варианта муниципальной услуги составляет 4 рабочих дня. Настоящим вариантом не предусмотрено осуществление межведомственного взаимодействия.</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lastRenderedPageBreak/>
        <w:t>43. В результате предоставления варианта муниципальной услуги заявителю предоставляется уведомление о регистрации факта прекращения трудового договора.</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44. Отказ в предоставлении муниципальной услуги Административным регламентом не предусмотрен.</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 xml:space="preserve">45. Для получения муниципальной услуги заявителю необходимо представить в Администрацию </w:t>
      </w:r>
      <w:r w:rsidRPr="00212C8F">
        <w:rPr>
          <w:rFonts w:ascii="Times New Roman" w:hAnsi="Times New Roman"/>
          <w:sz w:val="24"/>
          <w:szCs w:val="24"/>
          <w:lang w:eastAsia="ru-RU"/>
        </w:rPr>
        <w:t>любым из способов, указанных в пункте 61 настоящего Административного регламента</w:t>
      </w:r>
      <w:r w:rsidRPr="00212C8F">
        <w:rPr>
          <w:rFonts w:ascii="Times New Roman" w:hAnsi="Times New Roman"/>
          <w:bCs/>
          <w:sz w:val="24"/>
          <w:szCs w:val="24"/>
        </w:rPr>
        <w:t>, заявление по форме, установленной приложением 1 к административному регламенту, а также документы, необходимые для предоставления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46. Способами установления личности (идентификации) заявителя являются: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подаче заявления в Администрацию, МФЦ - документ, удостоверяющий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подаче заявления посредством ЕПГУ или ЕПКО (при наличии технической возможности) – посредством Единой системы идентификац</w:t>
      </w:r>
      <w:proofErr w:type="gramStart"/>
      <w:r w:rsidRPr="00212C8F">
        <w:rPr>
          <w:rFonts w:ascii="Times New Roman" w:hAnsi="Times New Roman"/>
          <w:bCs/>
          <w:sz w:val="24"/>
          <w:szCs w:val="24"/>
        </w:rPr>
        <w:t>ии и ау</w:t>
      </w:r>
      <w:proofErr w:type="gramEnd"/>
      <w:r w:rsidRPr="00212C8F">
        <w:rPr>
          <w:rFonts w:ascii="Times New Roman" w:hAnsi="Times New Roman"/>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 При подаче заявления путем направления почтового отправления – копия документа, удостоверяющего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 При подаче заявления по электронной почте – усиленная квалифицированная электронная подпись.</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47. Администрация вправе отказать в приеме документов при наличии одного из следующих оснований:</w:t>
      </w:r>
    </w:p>
    <w:p w:rsidR="00212C8F" w:rsidRPr="00212C8F" w:rsidRDefault="00212C8F" w:rsidP="00212C8F">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212C8F">
        <w:rPr>
          <w:rFonts w:ascii="Times New Roman" w:eastAsia="Times New Roman" w:hAnsi="Times New Roman" w:cs="Times New Roman"/>
          <w:sz w:val="24"/>
          <w:szCs w:val="24"/>
        </w:rPr>
        <w:t>- отсутствие полномочий представителя заявителя действовать от имени заявителя при подаче заявления на предоставление муниципальной услуги;</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пунктом 9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пунктом 9 настоящего Административного регламента, и (или) не подписанные соответствующей электронной подписью;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pStyle w:val="a6"/>
        <w:tabs>
          <w:tab w:val="left" w:pos="993"/>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о предоставлении услуги подано в орган местного самоуправления, в полномочия которого не входит предоставление услуги.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hAnsi="Times New Roman" w:cs="Times New Roman"/>
          <w:bCs/>
          <w:sz w:val="24"/>
          <w:szCs w:val="24"/>
        </w:rPr>
        <w:t>Отказ в приеме документов не препятствует повторному обращению заявителя в Администрацию за предоставлением муниципальной услуги.</w:t>
      </w:r>
    </w:p>
    <w:p w:rsidR="00212C8F" w:rsidRPr="00212C8F" w:rsidRDefault="00212C8F" w:rsidP="00212C8F">
      <w:pPr>
        <w:autoSpaceDE w:val="0"/>
        <w:autoSpaceDN w:val="0"/>
        <w:adjustRightInd w:val="0"/>
        <w:spacing w:after="0" w:line="240" w:lineRule="auto"/>
        <w:ind w:firstLine="709"/>
        <w:jc w:val="center"/>
        <w:rPr>
          <w:rFonts w:ascii="Times New Roman" w:hAnsi="Times New Roman" w:cs="Times New Roman"/>
          <w:bCs/>
          <w:sz w:val="24"/>
          <w:szCs w:val="24"/>
        </w:rPr>
      </w:pPr>
    </w:p>
    <w:p w:rsidR="00212C8F" w:rsidRPr="00212C8F" w:rsidRDefault="00212C8F" w:rsidP="00212C8F">
      <w:pPr>
        <w:autoSpaceDE w:val="0"/>
        <w:autoSpaceDN w:val="0"/>
        <w:adjustRightInd w:val="0"/>
        <w:spacing w:after="0" w:line="240" w:lineRule="auto"/>
        <w:ind w:firstLine="709"/>
        <w:jc w:val="center"/>
        <w:rPr>
          <w:rFonts w:ascii="Times New Roman" w:hAnsi="Times New Roman" w:cs="Times New Roman"/>
          <w:b/>
          <w:bCs/>
          <w:sz w:val="24"/>
          <w:szCs w:val="24"/>
        </w:rPr>
      </w:pPr>
      <w:r w:rsidRPr="00212C8F">
        <w:rPr>
          <w:rFonts w:ascii="Times New Roman" w:hAnsi="Times New Roman" w:cs="Times New Roman"/>
          <w:b/>
          <w:bCs/>
          <w:sz w:val="24"/>
          <w:szCs w:val="24"/>
        </w:rPr>
        <w:t>Вариант 5.</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48. Максимальный срок предоставления варианта муниципальной услуги составляет 4 рабочих дня. Настоящим вариантом не предусмотрено осуществление межведомственного взаимодействия.</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49. В результате предоставления варианта муниципальной услуги заявителю предоставляется уведомление о регистрации факта прекращения трудового договора.</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lastRenderedPageBreak/>
        <w:t>50. Отказ в предоставлении муниципальной услуги Административным регламентом не предусмотрен.</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 xml:space="preserve">51. Для получения муниципальной услуги заявителю необходимо представить в Администрацию </w:t>
      </w:r>
      <w:r w:rsidRPr="00212C8F">
        <w:rPr>
          <w:rFonts w:ascii="Times New Roman" w:hAnsi="Times New Roman"/>
          <w:sz w:val="24"/>
          <w:szCs w:val="24"/>
          <w:lang w:eastAsia="ru-RU"/>
        </w:rPr>
        <w:t>любым из способов, указанных в пункте 61 настоящего Административного регламента</w:t>
      </w:r>
      <w:r w:rsidRPr="00212C8F">
        <w:rPr>
          <w:rFonts w:ascii="Times New Roman" w:hAnsi="Times New Roman"/>
          <w:bCs/>
          <w:sz w:val="24"/>
          <w:szCs w:val="24"/>
        </w:rPr>
        <w:t>, заявление по форме, установленной приложением 2 к административному регламенту, а также документы, необходимые для предоставления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52. Способами установления личности (идентификации) заявителя являются: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подаче заявления в Администрацию, МФЦ - документ, удостоверяющий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подаче заявления посредством ЕПГУ или ЕПКО (при наличии технической возможности) – посредством Единой системы идентификац</w:t>
      </w:r>
      <w:proofErr w:type="gramStart"/>
      <w:r w:rsidRPr="00212C8F">
        <w:rPr>
          <w:rFonts w:ascii="Times New Roman" w:hAnsi="Times New Roman"/>
          <w:bCs/>
          <w:sz w:val="24"/>
          <w:szCs w:val="24"/>
        </w:rPr>
        <w:t>ии и ау</w:t>
      </w:r>
      <w:proofErr w:type="gramEnd"/>
      <w:r w:rsidRPr="00212C8F">
        <w:rPr>
          <w:rFonts w:ascii="Times New Roman" w:hAnsi="Times New Roman"/>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 При подаче заявления путем направления почтового отправления – копия документа, удостоверяющего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 При подаче заявления по электронной почте – усиленная квалифицированная электронная подпись.</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53. Администрация вправе отказать в приеме от заявителя документов при наличии одного из следующих оснований:</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пунктом 10 настоящего Административного регламента;</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пунктом 10 настоящего Административного регламента, и (или) не подписанные соответствующей электронной подписью; </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1134"/>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о предоставлении услуги подано в орган местного самоуправления, в полномочия которого не входит предоставление услуги. </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hAnsi="Times New Roman" w:cs="Times New Roman"/>
          <w:bCs/>
          <w:sz w:val="24"/>
          <w:szCs w:val="24"/>
        </w:rPr>
        <w:t>Отказ в приеме документов не препятствует повторному обращению заявителя в Администрацию за предоставлением муниципальной услуги.</w:t>
      </w:r>
    </w:p>
    <w:p w:rsidR="00212C8F" w:rsidRPr="00212C8F" w:rsidRDefault="00212C8F" w:rsidP="00212C8F">
      <w:pPr>
        <w:pStyle w:val="a6"/>
        <w:tabs>
          <w:tab w:val="left" w:pos="1276"/>
        </w:tabs>
        <w:ind w:left="0" w:firstLine="709"/>
        <w:jc w:val="center"/>
        <w:rPr>
          <w:rFonts w:ascii="Times New Roman" w:hAnsi="Times New Roman"/>
          <w:b/>
          <w:sz w:val="24"/>
          <w:szCs w:val="24"/>
          <w:lang w:eastAsia="ru-RU"/>
        </w:rPr>
      </w:pPr>
      <w:r w:rsidRPr="00212C8F">
        <w:rPr>
          <w:rFonts w:ascii="Times New Roman" w:hAnsi="Times New Roman"/>
          <w:b/>
          <w:sz w:val="24"/>
          <w:szCs w:val="24"/>
          <w:lang w:eastAsia="ru-RU"/>
        </w:rPr>
        <w:t>Вариант 6.</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54. Максимальный срок предоставления варианта муниципальной услуги составляет 4 рабочих дня. Настоящим вариантом не предусмотрено осуществление межведомственного взаимодействия.</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55. В результате предоставления варианта муниципальной услуги заявителю предоставляется уведомление о регистрации факта прекращения трудового договора.</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56. Отказ в предоставлении муниципальной услуги Административным регламентом не предусмотрен.</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 xml:space="preserve">57. Для получения муниципальной услуги заявителю необходимо представить в Администрацию </w:t>
      </w:r>
      <w:r w:rsidRPr="00212C8F">
        <w:rPr>
          <w:rFonts w:ascii="Times New Roman" w:hAnsi="Times New Roman"/>
          <w:sz w:val="24"/>
          <w:szCs w:val="24"/>
          <w:lang w:eastAsia="ru-RU"/>
        </w:rPr>
        <w:t>любым из способов, указанных в пункте 61 настоящего Административного регламента</w:t>
      </w:r>
      <w:r w:rsidRPr="00212C8F">
        <w:rPr>
          <w:rFonts w:ascii="Times New Roman" w:hAnsi="Times New Roman"/>
          <w:bCs/>
          <w:sz w:val="24"/>
          <w:szCs w:val="24"/>
        </w:rPr>
        <w:t xml:space="preserve">, заявление по форме, установленной приложением 2 к </w:t>
      </w:r>
      <w:r w:rsidRPr="00212C8F">
        <w:rPr>
          <w:rFonts w:ascii="Times New Roman" w:hAnsi="Times New Roman"/>
          <w:bCs/>
          <w:sz w:val="24"/>
          <w:szCs w:val="24"/>
        </w:rPr>
        <w:lastRenderedPageBreak/>
        <w:t>административному регламенту, а также документы, необходимые для предоставления муниципальной услуги.</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58. Способами установления личности (идентификации) заявителя являются:</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1) При подаче заявления в Администрацию, МФЦ - документ, удостоверяющий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2) При подаче заявления посредством ЕПГУ или ЕПКО (при наличии технической возможности) – посредством Единой системы идентификац</w:t>
      </w:r>
      <w:proofErr w:type="gramStart"/>
      <w:r w:rsidRPr="00212C8F">
        <w:rPr>
          <w:rFonts w:ascii="Times New Roman" w:hAnsi="Times New Roman"/>
          <w:bCs/>
          <w:sz w:val="24"/>
          <w:szCs w:val="24"/>
        </w:rPr>
        <w:t>ии и ау</w:t>
      </w:r>
      <w:proofErr w:type="gramEnd"/>
      <w:r w:rsidRPr="00212C8F">
        <w:rPr>
          <w:rFonts w:ascii="Times New Roman" w:hAnsi="Times New Roman"/>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3) При подаче заявления путем направления почтового отправления – копия документа, удостоверяющего личность;</w:t>
      </w:r>
    </w:p>
    <w:p w:rsidR="00212C8F" w:rsidRPr="00212C8F" w:rsidRDefault="00212C8F" w:rsidP="00212C8F">
      <w:pPr>
        <w:pStyle w:val="a6"/>
        <w:tabs>
          <w:tab w:val="left" w:pos="1276"/>
        </w:tabs>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4) При подаче заявления по электронной почте – усиленная квалифицированная электронная подпись.</w:t>
      </w:r>
    </w:p>
    <w:p w:rsidR="00212C8F" w:rsidRPr="00212C8F" w:rsidRDefault="00212C8F" w:rsidP="00212C8F">
      <w:pPr>
        <w:pStyle w:val="a6"/>
        <w:autoSpaceDE w:val="0"/>
        <w:autoSpaceDN w:val="0"/>
        <w:adjustRightInd w:val="0"/>
        <w:ind w:left="0" w:firstLine="709"/>
        <w:jc w:val="both"/>
        <w:rPr>
          <w:rFonts w:ascii="Times New Roman" w:hAnsi="Times New Roman"/>
          <w:bCs/>
          <w:sz w:val="24"/>
          <w:szCs w:val="24"/>
        </w:rPr>
      </w:pPr>
      <w:r w:rsidRPr="00212C8F">
        <w:rPr>
          <w:rFonts w:ascii="Times New Roman" w:hAnsi="Times New Roman"/>
          <w:bCs/>
          <w:sz w:val="24"/>
          <w:szCs w:val="24"/>
        </w:rPr>
        <w:t>59. Администрация вправе отказать в приеме от заявителя документов при наличии одного из следующих оснований:</w:t>
      </w:r>
    </w:p>
    <w:p w:rsidR="00212C8F" w:rsidRPr="00212C8F" w:rsidRDefault="00212C8F" w:rsidP="00212C8F">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212C8F">
        <w:rPr>
          <w:rFonts w:ascii="Times New Roman" w:eastAsia="Times New Roman" w:hAnsi="Times New Roman" w:cs="Times New Roman"/>
          <w:sz w:val="24"/>
          <w:szCs w:val="24"/>
        </w:rPr>
        <w:t>- отсутствие полномочий представителя заявителя действовать от имени заявителя при подаче заявления на предоставление муниципальной услуги;</w:t>
      </w:r>
    </w:p>
    <w:p w:rsidR="00212C8F" w:rsidRPr="00212C8F" w:rsidRDefault="00212C8F" w:rsidP="00212C8F">
      <w:pPr>
        <w:tabs>
          <w:tab w:val="left" w:pos="993"/>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непредставление к заявлению комплекта документов, предусмотренных пунктом 10 настоящего Административного регламента;</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в электронной форме подписано с использованием электронной подписи, не принадлежащей заявителю;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к заявлению в электронной форме прикреплены сканированные электронные образы документов, не соответствующие перечням документов, необходимых для предоставления муниципальной услуги, предусмотренным пунктом 10 настоящего Административного регламента, и (или) не подписанные соответствующей электронной подписью;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некорректно заполнены поля в форме заявления, в том числе в интерактивной форме заявления на ЕПГУ или ЕПКО;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несоответствие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заявление о предоставлении услуги подано в орган местного самоуправления, в полномочия которого не входит предоставление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hAnsi="Times New Roman" w:cs="Times New Roman"/>
          <w:bCs/>
          <w:sz w:val="24"/>
          <w:szCs w:val="24"/>
        </w:rPr>
        <w:t>Отказ в приеме документов не препятствует повторному обращению заявителя в Администрацию за предоставлением муниципальной услуги.</w:t>
      </w:r>
    </w:p>
    <w:p w:rsidR="00212C8F" w:rsidRPr="00212C8F" w:rsidRDefault="00212C8F" w:rsidP="00212C8F">
      <w:pPr>
        <w:autoSpaceDE w:val="0"/>
        <w:autoSpaceDN w:val="0"/>
        <w:adjustRightInd w:val="0"/>
        <w:spacing w:after="0" w:line="240" w:lineRule="auto"/>
        <w:ind w:firstLine="709"/>
        <w:jc w:val="center"/>
        <w:rPr>
          <w:rFonts w:ascii="Times New Roman" w:hAnsi="Times New Roman" w:cs="Times New Roman"/>
          <w:sz w:val="24"/>
          <w:szCs w:val="24"/>
        </w:rPr>
      </w:pPr>
    </w:p>
    <w:p w:rsidR="00212C8F" w:rsidRPr="00212C8F" w:rsidRDefault="00212C8F" w:rsidP="00212C8F">
      <w:pPr>
        <w:autoSpaceDE w:val="0"/>
        <w:autoSpaceDN w:val="0"/>
        <w:adjustRightInd w:val="0"/>
        <w:spacing w:after="0" w:line="240" w:lineRule="auto"/>
        <w:ind w:firstLine="709"/>
        <w:jc w:val="center"/>
        <w:rPr>
          <w:rFonts w:ascii="Times New Roman" w:hAnsi="Times New Roman" w:cs="Times New Roman"/>
          <w:b/>
          <w:sz w:val="24"/>
          <w:szCs w:val="24"/>
        </w:rPr>
      </w:pPr>
      <w:r w:rsidRPr="00212C8F">
        <w:rPr>
          <w:rFonts w:ascii="Times New Roman" w:hAnsi="Times New Roman" w:cs="Times New Roman"/>
          <w:b/>
          <w:sz w:val="24"/>
          <w:szCs w:val="24"/>
        </w:rPr>
        <w:t xml:space="preserve">Описание последовательности действий </w:t>
      </w:r>
    </w:p>
    <w:p w:rsidR="00212C8F" w:rsidRPr="00212C8F" w:rsidRDefault="00212C8F" w:rsidP="00212C8F">
      <w:pPr>
        <w:autoSpaceDE w:val="0"/>
        <w:autoSpaceDN w:val="0"/>
        <w:adjustRightInd w:val="0"/>
        <w:spacing w:after="0" w:line="240" w:lineRule="auto"/>
        <w:ind w:firstLine="709"/>
        <w:jc w:val="center"/>
        <w:rPr>
          <w:rFonts w:ascii="Times New Roman" w:hAnsi="Times New Roman" w:cs="Times New Roman"/>
          <w:b/>
          <w:sz w:val="24"/>
          <w:szCs w:val="24"/>
        </w:rPr>
      </w:pPr>
      <w:r w:rsidRPr="00212C8F">
        <w:rPr>
          <w:rFonts w:ascii="Times New Roman" w:hAnsi="Times New Roman" w:cs="Times New Roman"/>
          <w:b/>
          <w:sz w:val="24"/>
          <w:szCs w:val="24"/>
        </w:rPr>
        <w:t>при предоставлении муниципальной услуги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60.  Предоставление муниципальной услуги включает в себя следующие административные процедуры: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 прием и регистрация заявления и документов;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2) рассмотрение заявления, регистрация трудового договора (факта прекращения трудового договора), подготовка уведомления заявителю о результатах предоставления муниципальной услуги;</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выдача (направление) заявителю уведомления по результатам предоставления муниципальной услуги.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 xml:space="preserve">61. Основанием для начала административной процедуры приема и регистрации заявления и документов является обращение заявителя (представителя заявителя) с заявлением посредством: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личного обращения с заявлением и документами, необходимыми для предоставления муниципальной услуги в Администрацию, в МФЦ;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почтового отправления заявления и документов, необходимых для предоставления муниципальной услуги, в Администрацию;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3) направления заявления и документов по информационно-телекоммуникационным сетям общего доступа, включая ЕПГУ, ЕПК</w:t>
      </w:r>
      <w:proofErr w:type="gramStart"/>
      <w:r w:rsidRPr="00212C8F">
        <w:rPr>
          <w:rFonts w:ascii="Times New Roman" w:eastAsia="Times New Roman" w:hAnsi="Times New Roman" w:cs="Times New Roman"/>
          <w:sz w:val="24"/>
          <w:szCs w:val="24"/>
        </w:rPr>
        <w:t>О(</w:t>
      </w:r>
      <w:proofErr w:type="gramEnd"/>
      <w:r w:rsidRPr="00212C8F">
        <w:rPr>
          <w:rFonts w:ascii="Times New Roman" w:eastAsia="Times New Roman" w:hAnsi="Times New Roman" w:cs="Times New Roman"/>
          <w:sz w:val="24"/>
          <w:szCs w:val="24"/>
        </w:rPr>
        <w:t xml:space="preserve">при наличии технической возможности), </w:t>
      </w:r>
      <w:r w:rsidRPr="00212C8F">
        <w:rPr>
          <w:rFonts w:ascii="Times New Roman" w:hAnsi="Times New Roman" w:cs="Times New Roman"/>
          <w:sz w:val="24"/>
          <w:szCs w:val="24"/>
        </w:rPr>
        <w:t xml:space="preserve">электронной почте </w:t>
      </w:r>
      <w:r w:rsidRPr="00212C8F">
        <w:rPr>
          <w:rFonts w:ascii="Times New Roman" w:eastAsia="Times New Roman" w:hAnsi="Times New Roman" w:cs="Times New Roman"/>
          <w:sz w:val="24"/>
          <w:szCs w:val="24"/>
        </w:rPr>
        <w:t xml:space="preserve">в виде электронных документов, подписанных соответствующей электронной подписью.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62. При личном обращении заявителя (представителя заявителя) в Администрацию, почтовом отправлении заявления и документов специалист, ответственный за прием и регистрацию документов: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 устанавливает предмет обращения;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2) проверяет документ, удостоверяющий личность заявителя (в случае личного обращения заявителя), документ, подтверждающий право на обращение с заявлением (в случае если с заявлением обращается представитель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w:t>
      </w:r>
      <w:proofErr w:type="gramEnd"/>
      <w:r w:rsidRPr="00212C8F">
        <w:rPr>
          <w:rFonts w:ascii="Times New Roman" w:eastAsia="Times New Roman" w:hAnsi="Times New Roman" w:cs="Times New Roman"/>
          <w:sz w:val="24"/>
          <w:szCs w:val="24"/>
        </w:rPr>
        <w:t xml:space="preserve"> информации»;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3) в случае обращения представителя заявителя - устанавливает полномочия представителя заявителя действовать от имени заявителя;</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4) проводит проверку полноты и соответствия представленных документов требованиям, установленным пунктом 12 настоящего Административного регламента.</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5)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 (при личном обращении); </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lang w:eastAsia="ru-RU"/>
        </w:rPr>
        <w:t xml:space="preserve">6) производит копирование документов (если заявителем не представлены копии документов, необходимых для предоставления муниципальной услуги), удостоверяя </w:t>
      </w:r>
      <w:r w:rsidRPr="00212C8F">
        <w:rPr>
          <w:rFonts w:ascii="Times New Roman" w:hAnsi="Times New Roman"/>
          <w:sz w:val="24"/>
          <w:szCs w:val="24"/>
        </w:rPr>
        <w:t>копии представленных документов на основании их оригиналов личной подписью, штампом, печатью Администрации;</w:t>
      </w:r>
    </w:p>
    <w:p w:rsidR="00212C8F" w:rsidRPr="00212C8F" w:rsidRDefault="00212C8F" w:rsidP="00212C8F">
      <w:pPr>
        <w:pStyle w:val="a6"/>
        <w:tabs>
          <w:tab w:val="left" w:pos="1276"/>
        </w:tabs>
        <w:ind w:left="0" w:firstLine="709"/>
        <w:jc w:val="both"/>
        <w:rPr>
          <w:rFonts w:ascii="Times New Roman" w:hAnsi="Times New Roman"/>
          <w:sz w:val="24"/>
          <w:szCs w:val="24"/>
        </w:rPr>
      </w:pPr>
      <w:r w:rsidRPr="00212C8F">
        <w:rPr>
          <w:rFonts w:ascii="Times New Roman" w:hAnsi="Times New Roman"/>
          <w:sz w:val="24"/>
          <w:szCs w:val="24"/>
          <w:lang w:eastAsia="ru-RU"/>
        </w:rPr>
        <w:t>7) регистрирует поступление заявления в журнале входящей корреспонденции (приложение 4 к настоящему административному регламенту),</w:t>
      </w:r>
      <w:r w:rsidRPr="00212C8F">
        <w:rPr>
          <w:rFonts w:ascii="Times New Roman" w:hAnsi="Times New Roman"/>
          <w:sz w:val="24"/>
          <w:szCs w:val="24"/>
        </w:rPr>
        <w:t xml:space="preserve"> в АИС (при наличии технической возможности);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 при отсутствии данных в АИС сканирует заявление и документы и/или их копии, представленные заявителем, заносит электронные образы документов в учетную карточку обращения электронного журнала регистрации обращений (при наличии технической возможности);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 делает отметку на копии заявления с указанием даты приема и регистрационного номера, вручает данную копию заявления заявителю (представителю заявителя), а в случае поступления документов по почте направляет ее заявителю (представителю заявителя);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10) информирует заявителя о сроках и способах получения муниципальной услуги;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11) формирует дело заявителя и передает его специалисту, ответственному за рассмотрение заявления и документов.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63. В случае личного обращения заявителя в МФЦ специалист МФЦ, ответственный за прием и регистрацию документов:</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устанавливает предмет обращения, устанавливает личность заявителя (представителя заявителя) в порядке, предусмотренном пунктом 2.1 части 4 статьи 16 Федерального закона от 27 июля 2010 года № 210-ФЗ «Об организации предоставления государственных и муниципальных услуг», в случае обращения представителя заявителя - устанавливает полномочия представителя заявителя действовать от имени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1.1)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производит копирование документов (если заявителем не представлены копии документов, необходимых для предоставления муниципальной услуги), удостоверяет копии представленных заявителем документов на основании их оригиналов, проставляя должность специалиста, заверившего копию, личную подпись, расшифровку подписи (инициалы и фамилию), дату заверения. Для проставления отметки о </w:t>
      </w:r>
      <w:proofErr w:type="gramStart"/>
      <w:r w:rsidRPr="00212C8F">
        <w:rPr>
          <w:rFonts w:ascii="Times New Roman" w:eastAsia="Times New Roman" w:hAnsi="Times New Roman" w:cs="Times New Roman"/>
          <w:sz w:val="24"/>
          <w:szCs w:val="24"/>
        </w:rPr>
        <w:t>заверении копии</w:t>
      </w:r>
      <w:proofErr w:type="gramEnd"/>
      <w:r w:rsidRPr="00212C8F">
        <w:rPr>
          <w:rFonts w:ascii="Times New Roman" w:eastAsia="Times New Roman" w:hAnsi="Times New Roman" w:cs="Times New Roman"/>
          <w:sz w:val="24"/>
          <w:szCs w:val="24"/>
        </w:rPr>
        <w:t xml:space="preserve"> может использоваться штамп;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регистрирует поступление заявления в журнале регистрации заявлений по форме, разработанной МФЦ;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оформляет расписку о приеме документов по форме, утвержденной МФЦ, и передает ее заявителю;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5) информирует заявителя о сроках и способах получения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6) формирует дело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7) передает дело заявителя специалисту, ответственному за направление документов в Администрацию.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64. Специалист, ответственный за направление документов в Администрацию, передает дело заявителя в порядке, установленном соглашением о взаимодействии, по акту приема-передачи ответственному лицу Администрации. </w:t>
      </w:r>
    </w:p>
    <w:p w:rsidR="00212C8F" w:rsidRPr="00212C8F" w:rsidRDefault="00212C8F" w:rsidP="004E250A">
      <w:pPr>
        <w:pStyle w:val="a6"/>
        <w:numPr>
          <w:ilvl w:val="0"/>
          <w:numId w:val="2"/>
        </w:numPr>
        <w:tabs>
          <w:tab w:val="left" w:pos="1276"/>
        </w:tabs>
        <w:ind w:left="0" w:firstLine="709"/>
        <w:contextualSpacing/>
        <w:jc w:val="both"/>
        <w:rPr>
          <w:rFonts w:ascii="Times New Roman" w:hAnsi="Times New Roman"/>
          <w:sz w:val="24"/>
          <w:szCs w:val="24"/>
          <w:lang w:eastAsia="ru-RU"/>
        </w:rPr>
      </w:pPr>
      <w:r w:rsidRPr="00212C8F">
        <w:rPr>
          <w:rFonts w:ascii="Times New Roman" w:hAnsi="Times New Roman"/>
          <w:sz w:val="24"/>
          <w:szCs w:val="24"/>
          <w:lang w:eastAsia="ru-RU"/>
        </w:rPr>
        <w:t xml:space="preserve">При поступлении заявления в электронной форме через ЕПГУ, ЕПКО (при наличии технической возможности) </w:t>
      </w:r>
      <w:r w:rsidRPr="00212C8F">
        <w:rPr>
          <w:rFonts w:ascii="Times New Roman" w:hAnsi="Times New Roman"/>
          <w:sz w:val="24"/>
          <w:szCs w:val="24"/>
        </w:rPr>
        <w:t xml:space="preserve">или на официальную электронную почту Администрации </w:t>
      </w:r>
      <w:r w:rsidRPr="00212C8F">
        <w:rPr>
          <w:rFonts w:ascii="Times New Roman" w:hAnsi="Times New Roman"/>
          <w:sz w:val="24"/>
          <w:szCs w:val="24"/>
          <w:lang w:eastAsia="ru-RU"/>
        </w:rPr>
        <w:t xml:space="preserve">специалист, ответственный за прием и регистрацию документов, осуществляет прием заявления и документов (сведений) с учетом следующих особенностей: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Администрации;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2) проверяет действительность усиленной квалифицированной электронной подписи, использованной при обращении за получением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рамках проверки действительности усиленной квалифицированной электронной подписи осуществляется проверка соблюдения следующих условий: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квалифицированный сертификат действителен на момент подписания ходатайства и документов (при наличии достоверной информации о моменте подписания ходатайства и документов) или на день проверки действительности указанного сертификата, если момент подписания ходатайства и документов не определен;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w:t>
      </w:r>
      <w:proofErr w:type="gramStart"/>
      <w:r w:rsidRPr="00212C8F">
        <w:rPr>
          <w:rFonts w:ascii="Times New Roman" w:eastAsia="Times New Roman" w:hAnsi="Times New Roman" w:cs="Times New Roman"/>
          <w:sz w:val="24"/>
          <w:szCs w:val="24"/>
        </w:rPr>
        <w:t>документы</w:t>
      </w:r>
      <w:proofErr w:type="gramEnd"/>
      <w:r w:rsidRPr="00212C8F">
        <w:rPr>
          <w:rFonts w:ascii="Times New Roman" w:eastAsia="Times New Roman" w:hAnsi="Times New Roman" w:cs="Times New Roman"/>
          <w:sz w:val="24"/>
          <w:szCs w:val="24"/>
        </w:rPr>
        <w:t xml:space="preserve"> и подтверждено отсутствие изменений, внесенных в заявление 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Pr="00212C8F">
        <w:rPr>
          <w:rFonts w:ascii="Times New Roman" w:eastAsia="Times New Roman" w:hAnsi="Times New Roman" w:cs="Times New Roman"/>
          <w:sz w:val="24"/>
          <w:szCs w:val="24"/>
        </w:rPr>
        <w:lastRenderedPageBreak/>
        <w:t xml:space="preserve">законом от 6 апреля 2011 года № 63-ФЗ «Об электронной подписи», и с использованием квалифицированного сертификата лица, подписавшего заявление и документы. </w:t>
      </w:r>
    </w:p>
    <w:p w:rsidR="00212C8F" w:rsidRPr="00212C8F" w:rsidRDefault="00212C8F" w:rsidP="00212C8F">
      <w:pPr>
        <w:tabs>
          <w:tab w:val="left" w:pos="1276"/>
        </w:tabs>
        <w:spacing w:after="0" w:line="240" w:lineRule="auto"/>
        <w:ind w:firstLine="709"/>
        <w:jc w:val="both"/>
        <w:rPr>
          <w:rFonts w:ascii="Times New Roman" w:hAnsi="Times New Roman" w:cs="Times New Roman"/>
          <w:sz w:val="24"/>
          <w:szCs w:val="24"/>
        </w:rPr>
      </w:pPr>
      <w:r w:rsidRPr="00212C8F">
        <w:rPr>
          <w:rFonts w:ascii="Times New Roman" w:hAnsi="Times New Roman" w:cs="Times New Roman"/>
          <w:sz w:val="24"/>
          <w:szCs w:val="24"/>
        </w:rPr>
        <w:t xml:space="preserve">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 </w:t>
      </w:r>
    </w:p>
    <w:p w:rsidR="00212C8F" w:rsidRPr="00212C8F" w:rsidRDefault="00212C8F" w:rsidP="00212C8F">
      <w:pPr>
        <w:tabs>
          <w:tab w:val="left" w:pos="709"/>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регистрирует заявление в журнале входящей корреспонденции, в АИС (при наличии технической возможности). Регистрация заявления, сформированного и отправленного через ЕПГУ, ЕПКО (при наличии технических возможностей) либо направленного на официальную электронную почту Администрации в выходные дни, праздничные дни, после окончания рабочего дня согласно графику работы Администрации, производится в следующий рабочий день.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Регистрация заявления, подписанного усиленной квалифицированной электронной подписью, производится в случае, если в результате проверки усиленной квалифицированной электронной подписи выявлено соблюдение установленных статьей 11 Федерального закона от 6 апреля 2011 года № 63-ФЗ «Об электронной подписи» условий признания ее действительности;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уведомляет заявителя путем направления электронной расписки в получении заявления и документов в форме электронного документа, подписанного электронной подписью специалиста Администрации, ответственного за прием и регистрацию документов (далее - электронная расписка). В электронной расписке указываются входящий регистрационный 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 в личный кабинет заявителя либо на электронную почту заявителя; </w:t>
      </w:r>
    </w:p>
    <w:p w:rsidR="00212C8F" w:rsidRPr="00212C8F" w:rsidRDefault="00212C8F" w:rsidP="00212C8F">
      <w:pPr>
        <w:tabs>
          <w:tab w:val="left" w:pos="709"/>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5) формирует дело заявителя и передает его специалисту, ответственному за рассмотрение заявления и документов.</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66. </w:t>
      </w:r>
      <w:proofErr w:type="gramStart"/>
      <w:r w:rsidRPr="00212C8F">
        <w:rPr>
          <w:rFonts w:ascii="Times New Roman" w:eastAsia="Times New Roman" w:hAnsi="Times New Roman" w:cs="Times New Roman"/>
          <w:sz w:val="24"/>
          <w:szCs w:val="24"/>
        </w:rPr>
        <w:t>В случае выявления оснований для отказа в приеме заявления и документов, поступивших в Администрацию при личном обращении заявителя или его представителя либо через МФЦ, специалист, ответственный за прием и регистрацию документов, информирует заявителя о наличии препятствий для регистрации заявления и возвращает ему заявление и документы с объяснением причин отказа в их приеме, по просьбе заявителя подготавливает уведомление об отказе в</w:t>
      </w:r>
      <w:proofErr w:type="gramEnd"/>
      <w:r w:rsidRPr="00212C8F">
        <w:rPr>
          <w:rFonts w:ascii="Times New Roman" w:eastAsia="Times New Roman" w:hAnsi="Times New Roman" w:cs="Times New Roman"/>
          <w:sz w:val="24"/>
          <w:szCs w:val="24"/>
        </w:rPr>
        <w:t xml:space="preserve"> </w:t>
      </w:r>
      <w:proofErr w:type="gramStart"/>
      <w:r w:rsidRPr="00212C8F">
        <w:rPr>
          <w:rFonts w:ascii="Times New Roman" w:eastAsia="Times New Roman" w:hAnsi="Times New Roman" w:cs="Times New Roman"/>
          <w:sz w:val="24"/>
          <w:szCs w:val="24"/>
        </w:rPr>
        <w:t>приеме</w:t>
      </w:r>
      <w:proofErr w:type="gramEnd"/>
      <w:r w:rsidRPr="00212C8F">
        <w:rPr>
          <w:rFonts w:ascii="Times New Roman" w:eastAsia="Times New Roman" w:hAnsi="Times New Roman" w:cs="Times New Roman"/>
          <w:sz w:val="24"/>
          <w:szCs w:val="24"/>
        </w:rPr>
        <w:t xml:space="preserve"> документов (приложение 7 к настоящему административному регламенту) в письменном виде.</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Для возврата заявления и документов, поступивших почтовым отправлением, специалист, ответственный за прием и регистрацию документов, подготавливает письменное уведомление об отказе в приеме документов с указанием причин, послуживших основанием для принятия данного решения, и направляет их по почтовому адресу. </w:t>
      </w:r>
    </w:p>
    <w:p w:rsidR="00212C8F" w:rsidRPr="00212C8F" w:rsidRDefault="00212C8F" w:rsidP="00212C8F">
      <w:pPr>
        <w:tabs>
          <w:tab w:val="left" w:pos="709"/>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При поступлении заявления и документов в электронной форме специалист, ответственный за прием и регистрацию документов, подготавливает уведомление об отказе в приеме документов в электронной форме, которое подписывается усиленной квалифицированной электронной подписью уполномоченного должностного лица и направляется заявителю в его «Личный кабинет» на ЕПГУ, ЕПКО (в случае направления заявления и документов посредством ЕПГУ, ЕПКО) либо по адресу электронной почты (в случае</w:t>
      </w:r>
      <w:proofErr w:type="gramEnd"/>
      <w:r w:rsidRPr="00212C8F">
        <w:rPr>
          <w:rFonts w:ascii="Times New Roman" w:eastAsia="Times New Roman" w:hAnsi="Times New Roman" w:cs="Times New Roman"/>
          <w:sz w:val="24"/>
          <w:szCs w:val="24"/>
        </w:rPr>
        <w:t xml:space="preserve"> направления заявления и документов на электронный адрес Администрации).</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67. Результатом исполнения административной процедуры является прием и регистрация в журнале входящей корреспонденции, в АИС (при наличии технической возможности) заявления и документов, передача их специалисту, ответственному за рассмотрение заявления и документов, или направление заявителю уведомления об отказе в приеме к рассмотрению заявления и документов.</w:t>
      </w:r>
    </w:p>
    <w:p w:rsidR="00212C8F" w:rsidRPr="00212C8F" w:rsidRDefault="00212C8F" w:rsidP="00212C8F">
      <w:pPr>
        <w:tabs>
          <w:tab w:val="left" w:pos="709"/>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выполнения административных действий составляет 30 минут. </w:t>
      </w:r>
    </w:p>
    <w:p w:rsidR="00212C8F" w:rsidRPr="00212C8F" w:rsidRDefault="00212C8F" w:rsidP="00212C8F">
      <w:pPr>
        <w:tabs>
          <w:tab w:val="left" w:pos="709"/>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Максимальный срок выполнения административной процедуры составляет 1 рабочий день.</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68. Основанием для начала административной процедуры рассмотрения заявления, регистрации трудового договора (факта прекращения трудового договора) и подготовки уведомления заявителю о результатах предоставления муниципальной услуги является получение специалистом, ответственным за рассмотрение заявления и документов, дела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При необходимости специалист, ответственный за рассмотрение заявления и документов, оформляет и направляет запрос в </w:t>
      </w:r>
      <w:r w:rsidRPr="00212C8F">
        <w:rPr>
          <w:rFonts w:ascii="Times New Roman" w:eastAsia="Times New Roman" w:hAnsi="Times New Roman" w:cs="Times New Roman"/>
          <w:i/>
          <w:sz w:val="24"/>
          <w:szCs w:val="24"/>
          <w:u w:val="single"/>
        </w:rPr>
        <w:t xml:space="preserve">подразделение УМВД России по Костромской области </w:t>
      </w:r>
      <w:r w:rsidRPr="00212C8F">
        <w:rPr>
          <w:rFonts w:ascii="Times New Roman" w:eastAsia="Times New Roman" w:hAnsi="Times New Roman" w:cs="Times New Roman"/>
          <w:sz w:val="24"/>
          <w:szCs w:val="24"/>
        </w:rPr>
        <w:t xml:space="preserve">для получения сведений о регистрации по месту жительства работодателя – физического лица, не являющегося индивидуальным предпринимателем (в случае отсутствия сведений о регистрации в представленных заявителем документах),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69. Порядок направления межведомственного запроса, а также состав сведений, которые необходимы для предоставления муниципальной услуги, определяются технологической картой межведомственного взаимодействия.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а также при необходимости представления оригиналов документов на бумажном носителе при направлении межведомственного запроса.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случае обращения заявителя за получением муниципальной услуги посредством ЕПГУ, ЕПКО, ему направляется уведомление о факте отправки межведомственных запросов.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Письменный межведомственный запрос должен содержать: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1) наименование органа или организации, направляющих межведомственный запрос;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2) наименование органа или организации, в адрес которых направляется межведомственный запрос;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4) указание на положения нормативного правового акта, которым установлено представление документа и (или) информации, необходимые для предоставления муниципальной услуги, и указание на реквизиты данного нормативного правового акта;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212C8F">
        <w:rPr>
          <w:rFonts w:ascii="Times New Roman" w:hAnsi="Times New Roman"/>
          <w:sz w:val="24"/>
          <w:szCs w:val="24"/>
          <w:lang w:eastAsia="ru-RU"/>
        </w:rPr>
        <w:t>таких</w:t>
      </w:r>
      <w:proofErr w:type="gramEnd"/>
      <w:r w:rsidRPr="00212C8F">
        <w:rPr>
          <w:rFonts w:ascii="Times New Roman" w:hAnsi="Times New Roman"/>
          <w:sz w:val="24"/>
          <w:szCs w:val="24"/>
          <w:lang w:eastAsia="ru-RU"/>
        </w:rPr>
        <w:t xml:space="preserve"> документа и (или) информации;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 xml:space="preserve">6) контактную информацию для направления ответа на межведомственный запрос;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 дату направления межведомственного запроса;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 фамилию,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12C8F" w:rsidRPr="00212C8F" w:rsidRDefault="00212C8F" w:rsidP="00212C8F">
      <w:pPr>
        <w:pStyle w:val="a6"/>
        <w:tabs>
          <w:tab w:val="left" w:pos="1134"/>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 информацию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70. При поступлении ответов на запросы от органов и организаций специалист, ответственный за рассмотрение заявления и документов: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доукомплектовывает дело полученными ответами на запросы, оформленными на бумажном носителе, а также в образе электронных документов (при наличии технических возможностей);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вносит содержащуюся в них информацию (сведения) в АИС (при наличии технических возможностей);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заполняет в журнале регистрации трудовых договоров по форме согласно приложению 5 к настоящему Административному регламенту сведения о трудовом договоре (факте прекращения трудового договора), в графе 1 журнала присваивает регистрационный номер трудовому договору, поступившему от заявителя;</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осуществляет подготовку уведомления о регистрации трудового договора (факта прекращения трудового договора</w:t>
      </w:r>
      <w:proofErr w:type="gramStart"/>
      <w:r w:rsidRPr="00212C8F">
        <w:rPr>
          <w:rFonts w:ascii="Times New Roman" w:eastAsia="Times New Roman" w:hAnsi="Times New Roman" w:cs="Times New Roman"/>
          <w:sz w:val="24"/>
          <w:szCs w:val="24"/>
        </w:rPr>
        <w:t>)п</w:t>
      </w:r>
      <w:proofErr w:type="gramEnd"/>
      <w:r w:rsidRPr="00212C8F">
        <w:rPr>
          <w:rFonts w:ascii="Times New Roman" w:eastAsia="Times New Roman" w:hAnsi="Times New Roman" w:cs="Times New Roman"/>
          <w:sz w:val="24"/>
          <w:szCs w:val="24"/>
        </w:rPr>
        <w:t>о форме согласно приложению 6 к настоящему административному регламенту, в котором в обязательном порядке проставляет регистрационный номер и дату регистрации трудового договора, а также дату регистрации факта прекращения трудового договора (в случае регистрации факта прекращения трудового договора) и направляет проект уведомления главе Администрации для подписания.</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Если проект уведомления не соответствует действующему законодательству, либо подготовлен в ненадлежащей форме, глава Администрации возвращает его специалисту, подготовившему проект, для устранения недостатков с указанием причины возврата.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При подписании главой Администрации уведомления о регистрации трудового договора (факта прекращения трудового договора), оно заверяется печатью Администрации, после чего специалист, ответственный за рассмотрение заявления и документов, вносит в АИС сведения о выполнении административной процедуры (при наличии технических возможностей).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71. Результатом исполнения административной процедуры является передача уведомления о регистрации трудового договора (факта прекращения трудового договора), подписанного главой Администрации и скрепленного печатью Администрации, и дела заявителя главному специалисту по труду комитета по экономике и прогнозированию администрации </w:t>
      </w:r>
      <w:proofErr w:type="spellStart"/>
      <w:r w:rsidRPr="00212C8F">
        <w:rPr>
          <w:rFonts w:ascii="Times New Roman" w:hAnsi="Times New Roman"/>
          <w:sz w:val="24"/>
          <w:szCs w:val="24"/>
          <w:lang w:eastAsia="ru-RU"/>
        </w:rPr>
        <w:t>Шарьинского</w:t>
      </w:r>
      <w:proofErr w:type="spellEnd"/>
      <w:r w:rsidRPr="00212C8F">
        <w:rPr>
          <w:rFonts w:ascii="Times New Roman" w:hAnsi="Times New Roman"/>
          <w:sz w:val="24"/>
          <w:szCs w:val="24"/>
          <w:lang w:eastAsia="ru-RU"/>
        </w:rPr>
        <w:t xml:space="preserve"> муниципального района.</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выполнения административных действий составляет 30 минут.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выполнения административной процедуры - 2 рабочих дня, в случае необходимости получения документов и (или) информации в рамках межведомственного информационного взаимодействия – 7 рабочих дней.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72. Основанием для начала административной процедуры выдачи (направления) заявителю уведомления по результатам предоставления муниципальной услуги является получение специалистом, ответственным за выдачу документов, уведомления о регистрации трудового договора (факта прекращения трудового договора</w:t>
      </w:r>
      <w:proofErr w:type="gramStart"/>
      <w:r w:rsidRPr="00212C8F">
        <w:rPr>
          <w:rFonts w:ascii="Times New Roman" w:hAnsi="Times New Roman"/>
          <w:sz w:val="24"/>
          <w:szCs w:val="24"/>
          <w:lang w:eastAsia="ru-RU"/>
        </w:rPr>
        <w:t>)и</w:t>
      </w:r>
      <w:proofErr w:type="gramEnd"/>
      <w:r w:rsidRPr="00212C8F">
        <w:rPr>
          <w:rFonts w:ascii="Times New Roman" w:hAnsi="Times New Roman"/>
          <w:sz w:val="24"/>
          <w:szCs w:val="24"/>
          <w:lang w:eastAsia="ru-RU"/>
        </w:rPr>
        <w:t xml:space="preserve"> дела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Специалист, ответственный за выдачу документов:</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1) уведомляет заявителя об окончании хода предоставления муниципальной услуги посредством направления ему уведомления о регистрации трудового договора (факта прекращения трудового договора) любым из способов, указанных в заявлении.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с использованием ЕПГУ, ЕПКО в личный кабинет заявителя (при наличии технических возможностей) либо на адрес электронной почты в форме электронного документа, подписанного усиленной квалифицированной подписью главы Администрации.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В случае изъявления желания заявителя получить результат предоставления муниципальной услуги в МФЦ специалист, ответственный за выдачу документов, направляет заверенную бумажную копию уведомления о регистрации трудового договора (факта прекращения трудового договора</w:t>
      </w:r>
      <w:proofErr w:type="gramStart"/>
      <w:r w:rsidRPr="00212C8F">
        <w:rPr>
          <w:rFonts w:ascii="Times New Roman" w:eastAsia="Times New Roman" w:hAnsi="Times New Roman" w:cs="Times New Roman"/>
          <w:sz w:val="24"/>
          <w:szCs w:val="24"/>
        </w:rPr>
        <w:t>)в</w:t>
      </w:r>
      <w:proofErr w:type="gramEnd"/>
      <w:r w:rsidRPr="00212C8F">
        <w:rPr>
          <w:rFonts w:ascii="Times New Roman" w:eastAsia="Times New Roman" w:hAnsi="Times New Roman" w:cs="Times New Roman"/>
          <w:sz w:val="24"/>
          <w:szCs w:val="24"/>
        </w:rPr>
        <w:t xml:space="preserve"> МФЦ для последующей передачи заявителю;</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передает дело заявителя специалисту, ответственному за делопроизводство, для последующей его регистрации и передачи в архив.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73. Результатом исполнения административной процедуры является направление (выдача) заявителю уведомления о регистрации трудового договора (факта прекращения трудового договора) лично.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исполнения административных действий составляет 30 минут.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Максимальный срок исполнения административной процедуры составляет 1 рабочий день.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74. </w:t>
      </w:r>
      <w:proofErr w:type="gramStart"/>
      <w:r w:rsidRPr="00212C8F">
        <w:rPr>
          <w:rFonts w:ascii="Times New Roman" w:hAnsi="Times New Roman"/>
          <w:sz w:val="24"/>
          <w:szCs w:val="24"/>
          <w:lang w:eastAsia="ru-RU"/>
        </w:rPr>
        <w:t xml:space="preserve">В случае обнаружения опечаток и ошибок в выданных в результате предоставления муниципальной услуги документах заявитель направляет главе Администрации заявление об исправлении допущенных опечаток и ошибок с приложением оригинала документа, выданного в результате предоставления муниципальной услуги.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Заявление в порядке, установленном инструкцией по делопроизводству, передается на рассмотрение специалисту, ответственному за оформление и выдачу документов.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Срок рассмотрения и выдачи документов с исправленными опечатками, ошибками не может превышать 2 рабочих дней с момента регистрации заявления.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Администрации, плата с заявителя не взимается.</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Жалоба  заявителя на отказ Администрации в исправлении допущенных опечаток,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разделом 5 настоящего Административного регламента. </w:t>
      </w:r>
      <w:proofErr w:type="gramEnd"/>
    </w:p>
    <w:p w:rsidR="00212C8F" w:rsidRPr="00B35275" w:rsidRDefault="00212C8F" w:rsidP="00212C8F">
      <w:pPr>
        <w:spacing w:after="0" w:line="240" w:lineRule="auto"/>
        <w:ind w:firstLine="709"/>
        <w:jc w:val="both"/>
        <w:rPr>
          <w:rFonts w:ascii="Times New Roman" w:eastAsia="Times New Roman" w:hAnsi="Times New Roman" w:cs="Times New Roman"/>
          <w:color w:val="000000" w:themeColor="text1"/>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b/>
          <w:bCs/>
          <w:sz w:val="24"/>
          <w:szCs w:val="24"/>
        </w:rPr>
        <w:t>Раздел 4. Формы контроля</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b/>
          <w:bCs/>
          <w:sz w:val="24"/>
          <w:szCs w:val="24"/>
        </w:rPr>
        <w:t>за исполнением административного регламента</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75. Текущий контроль соблюдения и исполнения ответственными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главой </w:t>
      </w:r>
      <w:proofErr w:type="spellStart"/>
      <w:r w:rsidRPr="00212C8F">
        <w:rPr>
          <w:rFonts w:ascii="Times New Roman" w:hAnsi="Times New Roman"/>
          <w:sz w:val="24"/>
          <w:szCs w:val="24"/>
          <w:lang w:eastAsia="ru-RU"/>
        </w:rPr>
        <w:t>Шарьинского</w:t>
      </w:r>
      <w:proofErr w:type="spellEnd"/>
      <w:r w:rsidRPr="00212C8F">
        <w:rPr>
          <w:rFonts w:ascii="Times New Roman" w:hAnsi="Times New Roman"/>
          <w:sz w:val="24"/>
          <w:szCs w:val="24"/>
          <w:lang w:eastAsia="ru-RU"/>
        </w:rPr>
        <w:t xml:space="preserve"> муниципального </w:t>
      </w:r>
      <w:proofErr w:type="gramStart"/>
      <w:r w:rsidRPr="00212C8F">
        <w:rPr>
          <w:rFonts w:ascii="Times New Roman" w:hAnsi="Times New Roman"/>
          <w:sz w:val="24"/>
          <w:szCs w:val="24"/>
          <w:lang w:eastAsia="ru-RU"/>
        </w:rPr>
        <w:t>района</w:t>
      </w:r>
      <w:proofErr w:type="gramEnd"/>
      <w:r w:rsidRPr="00212C8F">
        <w:rPr>
          <w:rFonts w:ascii="Times New Roman" w:hAnsi="Times New Roman"/>
          <w:sz w:val="24"/>
          <w:szCs w:val="24"/>
          <w:lang w:eastAsia="ru-RU"/>
        </w:rPr>
        <w:t xml:space="preserve"> а в период его отсутствия – первым заместителем главы администрации </w:t>
      </w:r>
      <w:proofErr w:type="spellStart"/>
      <w:r w:rsidRPr="00212C8F">
        <w:rPr>
          <w:rFonts w:ascii="Times New Roman" w:hAnsi="Times New Roman"/>
          <w:sz w:val="24"/>
          <w:szCs w:val="24"/>
          <w:lang w:eastAsia="ru-RU"/>
        </w:rPr>
        <w:t>Шарьинского</w:t>
      </w:r>
      <w:proofErr w:type="spellEnd"/>
      <w:r w:rsidRPr="00212C8F">
        <w:rPr>
          <w:rFonts w:ascii="Times New Roman" w:hAnsi="Times New Roman"/>
          <w:sz w:val="24"/>
          <w:szCs w:val="24"/>
          <w:lang w:eastAsia="ru-RU"/>
        </w:rPr>
        <w:t xml:space="preserve"> муниципального района.</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76.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муниципальной услуги) (далее - заинтересованные лица), рассмотрения, подготовки ответов на обращения заявителей и заинтересованных лиц.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 xml:space="preserve">77. Проверки могут быть плановыми - осуществляться на основании программ проверок - и внеплановыми. При проведении проверки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78. </w:t>
      </w:r>
      <w:proofErr w:type="gramStart"/>
      <w:r w:rsidRPr="00212C8F">
        <w:rPr>
          <w:rFonts w:ascii="Times New Roman" w:hAnsi="Times New Roman"/>
          <w:sz w:val="24"/>
          <w:szCs w:val="24"/>
          <w:lang w:eastAsia="ru-RU"/>
        </w:rPr>
        <w:t>Контроль за</w:t>
      </w:r>
      <w:proofErr w:type="gramEnd"/>
      <w:r w:rsidRPr="00212C8F">
        <w:rPr>
          <w:rFonts w:ascii="Times New Roman" w:hAnsi="Times New Roman"/>
          <w:sz w:val="24"/>
          <w:szCs w:val="24"/>
          <w:lang w:eastAsia="ru-RU"/>
        </w:rPr>
        <w:t xml:space="preserve"> полнотой и качеством предоставления муниципальной услуги включает в себя: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проведение служебных проверок в случае поступления жалоб на действия (бездействие) должностного лица при предоставлении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выявление и устранение нарушений прав граждан, юридических лиц, индивидуальных предпринимателей.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79.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распоряжением Администрации.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80. 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81. Специалисты Администрации в случае ненадлежащих предоставления муниципальной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82. Администрация ведет учет случаев ненадлежащего исполнения специалистами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специалистов.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83. </w:t>
      </w:r>
      <w:proofErr w:type="gramStart"/>
      <w:r w:rsidRPr="00212C8F">
        <w:rPr>
          <w:rFonts w:ascii="Times New Roman" w:hAnsi="Times New Roman"/>
          <w:sz w:val="24"/>
          <w:szCs w:val="24"/>
          <w:lang w:eastAsia="ru-RU"/>
        </w:rPr>
        <w:t>Граждане, их объединения и организации вправе обратиться устно, направить обращение в письменной форме или в форме электронного документа в адрес главы Администрации 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муниципальной услуги, в случае предполагаемого нарушения прав и законных интересов при</w:t>
      </w:r>
      <w:proofErr w:type="gramEnd"/>
      <w:r w:rsidRPr="00212C8F">
        <w:rPr>
          <w:rFonts w:ascii="Times New Roman" w:hAnsi="Times New Roman"/>
          <w:sz w:val="24"/>
          <w:szCs w:val="24"/>
          <w:lang w:eastAsia="ru-RU"/>
        </w:rPr>
        <w:t xml:space="preserve"> </w:t>
      </w:r>
      <w:proofErr w:type="gramStart"/>
      <w:r w:rsidRPr="00212C8F">
        <w:rPr>
          <w:rFonts w:ascii="Times New Roman" w:hAnsi="Times New Roman"/>
          <w:sz w:val="24"/>
          <w:szCs w:val="24"/>
          <w:lang w:eastAsia="ru-RU"/>
        </w:rPr>
        <w:t>предоставлении</w:t>
      </w:r>
      <w:proofErr w:type="gramEnd"/>
      <w:r w:rsidRPr="00212C8F">
        <w:rPr>
          <w:rFonts w:ascii="Times New Roman" w:hAnsi="Times New Roman"/>
          <w:sz w:val="24"/>
          <w:szCs w:val="24"/>
          <w:lang w:eastAsia="ru-RU"/>
        </w:rPr>
        <w:t xml:space="preserve">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Обращение заинтересованных лиц, поступившее в Администрацию,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Жалоба заявителя рассматривается в порядке, установленном разделом 5 настоящего Административного регламента. </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b/>
          <w:bCs/>
          <w:sz w:val="24"/>
          <w:szCs w:val="24"/>
        </w:rPr>
        <w:t>Раздел 5. Досудебный (внесудебный) порядок обжалования решений и действий (бездействия) администрации, МФЦ, организаций, привлекаемых в соответствии с Федеральным законом от 27.07.2010 № 210-ФЗ «Об организации предоставления государственных</w:t>
      </w:r>
      <w:r w:rsidRPr="00212C8F">
        <w:rPr>
          <w:rFonts w:ascii="Times New Roman" w:eastAsia="Times New Roman" w:hAnsi="Times New Roman" w:cs="Times New Roman"/>
          <w:sz w:val="24"/>
          <w:szCs w:val="24"/>
        </w:rPr>
        <w:t xml:space="preserve"> </w:t>
      </w:r>
      <w:r w:rsidRPr="00212C8F">
        <w:rPr>
          <w:rFonts w:ascii="Times New Roman" w:eastAsia="Times New Roman" w:hAnsi="Times New Roman" w:cs="Times New Roman"/>
          <w:b/>
          <w:bCs/>
          <w:sz w:val="24"/>
          <w:szCs w:val="24"/>
        </w:rPr>
        <w:t>и муниципальных услуг», а также их должностных лиц, муниципальных служащих, работников</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 xml:space="preserve">84. </w:t>
      </w:r>
      <w:proofErr w:type="gramStart"/>
      <w:r w:rsidRPr="00212C8F">
        <w:rPr>
          <w:rFonts w:ascii="Times New Roman" w:hAnsi="Times New Roman"/>
          <w:sz w:val="24"/>
          <w:szCs w:val="24"/>
          <w:lang w:eastAsia="ru-RU"/>
        </w:rPr>
        <w:t xml:space="preserve">Заявители имеют право на обжалование, оспаривание решений, действий (бездействия) Администрации, МФЦ, организаций, привлекаемых в соответствии с Федеральным законом от 27 июля 2010 года № 210-ФЗ «Об организации предоставления государственных и муниципальных услуг» (далее - привлекаемые организации), а также их должностных лиц, специалистов, муниципальных служащих, работников при предоставлении муниципальной услуги в судебном или в досудебном (внесудебном) порядке.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Обжалование решений, действий (бездействия) Администрации, МФЦ, привлекаемых организаций, а также их должностных лиц, муниципальных служащих, специалистов, работников при предоставлении муниципальной услуги в досудебном (внесудебном) порядке не лишает заявителей права на оспаривание указанных решений, действий (бездействия) в судебном порядке. </w:t>
      </w:r>
      <w:proofErr w:type="gramEnd"/>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85. Информирование заявителей о порядке обжалования решений и действий (бездействия) Администрации, МФЦ, привлекаемых организаций, а также их должностных лиц, муниципальных служащих, специалистов, работников осуществляется посредством размещения информации на стендах в местах предоставления муниципальной услуги, на официальном сайте Администрации </w:t>
      </w:r>
      <w:hyperlink r:id="rId11" w:tgtFrame="_blank" w:history="1">
        <w:proofErr w:type="spellStart"/>
        <w:r w:rsidRPr="00212C8F">
          <w:rPr>
            <w:rStyle w:val="a5"/>
            <w:rFonts w:ascii="Times New Roman" w:hAnsi="Times New Roman"/>
            <w:sz w:val="24"/>
            <w:szCs w:val="24"/>
            <w:shd w:val="clear" w:color="auto" w:fill="FFFFFF"/>
          </w:rPr>
          <w:t>sharyinskiy.kostroma.gov.ru</w:t>
        </w:r>
        <w:proofErr w:type="spellEnd"/>
      </w:hyperlink>
      <w:r w:rsidRPr="00212C8F">
        <w:rPr>
          <w:rFonts w:ascii="Times New Roman" w:hAnsi="Times New Roman"/>
          <w:sz w:val="24"/>
          <w:szCs w:val="24"/>
          <w:lang w:eastAsia="ru-RU"/>
        </w:rPr>
        <w:t xml:space="preserve">, на ЕПГУ и ЕПКО.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Администрация обеспечивает в установленном порядке размещение и актуализацию сведений, содержащихся в настоящем пункте.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86. Заявитель может обратиться с жалобой, в том числе в следующих случаях: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нарушение срока регистрации заявления заявителя о предоставлении муниципальной услуги, в том числе запроса о предоставлении нескольких муниципальных услуг при однократном обращении заявителя в МФЦ;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нарушение срока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для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для предоставления муниципальной услуги, у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Костромской области, муниципальными правовыми актами;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7) отказ Администрации, специалиста Администрации,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8) нарушение срока или порядка выдачи документов по результатам предоставления муниципальной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Костромской области, муниципальными правовыми актами;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представления муниципальной услуги.</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87. Жалоба подается в письменной форме на бумажном носителе, в электронной форме в Администрацию, МФЦ либо в администрацию Костромской области, являющуюся учредителем МФЦ (далее - учредитель МФЦ), а также в привлекаемые организации.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Жалобы на решения и действия (бездействие) должностных лиц Администрации подаются главе Администрации.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Жалобы на решения и действия (бездействие) работника МФЦ подаются руководителю этого МФЦ.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Жалобы на решения и действия (бездействие) МФЦ подаются учредителю МФЦ или должностному лицу, уполномоченному нормативным правовым актом Костромской области.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Жалобы на решения и действия (бездействие) работников привлекаемых организаций подаются руководителям этих организаций.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88. Жалоба на решения и действия (бездействие) Администрации, работников Администрации может быть направлена по почте, через МФЦ, с использованием сети Интернет, официального сайта Администрации, ЕПГУ либо ЕПКО (при наличии технической возможности), а также может быть принята при личном приеме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сети Интернет, официального сайта МФЦ, ЕПГУ либо ЕПКО (при наличии технической возможности), а также может быть принята при личном приеме заявителя.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сети Интернет, официальных сайтов этих организаций, ЕПГУ либо ЕПКО (при наличии технической возможности), а также может быть принята при личном приеме заявителя.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89. Жалоба должна содержать: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привлекаемых организаций, их работников;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их работников.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90. При рассмотрении жалобы заявитель имеет право: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представлять документы (их копии), подтверждающие доводы заявителя, либо обращаться с просьбой об их истребовании, в том числе в электронной форме;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w:t>
      </w:r>
      <w:r w:rsidRPr="00212C8F">
        <w:rPr>
          <w:rFonts w:ascii="Times New Roman" w:eastAsia="Times New Roman" w:hAnsi="Times New Roman" w:cs="Times New Roman"/>
          <w:sz w:val="24"/>
          <w:szCs w:val="24"/>
        </w:rPr>
        <w:lastRenderedPageBreak/>
        <w:t xml:space="preserve">указанных документах и материалах не содержатся сведения, составляющие государственную или иную охраняемую федеральным законом тайну;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получать в письменной форме и по желанию заявителя в электронной форме ответ по существу поставленных в жалобе вопросов;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4) обращаться с заявлением о прекращении рассмотрения жалобы.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91. </w:t>
      </w:r>
      <w:proofErr w:type="gramStart"/>
      <w:r w:rsidRPr="00212C8F">
        <w:rPr>
          <w:rFonts w:ascii="Times New Roman" w:hAnsi="Times New Roman"/>
          <w:sz w:val="24"/>
          <w:szCs w:val="24"/>
          <w:lang w:eastAsia="ru-RU"/>
        </w:rPr>
        <w:t xml:space="preserve">Жалоба подлежит рассмотрению в течение 15 рабочих дней со дня ее регистрации, а в случае обжалования отказа Администрации, МФЦ, привлекаемой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92. Основания для приостановления рассмотрения жалобы отсутствуют.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93. Ответ на жалобу не дается в случаях, если в ней: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не </w:t>
      </w:r>
      <w:proofErr w:type="gramStart"/>
      <w:r w:rsidRPr="00212C8F">
        <w:rPr>
          <w:rFonts w:ascii="Times New Roman" w:eastAsia="Times New Roman" w:hAnsi="Times New Roman" w:cs="Times New Roman"/>
          <w:sz w:val="24"/>
          <w:szCs w:val="24"/>
        </w:rPr>
        <w:t>указаны</w:t>
      </w:r>
      <w:proofErr w:type="gramEnd"/>
      <w:r w:rsidRPr="00212C8F">
        <w:rPr>
          <w:rFonts w:ascii="Times New Roman" w:eastAsia="Times New Roman" w:hAnsi="Times New Roman" w:cs="Times New Roman"/>
          <w:sz w:val="24"/>
          <w:szCs w:val="24"/>
        </w:rPr>
        <w:t xml:space="preserve"> фамилия заявителя, направившего жалобу, и адрес, по которому должен быть направлен ответ;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3) 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4)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sidRPr="00212C8F">
        <w:rPr>
          <w:rFonts w:ascii="Times New Roman" w:eastAsia="Times New Roman" w:hAnsi="Times New Roman" w:cs="Times New Roman"/>
          <w:sz w:val="24"/>
          <w:szCs w:val="24"/>
        </w:rPr>
        <w:t xml:space="preserve"> направлялись в один и тот же муниципальный орган или одному и тому же должностному лицу. О данном решении уведомляется заявитель, направивший жалобу.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94. По результатам рассмотрения жалобы принимается одно из следующих решений: </w:t>
      </w:r>
    </w:p>
    <w:p w:rsidR="00212C8F" w:rsidRPr="00B35275"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муниципальную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w:t>
      </w:r>
      <w:proofErr w:type="gramEnd"/>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2) в удовлетворении жалобы отказывается.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t xml:space="preserve">95. Не позднее дня, следующего за днем принятия решения, указанного в пункте 94Административного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либо привлекаемой организацией в целях незамедлительного устранения выявленных нарушений при оказании муниципальную услуги, а также приносятся извинения за доставленные </w:t>
      </w:r>
      <w:proofErr w:type="gramStart"/>
      <w:r w:rsidRPr="00212C8F">
        <w:rPr>
          <w:rFonts w:ascii="Times New Roman" w:eastAsia="Times New Roman" w:hAnsi="Times New Roman" w:cs="Times New Roman"/>
          <w:sz w:val="24"/>
          <w:szCs w:val="24"/>
        </w:rPr>
        <w:t>неудобства</w:t>
      </w:r>
      <w:proofErr w:type="gramEnd"/>
      <w:r w:rsidRPr="00212C8F">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муниципальную услуги. </w:t>
      </w:r>
    </w:p>
    <w:p w:rsidR="00212C8F" w:rsidRPr="00212C8F" w:rsidRDefault="00212C8F" w:rsidP="00212C8F">
      <w:pPr>
        <w:tabs>
          <w:tab w:val="left" w:pos="127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случае признания </w:t>
      </w:r>
      <w:proofErr w:type="gramStart"/>
      <w:r w:rsidRPr="00212C8F">
        <w:rPr>
          <w:rFonts w:ascii="Times New Roman" w:eastAsia="Times New Roman" w:hAnsi="Times New Roman" w:cs="Times New Roman"/>
          <w:sz w:val="24"/>
          <w:szCs w:val="24"/>
        </w:rPr>
        <w:t>жалобы, не подлежащей удовлетворению в ответе заявителю даются</w:t>
      </w:r>
      <w:proofErr w:type="gramEnd"/>
      <w:r w:rsidRPr="00212C8F">
        <w:rPr>
          <w:rFonts w:ascii="Times New Roman" w:eastAsia="Times New Roman" w:hAnsi="Times New Roman" w:cs="Times New Roman"/>
          <w:sz w:val="24"/>
          <w:szCs w:val="24"/>
        </w:rPr>
        <w:t xml:space="preserve"> аргументированные разъяснения о причинах принятого решения, а также информация о порядке обжалования принятого решения. </w:t>
      </w:r>
    </w:p>
    <w:p w:rsidR="00212C8F" w:rsidRPr="00212C8F" w:rsidRDefault="00212C8F" w:rsidP="00212C8F">
      <w:pPr>
        <w:pStyle w:val="a6"/>
        <w:tabs>
          <w:tab w:val="left" w:pos="1276"/>
        </w:tabs>
        <w:ind w:left="0" w:firstLine="709"/>
        <w:jc w:val="both"/>
        <w:rPr>
          <w:rFonts w:ascii="Times New Roman" w:hAnsi="Times New Roman"/>
          <w:sz w:val="24"/>
          <w:szCs w:val="24"/>
          <w:lang w:eastAsia="ru-RU"/>
        </w:rPr>
      </w:pPr>
      <w:r w:rsidRPr="00212C8F">
        <w:rPr>
          <w:rFonts w:ascii="Times New Roman" w:hAnsi="Times New Roman"/>
          <w:sz w:val="24"/>
          <w:szCs w:val="24"/>
          <w:lang w:eastAsia="ru-RU"/>
        </w:rPr>
        <w:lastRenderedPageBreak/>
        <w:t>96.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наделенно</w:t>
      </w:r>
      <w:proofErr w:type="gramStart"/>
      <w:r w:rsidRPr="00212C8F">
        <w:rPr>
          <w:rFonts w:ascii="Times New Roman" w:hAnsi="Times New Roman"/>
          <w:sz w:val="24"/>
          <w:szCs w:val="24"/>
          <w:lang w:eastAsia="ru-RU"/>
        </w:rPr>
        <w:t>е(</w:t>
      </w:r>
      <w:proofErr w:type="spellStart"/>
      <w:proofErr w:type="gramEnd"/>
      <w:r w:rsidRPr="00212C8F">
        <w:rPr>
          <w:rFonts w:ascii="Times New Roman" w:hAnsi="Times New Roman"/>
          <w:sz w:val="24"/>
          <w:szCs w:val="24"/>
          <w:lang w:eastAsia="ru-RU"/>
        </w:rPr>
        <w:t>ые</w:t>
      </w:r>
      <w:proofErr w:type="spellEnd"/>
      <w:r w:rsidRPr="00212C8F">
        <w:rPr>
          <w:rFonts w:ascii="Times New Roman" w:hAnsi="Times New Roman"/>
          <w:sz w:val="24"/>
          <w:szCs w:val="24"/>
          <w:lang w:eastAsia="ru-RU"/>
        </w:rPr>
        <w:t xml:space="preserve">) полномочиями по рассмотрению жалоб, незамедлительно направляет(ют) имеющиеся материалы в органы прокуратуры и в органы, уполномоченные составлять протоколы об административных правонарушениях в соответствии с Кодексом Костромской области об административных правонарушениях. </w:t>
      </w:r>
    </w:p>
    <w:p w:rsidR="00212C8F" w:rsidRPr="00212C8F" w:rsidRDefault="00212C8F" w:rsidP="00212C8F">
      <w:pPr>
        <w:spacing w:after="0" w:line="240" w:lineRule="auto"/>
        <w:ind w:firstLine="709"/>
        <w:jc w:val="center"/>
        <w:rPr>
          <w:rFonts w:ascii="Times New Roman" w:eastAsia="Times New Roman" w:hAnsi="Times New Roman" w:cs="Times New Roman"/>
          <w:sz w:val="24"/>
          <w:szCs w:val="24"/>
        </w:rPr>
      </w:pPr>
    </w:p>
    <w:p w:rsidR="00212C8F" w:rsidRPr="00212C8F" w:rsidRDefault="00212C8F" w:rsidP="00212C8F">
      <w:pP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br w:type="page"/>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Приложение 1 </w:t>
      </w:r>
    </w:p>
    <w:p w:rsidR="00212C8F" w:rsidRPr="00212C8F" w:rsidRDefault="00212C8F" w:rsidP="00212C8F">
      <w:pPr>
        <w:spacing w:after="0" w:line="240" w:lineRule="auto"/>
        <w:ind w:left="3828"/>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к Административному регламенту</w:t>
      </w:r>
    </w:p>
    <w:p w:rsidR="00212C8F" w:rsidRPr="00212C8F" w:rsidRDefault="00212C8F" w:rsidP="00212C8F">
      <w:pPr>
        <w:spacing w:after="0" w:line="240" w:lineRule="auto"/>
        <w:jc w:val="right"/>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ФОРМА</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администрацию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от</w:t>
      </w:r>
      <w:r w:rsidRPr="00212C8F">
        <w:rPr>
          <w:rFonts w:ascii="Times New Roman" w:eastAsia="Times New Roman" w:hAnsi="Times New Roman" w:cs="Times New Roman"/>
          <w:i/>
          <w:sz w:val="24"/>
          <w:szCs w:val="24"/>
          <w:u w:val="single"/>
        </w:rPr>
        <w:t xml:space="preserve"> </w:t>
      </w:r>
      <w:r w:rsidRPr="00212C8F">
        <w:rPr>
          <w:rFonts w:ascii="Times New Roman" w:eastAsia="Times New Roman" w:hAnsi="Times New Roman" w:cs="Times New Roman"/>
          <w:i/>
          <w:sz w:val="24"/>
          <w:szCs w:val="24"/>
        </w:rPr>
        <w:t>______________________________</w:t>
      </w:r>
    </w:p>
    <w:p w:rsidR="00212C8F" w:rsidRPr="00212C8F" w:rsidRDefault="00212C8F" w:rsidP="00212C8F">
      <w:pPr>
        <w:spacing w:after="0" w:line="240" w:lineRule="auto"/>
        <w:ind w:left="4820"/>
        <w:jc w:val="center"/>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w:t>
      </w:r>
    </w:p>
    <w:p w:rsidR="00212C8F" w:rsidRPr="00212C8F" w:rsidRDefault="00212C8F" w:rsidP="00212C8F">
      <w:pPr>
        <w:spacing w:after="0" w:line="240" w:lineRule="auto"/>
        <w:ind w:left="4820"/>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проживающего</w:t>
      </w:r>
      <w:proofErr w:type="gramEnd"/>
      <w:r w:rsidRPr="00212C8F">
        <w:rPr>
          <w:rFonts w:ascii="Times New Roman" w:eastAsia="Times New Roman" w:hAnsi="Times New Roman" w:cs="Times New Roman"/>
          <w:sz w:val="24"/>
          <w:szCs w:val="24"/>
        </w:rPr>
        <w:t xml:space="preserve"> по адресу: </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(адрес регистрации по месту жительства)</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(контактный телефон)</w:t>
      </w:r>
    </w:p>
    <w:p w:rsidR="00212C8F" w:rsidRPr="00212C8F" w:rsidRDefault="00212C8F" w:rsidP="00212C8F">
      <w:pPr>
        <w:spacing w:after="0" w:line="240" w:lineRule="auto"/>
        <w:rPr>
          <w:rFonts w:ascii="Times New Roman" w:eastAsia="Times New Roman" w:hAnsi="Times New Roman" w:cs="Times New Roman"/>
          <w:sz w:val="24"/>
          <w:szCs w:val="24"/>
        </w:rPr>
      </w:pPr>
    </w:p>
    <w:p w:rsidR="00212C8F" w:rsidRPr="00212C8F" w:rsidRDefault="00212C8F" w:rsidP="00212C8F">
      <w:pPr>
        <w:spacing w:after="0" w:line="240" w:lineRule="exact"/>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ЗАЯВЛЕНИЕ</w:t>
      </w:r>
    </w:p>
    <w:p w:rsidR="00212C8F" w:rsidRPr="00212C8F" w:rsidRDefault="00212C8F" w:rsidP="00212C8F">
      <w:pPr>
        <w:spacing w:after="0" w:line="240" w:lineRule="exact"/>
        <w:jc w:val="center"/>
        <w:rPr>
          <w:rFonts w:ascii="Times New Roman" w:eastAsia="Times New Roman" w:hAnsi="Times New Roman" w:cs="Times New Roman"/>
          <w:sz w:val="24"/>
          <w:szCs w:val="24"/>
        </w:rPr>
      </w:pPr>
    </w:p>
    <w:p w:rsidR="00212C8F" w:rsidRPr="00212C8F" w:rsidRDefault="00212C8F" w:rsidP="00212C8F">
      <w:pPr>
        <w:spacing w:after="0" w:line="240" w:lineRule="exact"/>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 регистрации трудового договора, заключенного (прекращенного) работодателем - физическим лицом, не являющимся индивидуальным предпринимателем</w:t>
      </w:r>
    </w:p>
    <w:p w:rsidR="00212C8F" w:rsidRPr="00212C8F" w:rsidRDefault="00212C8F" w:rsidP="00212C8F">
      <w:pPr>
        <w:spacing w:after="0" w:line="240" w:lineRule="auto"/>
        <w:rPr>
          <w:rFonts w:ascii="Times New Roman" w:eastAsia="Times New Roman" w:hAnsi="Times New Roman" w:cs="Times New Roman"/>
          <w:sz w:val="24"/>
          <w:szCs w:val="24"/>
        </w:rPr>
      </w:pP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В соответствии со статьями 303, 307 Трудового кодекса Российской Федерации прошу провести регистрацию ______________________________</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__________________________________________________________________,</w:t>
      </w:r>
    </w:p>
    <w:p w:rsidR="00212C8F" w:rsidRPr="00212C8F" w:rsidRDefault="00212C8F" w:rsidP="00212C8F">
      <w:pPr>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 xml:space="preserve">   (трудового договора/факта прекращения трудового договора)</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заключенного между работодателем __________________________________,</w:t>
      </w:r>
    </w:p>
    <w:p w:rsidR="00212C8F" w:rsidRPr="00212C8F" w:rsidRDefault="00212C8F" w:rsidP="00212C8F">
      <w:pPr>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 (при наличии))</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и работником ______________________________________________________.</w:t>
      </w:r>
    </w:p>
    <w:p w:rsidR="00212C8F" w:rsidRPr="00212C8F" w:rsidRDefault="00212C8F" w:rsidP="00212C8F">
      <w:pPr>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 (при наличии))</w:t>
      </w:r>
    </w:p>
    <w:p w:rsidR="00212C8F" w:rsidRPr="00212C8F" w:rsidRDefault="00212C8F" w:rsidP="00212C8F">
      <w:pPr>
        <w:spacing w:after="0" w:line="240" w:lineRule="auto"/>
        <w:rPr>
          <w:rFonts w:ascii="Times New Roman" w:eastAsia="Times New Roman" w:hAnsi="Times New Roman" w:cs="Times New Roman"/>
          <w:sz w:val="24"/>
          <w:szCs w:val="24"/>
        </w:rPr>
      </w:pP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Результат предоставления муниципальной услуги прошу ____________</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__________________________________________________________________</w:t>
      </w:r>
    </w:p>
    <w:p w:rsidR="00212C8F" w:rsidRPr="00212C8F" w:rsidRDefault="00212C8F" w:rsidP="00212C8F">
      <w:pPr>
        <w:spacing w:after="0" w:line="240" w:lineRule="exact"/>
        <w:jc w:val="center"/>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(выдать лично, через МФЦ, отправить по почте, по электронной почте, через ЕПГУ либо ЕПКО (при наличии технической возможности))</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Приложение:</w:t>
      </w:r>
    </w:p>
    <w:p w:rsidR="00212C8F" w:rsidRPr="00212C8F" w:rsidRDefault="00212C8F" w:rsidP="00212C8F">
      <w:pPr>
        <w:spacing w:after="0" w:line="240" w:lineRule="auto"/>
        <w:rPr>
          <w:rFonts w:ascii="Times New Roman" w:eastAsia="Times New Roman" w:hAnsi="Times New Roman" w:cs="Times New Roman"/>
          <w:sz w:val="24"/>
          <w:szCs w:val="24"/>
        </w:rPr>
      </w:pPr>
    </w:p>
    <w:tbl>
      <w:tblPr>
        <w:tblStyle w:val="ad"/>
        <w:tblW w:w="9351" w:type="dxa"/>
        <w:tblLook w:val="04A0"/>
      </w:tblPr>
      <w:tblGrid>
        <w:gridCol w:w="704"/>
        <w:gridCol w:w="5103"/>
        <w:gridCol w:w="1559"/>
        <w:gridCol w:w="1985"/>
      </w:tblGrid>
      <w:tr w:rsidR="00212C8F" w:rsidRPr="00212C8F" w:rsidTr="00212C8F">
        <w:tc>
          <w:tcPr>
            <w:tcW w:w="704" w:type="dxa"/>
          </w:tcPr>
          <w:p w:rsidR="00212C8F" w:rsidRPr="00212C8F" w:rsidRDefault="00212C8F" w:rsidP="00212C8F">
            <w:pPr>
              <w:rPr>
                <w:rFonts w:eastAsia="Times New Roman"/>
                <w:sz w:val="24"/>
                <w:szCs w:val="24"/>
              </w:rPr>
            </w:pPr>
          </w:p>
        </w:tc>
        <w:tc>
          <w:tcPr>
            <w:tcW w:w="5103" w:type="dxa"/>
          </w:tcPr>
          <w:p w:rsidR="00212C8F" w:rsidRPr="00212C8F" w:rsidRDefault="00212C8F" w:rsidP="00212C8F">
            <w:pPr>
              <w:rPr>
                <w:rFonts w:eastAsia="Times New Roman"/>
                <w:sz w:val="24"/>
                <w:szCs w:val="24"/>
              </w:rPr>
            </w:pPr>
          </w:p>
        </w:tc>
        <w:tc>
          <w:tcPr>
            <w:tcW w:w="1559" w:type="dxa"/>
          </w:tcPr>
          <w:p w:rsidR="00212C8F" w:rsidRPr="00212C8F" w:rsidRDefault="00212C8F" w:rsidP="00212C8F">
            <w:pPr>
              <w:rPr>
                <w:rFonts w:eastAsia="Times New Roman"/>
                <w:sz w:val="24"/>
                <w:szCs w:val="24"/>
              </w:rPr>
            </w:pPr>
            <w:r w:rsidRPr="00212C8F">
              <w:rPr>
                <w:rFonts w:eastAsia="Times New Roman"/>
                <w:sz w:val="24"/>
                <w:szCs w:val="24"/>
              </w:rPr>
              <w:t>в ___ экз.</w:t>
            </w:r>
          </w:p>
        </w:tc>
        <w:tc>
          <w:tcPr>
            <w:tcW w:w="1985" w:type="dxa"/>
          </w:tcPr>
          <w:p w:rsidR="00212C8F" w:rsidRPr="00212C8F" w:rsidRDefault="00212C8F" w:rsidP="00212C8F">
            <w:pPr>
              <w:rPr>
                <w:rFonts w:eastAsia="Times New Roman"/>
                <w:sz w:val="24"/>
                <w:szCs w:val="24"/>
              </w:rPr>
            </w:pPr>
            <w:r w:rsidRPr="00212C8F">
              <w:rPr>
                <w:rFonts w:eastAsia="Times New Roman"/>
                <w:sz w:val="24"/>
                <w:szCs w:val="24"/>
              </w:rPr>
              <w:t>на ______ стр.</w:t>
            </w:r>
          </w:p>
        </w:tc>
      </w:tr>
    </w:tbl>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vertAlign w:val="subscript"/>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 _______ 20 __ г.                  ___________    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 xml:space="preserve">                                                                                                           (подпись)                               (расшифровка подписи)</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br w:type="page"/>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 xml:space="preserve">Приложение 2 </w:t>
      </w:r>
    </w:p>
    <w:p w:rsidR="00212C8F" w:rsidRPr="00212C8F" w:rsidRDefault="00212C8F" w:rsidP="00212C8F">
      <w:pPr>
        <w:spacing w:after="0" w:line="240" w:lineRule="auto"/>
        <w:jc w:val="right"/>
        <w:rPr>
          <w:rFonts w:ascii="Times New Roman" w:eastAsia="Times New Roman" w:hAnsi="Times New Roman" w:cs="Times New Roman"/>
          <w:sz w:val="24"/>
          <w:szCs w:val="24"/>
          <w:lang w:val="en-US"/>
        </w:rPr>
      </w:pPr>
      <w:r w:rsidRPr="00212C8F">
        <w:rPr>
          <w:rFonts w:ascii="Times New Roman" w:eastAsia="Times New Roman" w:hAnsi="Times New Roman" w:cs="Times New Roman"/>
          <w:sz w:val="24"/>
          <w:szCs w:val="24"/>
        </w:rPr>
        <w:t xml:space="preserve">к Административному регламенту </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ФОРМА</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В администрацию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от</w:t>
      </w:r>
      <w:r w:rsidRPr="00212C8F">
        <w:rPr>
          <w:rFonts w:ascii="Times New Roman" w:eastAsia="Times New Roman" w:hAnsi="Times New Roman" w:cs="Times New Roman"/>
          <w:i/>
          <w:sz w:val="24"/>
          <w:szCs w:val="24"/>
          <w:u w:val="single"/>
        </w:rPr>
        <w:t xml:space="preserve"> </w:t>
      </w:r>
      <w:r w:rsidRPr="00212C8F">
        <w:rPr>
          <w:rFonts w:ascii="Times New Roman" w:eastAsia="Times New Roman" w:hAnsi="Times New Roman" w:cs="Times New Roman"/>
          <w:i/>
          <w:sz w:val="24"/>
          <w:szCs w:val="24"/>
        </w:rPr>
        <w:t>______________________________</w:t>
      </w:r>
    </w:p>
    <w:p w:rsidR="00212C8F" w:rsidRPr="00212C8F" w:rsidRDefault="00212C8F" w:rsidP="00212C8F">
      <w:pPr>
        <w:spacing w:after="0" w:line="240" w:lineRule="auto"/>
        <w:ind w:left="4820"/>
        <w:jc w:val="center"/>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w:t>
      </w:r>
    </w:p>
    <w:p w:rsidR="00212C8F" w:rsidRPr="00212C8F" w:rsidRDefault="00212C8F" w:rsidP="00212C8F">
      <w:pPr>
        <w:spacing w:after="0" w:line="240" w:lineRule="auto"/>
        <w:ind w:left="4820"/>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проживающего</w:t>
      </w:r>
      <w:proofErr w:type="gramEnd"/>
      <w:r w:rsidRPr="00212C8F">
        <w:rPr>
          <w:rFonts w:ascii="Times New Roman" w:eastAsia="Times New Roman" w:hAnsi="Times New Roman" w:cs="Times New Roman"/>
          <w:sz w:val="24"/>
          <w:szCs w:val="24"/>
        </w:rPr>
        <w:t xml:space="preserve"> по адресу: </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(адрес регистрации по месту жительства)</w:t>
      </w:r>
    </w:p>
    <w:p w:rsidR="00212C8F" w:rsidRPr="00212C8F" w:rsidRDefault="00212C8F" w:rsidP="00212C8F">
      <w:pPr>
        <w:spacing w:after="0" w:line="240" w:lineRule="auto"/>
        <w:ind w:left="4820"/>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w:t>
      </w:r>
    </w:p>
    <w:p w:rsidR="00212C8F" w:rsidRPr="00212C8F" w:rsidRDefault="00212C8F" w:rsidP="00212C8F">
      <w:pPr>
        <w:spacing w:after="0" w:line="240" w:lineRule="auto"/>
        <w:ind w:left="4820"/>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(контактный телефон)</w:t>
      </w:r>
    </w:p>
    <w:p w:rsidR="00212C8F" w:rsidRPr="00212C8F" w:rsidRDefault="00212C8F" w:rsidP="00212C8F">
      <w:pPr>
        <w:spacing w:after="0" w:line="240" w:lineRule="auto"/>
        <w:rPr>
          <w:rFonts w:ascii="Times New Roman" w:eastAsia="Times New Roman" w:hAnsi="Times New Roman" w:cs="Times New Roman"/>
          <w:sz w:val="24"/>
          <w:szCs w:val="24"/>
        </w:rPr>
      </w:pPr>
    </w:p>
    <w:p w:rsidR="00212C8F" w:rsidRPr="00212C8F" w:rsidRDefault="00212C8F" w:rsidP="00212C8F">
      <w:pPr>
        <w:spacing w:after="0" w:line="240" w:lineRule="exact"/>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ЗАЯВЛЕНИЕ</w:t>
      </w:r>
    </w:p>
    <w:p w:rsidR="00212C8F" w:rsidRPr="00212C8F" w:rsidRDefault="00212C8F" w:rsidP="00212C8F">
      <w:pPr>
        <w:spacing w:after="0" w:line="240" w:lineRule="exact"/>
        <w:jc w:val="center"/>
        <w:rPr>
          <w:rFonts w:ascii="Times New Roman" w:eastAsia="Times New Roman" w:hAnsi="Times New Roman" w:cs="Times New Roman"/>
          <w:sz w:val="24"/>
          <w:szCs w:val="24"/>
        </w:rPr>
      </w:pPr>
    </w:p>
    <w:p w:rsidR="00212C8F" w:rsidRPr="00212C8F" w:rsidRDefault="00212C8F" w:rsidP="00212C8F">
      <w:pPr>
        <w:spacing w:after="0" w:line="240" w:lineRule="exact"/>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 регистрации факта прекращения трудового договора, заключенного с работодателем - физическим лицом, не являющимся индивидуальным предпринимателем, в связи со смертью работодателя или отсутствием сведений о месте его пребывания в течение двух месяцев, в иных случаях, не позволяющих продолжить трудовые отношения</w:t>
      </w:r>
    </w:p>
    <w:p w:rsidR="00212C8F" w:rsidRPr="00212C8F" w:rsidRDefault="00212C8F" w:rsidP="00212C8F">
      <w:pPr>
        <w:spacing w:after="0" w:line="240" w:lineRule="auto"/>
        <w:rPr>
          <w:rFonts w:ascii="Times New Roman" w:eastAsia="Times New Roman" w:hAnsi="Times New Roman" w:cs="Times New Roman"/>
          <w:sz w:val="24"/>
          <w:szCs w:val="24"/>
        </w:rPr>
      </w:pP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В соответствии с частью 4 статьи 307 Трудового кодекса Российской Федерации прошу зарегистрировать факт прекращения трудового договора, заключенного между мною, работником _______________________________</w:t>
      </w:r>
    </w:p>
    <w:p w:rsidR="00212C8F" w:rsidRPr="00212C8F" w:rsidRDefault="00212C8F" w:rsidP="00212C8F">
      <w:pPr>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 (при наличии))</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и работодателем ___________________________________________________,</w:t>
      </w:r>
    </w:p>
    <w:p w:rsidR="00212C8F" w:rsidRPr="00212C8F" w:rsidRDefault="00212C8F" w:rsidP="00212C8F">
      <w:pPr>
        <w:spacing w:after="0" w:line="240" w:lineRule="auto"/>
        <w:jc w:val="center"/>
        <w:rPr>
          <w:rFonts w:ascii="Times New Roman" w:eastAsia="Times New Roman" w:hAnsi="Times New Roman" w:cs="Times New Roman"/>
          <w:sz w:val="24"/>
          <w:szCs w:val="24"/>
          <w:vertAlign w:val="subscript"/>
        </w:rPr>
      </w:pPr>
      <w:proofErr w:type="gramStart"/>
      <w:r w:rsidRPr="00212C8F">
        <w:rPr>
          <w:rFonts w:ascii="Times New Roman" w:eastAsia="Times New Roman" w:hAnsi="Times New Roman" w:cs="Times New Roman"/>
          <w:sz w:val="24"/>
          <w:szCs w:val="24"/>
          <w:vertAlign w:val="subscript"/>
        </w:rPr>
        <w:t>(фамилия, имя, отчество (при наличии)</w:t>
      </w:r>
      <w:proofErr w:type="gramEnd"/>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в связи (</w:t>
      </w:r>
      <w:proofErr w:type="gramStart"/>
      <w:r w:rsidRPr="00212C8F">
        <w:rPr>
          <w:rFonts w:ascii="Times New Roman" w:eastAsia="Times New Roman" w:hAnsi="Times New Roman" w:cs="Times New Roman"/>
          <w:sz w:val="24"/>
          <w:szCs w:val="24"/>
        </w:rPr>
        <w:t>нужное</w:t>
      </w:r>
      <w:proofErr w:type="gramEnd"/>
      <w:r w:rsidRPr="00212C8F">
        <w:rPr>
          <w:rFonts w:ascii="Times New Roman" w:eastAsia="Times New Roman" w:hAnsi="Times New Roman" w:cs="Times New Roman"/>
          <w:sz w:val="24"/>
          <w:szCs w:val="24"/>
        </w:rPr>
        <w:t xml:space="preserve"> указать):</w:t>
      </w:r>
    </w:p>
    <w:p w:rsidR="00212C8F" w:rsidRPr="00212C8F" w:rsidRDefault="00212C8F" w:rsidP="00212C8F">
      <w:pPr>
        <w:spacing w:after="0" w:line="240" w:lineRule="auto"/>
        <w:rPr>
          <w:rFonts w:ascii="Times New Roman" w:eastAsia="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9"/>
        <w:gridCol w:w="8526"/>
      </w:tblGrid>
      <w:tr w:rsidR="00212C8F" w:rsidRPr="00212C8F" w:rsidTr="00212C8F">
        <w:trPr>
          <w:trHeight w:val="663"/>
        </w:trPr>
        <w:tc>
          <w:tcPr>
            <w:tcW w:w="849"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7" o:spid="_x0000_s1043" style="position:absolute;margin-left:7.1pt;margin-top:5.25pt;width:22.4pt;height:16.3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" filled="f" strokecolor="#243f60 [1604]" strokeweight="1pt"/>
              </w:pict>
            </w:r>
          </w:p>
        </w:tc>
        <w:tc>
          <w:tcPr>
            <w:tcW w:w="8526"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со смертью работодателя</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p>
        </w:tc>
      </w:tr>
      <w:tr w:rsidR="00212C8F" w:rsidRPr="00212C8F" w:rsidTr="00212C8F">
        <w:trPr>
          <w:trHeight w:val="792"/>
        </w:trPr>
        <w:tc>
          <w:tcPr>
            <w:tcW w:w="849"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8" o:spid="_x0000_s1044" style="position:absolute;margin-left:6.95pt;margin-top:6.5pt;width:22.4pt;height:16.3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" filled="f" strokecolor="#243f60 [1604]" strokeweight="1pt"/>
              </w:pict>
            </w:r>
          </w:p>
        </w:tc>
        <w:tc>
          <w:tcPr>
            <w:tcW w:w="8526"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с отсутствием сведений о месте пребывания работодателя в течение двух месяцев</w:t>
            </w:r>
          </w:p>
        </w:tc>
      </w:tr>
      <w:tr w:rsidR="00212C8F" w:rsidRPr="00212C8F" w:rsidTr="00212C8F">
        <w:trPr>
          <w:trHeight w:val="912"/>
        </w:trPr>
        <w:tc>
          <w:tcPr>
            <w:tcW w:w="849"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9" o:spid="_x0000_s1045" style="position:absolute;margin-left:7.65pt;margin-top:7.1pt;width:22.4pt;height:16.3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" filled="f" strokecolor="#243f60 [1604]" strokeweight="1pt"/>
              </w:pict>
            </w:r>
          </w:p>
        </w:tc>
        <w:tc>
          <w:tcPr>
            <w:tcW w:w="8526"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_________________________________________________________</w:t>
            </w:r>
          </w:p>
          <w:p w:rsidR="00212C8F" w:rsidRPr="00212C8F" w:rsidRDefault="00212C8F" w:rsidP="00212C8F">
            <w:pPr>
              <w:tabs>
                <w:tab w:val="left" w:pos="709"/>
                <w:tab w:val="left" w:pos="10992"/>
                <w:tab w:val="left" w:pos="11908"/>
                <w:tab w:val="left" w:pos="12824"/>
                <w:tab w:val="left" w:pos="13740"/>
                <w:tab w:val="left" w:pos="14656"/>
              </w:tabs>
              <w:spacing w:line="240" w:lineRule="exact"/>
              <w:rPr>
                <w:rFonts w:eastAsia="Times New Roman"/>
                <w:sz w:val="24"/>
                <w:szCs w:val="24"/>
                <w:vertAlign w:val="subscript"/>
                <w:lang w:val="en-US"/>
              </w:rPr>
            </w:pPr>
            <w:r w:rsidRPr="00212C8F">
              <w:rPr>
                <w:rFonts w:eastAsia="Times New Roman"/>
                <w:sz w:val="24"/>
                <w:szCs w:val="24"/>
                <w:vertAlign w:val="subscript"/>
              </w:rPr>
              <w:t xml:space="preserve"> (иные случаи, не позволяющие продолжать трудовые отношения и возможность факта прекращения трудового договора в соответствии с частью 3 статьи 307 Трудового кодекса Российской Федерации)</w:t>
            </w:r>
          </w:p>
          <w:p w:rsidR="00212C8F" w:rsidRPr="00212C8F" w:rsidRDefault="00212C8F" w:rsidP="00212C8F">
            <w:pPr>
              <w:tabs>
                <w:tab w:val="left" w:pos="709"/>
                <w:tab w:val="left" w:pos="10992"/>
                <w:tab w:val="left" w:pos="11908"/>
                <w:tab w:val="left" w:pos="12824"/>
                <w:tab w:val="left" w:pos="13740"/>
                <w:tab w:val="left" w:pos="14656"/>
              </w:tabs>
              <w:spacing w:line="240" w:lineRule="exact"/>
              <w:rPr>
                <w:rFonts w:eastAsia="Times New Roman"/>
                <w:sz w:val="24"/>
                <w:szCs w:val="24"/>
                <w:lang w:val="en-US"/>
              </w:rPr>
            </w:pPr>
          </w:p>
        </w:tc>
      </w:tr>
    </w:tbl>
    <w:p w:rsidR="00212C8F" w:rsidRPr="00212C8F" w:rsidRDefault="00212C8F" w:rsidP="00212C8F">
      <w:pPr>
        <w:spacing w:after="0" w:line="240" w:lineRule="auto"/>
        <w:rPr>
          <w:rFonts w:ascii="Times New Roman" w:eastAsia="Times New Roman" w:hAnsi="Times New Roman" w:cs="Times New Roman"/>
          <w:sz w:val="24"/>
          <w:szCs w:val="24"/>
          <w:lang w:val="en-US"/>
        </w:rPr>
      </w:pP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Результат предоставления муниципальной услуги прошу ____________</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__________________________________________________________________</w:t>
      </w:r>
    </w:p>
    <w:p w:rsidR="00212C8F" w:rsidRPr="00212C8F" w:rsidRDefault="00212C8F" w:rsidP="00212C8F">
      <w:pPr>
        <w:spacing w:after="0" w:line="240" w:lineRule="exact"/>
        <w:jc w:val="center"/>
        <w:rPr>
          <w:rFonts w:ascii="Times New Roman" w:eastAsia="Times New Roman" w:hAnsi="Times New Roman" w:cs="Times New Roman"/>
          <w:sz w:val="24"/>
          <w:szCs w:val="24"/>
          <w:vertAlign w:val="subscript"/>
        </w:rPr>
      </w:pPr>
      <w:proofErr w:type="gramStart"/>
      <w:r w:rsidRPr="00212C8F">
        <w:rPr>
          <w:rFonts w:ascii="Times New Roman" w:eastAsia="Times New Roman" w:hAnsi="Times New Roman" w:cs="Times New Roman"/>
          <w:sz w:val="24"/>
          <w:szCs w:val="24"/>
          <w:vertAlign w:val="subscript"/>
        </w:rPr>
        <w:t>(выдать лично, через МФЦ, отправить по почте, по электронной почте, через ЕПГУ либо ЕПКО (при наличии технической возможности)</w:t>
      </w:r>
      <w:proofErr w:type="gramEnd"/>
    </w:p>
    <w:p w:rsidR="00212C8F" w:rsidRPr="00212C8F" w:rsidRDefault="00212C8F" w:rsidP="00212C8F">
      <w:pPr>
        <w:spacing w:after="0" w:line="240" w:lineRule="exact"/>
        <w:jc w:val="center"/>
        <w:rPr>
          <w:rFonts w:ascii="Times New Roman" w:eastAsia="Times New Roman" w:hAnsi="Times New Roman" w:cs="Times New Roman"/>
          <w:sz w:val="24"/>
          <w:szCs w:val="24"/>
          <w:vertAlign w:val="subscript"/>
        </w:rPr>
      </w:pPr>
    </w:p>
    <w:p w:rsidR="00212C8F" w:rsidRPr="00212C8F" w:rsidRDefault="00212C8F" w:rsidP="00212C8F">
      <w:pPr>
        <w:spacing w:after="0" w:line="240" w:lineRule="auto"/>
        <w:rPr>
          <w:rFonts w:ascii="Times New Roman" w:eastAsia="Times New Roman" w:hAnsi="Times New Roman" w:cs="Times New Roman"/>
          <w:sz w:val="24"/>
          <w:szCs w:val="24"/>
          <w:lang w:val="en-US"/>
        </w:rPr>
      </w:pPr>
      <w:r w:rsidRPr="00212C8F">
        <w:rPr>
          <w:rFonts w:ascii="Times New Roman" w:eastAsia="Times New Roman" w:hAnsi="Times New Roman" w:cs="Times New Roman"/>
          <w:sz w:val="24"/>
          <w:szCs w:val="24"/>
        </w:rPr>
        <w:t>Приложение:</w:t>
      </w:r>
    </w:p>
    <w:p w:rsidR="00212C8F" w:rsidRPr="00212C8F" w:rsidRDefault="00212C8F" w:rsidP="00212C8F">
      <w:pPr>
        <w:spacing w:after="0" w:line="240" w:lineRule="auto"/>
        <w:rPr>
          <w:rFonts w:ascii="Times New Roman" w:eastAsia="Times New Roman" w:hAnsi="Times New Roman" w:cs="Times New Roman"/>
          <w:sz w:val="24"/>
          <w:szCs w:val="24"/>
          <w:lang w:val="en-US"/>
        </w:rPr>
      </w:pPr>
    </w:p>
    <w:tbl>
      <w:tblPr>
        <w:tblStyle w:val="ad"/>
        <w:tblW w:w="9351" w:type="dxa"/>
        <w:tblLook w:val="04A0"/>
      </w:tblPr>
      <w:tblGrid>
        <w:gridCol w:w="704"/>
        <w:gridCol w:w="5103"/>
        <w:gridCol w:w="1559"/>
        <w:gridCol w:w="1985"/>
      </w:tblGrid>
      <w:tr w:rsidR="00212C8F" w:rsidRPr="00212C8F" w:rsidTr="00212C8F">
        <w:tc>
          <w:tcPr>
            <w:tcW w:w="704" w:type="dxa"/>
          </w:tcPr>
          <w:p w:rsidR="00212C8F" w:rsidRPr="00212C8F" w:rsidRDefault="00212C8F" w:rsidP="00212C8F">
            <w:pPr>
              <w:rPr>
                <w:rFonts w:eastAsia="Times New Roman"/>
                <w:sz w:val="24"/>
                <w:szCs w:val="24"/>
              </w:rPr>
            </w:pPr>
          </w:p>
        </w:tc>
        <w:tc>
          <w:tcPr>
            <w:tcW w:w="5103" w:type="dxa"/>
          </w:tcPr>
          <w:p w:rsidR="00212C8F" w:rsidRPr="00212C8F" w:rsidRDefault="00212C8F" w:rsidP="00212C8F">
            <w:pPr>
              <w:rPr>
                <w:rFonts w:eastAsia="Times New Roman"/>
                <w:sz w:val="24"/>
                <w:szCs w:val="24"/>
              </w:rPr>
            </w:pPr>
          </w:p>
        </w:tc>
        <w:tc>
          <w:tcPr>
            <w:tcW w:w="1559" w:type="dxa"/>
          </w:tcPr>
          <w:p w:rsidR="00212C8F" w:rsidRPr="00212C8F" w:rsidRDefault="00212C8F" w:rsidP="00212C8F">
            <w:pPr>
              <w:rPr>
                <w:rFonts w:eastAsia="Times New Roman"/>
                <w:sz w:val="24"/>
                <w:szCs w:val="24"/>
              </w:rPr>
            </w:pPr>
            <w:r w:rsidRPr="00212C8F">
              <w:rPr>
                <w:rFonts w:eastAsia="Times New Roman"/>
                <w:sz w:val="24"/>
                <w:szCs w:val="24"/>
              </w:rPr>
              <w:t>в ___ экз.</w:t>
            </w:r>
          </w:p>
        </w:tc>
        <w:tc>
          <w:tcPr>
            <w:tcW w:w="1985" w:type="dxa"/>
          </w:tcPr>
          <w:p w:rsidR="00212C8F" w:rsidRPr="00212C8F" w:rsidRDefault="00212C8F" w:rsidP="00212C8F">
            <w:pPr>
              <w:rPr>
                <w:rFonts w:eastAsia="Times New Roman"/>
                <w:sz w:val="24"/>
                <w:szCs w:val="24"/>
              </w:rPr>
            </w:pPr>
            <w:r w:rsidRPr="00212C8F">
              <w:rPr>
                <w:rFonts w:eastAsia="Times New Roman"/>
                <w:sz w:val="24"/>
                <w:szCs w:val="24"/>
              </w:rPr>
              <w:t>на ______ стр.</w:t>
            </w:r>
          </w:p>
        </w:tc>
      </w:tr>
      <w:tr w:rsidR="00212C8F" w:rsidRPr="00212C8F" w:rsidTr="00212C8F">
        <w:tc>
          <w:tcPr>
            <w:tcW w:w="704" w:type="dxa"/>
          </w:tcPr>
          <w:p w:rsidR="00212C8F" w:rsidRPr="00212C8F" w:rsidRDefault="00212C8F" w:rsidP="00212C8F">
            <w:pPr>
              <w:rPr>
                <w:rFonts w:eastAsia="Times New Roman"/>
                <w:sz w:val="24"/>
                <w:szCs w:val="24"/>
              </w:rPr>
            </w:pPr>
          </w:p>
        </w:tc>
        <w:tc>
          <w:tcPr>
            <w:tcW w:w="5103" w:type="dxa"/>
          </w:tcPr>
          <w:p w:rsidR="00212C8F" w:rsidRPr="00212C8F" w:rsidRDefault="00212C8F" w:rsidP="00212C8F">
            <w:pPr>
              <w:rPr>
                <w:rFonts w:eastAsia="Times New Roman"/>
                <w:sz w:val="24"/>
                <w:szCs w:val="24"/>
              </w:rPr>
            </w:pPr>
          </w:p>
        </w:tc>
        <w:tc>
          <w:tcPr>
            <w:tcW w:w="1559" w:type="dxa"/>
          </w:tcPr>
          <w:p w:rsidR="00212C8F" w:rsidRPr="00212C8F" w:rsidRDefault="00212C8F" w:rsidP="00212C8F">
            <w:pPr>
              <w:rPr>
                <w:rFonts w:eastAsia="Times New Roman"/>
                <w:sz w:val="24"/>
                <w:szCs w:val="24"/>
              </w:rPr>
            </w:pPr>
            <w:r w:rsidRPr="00212C8F">
              <w:rPr>
                <w:rFonts w:eastAsia="Times New Roman"/>
                <w:sz w:val="24"/>
                <w:szCs w:val="24"/>
              </w:rPr>
              <w:t>в ___ экз.</w:t>
            </w:r>
          </w:p>
        </w:tc>
        <w:tc>
          <w:tcPr>
            <w:tcW w:w="1985" w:type="dxa"/>
          </w:tcPr>
          <w:p w:rsidR="00212C8F" w:rsidRPr="00212C8F" w:rsidRDefault="00212C8F" w:rsidP="00212C8F">
            <w:pPr>
              <w:rPr>
                <w:rFonts w:eastAsia="Times New Roman"/>
                <w:sz w:val="24"/>
                <w:szCs w:val="24"/>
              </w:rPr>
            </w:pPr>
            <w:r w:rsidRPr="00212C8F">
              <w:rPr>
                <w:rFonts w:eastAsia="Times New Roman"/>
                <w:sz w:val="24"/>
                <w:szCs w:val="24"/>
              </w:rPr>
              <w:t>на ______ стр.</w:t>
            </w:r>
          </w:p>
        </w:tc>
      </w:tr>
      <w:tr w:rsidR="00212C8F" w:rsidRPr="00212C8F" w:rsidTr="00212C8F">
        <w:tc>
          <w:tcPr>
            <w:tcW w:w="704" w:type="dxa"/>
          </w:tcPr>
          <w:p w:rsidR="00212C8F" w:rsidRPr="00212C8F" w:rsidRDefault="00212C8F" w:rsidP="00212C8F">
            <w:pPr>
              <w:rPr>
                <w:rFonts w:eastAsia="Times New Roman"/>
                <w:sz w:val="24"/>
                <w:szCs w:val="24"/>
              </w:rPr>
            </w:pPr>
          </w:p>
        </w:tc>
        <w:tc>
          <w:tcPr>
            <w:tcW w:w="5103" w:type="dxa"/>
          </w:tcPr>
          <w:p w:rsidR="00212C8F" w:rsidRPr="00212C8F" w:rsidRDefault="00212C8F" w:rsidP="00212C8F">
            <w:pPr>
              <w:rPr>
                <w:rFonts w:eastAsia="Times New Roman"/>
                <w:sz w:val="24"/>
                <w:szCs w:val="24"/>
              </w:rPr>
            </w:pPr>
          </w:p>
        </w:tc>
        <w:tc>
          <w:tcPr>
            <w:tcW w:w="1559" w:type="dxa"/>
          </w:tcPr>
          <w:p w:rsidR="00212C8F" w:rsidRPr="00212C8F" w:rsidRDefault="00212C8F" w:rsidP="00212C8F">
            <w:pPr>
              <w:rPr>
                <w:rFonts w:eastAsia="Times New Roman"/>
                <w:sz w:val="24"/>
                <w:szCs w:val="24"/>
              </w:rPr>
            </w:pPr>
            <w:r w:rsidRPr="00212C8F">
              <w:rPr>
                <w:rFonts w:eastAsia="Times New Roman"/>
                <w:sz w:val="24"/>
                <w:szCs w:val="24"/>
              </w:rPr>
              <w:t>в ___ экз.</w:t>
            </w:r>
          </w:p>
        </w:tc>
        <w:tc>
          <w:tcPr>
            <w:tcW w:w="1985" w:type="dxa"/>
          </w:tcPr>
          <w:p w:rsidR="00212C8F" w:rsidRPr="00212C8F" w:rsidRDefault="00212C8F" w:rsidP="00212C8F">
            <w:pPr>
              <w:rPr>
                <w:rFonts w:eastAsia="Times New Roman"/>
                <w:sz w:val="24"/>
                <w:szCs w:val="24"/>
              </w:rPr>
            </w:pPr>
            <w:r w:rsidRPr="00212C8F">
              <w:rPr>
                <w:rFonts w:eastAsia="Times New Roman"/>
                <w:sz w:val="24"/>
                <w:szCs w:val="24"/>
              </w:rPr>
              <w:t>на ______ стр.</w:t>
            </w:r>
          </w:p>
        </w:tc>
      </w:tr>
    </w:tbl>
    <w:p w:rsidR="00212C8F" w:rsidRPr="00212C8F" w:rsidRDefault="00212C8F" w:rsidP="00212C8F">
      <w:pPr>
        <w:spacing w:after="0" w:line="240" w:lineRule="auto"/>
        <w:rPr>
          <w:rFonts w:ascii="Times New Roman" w:eastAsia="Times New Roman" w:hAnsi="Times New Roman" w:cs="Times New Roman"/>
          <w:sz w:val="24"/>
          <w:szCs w:val="24"/>
          <w:vertAlign w:val="subscript"/>
          <w:lang w:val="en-US"/>
        </w:rPr>
      </w:pPr>
    </w:p>
    <w:p w:rsidR="00212C8F" w:rsidRPr="00212C8F" w:rsidRDefault="00212C8F" w:rsidP="00212C8F">
      <w:pPr>
        <w:spacing w:after="0" w:line="240" w:lineRule="auto"/>
        <w:rPr>
          <w:rFonts w:ascii="Times New Roman" w:eastAsia="Times New Roman" w:hAnsi="Times New Roman" w:cs="Times New Roman"/>
          <w:sz w:val="24"/>
          <w:szCs w:val="24"/>
          <w:vertAlign w:val="subscript"/>
          <w:lang w:val="en-US"/>
        </w:rPr>
      </w:pPr>
    </w:p>
    <w:p w:rsidR="00212C8F" w:rsidRPr="00212C8F" w:rsidRDefault="00212C8F" w:rsidP="00212C8F">
      <w:pPr>
        <w:spacing w:after="0" w:line="240" w:lineRule="auto"/>
        <w:rPr>
          <w:rFonts w:ascii="Times New Roman" w:eastAsia="Times New Roman" w:hAnsi="Times New Roman" w:cs="Times New Roman"/>
          <w:sz w:val="24"/>
          <w:szCs w:val="24"/>
          <w:vertAlign w:val="subscript"/>
          <w:lang w:val="en-US"/>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212C8F">
        <w:rPr>
          <w:rFonts w:ascii="Times New Roman" w:eastAsia="Times New Roman" w:hAnsi="Times New Roman" w:cs="Times New Roman"/>
          <w:sz w:val="24"/>
          <w:szCs w:val="24"/>
        </w:rPr>
        <w:t>«___» _______ 20 __ г.                  ___________    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lang w:val="en-US"/>
        </w:rPr>
        <w:lastRenderedPageBreak/>
        <w:t xml:space="preserve">                                                                                                              </w:t>
      </w:r>
      <w:r w:rsidRPr="00212C8F">
        <w:rPr>
          <w:rFonts w:ascii="Times New Roman" w:eastAsia="Times New Roman" w:hAnsi="Times New Roman" w:cs="Times New Roman"/>
          <w:sz w:val="24"/>
          <w:szCs w:val="24"/>
          <w:vertAlign w:val="subscript"/>
        </w:rPr>
        <w:t xml:space="preserve">   (подпись)                               (расшифровка подписи)</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br w:type="page"/>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Приложение 3</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 Административному регламенту </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СОГЛАСИЕ</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работника на обработку персональных данных</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(примерная форма)</w:t>
      </w:r>
    </w:p>
    <w:p w:rsidR="00212C8F" w:rsidRPr="00212C8F" w:rsidRDefault="00212C8F" w:rsidP="00212C8F">
      <w:pPr>
        <w:spacing w:after="0" w:line="240" w:lineRule="auto"/>
        <w:jc w:val="both"/>
        <w:rPr>
          <w:rFonts w:ascii="Times New Roman" w:eastAsia="Times New Roman" w:hAnsi="Times New Roman" w:cs="Times New Roman"/>
          <w:sz w:val="24"/>
          <w:szCs w:val="24"/>
        </w:rPr>
      </w:pPr>
    </w:p>
    <w:p w:rsidR="00212C8F" w:rsidRPr="00212C8F" w:rsidRDefault="00212C8F" w:rsidP="00212C8F">
      <w:pPr>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 xml:space="preserve">Я, _______________________________, свободно, своей волей и </w:t>
      </w:r>
    </w:p>
    <w:p w:rsidR="00212C8F" w:rsidRPr="00212C8F" w:rsidRDefault="00212C8F" w:rsidP="00212C8F">
      <w:pPr>
        <w:spacing w:after="0" w:line="240" w:lineRule="auto"/>
        <w:jc w:val="both"/>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 xml:space="preserve">                                                (фамилия, имя, отчество (при наличии))</w:t>
      </w:r>
    </w:p>
    <w:p w:rsidR="00212C8F" w:rsidRPr="00212C8F" w:rsidRDefault="00212C8F" w:rsidP="00212C8F">
      <w:pPr>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в своем интересе даю согласие работодателю – оператору персональных данных ___________________________________________________________,</w:t>
      </w:r>
    </w:p>
    <w:p w:rsidR="00212C8F" w:rsidRPr="00212C8F" w:rsidRDefault="00212C8F" w:rsidP="00212C8F">
      <w:pPr>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vertAlign w:val="subscript"/>
        </w:rPr>
        <w:t>(фамилия, имя, отчество (при наличии) работодателя)</w:t>
      </w:r>
    </w:p>
    <w:p w:rsidR="00212C8F" w:rsidRPr="00212C8F" w:rsidRDefault="00212C8F" w:rsidP="00212C8F">
      <w:pPr>
        <w:spacing w:after="0" w:line="240" w:lineRule="auto"/>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зарегистрированному по адресу:</w:t>
      </w:r>
      <w:r w:rsidR="00B35275">
        <w:rPr>
          <w:rFonts w:ascii="Times New Roman" w:eastAsia="Times New Roman" w:hAnsi="Times New Roman" w:cs="Times New Roman"/>
          <w:sz w:val="24"/>
          <w:szCs w:val="24"/>
        </w:rPr>
        <w:t xml:space="preserve"> </w:t>
      </w:r>
      <w:r w:rsidRPr="00212C8F">
        <w:rPr>
          <w:rFonts w:ascii="Times New Roman" w:eastAsia="Times New Roman" w:hAnsi="Times New Roman" w:cs="Times New Roman"/>
          <w:sz w:val="24"/>
          <w:szCs w:val="24"/>
        </w:rPr>
        <w:t>______________________________________,</w:t>
      </w:r>
      <w:proofErr w:type="gramEnd"/>
    </w:p>
    <w:p w:rsidR="00212C8F" w:rsidRPr="00212C8F" w:rsidRDefault="00212C8F" w:rsidP="00212C8F">
      <w:pPr>
        <w:spacing w:after="0" w:line="240" w:lineRule="auto"/>
        <w:jc w:val="both"/>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на обработку моих персональных данных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том числе на </w:t>
      </w:r>
      <w:proofErr w:type="spellStart"/>
      <w:r w:rsidRPr="00212C8F">
        <w:rPr>
          <w:rFonts w:ascii="Times New Roman" w:eastAsia="Times New Roman" w:hAnsi="Times New Roman" w:cs="Times New Roman"/>
          <w:sz w:val="24"/>
          <w:szCs w:val="24"/>
        </w:rPr>
        <w:t>ихпередачу</w:t>
      </w:r>
      <w:proofErr w:type="spellEnd"/>
      <w:r w:rsidRPr="00212C8F">
        <w:rPr>
          <w:rFonts w:ascii="Times New Roman" w:eastAsia="Times New Roman" w:hAnsi="Times New Roman" w:cs="Times New Roman"/>
          <w:sz w:val="24"/>
          <w:szCs w:val="24"/>
        </w:rPr>
        <w:t xml:space="preserve"> в ____________________________</w:t>
      </w:r>
      <w:proofErr w:type="gramEnd"/>
    </w:p>
    <w:p w:rsidR="00212C8F" w:rsidRPr="00212C8F" w:rsidRDefault="00212C8F" w:rsidP="00212C8F">
      <w:pPr>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___________________________________________________________, в целях</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(указать уполномоченный ОМСУ)</w:t>
      </w:r>
    </w:p>
    <w:p w:rsidR="00212C8F" w:rsidRPr="00212C8F" w:rsidRDefault="00212C8F" w:rsidP="00212C8F">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получения муниципальной услуги по уведомительной регистрации трудового договора с работодателем - физическим лицом, не являющимся индивидуальным предпринимателем.</w:t>
      </w:r>
    </w:p>
    <w:p w:rsidR="00212C8F" w:rsidRPr="00212C8F" w:rsidRDefault="00212C8F" w:rsidP="00212C8F">
      <w:pPr>
        <w:tabs>
          <w:tab w:val="left" w:pos="709"/>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Согласие дается в отношении следующих персональных данных, содержащихся в трудовом договоре:</w:t>
      </w:r>
    </w:p>
    <w:p w:rsidR="00212C8F" w:rsidRPr="00212C8F" w:rsidRDefault="00212C8F" w:rsidP="00212C8F">
      <w:pPr>
        <w:tabs>
          <w:tab w:val="left" w:pos="709"/>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8499"/>
      </w:tblGrid>
      <w:tr w:rsidR="00212C8F" w:rsidRPr="00212C8F" w:rsidTr="00212C8F">
        <w:tc>
          <w:tcPr>
            <w:tcW w:w="846"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1" o:spid="_x0000_s1037" style="position:absolute;margin-left:7.1pt;margin-top:5.25pt;width:22.4pt;height:16.3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" filled="f" strokecolor="#243f60 [1604]" strokeweight="1pt"/>
              </w:pict>
            </w:r>
          </w:p>
        </w:tc>
        <w:tc>
          <w:tcPr>
            <w:tcW w:w="8499"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Фамилия, имя, отчество (при наличии)</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p>
        </w:tc>
      </w:tr>
      <w:tr w:rsidR="00212C8F" w:rsidRPr="00212C8F" w:rsidTr="00212C8F">
        <w:tc>
          <w:tcPr>
            <w:tcW w:w="846"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2" o:spid="_x0000_s1038" style="position:absolute;margin-left:6.95pt;margin-top:6.5pt;width:22.4pt;height:16.3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" filled="f" strokecolor="#243f60 [1604]" strokeweight="1pt"/>
              </w:pict>
            </w:r>
          </w:p>
        </w:tc>
        <w:tc>
          <w:tcPr>
            <w:tcW w:w="8499"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Дата рождения</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p>
        </w:tc>
      </w:tr>
      <w:tr w:rsidR="00212C8F" w:rsidRPr="00212C8F" w:rsidTr="00212C8F">
        <w:tc>
          <w:tcPr>
            <w:tcW w:w="846"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3" o:spid="_x0000_s1039" style="position:absolute;margin-left:7.65pt;margin-top:7.1pt;width:22.4pt;height:16.3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" filled="f" strokecolor="#243f60 [1604]" strokeweight="1pt"/>
              </w:pict>
            </w:r>
          </w:p>
        </w:tc>
        <w:tc>
          <w:tcPr>
            <w:tcW w:w="8499"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Сведения о месте жительства (регистрации)</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p>
        </w:tc>
      </w:tr>
      <w:tr w:rsidR="00212C8F" w:rsidRPr="00212C8F" w:rsidTr="00212C8F">
        <w:tc>
          <w:tcPr>
            <w:tcW w:w="846"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4" o:spid="_x0000_s1040" style="position:absolute;margin-left:6.3pt;margin-top:7pt;width:22.4pt;height:16.3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" filled="f" strokecolor="#243f60 [1604]" strokeweight="1pt"/>
              </w:pict>
            </w:r>
          </w:p>
        </w:tc>
        <w:tc>
          <w:tcPr>
            <w:tcW w:w="8499"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Сведения о выполняемой работе</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p>
        </w:tc>
      </w:tr>
      <w:tr w:rsidR="00212C8F" w:rsidRPr="00212C8F" w:rsidTr="00212C8F">
        <w:tc>
          <w:tcPr>
            <w:tcW w:w="846"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5" o:spid="_x0000_s1041" style="position:absolute;margin-left:6.95pt;margin-top:6.25pt;width:22.4pt;height:16.3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" filled="f" strokecolor="#243f60 [1604]" strokeweight="1pt"/>
              </w:pict>
            </w:r>
          </w:p>
        </w:tc>
        <w:tc>
          <w:tcPr>
            <w:tcW w:w="8499"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Данные документа, удостоверяющего личность</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p>
        </w:tc>
      </w:tr>
      <w:tr w:rsidR="00212C8F" w:rsidRPr="00212C8F" w:rsidTr="00212C8F">
        <w:tc>
          <w:tcPr>
            <w:tcW w:w="846" w:type="dxa"/>
          </w:tcPr>
          <w:p w:rsidR="00212C8F" w:rsidRPr="00212C8F" w:rsidRDefault="00C278C5" w:rsidP="00212C8F">
            <w:pPr>
              <w:tabs>
                <w:tab w:val="left" w:pos="709"/>
                <w:tab w:val="left" w:pos="10992"/>
                <w:tab w:val="left" w:pos="11908"/>
                <w:tab w:val="left" w:pos="12824"/>
                <w:tab w:val="left" w:pos="13740"/>
                <w:tab w:val="left" w:pos="14656"/>
              </w:tabs>
              <w:rPr>
                <w:rFonts w:eastAsia="Times New Roman"/>
                <w:sz w:val="24"/>
                <w:szCs w:val="24"/>
              </w:rPr>
            </w:pPr>
            <w:r>
              <w:rPr>
                <w:rFonts w:eastAsia="Times New Roman"/>
                <w:noProof/>
                <w:sz w:val="24"/>
                <w:szCs w:val="24"/>
              </w:rPr>
              <w:pict>
                <v:rect id="Прямоугольник 6" o:spid="_x0000_s1042" style="position:absolute;margin-left:5.6pt;margin-top:10.9pt;width:22.4pt;height:16.3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" filled="f" strokecolor="#243f60 [1604]" strokeweight="1pt"/>
              </w:pict>
            </w:r>
          </w:p>
        </w:tc>
        <w:tc>
          <w:tcPr>
            <w:tcW w:w="8499" w:type="dxa"/>
          </w:tcPr>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rPr>
            </w:pPr>
            <w:r w:rsidRPr="00212C8F">
              <w:rPr>
                <w:rFonts w:eastAsia="Times New Roman"/>
                <w:sz w:val="24"/>
                <w:szCs w:val="24"/>
              </w:rPr>
              <w:t>_________________________________________________________</w:t>
            </w:r>
          </w:p>
          <w:p w:rsidR="00212C8F" w:rsidRPr="00212C8F" w:rsidRDefault="00212C8F" w:rsidP="00212C8F">
            <w:pPr>
              <w:tabs>
                <w:tab w:val="left" w:pos="709"/>
                <w:tab w:val="left" w:pos="10992"/>
                <w:tab w:val="left" w:pos="11908"/>
                <w:tab w:val="left" w:pos="12824"/>
                <w:tab w:val="left" w:pos="13740"/>
                <w:tab w:val="left" w:pos="14656"/>
              </w:tabs>
              <w:rPr>
                <w:rFonts w:eastAsia="Times New Roman"/>
                <w:sz w:val="24"/>
                <w:szCs w:val="24"/>
                <w:vertAlign w:val="subscript"/>
              </w:rPr>
            </w:pPr>
            <w:proofErr w:type="gramStart"/>
            <w:r w:rsidRPr="00212C8F">
              <w:rPr>
                <w:rFonts w:eastAsia="Times New Roman"/>
                <w:sz w:val="24"/>
                <w:szCs w:val="24"/>
                <w:vertAlign w:val="subscript"/>
              </w:rPr>
              <w:t>(при необходимости указываются иные сведения, отраженные в трудовом договоре</w:t>
            </w:r>
            <w:proofErr w:type="gramEnd"/>
          </w:p>
        </w:tc>
      </w:tr>
    </w:tbl>
    <w:p w:rsidR="00212C8F" w:rsidRPr="00212C8F" w:rsidRDefault="00212C8F" w:rsidP="00212C8F">
      <w:pPr>
        <w:spacing w:after="0" w:line="240" w:lineRule="auto"/>
        <w:jc w:val="both"/>
        <w:rPr>
          <w:rFonts w:ascii="Times New Roman" w:eastAsia="Times New Roman" w:hAnsi="Times New Roman" w:cs="Times New Roman"/>
          <w:sz w:val="24"/>
          <w:szCs w:val="24"/>
        </w:rPr>
      </w:pPr>
    </w:p>
    <w:p w:rsidR="00212C8F" w:rsidRPr="00212C8F" w:rsidRDefault="00212C8F" w:rsidP="00212C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 xml:space="preserve">Вышеуказанные персональные данные предоставляю для обработки в целях обеспечения соблюдения в отношении меня трудового законодательства Российской Федерации для исполнения обязанностей, возложенных </w:t>
      </w:r>
      <w:proofErr w:type="gramStart"/>
      <w:r w:rsidRPr="00212C8F">
        <w:rPr>
          <w:rFonts w:ascii="Times New Roman" w:eastAsia="Times New Roman" w:hAnsi="Times New Roman" w:cs="Times New Roman"/>
          <w:sz w:val="24"/>
          <w:szCs w:val="24"/>
        </w:rPr>
        <w:t>на</w:t>
      </w:r>
      <w:proofErr w:type="gramEnd"/>
      <w:r w:rsidRPr="00212C8F">
        <w:rPr>
          <w:rFonts w:ascii="Times New Roman" w:eastAsia="Times New Roman" w:hAnsi="Times New Roman" w:cs="Times New Roman"/>
          <w:sz w:val="24"/>
          <w:szCs w:val="24"/>
        </w:rPr>
        <w:t xml:space="preserve"> _________________________________________________________________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(фамилия, имя, отчество (при наличии) работодателя)</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действующим законодательством.</w:t>
      </w:r>
    </w:p>
    <w:p w:rsidR="00212C8F" w:rsidRPr="00212C8F" w:rsidRDefault="00212C8F" w:rsidP="00212C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ab/>
        <w:t>Я ознакомлен, что:</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1) согласие на обработку персональных данных действует </w:t>
      </w:r>
      <w:proofErr w:type="gramStart"/>
      <w:r w:rsidRPr="00212C8F">
        <w:rPr>
          <w:rFonts w:ascii="Times New Roman" w:eastAsia="Times New Roman" w:hAnsi="Times New Roman" w:cs="Times New Roman"/>
          <w:sz w:val="24"/>
          <w:szCs w:val="24"/>
        </w:rPr>
        <w:t>с даты подписания</w:t>
      </w:r>
      <w:proofErr w:type="gramEnd"/>
      <w:r w:rsidRPr="00212C8F">
        <w:rPr>
          <w:rFonts w:ascii="Times New Roman" w:eastAsia="Times New Roman" w:hAnsi="Times New Roman" w:cs="Times New Roman"/>
          <w:sz w:val="24"/>
          <w:szCs w:val="24"/>
        </w:rPr>
        <w:t xml:space="preserve"> настоящего согласия в течение всего срока действия выполнении я мной трудовой функции до расторжения трудового договора;</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3) в случае отзыва согласия на обработку персональных данных работодатель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4) после прекращения трудового договора персональные данные хранятся у работодателя в течение срока хранения документов, предусмотренных действующим законодательством Российской Федерации.</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 _______ 20 __ г.                  ___________    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 xml:space="preserve">                                                                                                      (подпись)                               (расшифровка подписи)</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Согласие принял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 _______ 20___ г.  _________  ___________________________________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 подпись)                                (расшифровка подписи  работодателя)</w:t>
      </w:r>
    </w:p>
    <w:p w:rsidR="00212C8F" w:rsidRPr="00212C8F" w:rsidRDefault="00212C8F" w:rsidP="00212C8F">
      <w:pPr>
        <w:spacing w:after="0" w:line="240" w:lineRule="auto"/>
        <w:jc w:val="both"/>
        <w:rPr>
          <w:rFonts w:ascii="Times New Roman" w:eastAsia="Times New Roman" w:hAnsi="Times New Roman" w:cs="Times New Roman"/>
          <w:sz w:val="24"/>
          <w:szCs w:val="24"/>
        </w:rPr>
      </w:pPr>
    </w:p>
    <w:p w:rsidR="00212C8F" w:rsidRPr="00212C8F" w:rsidRDefault="00212C8F" w:rsidP="00212C8F">
      <w:pP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br w:type="page"/>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Приложение 4</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 Административному регламенту </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ЖУРНАЛ ВХОДЯЩЕЙ КОРРЕСПОНДЕНЦИИ </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(ПРИМЕРНАЯ ФОРМА) </w:t>
      </w:r>
    </w:p>
    <w:p w:rsidR="00212C8F" w:rsidRPr="00212C8F" w:rsidRDefault="00212C8F" w:rsidP="00212C8F">
      <w:pPr>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bl>
      <w:tblPr>
        <w:tblW w:w="9040" w:type="dxa"/>
        <w:tblInd w:w="20" w:type="dxa"/>
        <w:tblCellMar>
          <w:left w:w="0" w:type="dxa"/>
          <w:right w:w="0" w:type="dxa"/>
        </w:tblCellMar>
        <w:tblLook w:val="04A0"/>
      </w:tblPr>
      <w:tblGrid>
        <w:gridCol w:w="811"/>
        <w:gridCol w:w="1336"/>
        <w:gridCol w:w="1741"/>
        <w:gridCol w:w="2307"/>
        <w:gridCol w:w="2845"/>
      </w:tblGrid>
      <w:tr w:rsidR="00212C8F" w:rsidRPr="00212C8F" w:rsidTr="00212C8F">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N </w:t>
            </w:r>
            <w:proofErr w:type="spellStart"/>
            <w:proofErr w:type="gramStart"/>
            <w:r w:rsidRPr="00212C8F">
              <w:rPr>
                <w:rFonts w:ascii="Times New Roman" w:eastAsia="Times New Roman" w:hAnsi="Times New Roman" w:cs="Times New Roman"/>
                <w:sz w:val="24"/>
                <w:szCs w:val="24"/>
              </w:rPr>
              <w:t>п</w:t>
            </w:r>
            <w:proofErr w:type="spellEnd"/>
            <w:proofErr w:type="gramEnd"/>
            <w:r w:rsidRPr="00212C8F">
              <w:rPr>
                <w:rFonts w:ascii="Times New Roman" w:eastAsia="Times New Roman" w:hAnsi="Times New Roman" w:cs="Times New Roman"/>
                <w:sz w:val="24"/>
                <w:szCs w:val="24"/>
              </w:rPr>
              <w:t>/</w:t>
            </w:r>
            <w:proofErr w:type="spellStart"/>
            <w:r w:rsidRPr="00212C8F">
              <w:rPr>
                <w:rFonts w:ascii="Times New Roman" w:eastAsia="Times New Roman" w:hAnsi="Times New Roman" w:cs="Times New Roman"/>
                <w:sz w:val="24"/>
                <w:szCs w:val="24"/>
              </w:rPr>
              <w:t>п</w:t>
            </w:r>
            <w:proofErr w:type="spellEnd"/>
            <w:r w:rsidRPr="00212C8F">
              <w:rPr>
                <w:rFonts w:ascii="Times New Roman" w:eastAsia="Times New Roman" w:hAnsi="Times New Roman" w:cs="Times New Roman"/>
                <w:sz w:val="24"/>
                <w:szCs w:val="24"/>
              </w:rPr>
              <w:t xml:space="preserve"> дата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Отправитель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Краткое содержание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Кому передано на исполнение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Отметка о решении/примечание </w:t>
            </w:r>
          </w:p>
        </w:tc>
      </w:tr>
      <w:tr w:rsidR="00212C8F" w:rsidRPr="00212C8F" w:rsidTr="00212C8F">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r>
      <w:tr w:rsidR="00212C8F" w:rsidRPr="00212C8F" w:rsidTr="00212C8F">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r>
      <w:tr w:rsidR="00212C8F" w:rsidRPr="00212C8F" w:rsidTr="00212C8F">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12C8F" w:rsidRPr="00212C8F" w:rsidRDefault="00212C8F" w:rsidP="00212C8F">
            <w:pPr>
              <w:spacing w:after="10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tc>
      </w:tr>
    </w:tbl>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  </w:t>
      </w:r>
    </w:p>
    <w:p w:rsidR="00212C8F" w:rsidRPr="00212C8F" w:rsidRDefault="00212C8F" w:rsidP="00212C8F">
      <w:pPr>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sectPr w:rsidR="00212C8F" w:rsidRPr="00212C8F" w:rsidSect="00212C8F">
          <w:headerReference w:type="default" r:id="rId12"/>
          <w:footnotePr>
            <w:numRestart w:val="eachPage"/>
          </w:footnotePr>
          <w:pgSz w:w="11906" w:h="16838"/>
          <w:pgMar w:top="1134" w:right="850" w:bottom="1134" w:left="1701" w:header="708" w:footer="708" w:gutter="0"/>
          <w:cols w:space="708"/>
          <w:titlePg/>
          <w:docGrid w:linePitch="360"/>
        </w:sectPr>
      </w:pP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Приложение 5</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 Административному регламенту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b/>
          <w:sz w:val="24"/>
          <w:szCs w:val="24"/>
        </w:rPr>
      </w:pPr>
      <w:r w:rsidRPr="00212C8F">
        <w:rPr>
          <w:rFonts w:ascii="Times New Roman" w:eastAsia="Times New Roman" w:hAnsi="Times New Roman" w:cs="Times New Roman"/>
          <w:b/>
          <w:sz w:val="24"/>
          <w:szCs w:val="24"/>
        </w:rPr>
        <w:t xml:space="preserve">ЖУРНАЛ </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регистрации трудовых договоров</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(типовая форма)</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tbl>
      <w:tblPr>
        <w:tblStyle w:val="ad"/>
        <w:tblW w:w="15276" w:type="dxa"/>
        <w:tblLayout w:type="fixed"/>
        <w:tblLook w:val="04A0"/>
      </w:tblPr>
      <w:tblGrid>
        <w:gridCol w:w="959"/>
        <w:gridCol w:w="2736"/>
        <w:gridCol w:w="2509"/>
        <w:gridCol w:w="2413"/>
        <w:gridCol w:w="2126"/>
        <w:gridCol w:w="2268"/>
        <w:gridCol w:w="2265"/>
      </w:tblGrid>
      <w:tr w:rsidR="00212C8F" w:rsidRPr="00212C8F" w:rsidTr="00212C8F">
        <w:tc>
          <w:tcPr>
            <w:tcW w:w="959" w:type="dxa"/>
          </w:tcPr>
          <w:p w:rsidR="00212C8F" w:rsidRPr="00212C8F" w:rsidRDefault="00212C8F" w:rsidP="00212C8F">
            <w:pPr>
              <w:jc w:val="center"/>
              <w:rPr>
                <w:rFonts w:eastAsia="Times New Roman"/>
                <w:sz w:val="24"/>
                <w:szCs w:val="24"/>
              </w:rPr>
            </w:pPr>
            <w:r w:rsidRPr="00212C8F">
              <w:rPr>
                <w:rFonts w:eastAsia="Times New Roman"/>
                <w:sz w:val="24"/>
                <w:szCs w:val="24"/>
              </w:rPr>
              <w:t>Регистрационный №</w:t>
            </w:r>
          </w:p>
        </w:tc>
        <w:tc>
          <w:tcPr>
            <w:tcW w:w="2736" w:type="dxa"/>
          </w:tcPr>
          <w:p w:rsidR="00212C8F" w:rsidRPr="00212C8F" w:rsidRDefault="00212C8F" w:rsidP="00212C8F">
            <w:pPr>
              <w:jc w:val="center"/>
              <w:rPr>
                <w:rFonts w:eastAsia="Times New Roman"/>
                <w:sz w:val="24"/>
                <w:szCs w:val="24"/>
              </w:rPr>
            </w:pPr>
            <w:r w:rsidRPr="00212C8F">
              <w:rPr>
                <w:rFonts w:eastAsia="Times New Roman"/>
                <w:sz w:val="24"/>
                <w:szCs w:val="24"/>
              </w:rPr>
              <w:t>Дата и номер трудового договора</w:t>
            </w:r>
          </w:p>
        </w:tc>
        <w:tc>
          <w:tcPr>
            <w:tcW w:w="2509" w:type="dxa"/>
          </w:tcPr>
          <w:p w:rsidR="00212C8F" w:rsidRPr="00212C8F" w:rsidRDefault="00212C8F" w:rsidP="00212C8F">
            <w:pPr>
              <w:jc w:val="center"/>
              <w:rPr>
                <w:rFonts w:eastAsia="Times New Roman"/>
                <w:sz w:val="24"/>
                <w:szCs w:val="24"/>
              </w:rPr>
            </w:pPr>
            <w:r w:rsidRPr="00212C8F">
              <w:rPr>
                <w:rFonts w:eastAsia="Times New Roman"/>
                <w:sz w:val="24"/>
                <w:szCs w:val="24"/>
              </w:rPr>
              <w:t>Ф.И.О. работодателя</w:t>
            </w:r>
          </w:p>
        </w:tc>
        <w:tc>
          <w:tcPr>
            <w:tcW w:w="2413" w:type="dxa"/>
          </w:tcPr>
          <w:p w:rsidR="00212C8F" w:rsidRPr="00212C8F" w:rsidRDefault="00212C8F" w:rsidP="00212C8F">
            <w:pPr>
              <w:jc w:val="center"/>
              <w:rPr>
                <w:rFonts w:eastAsia="Times New Roman"/>
                <w:sz w:val="24"/>
                <w:szCs w:val="24"/>
              </w:rPr>
            </w:pPr>
            <w:r w:rsidRPr="00212C8F">
              <w:rPr>
                <w:rFonts w:eastAsia="Times New Roman"/>
                <w:sz w:val="24"/>
                <w:szCs w:val="24"/>
              </w:rPr>
              <w:t>Ф.И.О. работника</w:t>
            </w:r>
          </w:p>
        </w:tc>
        <w:tc>
          <w:tcPr>
            <w:tcW w:w="2126" w:type="dxa"/>
          </w:tcPr>
          <w:p w:rsidR="00212C8F" w:rsidRPr="00212C8F" w:rsidRDefault="00212C8F" w:rsidP="00212C8F">
            <w:pPr>
              <w:jc w:val="center"/>
              <w:rPr>
                <w:rFonts w:eastAsia="Times New Roman"/>
                <w:sz w:val="24"/>
                <w:szCs w:val="24"/>
              </w:rPr>
            </w:pPr>
            <w:r w:rsidRPr="00212C8F">
              <w:rPr>
                <w:rFonts w:eastAsia="Times New Roman"/>
                <w:sz w:val="24"/>
                <w:szCs w:val="24"/>
              </w:rPr>
              <w:t>Дата начала работы и срок действия трудового договора</w:t>
            </w:r>
          </w:p>
        </w:tc>
        <w:tc>
          <w:tcPr>
            <w:tcW w:w="2268" w:type="dxa"/>
          </w:tcPr>
          <w:p w:rsidR="00212C8F" w:rsidRPr="00212C8F" w:rsidRDefault="00212C8F" w:rsidP="00212C8F">
            <w:pPr>
              <w:jc w:val="center"/>
              <w:rPr>
                <w:rFonts w:eastAsia="Times New Roman"/>
                <w:sz w:val="24"/>
                <w:szCs w:val="24"/>
              </w:rPr>
            </w:pPr>
            <w:r w:rsidRPr="00212C8F">
              <w:rPr>
                <w:rFonts w:eastAsia="Times New Roman"/>
                <w:sz w:val="24"/>
                <w:szCs w:val="24"/>
              </w:rPr>
              <w:t>Дата регистрации, трудового договора</w:t>
            </w:r>
          </w:p>
        </w:tc>
        <w:tc>
          <w:tcPr>
            <w:tcW w:w="2265" w:type="dxa"/>
          </w:tcPr>
          <w:p w:rsidR="00212C8F" w:rsidRPr="00212C8F" w:rsidRDefault="00212C8F" w:rsidP="00212C8F">
            <w:pPr>
              <w:jc w:val="center"/>
              <w:rPr>
                <w:rFonts w:eastAsia="Times New Roman"/>
                <w:sz w:val="24"/>
                <w:szCs w:val="24"/>
              </w:rPr>
            </w:pPr>
            <w:r w:rsidRPr="00212C8F">
              <w:rPr>
                <w:rFonts w:eastAsia="Times New Roman"/>
                <w:sz w:val="24"/>
                <w:szCs w:val="24"/>
              </w:rPr>
              <w:t>Дата регистрации факта прекращения трудового договора</w:t>
            </w:r>
          </w:p>
        </w:tc>
      </w:tr>
      <w:tr w:rsidR="00212C8F" w:rsidRPr="00212C8F" w:rsidTr="00212C8F">
        <w:tc>
          <w:tcPr>
            <w:tcW w:w="959" w:type="dxa"/>
          </w:tcPr>
          <w:p w:rsidR="00212C8F" w:rsidRPr="00212C8F" w:rsidRDefault="00212C8F" w:rsidP="00212C8F">
            <w:pPr>
              <w:jc w:val="center"/>
              <w:rPr>
                <w:rFonts w:eastAsia="Times New Roman"/>
                <w:sz w:val="24"/>
                <w:szCs w:val="24"/>
              </w:rPr>
            </w:pPr>
            <w:r w:rsidRPr="00212C8F">
              <w:rPr>
                <w:rFonts w:eastAsia="Times New Roman"/>
                <w:sz w:val="24"/>
                <w:szCs w:val="24"/>
              </w:rPr>
              <w:t>1</w:t>
            </w:r>
          </w:p>
        </w:tc>
        <w:tc>
          <w:tcPr>
            <w:tcW w:w="2736" w:type="dxa"/>
          </w:tcPr>
          <w:p w:rsidR="00212C8F" w:rsidRPr="00212C8F" w:rsidRDefault="00212C8F" w:rsidP="00212C8F">
            <w:pPr>
              <w:jc w:val="center"/>
              <w:rPr>
                <w:rFonts w:eastAsia="Times New Roman"/>
                <w:sz w:val="24"/>
                <w:szCs w:val="24"/>
              </w:rPr>
            </w:pPr>
            <w:r w:rsidRPr="00212C8F">
              <w:rPr>
                <w:rFonts w:eastAsia="Times New Roman"/>
                <w:sz w:val="24"/>
                <w:szCs w:val="24"/>
              </w:rPr>
              <w:t>2</w:t>
            </w:r>
          </w:p>
        </w:tc>
        <w:tc>
          <w:tcPr>
            <w:tcW w:w="2509" w:type="dxa"/>
          </w:tcPr>
          <w:p w:rsidR="00212C8F" w:rsidRPr="00212C8F" w:rsidRDefault="00212C8F" w:rsidP="00212C8F">
            <w:pPr>
              <w:jc w:val="center"/>
              <w:rPr>
                <w:rFonts w:eastAsia="Times New Roman"/>
                <w:sz w:val="24"/>
                <w:szCs w:val="24"/>
              </w:rPr>
            </w:pPr>
            <w:r w:rsidRPr="00212C8F">
              <w:rPr>
                <w:rFonts w:eastAsia="Times New Roman"/>
                <w:sz w:val="24"/>
                <w:szCs w:val="24"/>
              </w:rPr>
              <w:t>3</w:t>
            </w:r>
          </w:p>
        </w:tc>
        <w:tc>
          <w:tcPr>
            <w:tcW w:w="2413" w:type="dxa"/>
          </w:tcPr>
          <w:p w:rsidR="00212C8F" w:rsidRPr="00212C8F" w:rsidRDefault="00212C8F" w:rsidP="00212C8F">
            <w:pPr>
              <w:jc w:val="center"/>
              <w:rPr>
                <w:rFonts w:eastAsia="Times New Roman"/>
                <w:sz w:val="24"/>
                <w:szCs w:val="24"/>
              </w:rPr>
            </w:pPr>
            <w:r w:rsidRPr="00212C8F">
              <w:rPr>
                <w:rFonts w:eastAsia="Times New Roman"/>
                <w:sz w:val="24"/>
                <w:szCs w:val="24"/>
              </w:rPr>
              <w:t>4</w:t>
            </w:r>
          </w:p>
        </w:tc>
        <w:tc>
          <w:tcPr>
            <w:tcW w:w="2126" w:type="dxa"/>
          </w:tcPr>
          <w:p w:rsidR="00212C8F" w:rsidRPr="00212C8F" w:rsidRDefault="00212C8F" w:rsidP="00212C8F">
            <w:pPr>
              <w:jc w:val="center"/>
              <w:rPr>
                <w:rFonts w:eastAsia="Times New Roman"/>
                <w:sz w:val="24"/>
                <w:szCs w:val="24"/>
              </w:rPr>
            </w:pPr>
            <w:r w:rsidRPr="00212C8F">
              <w:rPr>
                <w:rFonts w:eastAsia="Times New Roman"/>
                <w:sz w:val="24"/>
                <w:szCs w:val="24"/>
              </w:rPr>
              <w:t>5</w:t>
            </w:r>
          </w:p>
        </w:tc>
        <w:tc>
          <w:tcPr>
            <w:tcW w:w="2268" w:type="dxa"/>
          </w:tcPr>
          <w:p w:rsidR="00212C8F" w:rsidRPr="00212C8F" w:rsidRDefault="00212C8F" w:rsidP="00212C8F">
            <w:pPr>
              <w:jc w:val="center"/>
              <w:rPr>
                <w:rFonts w:eastAsia="Times New Roman"/>
                <w:sz w:val="24"/>
                <w:szCs w:val="24"/>
              </w:rPr>
            </w:pPr>
            <w:r w:rsidRPr="00212C8F">
              <w:rPr>
                <w:rFonts w:eastAsia="Times New Roman"/>
                <w:sz w:val="24"/>
                <w:szCs w:val="24"/>
              </w:rPr>
              <w:t>6</w:t>
            </w:r>
          </w:p>
        </w:tc>
        <w:tc>
          <w:tcPr>
            <w:tcW w:w="2265" w:type="dxa"/>
          </w:tcPr>
          <w:p w:rsidR="00212C8F" w:rsidRPr="00212C8F" w:rsidRDefault="00212C8F" w:rsidP="00212C8F">
            <w:pPr>
              <w:jc w:val="center"/>
              <w:rPr>
                <w:rFonts w:eastAsia="Times New Roman"/>
                <w:sz w:val="24"/>
                <w:szCs w:val="24"/>
              </w:rPr>
            </w:pPr>
            <w:r w:rsidRPr="00212C8F">
              <w:rPr>
                <w:rFonts w:eastAsia="Times New Roman"/>
                <w:sz w:val="24"/>
                <w:szCs w:val="24"/>
              </w:rPr>
              <w:t>7</w:t>
            </w:r>
          </w:p>
        </w:tc>
      </w:tr>
      <w:tr w:rsidR="00212C8F" w:rsidRPr="00212C8F" w:rsidTr="00212C8F">
        <w:tc>
          <w:tcPr>
            <w:tcW w:w="959" w:type="dxa"/>
          </w:tcPr>
          <w:p w:rsidR="00212C8F" w:rsidRPr="00212C8F" w:rsidRDefault="00212C8F" w:rsidP="00212C8F">
            <w:pPr>
              <w:jc w:val="center"/>
              <w:rPr>
                <w:rFonts w:eastAsia="Times New Roman"/>
                <w:sz w:val="24"/>
                <w:szCs w:val="24"/>
              </w:rPr>
            </w:pPr>
          </w:p>
        </w:tc>
        <w:tc>
          <w:tcPr>
            <w:tcW w:w="2736" w:type="dxa"/>
          </w:tcPr>
          <w:p w:rsidR="00212C8F" w:rsidRPr="00212C8F" w:rsidRDefault="00212C8F" w:rsidP="00212C8F">
            <w:pPr>
              <w:jc w:val="center"/>
              <w:rPr>
                <w:rFonts w:eastAsia="Times New Roman"/>
                <w:sz w:val="24"/>
                <w:szCs w:val="24"/>
              </w:rPr>
            </w:pPr>
          </w:p>
        </w:tc>
        <w:tc>
          <w:tcPr>
            <w:tcW w:w="2509" w:type="dxa"/>
          </w:tcPr>
          <w:p w:rsidR="00212C8F" w:rsidRPr="00212C8F" w:rsidRDefault="00212C8F" w:rsidP="00212C8F">
            <w:pPr>
              <w:jc w:val="center"/>
              <w:rPr>
                <w:rFonts w:eastAsia="Times New Roman"/>
                <w:sz w:val="24"/>
                <w:szCs w:val="24"/>
              </w:rPr>
            </w:pPr>
          </w:p>
        </w:tc>
        <w:tc>
          <w:tcPr>
            <w:tcW w:w="2413" w:type="dxa"/>
          </w:tcPr>
          <w:p w:rsidR="00212C8F" w:rsidRPr="00212C8F" w:rsidRDefault="00212C8F" w:rsidP="00212C8F">
            <w:pPr>
              <w:jc w:val="center"/>
              <w:rPr>
                <w:rFonts w:eastAsia="Times New Roman"/>
                <w:sz w:val="24"/>
                <w:szCs w:val="24"/>
              </w:rPr>
            </w:pPr>
          </w:p>
        </w:tc>
        <w:tc>
          <w:tcPr>
            <w:tcW w:w="2126" w:type="dxa"/>
          </w:tcPr>
          <w:p w:rsidR="00212C8F" w:rsidRPr="00212C8F" w:rsidRDefault="00212C8F" w:rsidP="00212C8F">
            <w:pPr>
              <w:jc w:val="center"/>
              <w:rPr>
                <w:rFonts w:eastAsia="Times New Roman"/>
                <w:sz w:val="24"/>
                <w:szCs w:val="24"/>
              </w:rPr>
            </w:pPr>
          </w:p>
        </w:tc>
        <w:tc>
          <w:tcPr>
            <w:tcW w:w="2268" w:type="dxa"/>
          </w:tcPr>
          <w:p w:rsidR="00212C8F" w:rsidRPr="00212C8F" w:rsidRDefault="00212C8F" w:rsidP="00212C8F">
            <w:pPr>
              <w:jc w:val="center"/>
              <w:rPr>
                <w:rFonts w:eastAsia="Times New Roman"/>
                <w:sz w:val="24"/>
                <w:szCs w:val="24"/>
              </w:rPr>
            </w:pPr>
          </w:p>
        </w:tc>
        <w:tc>
          <w:tcPr>
            <w:tcW w:w="2265" w:type="dxa"/>
          </w:tcPr>
          <w:p w:rsidR="00212C8F" w:rsidRPr="00212C8F" w:rsidRDefault="00212C8F" w:rsidP="00212C8F">
            <w:pPr>
              <w:jc w:val="center"/>
              <w:rPr>
                <w:rFonts w:eastAsia="Times New Roman"/>
                <w:sz w:val="24"/>
                <w:szCs w:val="24"/>
              </w:rPr>
            </w:pPr>
          </w:p>
        </w:tc>
      </w:tr>
      <w:tr w:rsidR="00212C8F" w:rsidRPr="00212C8F" w:rsidTr="00212C8F">
        <w:tc>
          <w:tcPr>
            <w:tcW w:w="959" w:type="dxa"/>
          </w:tcPr>
          <w:p w:rsidR="00212C8F" w:rsidRPr="00212C8F" w:rsidRDefault="00212C8F" w:rsidP="00212C8F">
            <w:pPr>
              <w:jc w:val="center"/>
              <w:rPr>
                <w:rFonts w:eastAsia="Times New Roman"/>
                <w:sz w:val="24"/>
                <w:szCs w:val="24"/>
              </w:rPr>
            </w:pPr>
          </w:p>
        </w:tc>
        <w:tc>
          <w:tcPr>
            <w:tcW w:w="2736" w:type="dxa"/>
          </w:tcPr>
          <w:p w:rsidR="00212C8F" w:rsidRPr="00212C8F" w:rsidRDefault="00212C8F" w:rsidP="00212C8F">
            <w:pPr>
              <w:jc w:val="center"/>
              <w:rPr>
                <w:rFonts w:eastAsia="Times New Roman"/>
                <w:sz w:val="24"/>
                <w:szCs w:val="24"/>
              </w:rPr>
            </w:pPr>
          </w:p>
        </w:tc>
        <w:tc>
          <w:tcPr>
            <w:tcW w:w="2509" w:type="dxa"/>
          </w:tcPr>
          <w:p w:rsidR="00212C8F" w:rsidRPr="00212C8F" w:rsidRDefault="00212C8F" w:rsidP="00212C8F">
            <w:pPr>
              <w:jc w:val="center"/>
              <w:rPr>
                <w:rFonts w:eastAsia="Times New Roman"/>
                <w:sz w:val="24"/>
                <w:szCs w:val="24"/>
              </w:rPr>
            </w:pPr>
          </w:p>
        </w:tc>
        <w:tc>
          <w:tcPr>
            <w:tcW w:w="2413" w:type="dxa"/>
          </w:tcPr>
          <w:p w:rsidR="00212C8F" w:rsidRPr="00212C8F" w:rsidRDefault="00212C8F" w:rsidP="00212C8F">
            <w:pPr>
              <w:jc w:val="center"/>
              <w:rPr>
                <w:rFonts w:eastAsia="Times New Roman"/>
                <w:sz w:val="24"/>
                <w:szCs w:val="24"/>
              </w:rPr>
            </w:pPr>
          </w:p>
        </w:tc>
        <w:tc>
          <w:tcPr>
            <w:tcW w:w="2126" w:type="dxa"/>
          </w:tcPr>
          <w:p w:rsidR="00212C8F" w:rsidRPr="00212C8F" w:rsidRDefault="00212C8F" w:rsidP="00212C8F">
            <w:pPr>
              <w:jc w:val="center"/>
              <w:rPr>
                <w:rFonts w:eastAsia="Times New Roman"/>
                <w:sz w:val="24"/>
                <w:szCs w:val="24"/>
              </w:rPr>
            </w:pPr>
          </w:p>
        </w:tc>
        <w:tc>
          <w:tcPr>
            <w:tcW w:w="2268" w:type="dxa"/>
          </w:tcPr>
          <w:p w:rsidR="00212C8F" w:rsidRPr="00212C8F" w:rsidRDefault="00212C8F" w:rsidP="00212C8F">
            <w:pPr>
              <w:jc w:val="center"/>
              <w:rPr>
                <w:rFonts w:eastAsia="Times New Roman"/>
                <w:sz w:val="24"/>
                <w:szCs w:val="24"/>
              </w:rPr>
            </w:pPr>
          </w:p>
        </w:tc>
        <w:tc>
          <w:tcPr>
            <w:tcW w:w="2265" w:type="dxa"/>
          </w:tcPr>
          <w:p w:rsidR="00212C8F" w:rsidRPr="00212C8F" w:rsidRDefault="00212C8F" w:rsidP="00212C8F">
            <w:pPr>
              <w:jc w:val="center"/>
              <w:rPr>
                <w:rFonts w:eastAsia="Times New Roman"/>
                <w:sz w:val="24"/>
                <w:szCs w:val="24"/>
              </w:rPr>
            </w:pPr>
          </w:p>
        </w:tc>
      </w:tr>
      <w:tr w:rsidR="00212C8F" w:rsidRPr="00212C8F" w:rsidTr="00212C8F">
        <w:tc>
          <w:tcPr>
            <w:tcW w:w="959" w:type="dxa"/>
          </w:tcPr>
          <w:p w:rsidR="00212C8F" w:rsidRPr="00212C8F" w:rsidRDefault="00212C8F" w:rsidP="00212C8F">
            <w:pPr>
              <w:jc w:val="center"/>
              <w:rPr>
                <w:rFonts w:eastAsia="Times New Roman"/>
                <w:sz w:val="24"/>
                <w:szCs w:val="24"/>
              </w:rPr>
            </w:pPr>
          </w:p>
        </w:tc>
        <w:tc>
          <w:tcPr>
            <w:tcW w:w="2736" w:type="dxa"/>
          </w:tcPr>
          <w:p w:rsidR="00212C8F" w:rsidRPr="00212C8F" w:rsidRDefault="00212C8F" w:rsidP="00212C8F">
            <w:pPr>
              <w:jc w:val="center"/>
              <w:rPr>
                <w:rFonts w:eastAsia="Times New Roman"/>
                <w:sz w:val="24"/>
                <w:szCs w:val="24"/>
              </w:rPr>
            </w:pPr>
          </w:p>
        </w:tc>
        <w:tc>
          <w:tcPr>
            <w:tcW w:w="2509" w:type="dxa"/>
          </w:tcPr>
          <w:p w:rsidR="00212C8F" w:rsidRPr="00212C8F" w:rsidRDefault="00212C8F" w:rsidP="00212C8F">
            <w:pPr>
              <w:jc w:val="center"/>
              <w:rPr>
                <w:rFonts w:eastAsia="Times New Roman"/>
                <w:sz w:val="24"/>
                <w:szCs w:val="24"/>
              </w:rPr>
            </w:pPr>
          </w:p>
        </w:tc>
        <w:tc>
          <w:tcPr>
            <w:tcW w:w="2413" w:type="dxa"/>
          </w:tcPr>
          <w:p w:rsidR="00212C8F" w:rsidRPr="00212C8F" w:rsidRDefault="00212C8F" w:rsidP="00212C8F">
            <w:pPr>
              <w:jc w:val="center"/>
              <w:rPr>
                <w:rFonts w:eastAsia="Times New Roman"/>
                <w:sz w:val="24"/>
                <w:szCs w:val="24"/>
              </w:rPr>
            </w:pPr>
          </w:p>
        </w:tc>
        <w:tc>
          <w:tcPr>
            <w:tcW w:w="2126" w:type="dxa"/>
          </w:tcPr>
          <w:p w:rsidR="00212C8F" w:rsidRPr="00212C8F" w:rsidRDefault="00212C8F" w:rsidP="00212C8F">
            <w:pPr>
              <w:jc w:val="center"/>
              <w:rPr>
                <w:rFonts w:eastAsia="Times New Roman"/>
                <w:sz w:val="24"/>
                <w:szCs w:val="24"/>
              </w:rPr>
            </w:pPr>
          </w:p>
        </w:tc>
        <w:tc>
          <w:tcPr>
            <w:tcW w:w="2268" w:type="dxa"/>
          </w:tcPr>
          <w:p w:rsidR="00212C8F" w:rsidRPr="00212C8F" w:rsidRDefault="00212C8F" w:rsidP="00212C8F">
            <w:pPr>
              <w:jc w:val="center"/>
              <w:rPr>
                <w:rFonts w:eastAsia="Times New Roman"/>
                <w:sz w:val="24"/>
                <w:szCs w:val="24"/>
              </w:rPr>
            </w:pPr>
          </w:p>
        </w:tc>
        <w:tc>
          <w:tcPr>
            <w:tcW w:w="2265" w:type="dxa"/>
          </w:tcPr>
          <w:p w:rsidR="00212C8F" w:rsidRPr="00212C8F" w:rsidRDefault="00212C8F" w:rsidP="00212C8F">
            <w:pPr>
              <w:jc w:val="center"/>
              <w:rPr>
                <w:rFonts w:eastAsia="Times New Roman"/>
                <w:sz w:val="24"/>
                <w:szCs w:val="24"/>
              </w:rPr>
            </w:pPr>
          </w:p>
        </w:tc>
      </w:tr>
      <w:tr w:rsidR="00212C8F" w:rsidRPr="00212C8F" w:rsidTr="00212C8F">
        <w:tc>
          <w:tcPr>
            <w:tcW w:w="959" w:type="dxa"/>
          </w:tcPr>
          <w:p w:rsidR="00212C8F" w:rsidRPr="00212C8F" w:rsidRDefault="00212C8F" w:rsidP="00212C8F">
            <w:pPr>
              <w:jc w:val="center"/>
              <w:rPr>
                <w:rFonts w:eastAsia="Times New Roman"/>
                <w:sz w:val="24"/>
                <w:szCs w:val="24"/>
              </w:rPr>
            </w:pPr>
          </w:p>
        </w:tc>
        <w:tc>
          <w:tcPr>
            <w:tcW w:w="2736" w:type="dxa"/>
          </w:tcPr>
          <w:p w:rsidR="00212C8F" w:rsidRPr="00212C8F" w:rsidRDefault="00212C8F" w:rsidP="00212C8F">
            <w:pPr>
              <w:jc w:val="center"/>
              <w:rPr>
                <w:rFonts w:eastAsia="Times New Roman"/>
                <w:sz w:val="24"/>
                <w:szCs w:val="24"/>
              </w:rPr>
            </w:pPr>
          </w:p>
        </w:tc>
        <w:tc>
          <w:tcPr>
            <w:tcW w:w="2509" w:type="dxa"/>
          </w:tcPr>
          <w:p w:rsidR="00212C8F" w:rsidRPr="00212C8F" w:rsidRDefault="00212C8F" w:rsidP="00212C8F">
            <w:pPr>
              <w:jc w:val="center"/>
              <w:rPr>
                <w:rFonts w:eastAsia="Times New Roman"/>
                <w:sz w:val="24"/>
                <w:szCs w:val="24"/>
              </w:rPr>
            </w:pPr>
          </w:p>
        </w:tc>
        <w:tc>
          <w:tcPr>
            <w:tcW w:w="2413" w:type="dxa"/>
          </w:tcPr>
          <w:p w:rsidR="00212C8F" w:rsidRPr="00212C8F" w:rsidRDefault="00212C8F" w:rsidP="00212C8F">
            <w:pPr>
              <w:jc w:val="center"/>
              <w:rPr>
                <w:rFonts w:eastAsia="Times New Roman"/>
                <w:sz w:val="24"/>
                <w:szCs w:val="24"/>
              </w:rPr>
            </w:pPr>
          </w:p>
        </w:tc>
        <w:tc>
          <w:tcPr>
            <w:tcW w:w="2126" w:type="dxa"/>
          </w:tcPr>
          <w:p w:rsidR="00212C8F" w:rsidRPr="00212C8F" w:rsidRDefault="00212C8F" w:rsidP="00212C8F">
            <w:pPr>
              <w:jc w:val="center"/>
              <w:rPr>
                <w:rFonts w:eastAsia="Times New Roman"/>
                <w:sz w:val="24"/>
                <w:szCs w:val="24"/>
              </w:rPr>
            </w:pPr>
          </w:p>
        </w:tc>
        <w:tc>
          <w:tcPr>
            <w:tcW w:w="2268" w:type="dxa"/>
          </w:tcPr>
          <w:p w:rsidR="00212C8F" w:rsidRPr="00212C8F" w:rsidRDefault="00212C8F" w:rsidP="00212C8F">
            <w:pPr>
              <w:jc w:val="center"/>
              <w:rPr>
                <w:rFonts w:eastAsia="Times New Roman"/>
                <w:sz w:val="24"/>
                <w:szCs w:val="24"/>
              </w:rPr>
            </w:pPr>
          </w:p>
        </w:tc>
        <w:tc>
          <w:tcPr>
            <w:tcW w:w="2265" w:type="dxa"/>
          </w:tcPr>
          <w:p w:rsidR="00212C8F" w:rsidRPr="00212C8F" w:rsidRDefault="00212C8F" w:rsidP="00212C8F">
            <w:pPr>
              <w:jc w:val="center"/>
              <w:rPr>
                <w:rFonts w:eastAsia="Times New Roman"/>
                <w:sz w:val="24"/>
                <w:szCs w:val="24"/>
              </w:rPr>
            </w:pPr>
          </w:p>
        </w:tc>
      </w:tr>
    </w:tbl>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212C8F" w:rsidRPr="00212C8F" w:rsidSect="00212C8F">
          <w:footnotePr>
            <w:numRestart w:val="eachPage"/>
          </w:footnotePr>
          <w:pgSz w:w="16838" w:h="11906" w:orient="landscape"/>
          <w:pgMar w:top="1701" w:right="1134" w:bottom="851" w:left="1134" w:header="709" w:footer="709" w:gutter="0"/>
          <w:cols w:space="708"/>
          <w:titlePg/>
          <w:docGrid w:linePitch="360"/>
        </w:sectPr>
      </w:pPr>
      <w:r w:rsidRPr="00212C8F">
        <w:rPr>
          <w:rFonts w:ascii="Times New Roman" w:eastAsia="Times New Roman" w:hAnsi="Times New Roman" w:cs="Times New Roman"/>
          <w:sz w:val="24"/>
          <w:szCs w:val="24"/>
        </w:rPr>
        <w:t> </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Приложение 6</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 Административному регламенту </w:t>
      </w:r>
    </w:p>
    <w:p w:rsidR="00212C8F" w:rsidRPr="00212C8F" w:rsidRDefault="00212C8F" w:rsidP="00212C8F">
      <w:pPr>
        <w:spacing w:after="0" w:line="240" w:lineRule="auto"/>
        <w:jc w:val="right"/>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ФОРМА</w:t>
      </w: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На бланке Администрации</w:t>
      </w:r>
    </w:p>
    <w:p w:rsidR="00212C8F" w:rsidRPr="00212C8F" w:rsidRDefault="00212C8F" w:rsidP="00212C8F">
      <w:pPr>
        <w:spacing w:after="0" w:line="240" w:lineRule="auto"/>
        <w:ind w:left="5387"/>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w:t>
      </w:r>
    </w:p>
    <w:p w:rsidR="00212C8F" w:rsidRPr="00212C8F" w:rsidRDefault="00212C8F" w:rsidP="00212C8F">
      <w:pPr>
        <w:spacing w:after="0" w:line="240" w:lineRule="auto"/>
        <w:ind w:left="5387"/>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w:t>
      </w:r>
    </w:p>
    <w:p w:rsidR="00212C8F" w:rsidRPr="00212C8F" w:rsidRDefault="00212C8F" w:rsidP="00212C8F">
      <w:pPr>
        <w:spacing w:after="0" w:line="240" w:lineRule="auto"/>
        <w:ind w:left="5387"/>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w:t>
      </w:r>
    </w:p>
    <w:p w:rsidR="00212C8F" w:rsidRPr="00212C8F" w:rsidRDefault="00212C8F" w:rsidP="00212C8F">
      <w:pPr>
        <w:spacing w:after="0" w:line="240" w:lineRule="auto"/>
        <w:ind w:left="5387"/>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(Ф.И.О. получателя уведомления, почтовый адрес)</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УВЕДОМЛЕНИЕ</w:t>
      </w:r>
    </w:p>
    <w:p w:rsidR="00212C8F" w:rsidRPr="00212C8F" w:rsidRDefault="00212C8F" w:rsidP="00212C8F">
      <w:pPr>
        <w:spacing w:after="0" w:line="240" w:lineRule="auto"/>
        <w:jc w:val="center"/>
        <w:rPr>
          <w:rFonts w:ascii="Times New Roman" w:eastAsia="Times New Roman" w:hAnsi="Times New Roman" w:cs="Times New Roman"/>
          <w:sz w:val="24"/>
          <w:szCs w:val="24"/>
        </w:rPr>
      </w:pPr>
      <w:proofErr w:type="gramStart"/>
      <w:r w:rsidRPr="00212C8F">
        <w:rPr>
          <w:rFonts w:ascii="Times New Roman" w:eastAsia="Times New Roman" w:hAnsi="Times New Roman" w:cs="Times New Roman"/>
          <w:sz w:val="24"/>
          <w:szCs w:val="24"/>
        </w:rPr>
        <w:t xml:space="preserve">о регистрации трудового договора (факта </w:t>
      </w:r>
      <w:proofErr w:type="gramEnd"/>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прекращения трудового договора)</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от «___» _____________ 20__ года                                           № 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 основании заявления от «____» _______ 20___ г. № ____ о предоставлении муниципальной услуги по уведомительной регистрации трудового договора, заключенного (прекращенного) работодателем </w:t>
      </w:r>
      <w:proofErr w:type="gramStart"/>
      <w:r w:rsidRPr="00212C8F">
        <w:rPr>
          <w:rFonts w:ascii="Times New Roman" w:eastAsia="Times New Roman" w:hAnsi="Times New Roman" w:cs="Times New Roman"/>
          <w:sz w:val="24"/>
          <w:szCs w:val="24"/>
        </w:rPr>
        <w:t>-ф</w:t>
      </w:r>
      <w:proofErr w:type="gramEnd"/>
      <w:r w:rsidRPr="00212C8F">
        <w:rPr>
          <w:rFonts w:ascii="Times New Roman" w:eastAsia="Times New Roman" w:hAnsi="Times New Roman" w:cs="Times New Roman"/>
          <w:sz w:val="24"/>
          <w:szCs w:val="24"/>
        </w:rPr>
        <w:t xml:space="preserve">изическим лицом, не являющимся индивидуальным предпринимателем, с работником администрация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уведомляет о регистрации ___________________________________________,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трудового договора/факта прекращения трудового договора</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заключенного между работодателем – физическим лицом, не являющимся индивидуальным предпринимателем, 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 (при наличии))</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и работником ______________________________________________________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(фамилия, имя, отчество (при наличии))</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Трудовой договор зарегистрирован</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 _________ 20__ г. под регистрационным номером 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Дата регистрации факта прекращения трудового договора «___»_____ 20__ г.</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Глава администрации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района                                                                     ___________ 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 xml:space="preserve">                                                                                                                                          (подпись)           (расшифровка подписи)</w:t>
      </w:r>
    </w:p>
    <w:p w:rsidR="00212C8F" w:rsidRPr="00212C8F" w:rsidRDefault="00212C8F" w:rsidP="00212C8F">
      <w:pPr>
        <w:rPr>
          <w:rFonts w:ascii="Times New Roman" w:eastAsia="Times New Roman" w:hAnsi="Times New Roman" w:cs="Times New Roman"/>
          <w:sz w:val="24"/>
          <w:szCs w:val="24"/>
        </w:rPr>
      </w:pPr>
    </w:p>
    <w:p w:rsidR="00212C8F" w:rsidRPr="00212C8F" w:rsidRDefault="00212C8F" w:rsidP="00212C8F">
      <w:pPr>
        <w:rPr>
          <w:rFonts w:ascii="Times New Roman" w:eastAsia="Times New Roman" w:hAnsi="Times New Roman" w:cs="Times New Roman"/>
          <w:sz w:val="24"/>
          <w:szCs w:val="24"/>
        </w:rPr>
      </w:pPr>
    </w:p>
    <w:p w:rsidR="00212C8F" w:rsidRPr="00212C8F" w:rsidRDefault="00212C8F" w:rsidP="00212C8F">
      <w:pP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br w:type="page"/>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lastRenderedPageBreak/>
        <w:t>Приложение 7</w:t>
      </w: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к Административному регламенту </w:t>
      </w:r>
    </w:p>
    <w:p w:rsidR="00212C8F" w:rsidRPr="00212C8F" w:rsidRDefault="00212C8F" w:rsidP="00212C8F">
      <w:pPr>
        <w:spacing w:after="0" w:line="240" w:lineRule="auto"/>
        <w:jc w:val="right"/>
        <w:rPr>
          <w:rFonts w:ascii="Times New Roman" w:eastAsia="Times New Roman" w:hAnsi="Times New Roman" w:cs="Times New Roman"/>
          <w:sz w:val="24"/>
          <w:szCs w:val="24"/>
        </w:rPr>
      </w:pPr>
    </w:p>
    <w:p w:rsidR="00212C8F" w:rsidRPr="00212C8F" w:rsidRDefault="00212C8F" w:rsidP="00212C8F">
      <w:pPr>
        <w:spacing w:after="0" w:line="240" w:lineRule="auto"/>
        <w:jc w:val="right"/>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ФОРМА</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На бланке Администрации</w:t>
      </w:r>
    </w:p>
    <w:p w:rsidR="00212C8F" w:rsidRPr="00212C8F" w:rsidRDefault="00212C8F" w:rsidP="00212C8F">
      <w:pPr>
        <w:spacing w:after="0" w:line="240" w:lineRule="auto"/>
        <w:ind w:left="5387"/>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w:t>
      </w:r>
    </w:p>
    <w:p w:rsidR="00212C8F" w:rsidRPr="00212C8F" w:rsidRDefault="00212C8F" w:rsidP="00212C8F">
      <w:pPr>
        <w:spacing w:after="0" w:line="240" w:lineRule="auto"/>
        <w:ind w:left="5387"/>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w:t>
      </w:r>
    </w:p>
    <w:p w:rsidR="00212C8F" w:rsidRPr="00212C8F" w:rsidRDefault="00212C8F" w:rsidP="00212C8F">
      <w:pPr>
        <w:spacing w:after="0" w:line="240" w:lineRule="auto"/>
        <w:ind w:left="5387"/>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w:t>
      </w:r>
    </w:p>
    <w:p w:rsidR="00212C8F" w:rsidRPr="00212C8F" w:rsidRDefault="00212C8F" w:rsidP="00212C8F">
      <w:pPr>
        <w:spacing w:after="0" w:line="240" w:lineRule="auto"/>
        <w:ind w:left="5387"/>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(Ф.И.О. получателя уведомления, почтовый адрес)</w:t>
      </w: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УВЕДОМЛЕНИЕ</w:t>
      </w:r>
    </w:p>
    <w:p w:rsidR="00212C8F" w:rsidRPr="00212C8F" w:rsidRDefault="00212C8F" w:rsidP="00212C8F">
      <w:pPr>
        <w:spacing w:after="0" w:line="240" w:lineRule="auto"/>
        <w:jc w:val="center"/>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об отказе в приеме документов</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от «___» _____________ 20__ года                № 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На основании заявления от «____» _______ 20___ г. № ____ о предоставлении муниципальной услуги по уведомительной регистрации трудового договора, заключенного (прекращенного) работодателем </w:t>
      </w:r>
      <w:proofErr w:type="gramStart"/>
      <w:r w:rsidRPr="00212C8F">
        <w:rPr>
          <w:rFonts w:ascii="Times New Roman" w:eastAsia="Times New Roman" w:hAnsi="Times New Roman" w:cs="Times New Roman"/>
          <w:sz w:val="24"/>
          <w:szCs w:val="24"/>
        </w:rPr>
        <w:t>-ф</w:t>
      </w:r>
      <w:proofErr w:type="gramEnd"/>
      <w:r w:rsidRPr="00212C8F">
        <w:rPr>
          <w:rFonts w:ascii="Times New Roman" w:eastAsia="Times New Roman" w:hAnsi="Times New Roman" w:cs="Times New Roman"/>
          <w:sz w:val="24"/>
          <w:szCs w:val="24"/>
        </w:rPr>
        <w:t xml:space="preserve">изическим лицом, не являющимся индивидуальным предпринимателем, с работником администрация </w:t>
      </w: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 района уведомляет об отказе в приеме документов по следующим основаниям: __________________________________________________________________,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__________________________________________________________________.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 xml:space="preserve">Глава администрации </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212C8F">
        <w:rPr>
          <w:rFonts w:ascii="Times New Roman" w:eastAsia="Times New Roman" w:hAnsi="Times New Roman" w:cs="Times New Roman"/>
          <w:sz w:val="24"/>
          <w:szCs w:val="24"/>
        </w:rPr>
        <w:t>Шарьинского</w:t>
      </w:r>
      <w:proofErr w:type="spellEnd"/>
      <w:r w:rsidRPr="00212C8F">
        <w:rPr>
          <w:rFonts w:ascii="Times New Roman" w:eastAsia="Times New Roman" w:hAnsi="Times New Roman" w:cs="Times New Roman"/>
          <w:sz w:val="24"/>
          <w:szCs w:val="24"/>
        </w:rPr>
        <w:t xml:space="preserve"> муниципального</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2C8F">
        <w:rPr>
          <w:rFonts w:ascii="Times New Roman" w:eastAsia="Times New Roman" w:hAnsi="Times New Roman" w:cs="Times New Roman"/>
          <w:sz w:val="24"/>
          <w:szCs w:val="24"/>
        </w:rPr>
        <w:t>района                                                                     ___________ ______________</w:t>
      </w:r>
    </w:p>
    <w:p w:rsidR="00212C8F" w:rsidRPr="00212C8F" w:rsidRDefault="00212C8F" w:rsidP="00212C8F">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vertAlign w:val="subscript"/>
        </w:rPr>
      </w:pPr>
      <w:r w:rsidRPr="00212C8F">
        <w:rPr>
          <w:rFonts w:ascii="Times New Roman" w:eastAsia="Times New Roman" w:hAnsi="Times New Roman" w:cs="Times New Roman"/>
          <w:sz w:val="24"/>
          <w:szCs w:val="24"/>
          <w:vertAlign w:val="subscript"/>
        </w:rPr>
        <w:t xml:space="preserve">                                                                                                                                          (подпись)           (расшифровка подписи)</w:t>
      </w:r>
    </w:p>
    <w:p w:rsidR="00212C8F" w:rsidRDefault="00212C8F" w:rsidP="00B35275">
      <w:pPr>
        <w:spacing w:after="0" w:line="240" w:lineRule="auto"/>
        <w:rPr>
          <w:rFonts w:ascii="Times New Roman" w:eastAsia="Times New Roman" w:hAnsi="Times New Roman" w:cs="Times New Roman"/>
          <w:sz w:val="24"/>
          <w:szCs w:val="24"/>
        </w:rPr>
      </w:pPr>
    </w:p>
    <w:p w:rsidR="00B35275" w:rsidRPr="00B35275" w:rsidRDefault="00B35275" w:rsidP="00B35275">
      <w:pPr>
        <w:spacing w:after="0" w:line="240" w:lineRule="auto"/>
        <w:rPr>
          <w:rFonts w:ascii="Times New Roman" w:eastAsia="Times New Roman" w:hAnsi="Times New Roman" w:cs="Times New Roman"/>
          <w:sz w:val="24"/>
          <w:szCs w:val="24"/>
        </w:rPr>
      </w:pPr>
    </w:p>
    <w:p w:rsidR="00B35275" w:rsidRPr="00B35275" w:rsidRDefault="00B35275" w:rsidP="00B35275">
      <w:pPr>
        <w:pStyle w:val="2"/>
        <w:keepNext w:val="0"/>
        <w:numPr>
          <w:ilvl w:val="0"/>
          <w:numId w:val="0"/>
        </w:numPr>
        <w:spacing w:before="0" w:after="0" w:line="240" w:lineRule="auto"/>
        <w:ind w:firstLine="709"/>
        <w:jc w:val="center"/>
        <w:rPr>
          <w:rFonts w:ascii="Times New Roman" w:hAnsi="Times New Roman"/>
          <w:b w:val="0"/>
          <w:i w:val="0"/>
          <w:sz w:val="24"/>
          <w:szCs w:val="24"/>
        </w:rPr>
      </w:pPr>
      <w:r w:rsidRPr="00B35275">
        <w:rPr>
          <w:rFonts w:ascii="Times New Roman" w:hAnsi="Times New Roman"/>
          <w:b w:val="0"/>
          <w:i w:val="0"/>
          <w:sz w:val="24"/>
          <w:szCs w:val="24"/>
        </w:rPr>
        <w:t>АДМИНИСТРАЦИЯ ШАРЬИНСКОГО МУНИЦИПАЛЬНОГО РАЙОНА</w:t>
      </w:r>
    </w:p>
    <w:p w:rsidR="00B35275" w:rsidRPr="00B35275" w:rsidRDefault="00B35275" w:rsidP="00B35275">
      <w:pPr>
        <w:pStyle w:val="2"/>
        <w:keepNext w:val="0"/>
        <w:numPr>
          <w:ilvl w:val="0"/>
          <w:numId w:val="0"/>
        </w:numPr>
        <w:spacing w:before="0" w:after="0" w:line="240" w:lineRule="auto"/>
        <w:ind w:firstLine="709"/>
        <w:jc w:val="center"/>
        <w:rPr>
          <w:rFonts w:ascii="Times New Roman" w:hAnsi="Times New Roman"/>
          <w:b w:val="0"/>
          <w:i w:val="0"/>
          <w:sz w:val="24"/>
          <w:szCs w:val="24"/>
        </w:rPr>
      </w:pPr>
      <w:r w:rsidRPr="00B35275">
        <w:rPr>
          <w:rFonts w:ascii="Times New Roman" w:hAnsi="Times New Roman"/>
          <w:b w:val="0"/>
          <w:i w:val="0"/>
          <w:sz w:val="24"/>
          <w:szCs w:val="24"/>
        </w:rPr>
        <w:t>КОСТРОМСКОЙ ОБЛАСТИ</w:t>
      </w:r>
    </w:p>
    <w:p w:rsidR="00B35275" w:rsidRDefault="00B35275" w:rsidP="00B35275">
      <w:pPr>
        <w:pStyle w:val="2"/>
        <w:keepNext w:val="0"/>
        <w:numPr>
          <w:ilvl w:val="0"/>
          <w:numId w:val="0"/>
        </w:numPr>
        <w:tabs>
          <w:tab w:val="left" w:pos="0"/>
        </w:tabs>
        <w:spacing w:before="0" w:after="0" w:line="240" w:lineRule="auto"/>
        <w:ind w:firstLine="709"/>
        <w:jc w:val="center"/>
        <w:rPr>
          <w:rFonts w:ascii="Times New Roman" w:hAnsi="Times New Roman"/>
          <w:i w:val="0"/>
          <w:sz w:val="24"/>
          <w:szCs w:val="24"/>
        </w:rPr>
      </w:pPr>
    </w:p>
    <w:p w:rsidR="00B35275" w:rsidRPr="00B35275" w:rsidRDefault="00B35275" w:rsidP="00B35275">
      <w:pPr>
        <w:pStyle w:val="2"/>
        <w:keepNext w:val="0"/>
        <w:numPr>
          <w:ilvl w:val="0"/>
          <w:numId w:val="0"/>
        </w:numPr>
        <w:tabs>
          <w:tab w:val="left" w:pos="0"/>
        </w:tabs>
        <w:spacing w:before="0" w:after="0" w:line="240" w:lineRule="auto"/>
        <w:ind w:firstLine="709"/>
        <w:jc w:val="center"/>
        <w:rPr>
          <w:rFonts w:ascii="Times New Roman" w:hAnsi="Times New Roman"/>
          <w:i w:val="0"/>
          <w:sz w:val="24"/>
          <w:szCs w:val="24"/>
        </w:rPr>
      </w:pPr>
      <w:r w:rsidRPr="00B35275">
        <w:rPr>
          <w:rFonts w:ascii="Times New Roman" w:hAnsi="Times New Roman"/>
          <w:i w:val="0"/>
          <w:sz w:val="24"/>
          <w:szCs w:val="24"/>
        </w:rPr>
        <w:t>ПОСТАНОВЛЕНИЕ</w:t>
      </w:r>
    </w:p>
    <w:p w:rsidR="00B35275" w:rsidRPr="00B35275" w:rsidRDefault="00B35275" w:rsidP="00B35275">
      <w:pPr>
        <w:pStyle w:val="2"/>
        <w:keepNext w:val="0"/>
        <w:numPr>
          <w:ilvl w:val="0"/>
          <w:numId w:val="0"/>
        </w:numPr>
        <w:tabs>
          <w:tab w:val="left" w:pos="0"/>
        </w:tabs>
        <w:spacing w:before="0" w:after="0" w:line="240" w:lineRule="auto"/>
        <w:ind w:firstLine="709"/>
        <w:jc w:val="center"/>
        <w:rPr>
          <w:rFonts w:ascii="Times New Roman" w:hAnsi="Times New Roman"/>
          <w:i w:val="0"/>
          <w:sz w:val="24"/>
          <w:szCs w:val="24"/>
        </w:rPr>
      </w:pPr>
      <w:r w:rsidRPr="00B35275">
        <w:rPr>
          <w:rFonts w:ascii="Times New Roman" w:hAnsi="Times New Roman"/>
          <w:i w:val="0"/>
          <w:sz w:val="24"/>
          <w:szCs w:val="24"/>
        </w:rPr>
        <w:t>« 18 » октября 2022</w:t>
      </w:r>
      <w:r>
        <w:rPr>
          <w:rFonts w:ascii="Times New Roman" w:hAnsi="Times New Roman"/>
          <w:i w:val="0"/>
          <w:sz w:val="24"/>
          <w:szCs w:val="24"/>
        </w:rPr>
        <w:t xml:space="preserve"> г.</w:t>
      </w:r>
      <w:r w:rsidRPr="00B35275">
        <w:rPr>
          <w:rFonts w:ascii="Times New Roman" w:hAnsi="Times New Roman"/>
          <w:i w:val="0"/>
          <w:sz w:val="24"/>
          <w:szCs w:val="24"/>
        </w:rPr>
        <w:t xml:space="preserve"> № 393</w:t>
      </w:r>
    </w:p>
    <w:p w:rsidR="00B35275" w:rsidRPr="00B35275" w:rsidRDefault="00B35275" w:rsidP="00B35275">
      <w:pPr>
        <w:spacing w:after="0" w:line="240" w:lineRule="auto"/>
        <w:ind w:firstLine="709"/>
        <w:jc w:val="center"/>
        <w:rPr>
          <w:rFonts w:ascii="Times New Roman" w:hAnsi="Times New Roman" w:cs="Times New Roman"/>
          <w:sz w:val="24"/>
          <w:szCs w:val="24"/>
        </w:rPr>
      </w:pPr>
    </w:p>
    <w:p w:rsidR="00B35275" w:rsidRPr="00B35275" w:rsidRDefault="00B35275" w:rsidP="00B35275">
      <w:pPr>
        <w:pStyle w:val="2"/>
        <w:numPr>
          <w:ilvl w:val="0"/>
          <w:numId w:val="0"/>
        </w:numPr>
        <w:tabs>
          <w:tab w:val="left" w:pos="0"/>
        </w:tabs>
        <w:spacing w:before="0" w:after="0" w:line="240" w:lineRule="auto"/>
        <w:ind w:firstLine="709"/>
        <w:jc w:val="center"/>
        <w:rPr>
          <w:rFonts w:ascii="Times New Roman" w:hAnsi="Times New Roman"/>
          <w:i w:val="0"/>
          <w:sz w:val="24"/>
          <w:szCs w:val="24"/>
        </w:rPr>
      </w:pPr>
      <w:r w:rsidRPr="00B35275">
        <w:rPr>
          <w:rFonts w:ascii="Times New Roman" w:hAnsi="Times New Roman"/>
          <w:i w:val="0"/>
          <w:sz w:val="24"/>
          <w:szCs w:val="24"/>
        </w:rPr>
        <w:t xml:space="preserve">Об утверждении Перечней муниципальных услуг и массовых социально значимых муниципальных услуг (сервисов), предоставляемых администрацией </w:t>
      </w:r>
      <w:proofErr w:type="spellStart"/>
      <w:r w:rsidRPr="00B35275">
        <w:rPr>
          <w:rFonts w:ascii="Times New Roman" w:hAnsi="Times New Roman"/>
          <w:i w:val="0"/>
          <w:sz w:val="24"/>
          <w:szCs w:val="24"/>
        </w:rPr>
        <w:t>Шарьинского</w:t>
      </w:r>
      <w:proofErr w:type="spellEnd"/>
      <w:r w:rsidRPr="00B35275">
        <w:rPr>
          <w:rFonts w:ascii="Times New Roman" w:hAnsi="Times New Roman"/>
          <w:i w:val="0"/>
          <w:sz w:val="24"/>
          <w:szCs w:val="24"/>
        </w:rPr>
        <w:t xml:space="preserve"> муниципального района Костромской области</w:t>
      </w:r>
    </w:p>
    <w:p w:rsidR="00B35275" w:rsidRPr="00B35275" w:rsidRDefault="00B35275" w:rsidP="00B35275">
      <w:pPr>
        <w:pStyle w:val="2"/>
        <w:keepNext w:val="0"/>
        <w:numPr>
          <w:ilvl w:val="0"/>
          <w:numId w:val="0"/>
        </w:numPr>
        <w:tabs>
          <w:tab w:val="left" w:pos="0"/>
        </w:tabs>
        <w:spacing w:before="0" w:after="0" w:line="240" w:lineRule="auto"/>
        <w:ind w:firstLine="709"/>
        <w:jc w:val="both"/>
        <w:rPr>
          <w:rFonts w:ascii="Times New Roman" w:hAnsi="Times New Roman"/>
          <w:b w:val="0"/>
          <w:sz w:val="24"/>
          <w:szCs w:val="24"/>
        </w:rPr>
      </w:pPr>
    </w:p>
    <w:p w:rsidR="00B35275" w:rsidRPr="00B35275" w:rsidRDefault="00B35275" w:rsidP="00B35275">
      <w:pPr>
        <w:pStyle w:val="a7"/>
        <w:widowControl w:val="0"/>
        <w:spacing w:line="240" w:lineRule="auto"/>
        <w:ind w:firstLine="709"/>
        <w:rPr>
          <w:sz w:val="24"/>
          <w:szCs w:val="24"/>
        </w:rPr>
      </w:pPr>
      <w:proofErr w:type="gramStart"/>
      <w:r w:rsidRPr="00B35275">
        <w:rPr>
          <w:color w:val="000000"/>
          <w:sz w:val="24"/>
          <w:szCs w:val="24"/>
        </w:rPr>
        <w:t>В соответствии с Федеральным законом от 27.07.2010 года № 210-ФЗ «Об организации предоставления государственных и муниципальных услуг»,</w:t>
      </w:r>
      <w:r w:rsidRPr="00B35275">
        <w:rPr>
          <w:color w:val="000000"/>
          <w:sz w:val="24"/>
          <w:szCs w:val="24"/>
          <w:shd w:val="clear" w:color="auto" w:fill="FFFFFF"/>
        </w:rPr>
        <w:t xml:space="preserve"> протоколом президиума комиссии по цифровому развитию и проведению административной реформы в Костромской области от 16 августа 2022 года № 01,</w:t>
      </w:r>
      <w:r w:rsidRPr="00B35275">
        <w:rPr>
          <w:color w:val="000000"/>
          <w:sz w:val="24"/>
          <w:szCs w:val="24"/>
        </w:rPr>
        <w:t xml:space="preserve"> руководствуясь ст. 37, </w:t>
      </w:r>
      <w:r w:rsidRPr="00B35275">
        <w:rPr>
          <w:sz w:val="24"/>
          <w:szCs w:val="24"/>
        </w:rPr>
        <w:t xml:space="preserve">ст. 52 Устава муниципального образования </w:t>
      </w:r>
      <w:proofErr w:type="spellStart"/>
      <w:r w:rsidRPr="00B35275">
        <w:rPr>
          <w:sz w:val="24"/>
          <w:szCs w:val="24"/>
        </w:rPr>
        <w:t>Шарьинский</w:t>
      </w:r>
      <w:proofErr w:type="spellEnd"/>
      <w:r w:rsidRPr="00B35275">
        <w:rPr>
          <w:sz w:val="24"/>
          <w:szCs w:val="24"/>
        </w:rPr>
        <w:t xml:space="preserve"> муниципальный район Костромской области,</w:t>
      </w:r>
      <w:r w:rsidRPr="00B35275">
        <w:rPr>
          <w:color w:val="000000"/>
          <w:sz w:val="24"/>
          <w:szCs w:val="24"/>
          <w:shd w:val="clear" w:color="auto" w:fill="FFFFFF"/>
        </w:rPr>
        <w:t xml:space="preserve"> в целях исполнения Плана перевода массовых социально значимых услуг (сервисов) в электронный</w:t>
      </w:r>
      <w:proofErr w:type="gramEnd"/>
      <w:r w:rsidRPr="00B35275">
        <w:rPr>
          <w:color w:val="000000"/>
          <w:sz w:val="24"/>
          <w:szCs w:val="24"/>
          <w:shd w:val="clear" w:color="auto" w:fill="FFFFFF"/>
        </w:rPr>
        <w:t xml:space="preserve"> формат, администрация </w:t>
      </w:r>
      <w:proofErr w:type="spellStart"/>
      <w:r w:rsidRPr="00B35275">
        <w:rPr>
          <w:color w:val="000000"/>
          <w:sz w:val="24"/>
          <w:szCs w:val="24"/>
          <w:shd w:val="clear" w:color="auto" w:fill="FFFFFF"/>
        </w:rPr>
        <w:t>Шарьинского</w:t>
      </w:r>
      <w:proofErr w:type="spellEnd"/>
      <w:r w:rsidRPr="00B35275">
        <w:rPr>
          <w:color w:val="000000"/>
          <w:sz w:val="24"/>
          <w:szCs w:val="24"/>
          <w:shd w:val="clear" w:color="auto" w:fill="FFFFFF"/>
        </w:rPr>
        <w:t xml:space="preserve"> </w:t>
      </w:r>
      <w:r w:rsidRPr="00B35275">
        <w:rPr>
          <w:color w:val="000000"/>
          <w:sz w:val="24"/>
          <w:szCs w:val="24"/>
          <w:shd w:val="clear" w:color="auto" w:fill="FFFFFF"/>
        </w:rPr>
        <w:lastRenderedPageBreak/>
        <w:t>муниципального района</w:t>
      </w:r>
      <w:r w:rsidRPr="00B35275">
        <w:rPr>
          <w:sz w:val="24"/>
          <w:szCs w:val="24"/>
        </w:rPr>
        <w:t>:</w:t>
      </w:r>
    </w:p>
    <w:p w:rsidR="00B35275" w:rsidRPr="00B35275" w:rsidRDefault="00B35275" w:rsidP="00B35275">
      <w:pPr>
        <w:pStyle w:val="a7"/>
        <w:spacing w:line="240" w:lineRule="auto"/>
        <w:ind w:firstLine="709"/>
        <w:rPr>
          <w:color w:val="000000"/>
          <w:sz w:val="24"/>
          <w:szCs w:val="24"/>
          <w:shd w:val="clear" w:color="auto" w:fill="FFFFFF"/>
        </w:rPr>
      </w:pPr>
    </w:p>
    <w:p w:rsidR="00B35275" w:rsidRPr="00B35275" w:rsidRDefault="00B35275" w:rsidP="00B35275">
      <w:pPr>
        <w:pStyle w:val="a7"/>
        <w:spacing w:line="240" w:lineRule="auto"/>
        <w:ind w:firstLine="709"/>
        <w:jc w:val="center"/>
        <w:rPr>
          <w:color w:val="000000"/>
          <w:sz w:val="24"/>
          <w:szCs w:val="24"/>
          <w:shd w:val="clear" w:color="auto" w:fill="FFFFFF"/>
        </w:rPr>
      </w:pPr>
      <w:r w:rsidRPr="00B35275">
        <w:rPr>
          <w:sz w:val="24"/>
          <w:szCs w:val="24"/>
        </w:rPr>
        <w:t>ПОСТАНОВЛЯЕТ:</w:t>
      </w:r>
    </w:p>
    <w:p w:rsidR="00B35275" w:rsidRPr="00B35275" w:rsidRDefault="00B35275" w:rsidP="00B35275">
      <w:pPr>
        <w:pStyle w:val="a7"/>
        <w:spacing w:line="240" w:lineRule="auto"/>
        <w:ind w:firstLine="709"/>
        <w:jc w:val="center"/>
        <w:rPr>
          <w:sz w:val="24"/>
          <w:szCs w:val="24"/>
        </w:rPr>
      </w:pP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 xml:space="preserve">1. Утвердить Перечень муниципальных услуг, предоставляемых администрацией </w:t>
      </w:r>
      <w:proofErr w:type="spellStart"/>
      <w:r w:rsidRPr="00B35275">
        <w:rPr>
          <w:rFonts w:ascii="Times New Roman" w:eastAsia="Times New Roman" w:hAnsi="Times New Roman" w:cs="Times New Roman"/>
          <w:sz w:val="24"/>
          <w:szCs w:val="24"/>
        </w:rPr>
        <w:t>Шарьинского</w:t>
      </w:r>
      <w:proofErr w:type="spellEnd"/>
      <w:r w:rsidRPr="00B35275">
        <w:rPr>
          <w:rFonts w:ascii="Times New Roman" w:eastAsia="Times New Roman" w:hAnsi="Times New Roman" w:cs="Times New Roman"/>
          <w:sz w:val="24"/>
          <w:szCs w:val="24"/>
        </w:rPr>
        <w:t xml:space="preserve"> муниципального района Костромской области (Приложение 1).</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 xml:space="preserve">2. Утвердить Перечень массовых социально значимых муниципальных услуг (сервисов), предоставляемых администрацией </w:t>
      </w:r>
      <w:proofErr w:type="spellStart"/>
      <w:r w:rsidRPr="00B35275">
        <w:rPr>
          <w:rFonts w:ascii="Times New Roman" w:eastAsia="Times New Roman" w:hAnsi="Times New Roman" w:cs="Times New Roman"/>
          <w:sz w:val="24"/>
          <w:szCs w:val="24"/>
        </w:rPr>
        <w:t>Шарьинского</w:t>
      </w:r>
      <w:proofErr w:type="spellEnd"/>
      <w:r w:rsidRPr="00B35275">
        <w:rPr>
          <w:rFonts w:ascii="Times New Roman" w:eastAsia="Times New Roman" w:hAnsi="Times New Roman" w:cs="Times New Roman"/>
          <w:sz w:val="24"/>
          <w:szCs w:val="24"/>
        </w:rPr>
        <w:t xml:space="preserve"> муниципального района Костромской области (Приложение 2).</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hAnsi="Times New Roman" w:cs="Times New Roman"/>
          <w:sz w:val="24"/>
          <w:szCs w:val="24"/>
        </w:rPr>
        <w:t xml:space="preserve">3. Признать утратившим силу постановление администрации </w:t>
      </w:r>
      <w:proofErr w:type="spellStart"/>
      <w:r w:rsidRPr="00B35275">
        <w:rPr>
          <w:rFonts w:ascii="Times New Roman" w:hAnsi="Times New Roman" w:cs="Times New Roman"/>
          <w:sz w:val="24"/>
          <w:szCs w:val="24"/>
        </w:rPr>
        <w:t>Шарьинского</w:t>
      </w:r>
      <w:proofErr w:type="spellEnd"/>
      <w:r w:rsidRPr="00B35275">
        <w:rPr>
          <w:rFonts w:ascii="Times New Roman" w:hAnsi="Times New Roman" w:cs="Times New Roman"/>
          <w:sz w:val="24"/>
          <w:szCs w:val="24"/>
        </w:rPr>
        <w:t xml:space="preserve"> муниципального района</w:t>
      </w:r>
      <w:r w:rsidRPr="00B35275">
        <w:rPr>
          <w:rFonts w:ascii="Times New Roman" w:eastAsia="Times New Roman" w:hAnsi="Times New Roman" w:cs="Times New Roman"/>
          <w:sz w:val="24"/>
          <w:szCs w:val="24"/>
        </w:rPr>
        <w:t xml:space="preserve"> Костромской области</w:t>
      </w:r>
      <w:r w:rsidRPr="00B35275">
        <w:rPr>
          <w:rFonts w:ascii="Times New Roman" w:hAnsi="Times New Roman" w:cs="Times New Roman"/>
          <w:sz w:val="24"/>
          <w:szCs w:val="24"/>
        </w:rPr>
        <w:t xml:space="preserve"> от 11.05.2012 года № 181 «Об утверждении Перечня муниципальных услуг, предоставляемых  администрацией  </w:t>
      </w:r>
      <w:proofErr w:type="spellStart"/>
      <w:r w:rsidRPr="00B35275">
        <w:rPr>
          <w:rFonts w:ascii="Times New Roman" w:hAnsi="Times New Roman" w:cs="Times New Roman"/>
          <w:sz w:val="24"/>
          <w:szCs w:val="24"/>
        </w:rPr>
        <w:t>Шарьинского</w:t>
      </w:r>
      <w:proofErr w:type="spellEnd"/>
      <w:r w:rsidRPr="00B35275">
        <w:rPr>
          <w:rFonts w:ascii="Times New Roman" w:hAnsi="Times New Roman" w:cs="Times New Roman"/>
          <w:sz w:val="24"/>
          <w:szCs w:val="24"/>
        </w:rPr>
        <w:t xml:space="preserve"> муниципального района  Костромской области».</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 xml:space="preserve">4. </w:t>
      </w:r>
      <w:proofErr w:type="gramStart"/>
      <w:r w:rsidRPr="00B35275">
        <w:rPr>
          <w:rFonts w:ascii="Times New Roman" w:eastAsia="Times New Roman" w:hAnsi="Times New Roman" w:cs="Times New Roman"/>
          <w:sz w:val="24"/>
          <w:szCs w:val="24"/>
        </w:rPr>
        <w:t>Контроль за</w:t>
      </w:r>
      <w:proofErr w:type="gramEnd"/>
      <w:r w:rsidRPr="00B35275">
        <w:rPr>
          <w:rFonts w:ascii="Times New Roman" w:eastAsia="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B35275">
        <w:rPr>
          <w:rFonts w:ascii="Times New Roman" w:eastAsia="Times New Roman" w:hAnsi="Times New Roman" w:cs="Times New Roman"/>
          <w:sz w:val="24"/>
          <w:szCs w:val="24"/>
        </w:rPr>
        <w:t>Шарьинского</w:t>
      </w:r>
      <w:proofErr w:type="spellEnd"/>
      <w:r w:rsidRPr="00B35275">
        <w:rPr>
          <w:rFonts w:ascii="Times New Roman" w:eastAsia="Times New Roman" w:hAnsi="Times New Roman" w:cs="Times New Roman"/>
          <w:sz w:val="24"/>
          <w:szCs w:val="24"/>
        </w:rPr>
        <w:t xml:space="preserve"> муниципального района.</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hAnsi="Times New Roman" w:cs="Times New Roman"/>
          <w:sz w:val="24"/>
          <w:szCs w:val="24"/>
        </w:rPr>
        <w:t xml:space="preserve">5. Настоящее постановление вступает в силу после его официального опубликования в информационном бюллетене «Вестник </w:t>
      </w:r>
      <w:proofErr w:type="spellStart"/>
      <w:r w:rsidRPr="00B35275">
        <w:rPr>
          <w:rFonts w:ascii="Times New Roman" w:hAnsi="Times New Roman" w:cs="Times New Roman"/>
          <w:sz w:val="24"/>
          <w:szCs w:val="24"/>
        </w:rPr>
        <w:t>Шарьинского</w:t>
      </w:r>
      <w:proofErr w:type="spellEnd"/>
      <w:r w:rsidRPr="00B35275">
        <w:rPr>
          <w:rFonts w:ascii="Times New Roman" w:hAnsi="Times New Roman" w:cs="Times New Roman"/>
          <w:sz w:val="24"/>
          <w:szCs w:val="24"/>
        </w:rPr>
        <w:t xml:space="preserve"> района».</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 xml:space="preserve">Глава </w:t>
      </w:r>
      <w:proofErr w:type="spellStart"/>
      <w:r w:rsidRPr="00B35275">
        <w:rPr>
          <w:rFonts w:ascii="Times New Roman" w:eastAsia="Times New Roman" w:hAnsi="Times New Roman" w:cs="Times New Roman"/>
          <w:sz w:val="24"/>
          <w:szCs w:val="24"/>
        </w:rPr>
        <w:t>Шарьинского</w:t>
      </w:r>
      <w:proofErr w:type="spellEnd"/>
      <w:r w:rsidRPr="00B35275">
        <w:rPr>
          <w:rFonts w:ascii="Times New Roman" w:eastAsia="Times New Roman" w:hAnsi="Times New Roman" w:cs="Times New Roman"/>
          <w:sz w:val="24"/>
          <w:szCs w:val="24"/>
        </w:rPr>
        <w:t xml:space="preserve">   </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 xml:space="preserve">муниципального района                                                                   Н.С. </w:t>
      </w:r>
      <w:proofErr w:type="spellStart"/>
      <w:r w:rsidRPr="00B35275">
        <w:rPr>
          <w:rFonts w:ascii="Times New Roman" w:eastAsia="Times New Roman" w:hAnsi="Times New Roman" w:cs="Times New Roman"/>
          <w:sz w:val="24"/>
          <w:szCs w:val="24"/>
        </w:rPr>
        <w:t>Глушаков</w:t>
      </w:r>
      <w:proofErr w:type="spellEnd"/>
    </w:p>
    <w:p w:rsidR="00B35275" w:rsidRPr="00B35275" w:rsidRDefault="00B35275" w:rsidP="00B35275">
      <w:pPr>
        <w:tabs>
          <w:tab w:val="left" w:pos="1710"/>
        </w:tabs>
        <w:spacing w:after="0" w:line="240" w:lineRule="auto"/>
        <w:ind w:firstLine="709"/>
        <w:jc w:val="both"/>
        <w:rPr>
          <w:rFonts w:ascii="Times New Roman" w:hAnsi="Times New Roman" w:cs="Times New Roman"/>
          <w:sz w:val="24"/>
          <w:szCs w:val="24"/>
        </w:rPr>
      </w:pPr>
    </w:p>
    <w:p w:rsidR="00B35275" w:rsidRPr="00B35275" w:rsidRDefault="00B35275" w:rsidP="00B35275">
      <w:pPr>
        <w:tabs>
          <w:tab w:val="left" w:pos="1710"/>
        </w:tabs>
        <w:spacing w:after="0" w:line="240" w:lineRule="auto"/>
        <w:ind w:firstLine="709"/>
        <w:jc w:val="both"/>
        <w:rPr>
          <w:rFonts w:ascii="Times New Roman" w:hAnsi="Times New Roman" w:cs="Times New Roman"/>
          <w:sz w:val="24"/>
          <w:szCs w:val="24"/>
        </w:rPr>
      </w:pPr>
    </w:p>
    <w:p w:rsidR="00B35275" w:rsidRPr="00B35275" w:rsidRDefault="00B35275" w:rsidP="00B35275">
      <w:pPr>
        <w:tabs>
          <w:tab w:val="left" w:pos="1710"/>
        </w:tabs>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right"/>
        <w:rPr>
          <w:rFonts w:ascii="Times New Roman" w:hAnsi="Times New Roman" w:cs="Times New Roman"/>
          <w:sz w:val="24"/>
          <w:szCs w:val="24"/>
        </w:rPr>
      </w:pPr>
      <w:r w:rsidRPr="00B35275">
        <w:rPr>
          <w:rFonts w:ascii="Times New Roman" w:hAnsi="Times New Roman" w:cs="Times New Roman"/>
          <w:sz w:val="24"/>
          <w:szCs w:val="24"/>
        </w:rPr>
        <w:t>Приложение 1</w:t>
      </w:r>
    </w:p>
    <w:p w:rsidR="00B35275" w:rsidRPr="00B35275" w:rsidRDefault="00B35275" w:rsidP="00B35275">
      <w:pPr>
        <w:spacing w:after="0" w:line="240" w:lineRule="auto"/>
        <w:ind w:firstLine="709"/>
        <w:jc w:val="right"/>
        <w:rPr>
          <w:rFonts w:ascii="Times New Roman" w:hAnsi="Times New Roman" w:cs="Times New Roman"/>
          <w:sz w:val="24"/>
          <w:szCs w:val="24"/>
        </w:rPr>
      </w:pPr>
      <w:r w:rsidRPr="00B35275">
        <w:rPr>
          <w:rFonts w:ascii="Times New Roman" w:hAnsi="Times New Roman" w:cs="Times New Roman"/>
          <w:sz w:val="24"/>
          <w:szCs w:val="24"/>
        </w:rPr>
        <w:t xml:space="preserve">к постановлению администрации </w:t>
      </w:r>
    </w:p>
    <w:p w:rsidR="00B35275" w:rsidRPr="00B35275" w:rsidRDefault="00B35275" w:rsidP="00B35275">
      <w:pPr>
        <w:spacing w:after="0" w:line="240" w:lineRule="auto"/>
        <w:ind w:firstLine="709"/>
        <w:jc w:val="right"/>
        <w:rPr>
          <w:rFonts w:ascii="Times New Roman" w:hAnsi="Times New Roman" w:cs="Times New Roman"/>
          <w:sz w:val="24"/>
          <w:szCs w:val="24"/>
        </w:rPr>
      </w:pPr>
      <w:proofErr w:type="spellStart"/>
      <w:r w:rsidRPr="00B35275">
        <w:rPr>
          <w:rFonts w:ascii="Times New Roman" w:hAnsi="Times New Roman" w:cs="Times New Roman"/>
          <w:sz w:val="24"/>
          <w:szCs w:val="24"/>
        </w:rPr>
        <w:t>Шарьинского</w:t>
      </w:r>
      <w:proofErr w:type="spellEnd"/>
      <w:r w:rsidRPr="00B35275">
        <w:rPr>
          <w:rFonts w:ascii="Times New Roman" w:hAnsi="Times New Roman" w:cs="Times New Roman"/>
          <w:sz w:val="24"/>
          <w:szCs w:val="24"/>
        </w:rPr>
        <w:t xml:space="preserve"> муниципального района </w:t>
      </w:r>
    </w:p>
    <w:p w:rsidR="00B35275" w:rsidRPr="00B35275" w:rsidRDefault="00B35275" w:rsidP="00B352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«18</w:t>
      </w:r>
      <w:r w:rsidRPr="00B35275">
        <w:rPr>
          <w:rFonts w:ascii="Times New Roman" w:hAnsi="Times New Roman" w:cs="Times New Roman"/>
          <w:sz w:val="24"/>
          <w:szCs w:val="24"/>
        </w:rPr>
        <w:t xml:space="preserve">» октября 2022 г. № </w:t>
      </w:r>
      <w:r>
        <w:rPr>
          <w:rFonts w:ascii="Times New Roman" w:hAnsi="Times New Roman" w:cs="Times New Roman"/>
          <w:sz w:val="24"/>
          <w:szCs w:val="24"/>
        </w:rPr>
        <w:t>393</w:t>
      </w: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center"/>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Перечень</w:t>
      </w:r>
    </w:p>
    <w:p w:rsidR="00B35275" w:rsidRPr="00B35275" w:rsidRDefault="00B35275" w:rsidP="00B35275">
      <w:pPr>
        <w:spacing w:after="0" w:line="240" w:lineRule="auto"/>
        <w:ind w:firstLine="709"/>
        <w:jc w:val="center"/>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муниципальных услуг, предоставляемых администрацией</w:t>
      </w:r>
    </w:p>
    <w:p w:rsidR="00B35275" w:rsidRPr="00B35275" w:rsidRDefault="00B35275" w:rsidP="00B35275">
      <w:pPr>
        <w:spacing w:after="0" w:line="240" w:lineRule="auto"/>
        <w:ind w:firstLine="709"/>
        <w:jc w:val="center"/>
        <w:rPr>
          <w:rFonts w:ascii="Times New Roman" w:eastAsia="Times New Roman" w:hAnsi="Times New Roman" w:cs="Times New Roman"/>
          <w:sz w:val="24"/>
          <w:szCs w:val="24"/>
        </w:rPr>
      </w:pPr>
      <w:proofErr w:type="spellStart"/>
      <w:r w:rsidRPr="00B35275">
        <w:rPr>
          <w:rFonts w:ascii="Times New Roman" w:eastAsia="Times New Roman" w:hAnsi="Times New Roman" w:cs="Times New Roman"/>
          <w:sz w:val="24"/>
          <w:szCs w:val="24"/>
        </w:rPr>
        <w:t>Шарьинского</w:t>
      </w:r>
      <w:proofErr w:type="spellEnd"/>
      <w:r w:rsidRPr="00B35275">
        <w:rPr>
          <w:rFonts w:ascii="Times New Roman" w:eastAsia="Times New Roman" w:hAnsi="Times New Roman" w:cs="Times New Roman"/>
          <w:sz w:val="24"/>
          <w:szCs w:val="24"/>
        </w:rPr>
        <w:t xml:space="preserve"> муниципального района</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
        <w:gridCol w:w="8618"/>
      </w:tblGrid>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 xml:space="preserve">№ </w:t>
            </w:r>
            <w:proofErr w:type="spellStart"/>
            <w:proofErr w:type="gramStart"/>
            <w:r w:rsidRPr="00B35275">
              <w:rPr>
                <w:rFonts w:ascii="Times New Roman" w:hAnsi="Times New Roman" w:cs="Times New Roman"/>
                <w:sz w:val="24"/>
                <w:szCs w:val="24"/>
              </w:rPr>
              <w:t>п</w:t>
            </w:r>
            <w:proofErr w:type="spellEnd"/>
            <w:proofErr w:type="gramEnd"/>
            <w:r w:rsidRPr="00B35275">
              <w:rPr>
                <w:rFonts w:ascii="Times New Roman" w:hAnsi="Times New Roman" w:cs="Times New Roman"/>
                <w:sz w:val="24"/>
                <w:szCs w:val="24"/>
              </w:rPr>
              <w:t>/</w:t>
            </w:r>
            <w:proofErr w:type="spellStart"/>
            <w:r w:rsidRPr="00B35275">
              <w:rPr>
                <w:rFonts w:ascii="Times New Roman" w:hAnsi="Times New Roman" w:cs="Times New Roman"/>
                <w:sz w:val="24"/>
                <w:szCs w:val="24"/>
              </w:rPr>
              <w:t>п</w:t>
            </w:r>
            <w:proofErr w:type="spellEnd"/>
          </w:p>
        </w:tc>
        <w:tc>
          <w:tcPr>
            <w:tcW w:w="8896" w:type="dxa"/>
            <w:vAlign w:val="center"/>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Наименование услуги (сервиса)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color w:val="000000"/>
                <w:sz w:val="24"/>
                <w:szCs w:val="24"/>
              </w:rPr>
              <w:t>П</w:t>
            </w:r>
            <w:r w:rsidRPr="00B35275">
              <w:rPr>
                <w:rFonts w:ascii="Times New Roman" w:hAnsi="Times New Roman" w:cs="Times New Roman"/>
                <w:iCs/>
                <w:color w:val="000000"/>
                <w:sz w:val="24"/>
                <w:szCs w:val="24"/>
              </w:rPr>
              <w:t xml:space="preserve">редоставление </w:t>
            </w:r>
            <w:r w:rsidRPr="00B35275">
              <w:rPr>
                <w:rFonts w:ascii="Times New Roman" w:hAnsi="Times New Roman" w:cs="Times New Roman"/>
                <w:bCs/>
                <w:color w:val="000000"/>
                <w:sz w:val="24"/>
                <w:szCs w:val="24"/>
              </w:rPr>
              <w:t xml:space="preserve">земельных участков, находящихся в муниципальной собственности </w:t>
            </w:r>
            <w:proofErr w:type="spellStart"/>
            <w:r w:rsidRPr="00B35275">
              <w:rPr>
                <w:rFonts w:ascii="Times New Roman" w:hAnsi="Times New Roman" w:cs="Times New Roman"/>
                <w:bCs/>
                <w:color w:val="000000"/>
                <w:sz w:val="24"/>
                <w:szCs w:val="24"/>
              </w:rPr>
              <w:t>Шарьинского</w:t>
            </w:r>
            <w:proofErr w:type="spellEnd"/>
            <w:r w:rsidRPr="00B35275">
              <w:rPr>
                <w:rFonts w:ascii="Times New Roman" w:hAnsi="Times New Roman" w:cs="Times New Roman"/>
                <w:bCs/>
                <w:color w:val="000000"/>
                <w:sz w:val="24"/>
                <w:szCs w:val="24"/>
              </w:rPr>
              <w:t xml:space="preserve"> муниципального района и земельных участков государственная собственность на которые не разграничена, на которых расположены здания, сооружения, в том числе в электронном виде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 xml:space="preserve">Прекращение права постоянного (бессрочного) пользования, права пожизненного наследуемого владения, права аренды земельного участка, находящегося в муниципальной собственности </w:t>
            </w:r>
            <w:proofErr w:type="spellStart"/>
            <w:r w:rsidRPr="00B35275">
              <w:rPr>
                <w:rFonts w:ascii="Times New Roman" w:hAnsi="Times New Roman" w:cs="Times New Roman"/>
                <w:color w:val="000000"/>
                <w:sz w:val="24"/>
                <w:szCs w:val="24"/>
              </w:rPr>
              <w:t>Шарьинского</w:t>
            </w:r>
            <w:proofErr w:type="spellEnd"/>
            <w:r w:rsidRPr="00B35275">
              <w:rPr>
                <w:rFonts w:ascii="Times New Roman" w:hAnsi="Times New Roman" w:cs="Times New Roman"/>
                <w:color w:val="000000"/>
                <w:sz w:val="24"/>
                <w:szCs w:val="24"/>
              </w:rPr>
              <w:t xml:space="preserve"> муниципального района и земельных участков государственная собственность на которые не разграничена, при отказе землепользователя, землевладельца от принадлежащего им права на земельный участок, в том числе в электронном виде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3</w:t>
            </w:r>
          </w:p>
        </w:tc>
        <w:tc>
          <w:tcPr>
            <w:tcW w:w="8896" w:type="dxa"/>
          </w:tcPr>
          <w:p w:rsidR="00B35275" w:rsidRPr="00B35275" w:rsidRDefault="00B35275" w:rsidP="00B35275">
            <w:pPr>
              <w:spacing w:after="0" w:line="240" w:lineRule="auto"/>
              <w:ind w:firstLine="709"/>
              <w:jc w:val="both"/>
              <w:rPr>
                <w:rFonts w:ascii="Times New Roman" w:eastAsia="Calibri" w:hAnsi="Times New Roman" w:cs="Times New Roman"/>
                <w:bCs/>
                <w:color w:val="000000"/>
                <w:sz w:val="24"/>
                <w:szCs w:val="24"/>
              </w:rPr>
            </w:pPr>
            <w:r w:rsidRPr="00B35275">
              <w:rPr>
                <w:rFonts w:ascii="Times New Roman" w:hAnsi="Times New Roman" w:cs="Times New Roman"/>
                <w:color w:val="000000"/>
                <w:sz w:val="24"/>
                <w:szCs w:val="24"/>
              </w:rPr>
              <w:t xml:space="preserve">Предоставление земельных участков, находящихся в муниципальной собственности </w:t>
            </w:r>
            <w:proofErr w:type="spellStart"/>
            <w:r w:rsidRPr="00B35275">
              <w:rPr>
                <w:rFonts w:ascii="Times New Roman" w:hAnsi="Times New Roman" w:cs="Times New Roman"/>
                <w:color w:val="000000"/>
                <w:sz w:val="24"/>
                <w:szCs w:val="24"/>
              </w:rPr>
              <w:t>Шарьинского</w:t>
            </w:r>
            <w:proofErr w:type="spellEnd"/>
            <w:r w:rsidRPr="00B35275">
              <w:rPr>
                <w:rFonts w:ascii="Times New Roman" w:hAnsi="Times New Roman" w:cs="Times New Roman"/>
                <w:color w:val="000000"/>
                <w:sz w:val="24"/>
                <w:szCs w:val="24"/>
              </w:rPr>
              <w:t xml:space="preserve"> муниципального района, и земельных участков государственная собственность на которые не разграничена,  для индивидуального жилищного строительства,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в том числе в электронном виде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lastRenderedPageBreak/>
              <w:t>4</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 в том числе в электронном виде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5</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 xml:space="preserve">Предоставление </w:t>
            </w:r>
            <w:r w:rsidRPr="00B35275">
              <w:rPr>
                <w:rFonts w:ascii="Times New Roman" w:hAnsi="Times New Roman" w:cs="Times New Roman"/>
                <w:iCs/>
                <w:color w:val="000000"/>
                <w:sz w:val="24"/>
                <w:szCs w:val="24"/>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 в безвозмездное пользование или постоянное (бессрочное) пользование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6</w:t>
            </w:r>
          </w:p>
        </w:tc>
        <w:tc>
          <w:tcPr>
            <w:tcW w:w="8896" w:type="dxa"/>
          </w:tcPr>
          <w:p w:rsidR="00B35275" w:rsidRPr="00B35275" w:rsidRDefault="00B35275" w:rsidP="00B35275">
            <w:pPr>
              <w:spacing w:after="0" w:line="240" w:lineRule="auto"/>
              <w:ind w:firstLine="709"/>
              <w:jc w:val="both"/>
              <w:rPr>
                <w:rFonts w:ascii="Times New Roman" w:hAnsi="Times New Roman" w:cs="Times New Roman"/>
                <w:bCs/>
                <w:color w:val="000000"/>
                <w:sz w:val="24"/>
                <w:szCs w:val="24"/>
              </w:rPr>
            </w:pPr>
            <w:r w:rsidRPr="00B35275">
              <w:rPr>
                <w:rFonts w:ascii="Times New Roman" w:eastAsia="Calibri" w:hAnsi="Times New Roman" w:cs="Times New Roman"/>
                <w:bCs/>
                <w:color w:val="000000"/>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на торгах</w:t>
            </w:r>
            <w:r w:rsidRPr="00B35275">
              <w:rPr>
                <w:rFonts w:ascii="Times New Roman" w:hAnsi="Times New Roman" w:cs="Times New Roman"/>
                <w:bCs/>
                <w:color w:val="000000"/>
                <w:sz w:val="24"/>
                <w:szCs w:val="24"/>
              </w:rPr>
              <w:t xml:space="preserve"> </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7</w:t>
            </w:r>
          </w:p>
        </w:tc>
        <w:tc>
          <w:tcPr>
            <w:tcW w:w="8896" w:type="dxa"/>
          </w:tcPr>
          <w:p w:rsidR="00B35275" w:rsidRPr="00B35275" w:rsidRDefault="00B35275" w:rsidP="00B35275">
            <w:pPr>
              <w:spacing w:after="0" w:line="240" w:lineRule="auto"/>
              <w:ind w:firstLine="709"/>
              <w:jc w:val="both"/>
              <w:rPr>
                <w:rFonts w:ascii="Times New Roman" w:eastAsia="Calibri" w:hAnsi="Times New Roman" w:cs="Times New Roman"/>
                <w:bCs/>
                <w:color w:val="000000"/>
                <w:sz w:val="24"/>
                <w:szCs w:val="24"/>
              </w:rPr>
            </w:pPr>
            <w:r w:rsidRPr="00B35275">
              <w:rPr>
                <w:rFonts w:ascii="Times New Roman" w:eastAsia="Calibri" w:hAnsi="Times New Roman" w:cs="Times New Roman"/>
                <w:iCs/>
                <w:color w:val="000000"/>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без проведения торгов</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8</w:t>
            </w:r>
          </w:p>
        </w:tc>
        <w:tc>
          <w:tcPr>
            <w:tcW w:w="8896" w:type="dxa"/>
          </w:tcPr>
          <w:p w:rsidR="00B35275" w:rsidRPr="00B35275" w:rsidRDefault="00B35275" w:rsidP="00B35275">
            <w:pPr>
              <w:spacing w:after="0" w:line="240" w:lineRule="auto"/>
              <w:ind w:firstLine="709"/>
              <w:jc w:val="both"/>
              <w:rPr>
                <w:rFonts w:ascii="Times New Roman" w:eastAsia="Calibri" w:hAnsi="Times New Roman" w:cs="Times New Roman"/>
                <w:bCs/>
                <w:color w:val="000000"/>
                <w:sz w:val="24"/>
                <w:szCs w:val="24"/>
              </w:rPr>
            </w:pPr>
            <w:r w:rsidRPr="00B35275">
              <w:rPr>
                <w:rFonts w:ascii="Times New Roman" w:hAnsi="Times New Roman" w:cs="Times New Roman"/>
                <w:iCs/>
                <w:color w:val="000000"/>
                <w:sz w:val="24"/>
                <w:szCs w:val="24"/>
              </w:rPr>
              <w:t>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9</w:t>
            </w:r>
          </w:p>
        </w:tc>
        <w:tc>
          <w:tcPr>
            <w:tcW w:w="8896" w:type="dxa"/>
          </w:tcPr>
          <w:p w:rsidR="00B35275" w:rsidRPr="00B35275" w:rsidRDefault="00B35275" w:rsidP="00B35275">
            <w:pPr>
              <w:spacing w:after="0" w:line="240" w:lineRule="auto"/>
              <w:ind w:firstLine="709"/>
              <w:jc w:val="both"/>
              <w:rPr>
                <w:rFonts w:ascii="Times New Roman" w:eastAsia="Calibri" w:hAnsi="Times New Roman" w:cs="Times New Roman"/>
                <w:bCs/>
                <w:color w:val="000000"/>
                <w:sz w:val="24"/>
                <w:szCs w:val="24"/>
              </w:rPr>
            </w:pPr>
            <w:r w:rsidRPr="00B35275">
              <w:rPr>
                <w:rFonts w:ascii="Times New Roman" w:hAnsi="Times New Roman" w:cs="Times New Roman"/>
                <w:bCs/>
                <w:color w:val="000000"/>
                <w:sz w:val="24"/>
                <w:szCs w:val="24"/>
              </w:rPr>
              <w:t xml:space="preserve">Выдача разрешения на использование земель или земельных участков, находящихся в муниципальной собственности </w:t>
            </w:r>
            <w:proofErr w:type="spellStart"/>
            <w:r w:rsidRPr="00B35275">
              <w:rPr>
                <w:rFonts w:ascii="Times New Roman" w:hAnsi="Times New Roman" w:cs="Times New Roman"/>
                <w:bCs/>
                <w:color w:val="000000"/>
                <w:sz w:val="24"/>
                <w:szCs w:val="24"/>
              </w:rPr>
              <w:t>Шарьинского</w:t>
            </w:r>
            <w:proofErr w:type="spellEnd"/>
            <w:r w:rsidRPr="00B35275">
              <w:rPr>
                <w:rFonts w:ascii="Times New Roman" w:hAnsi="Times New Roman" w:cs="Times New Roman"/>
                <w:bCs/>
                <w:color w:val="000000"/>
                <w:sz w:val="24"/>
                <w:szCs w:val="24"/>
              </w:rPr>
              <w:t xml:space="preserve"> муниципального района, и земельных участков государственная собственность на которые не разграничена, без предоставления земельных участков и установления сервитута, </w:t>
            </w:r>
            <w:r w:rsidRPr="00B35275">
              <w:rPr>
                <w:rFonts w:ascii="Times New Roman" w:hAnsi="Times New Roman" w:cs="Times New Roman"/>
                <w:color w:val="000000"/>
                <w:sz w:val="24"/>
                <w:szCs w:val="24"/>
              </w:rPr>
              <w:t>в том числе в электронном виде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10</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color w:val="000000"/>
                <w:sz w:val="24"/>
                <w:szCs w:val="24"/>
              </w:rPr>
              <w:t xml:space="preserve">Предоставление сведений из реестра муниципального имущества </w:t>
            </w:r>
            <w:proofErr w:type="spellStart"/>
            <w:r w:rsidRPr="00B35275">
              <w:rPr>
                <w:rFonts w:ascii="Times New Roman" w:hAnsi="Times New Roman" w:cs="Times New Roman"/>
                <w:color w:val="000000"/>
                <w:sz w:val="24"/>
                <w:szCs w:val="24"/>
              </w:rPr>
              <w:t>Шарьинского</w:t>
            </w:r>
            <w:proofErr w:type="spellEnd"/>
            <w:r w:rsidRPr="00B35275">
              <w:rPr>
                <w:rFonts w:ascii="Times New Roman" w:hAnsi="Times New Roman" w:cs="Times New Roman"/>
                <w:color w:val="000000"/>
                <w:sz w:val="24"/>
                <w:szCs w:val="24"/>
              </w:rPr>
              <w:t xml:space="preserve"> муниципального района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11</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12</w:t>
            </w:r>
          </w:p>
        </w:tc>
        <w:tc>
          <w:tcPr>
            <w:tcW w:w="8896" w:type="dxa"/>
          </w:tcPr>
          <w:p w:rsidR="00B35275" w:rsidRPr="00B35275" w:rsidRDefault="00B35275" w:rsidP="00B35275">
            <w:pPr>
              <w:spacing w:after="0" w:line="240" w:lineRule="auto"/>
              <w:ind w:firstLine="709"/>
              <w:jc w:val="both"/>
              <w:rPr>
                <w:rFonts w:ascii="Times New Roman" w:eastAsia="Calibri" w:hAnsi="Times New Roman" w:cs="Times New Roman"/>
                <w:color w:val="000000"/>
                <w:sz w:val="24"/>
                <w:szCs w:val="24"/>
              </w:rPr>
            </w:pPr>
            <w:r w:rsidRPr="00B35275">
              <w:rPr>
                <w:rFonts w:ascii="Times New Roman" w:hAnsi="Times New Roman" w:cs="Times New Roman"/>
                <w:color w:val="000000"/>
                <w:sz w:val="24"/>
                <w:szCs w:val="24"/>
              </w:rPr>
              <w:t>Предоставление муниципального имущества в аренду, безвозмездное пользование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13</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Получение разрешения на ввод в эксплуатацию объектов капитального строительства, в том числе в электронном виде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14</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Получение (продление срока действия) разрешения на строительство, реконструкцию, капитальный ремонт объектов капитального строительства, в том числе в электронном виде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15</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Признание жилого помещения непригодным для проживания и многоквартирного дома аварийным и подлежащим сносу или реконструкции, в том числе в электронном виде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16</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Согласование переустройства и (или) перепланировки жилых помещений, в том числе в электронном виде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17</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Перевод нежилого помещения в жилое помещение и жилого помещения в нежилое помещение, в том числе в электронном виде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18</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Выдача (продление срока действия) разрешения на строительство, реконструкцию объектов дорожного сервиса, размещаемых в границах полосы отвода автомобильной дороги местного значения и в границах придорожных полос автомобильной дороги местного значения, в том числе в электронном виде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19</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Выдача, продление, переоформление и закрытие разрешений, предоставляющих право производства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земляных работ</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lastRenderedPageBreak/>
              <w:t>20</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Выдача разрешения на установку и эксплуатацию рекламной конструкции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21</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Подготовка, регистрация и выдача градостроительного плана земельного участка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22</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23</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Выдача разрешения на отклонение от предельных параметров разрешенного строительства, реконструкции объектов капитального строительства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26</w:t>
            </w:r>
          </w:p>
        </w:tc>
        <w:tc>
          <w:tcPr>
            <w:tcW w:w="8896" w:type="dxa"/>
          </w:tcPr>
          <w:p w:rsidR="00B35275" w:rsidRPr="00B35275" w:rsidRDefault="00B35275" w:rsidP="00B35275">
            <w:pPr>
              <w:pStyle w:val="a8"/>
              <w:ind w:firstLine="709"/>
              <w:jc w:val="both"/>
              <w:rPr>
                <w:rFonts w:ascii="Times New Roman" w:hAnsi="Times New Roman" w:cs="Times New Roman"/>
              </w:rPr>
            </w:pPr>
            <w:proofErr w:type="gramStart"/>
            <w:r w:rsidRPr="00B35275">
              <w:rPr>
                <w:rFonts w:ascii="Times New Roman" w:hAnsi="Times New Roman" w:cs="Times New Roman"/>
              </w:rPr>
              <w:t xml:space="preserve">Направление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roofErr w:type="gramEnd"/>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27</w:t>
            </w:r>
          </w:p>
        </w:tc>
        <w:tc>
          <w:tcPr>
            <w:tcW w:w="8896" w:type="dxa"/>
          </w:tcPr>
          <w:p w:rsidR="00B35275" w:rsidRPr="00B35275" w:rsidRDefault="00B35275" w:rsidP="00B35275">
            <w:pPr>
              <w:pStyle w:val="a8"/>
              <w:ind w:firstLine="709"/>
              <w:jc w:val="both"/>
              <w:rPr>
                <w:rFonts w:ascii="Times New Roman" w:hAnsi="Times New Roman" w:cs="Times New Roman"/>
              </w:rPr>
            </w:pPr>
            <w:r w:rsidRPr="00B35275">
              <w:rPr>
                <w:rFonts w:ascii="Times New Roman" w:hAnsi="Times New Roman" w:cs="Times New Roman"/>
              </w:rPr>
              <w:t xml:space="preserve">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proofErr w:type="spellStart"/>
            <w:r w:rsidRPr="00B35275">
              <w:rPr>
                <w:rFonts w:ascii="Times New Roman" w:hAnsi="Times New Roman" w:cs="Times New Roman"/>
              </w:rPr>
              <w:t>Шарьинского</w:t>
            </w:r>
            <w:proofErr w:type="spellEnd"/>
            <w:r w:rsidRPr="00B35275">
              <w:rPr>
                <w:rFonts w:ascii="Times New Roman" w:hAnsi="Times New Roman" w:cs="Times New Roman"/>
              </w:rPr>
              <w:t xml:space="preserve"> муниципального района Костромской области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28</w:t>
            </w:r>
          </w:p>
        </w:tc>
        <w:tc>
          <w:tcPr>
            <w:tcW w:w="8896" w:type="dxa"/>
          </w:tcPr>
          <w:p w:rsidR="00B35275" w:rsidRPr="00B35275" w:rsidRDefault="00B35275" w:rsidP="00B35275">
            <w:pPr>
              <w:pStyle w:val="a8"/>
              <w:ind w:firstLine="709"/>
              <w:jc w:val="both"/>
              <w:rPr>
                <w:rFonts w:ascii="Times New Roman" w:hAnsi="Times New Roman" w:cs="Times New Roman"/>
              </w:rPr>
            </w:pPr>
            <w:proofErr w:type="gramStart"/>
            <w:r w:rsidRPr="00B35275">
              <w:rPr>
                <w:rFonts w:ascii="Times New Roman" w:hAnsi="Times New Roman" w:cs="Times New Roman"/>
                <w:color w:val="000000"/>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proofErr w:type="spellStart"/>
            <w:r w:rsidRPr="00B35275">
              <w:rPr>
                <w:rFonts w:ascii="Times New Roman" w:hAnsi="Times New Roman" w:cs="Times New Roman"/>
                <w:color w:val="000000"/>
              </w:rPr>
              <w:t>Шарьинского</w:t>
            </w:r>
            <w:proofErr w:type="spellEnd"/>
            <w:r w:rsidRPr="00B35275">
              <w:rPr>
                <w:rFonts w:ascii="Times New Roman" w:hAnsi="Times New Roman" w:cs="Times New Roman"/>
                <w:color w:val="000000"/>
              </w:rPr>
              <w:t xml:space="preserve"> муниципального района, посадку (взлет) на площадки, расположенные в границах </w:t>
            </w:r>
            <w:proofErr w:type="spellStart"/>
            <w:r w:rsidRPr="00B35275">
              <w:rPr>
                <w:rFonts w:ascii="Times New Roman" w:hAnsi="Times New Roman" w:cs="Times New Roman"/>
                <w:color w:val="000000"/>
              </w:rPr>
              <w:t>Шарьинского</w:t>
            </w:r>
            <w:proofErr w:type="spellEnd"/>
            <w:r w:rsidRPr="00B35275">
              <w:rPr>
                <w:rFonts w:ascii="Times New Roman" w:hAnsi="Times New Roman" w:cs="Times New Roman"/>
                <w:color w:val="000000"/>
              </w:rPr>
              <w:t xml:space="preserve"> муниципального района, сведения о которых не опубликованы в документах аэронавигационной информации</w:t>
            </w:r>
            <w:proofErr w:type="gramEnd"/>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29</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Информационное обеспечение заявителей на основе архивных документов, хранящихся в ведомственных архивах органов местного самоуправления и (или) в муниципальном архиве</w:t>
            </w:r>
          </w:p>
        </w:tc>
      </w:tr>
    </w:tbl>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both"/>
        <w:rPr>
          <w:rFonts w:ascii="Times New Roman" w:hAnsi="Times New Roman" w:cs="Times New Roman"/>
          <w:sz w:val="24"/>
          <w:szCs w:val="24"/>
        </w:rPr>
      </w:pPr>
    </w:p>
    <w:p w:rsidR="00B35275" w:rsidRPr="00B35275" w:rsidRDefault="00B35275" w:rsidP="00B35275">
      <w:pPr>
        <w:spacing w:after="0" w:line="240" w:lineRule="auto"/>
        <w:ind w:firstLine="709"/>
        <w:jc w:val="right"/>
        <w:rPr>
          <w:rFonts w:ascii="Times New Roman" w:hAnsi="Times New Roman" w:cs="Times New Roman"/>
          <w:sz w:val="24"/>
          <w:szCs w:val="24"/>
        </w:rPr>
      </w:pPr>
      <w:r w:rsidRPr="00B35275">
        <w:rPr>
          <w:rFonts w:ascii="Times New Roman" w:hAnsi="Times New Roman" w:cs="Times New Roman"/>
          <w:sz w:val="24"/>
          <w:szCs w:val="24"/>
        </w:rPr>
        <w:t>Приложение 2</w:t>
      </w:r>
    </w:p>
    <w:p w:rsidR="00B35275" w:rsidRPr="00B35275" w:rsidRDefault="00B35275" w:rsidP="00B35275">
      <w:pPr>
        <w:spacing w:after="0" w:line="240" w:lineRule="auto"/>
        <w:ind w:firstLine="709"/>
        <w:jc w:val="right"/>
        <w:rPr>
          <w:rFonts w:ascii="Times New Roman" w:hAnsi="Times New Roman" w:cs="Times New Roman"/>
          <w:sz w:val="24"/>
          <w:szCs w:val="24"/>
        </w:rPr>
      </w:pPr>
      <w:r w:rsidRPr="00B35275">
        <w:rPr>
          <w:rFonts w:ascii="Times New Roman" w:hAnsi="Times New Roman" w:cs="Times New Roman"/>
          <w:sz w:val="24"/>
          <w:szCs w:val="24"/>
        </w:rPr>
        <w:t xml:space="preserve">к постановлению администрации </w:t>
      </w:r>
    </w:p>
    <w:p w:rsidR="00B35275" w:rsidRPr="00B35275" w:rsidRDefault="00B35275" w:rsidP="00B35275">
      <w:pPr>
        <w:spacing w:after="0" w:line="240" w:lineRule="auto"/>
        <w:ind w:firstLine="709"/>
        <w:jc w:val="right"/>
        <w:rPr>
          <w:rFonts w:ascii="Times New Roman" w:hAnsi="Times New Roman" w:cs="Times New Roman"/>
          <w:sz w:val="24"/>
          <w:szCs w:val="24"/>
        </w:rPr>
      </w:pPr>
      <w:proofErr w:type="spellStart"/>
      <w:r w:rsidRPr="00B35275">
        <w:rPr>
          <w:rFonts w:ascii="Times New Roman" w:hAnsi="Times New Roman" w:cs="Times New Roman"/>
          <w:sz w:val="24"/>
          <w:szCs w:val="24"/>
        </w:rPr>
        <w:t>Шарьинского</w:t>
      </w:r>
      <w:proofErr w:type="spellEnd"/>
      <w:r w:rsidRPr="00B35275">
        <w:rPr>
          <w:rFonts w:ascii="Times New Roman" w:hAnsi="Times New Roman" w:cs="Times New Roman"/>
          <w:sz w:val="24"/>
          <w:szCs w:val="24"/>
        </w:rPr>
        <w:t xml:space="preserve"> муниципального района </w:t>
      </w:r>
    </w:p>
    <w:p w:rsidR="00B35275" w:rsidRPr="00B35275" w:rsidRDefault="00B35275" w:rsidP="00B352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«18</w:t>
      </w:r>
      <w:r w:rsidRPr="00B35275">
        <w:rPr>
          <w:rFonts w:ascii="Times New Roman" w:hAnsi="Times New Roman" w:cs="Times New Roman"/>
          <w:sz w:val="24"/>
          <w:szCs w:val="24"/>
        </w:rPr>
        <w:t xml:space="preserve">» октября 2022 г. № </w:t>
      </w:r>
      <w:r>
        <w:rPr>
          <w:rFonts w:ascii="Times New Roman" w:hAnsi="Times New Roman" w:cs="Times New Roman"/>
          <w:sz w:val="24"/>
          <w:szCs w:val="24"/>
        </w:rPr>
        <w:t>393</w:t>
      </w:r>
    </w:p>
    <w:p w:rsidR="00B35275" w:rsidRPr="00B35275" w:rsidRDefault="00B35275" w:rsidP="00B35275">
      <w:pPr>
        <w:spacing w:after="0" w:line="240" w:lineRule="auto"/>
        <w:ind w:firstLine="709"/>
        <w:jc w:val="right"/>
        <w:rPr>
          <w:rFonts w:ascii="Times New Roman" w:hAnsi="Times New Roman" w:cs="Times New Roman"/>
          <w:sz w:val="24"/>
          <w:szCs w:val="24"/>
        </w:rPr>
      </w:pPr>
    </w:p>
    <w:p w:rsidR="00B35275" w:rsidRPr="00B35275" w:rsidRDefault="00B35275" w:rsidP="00B35275">
      <w:pPr>
        <w:spacing w:after="0" w:line="240" w:lineRule="auto"/>
        <w:ind w:firstLine="709"/>
        <w:jc w:val="center"/>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Перечень</w:t>
      </w:r>
    </w:p>
    <w:p w:rsidR="00B35275" w:rsidRPr="00B35275" w:rsidRDefault="00B35275" w:rsidP="00B35275">
      <w:pPr>
        <w:spacing w:after="0" w:line="240" w:lineRule="auto"/>
        <w:ind w:firstLine="709"/>
        <w:jc w:val="center"/>
        <w:rPr>
          <w:rFonts w:ascii="Times New Roman" w:eastAsia="Times New Roman" w:hAnsi="Times New Roman" w:cs="Times New Roman"/>
          <w:sz w:val="24"/>
          <w:szCs w:val="24"/>
        </w:rPr>
      </w:pPr>
      <w:r w:rsidRPr="00B35275">
        <w:rPr>
          <w:rFonts w:ascii="Times New Roman" w:eastAsia="Times New Roman" w:hAnsi="Times New Roman" w:cs="Times New Roman"/>
          <w:sz w:val="24"/>
          <w:szCs w:val="24"/>
        </w:rPr>
        <w:t xml:space="preserve">массовых социально значимых муниципальных услуг (сервисов), предоставляемых администрацией </w:t>
      </w:r>
      <w:proofErr w:type="spellStart"/>
      <w:r w:rsidRPr="00B35275">
        <w:rPr>
          <w:rFonts w:ascii="Times New Roman" w:eastAsia="Times New Roman" w:hAnsi="Times New Roman" w:cs="Times New Roman"/>
          <w:sz w:val="24"/>
          <w:szCs w:val="24"/>
        </w:rPr>
        <w:t>Шарьинского</w:t>
      </w:r>
      <w:proofErr w:type="spellEnd"/>
      <w:r w:rsidRPr="00B35275">
        <w:rPr>
          <w:rFonts w:ascii="Times New Roman" w:eastAsia="Times New Roman" w:hAnsi="Times New Roman" w:cs="Times New Roman"/>
          <w:sz w:val="24"/>
          <w:szCs w:val="24"/>
        </w:rPr>
        <w:t xml:space="preserve"> муниципального района</w:t>
      </w:r>
    </w:p>
    <w:p w:rsidR="00B35275" w:rsidRPr="00B35275" w:rsidRDefault="00B35275" w:rsidP="00B35275">
      <w:pPr>
        <w:spacing w:after="0" w:line="240" w:lineRule="auto"/>
        <w:ind w:firstLine="709"/>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
        <w:gridCol w:w="8618"/>
      </w:tblGrid>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 xml:space="preserve">№ </w:t>
            </w:r>
            <w:proofErr w:type="spellStart"/>
            <w:proofErr w:type="gramStart"/>
            <w:r w:rsidRPr="00B35275">
              <w:rPr>
                <w:rFonts w:ascii="Times New Roman" w:hAnsi="Times New Roman" w:cs="Times New Roman"/>
                <w:sz w:val="24"/>
                <w:szCs w:val="24"/>
              </w:rPr>
              <w:t>п</w:t>
            </w:r>
            <w:proofErr w:type="spellEnd"/>
            <w:proofErr w:type="gramEnd"/>
            <w:r w:rsidRPr="00B35275">
              <w:rPr>
                <w:rFonts w:ascii="Times New Roman" w:hAnsi="Times New Roman" w:cs="Times New Roman"/>
                <w:sz w:val="24"/>
                <w:szCs w:val="24"/>
              </w:rPr>
              <w:t>/</w:t>
            </w:r>
            <w:proofErr w:type="spellStart"/>
            <w:r w:rsidRPr="00B35275">
              <w:rPr>
                <w:rFonts w:ascii="Times New Roman" w:hAnsi="Times New Roman" w:cs="Times New Roman"/>
                <w:sz w:val="24"/>
                <w:szCs w:val="24"/>
              </w:rPr>
              <w:t>п</w:t>
            </w:r>
            <w:proofErr w:type="spellEnd"/>
          </w:p>
        </w:tc>
        <w:tc>
          <w:tcPr>
            <w:tcW w:w="8896" w:type="dxa"/>
            <w:vAlign w:val="center"/>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Наименование услуги (сервиса)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w:t>
            </w:r>
          </w:p>
        </w:tc>
        <w:tc>
          <w:tcPr>
            <w:tcW w:w="8896" w:type="dxa"/>
          </w:tcPr>
          <w:p w:rsidR="00B35275" w:rsidRPr="00B35275" w:rsidRDefault="00B35275" w:rsidP="00B35275">
            <w:pPr>
              <w:shd w:val="clear" w:color="auto" w:fill="FFFFFF"/>
              <w:spacing w:after="0" w:line="240" w:lineRule="auto"/>
              <w:ind w:firstLine="709"/>
              <w:jc w:val="both"/>
              <w:textAlignment w:val="baseline"/>
              <w:outlineLvl w:val="0"/>
              <w:rPr>
                <w:rFonts w:ascii="Times New Roman" w:eastAsia="Times New Roman" w:hAnsi="Times New Roman" w:cs="Times New Roman"/>
                <w:bCs/>
                <w:color w:val="0B1F33"/>
                <w:kern w:val="36"/>
                <w:sz w:val="24"/>
                <w:szCs w:val="24"/>
              </w:rPr>
            </w:pPr>
            <w:r w:rsidRPr="00B35275">
              <w:rPr>
                <w:rFonts w:ascii="Times New Roman" w:eastAsia="Times New Roman" w:hAnsi="Times New Roman" w:cs="Times New Roman"/>
                <w:bCs/>
                <w:color w:val="0B1F33"/>
                <w:kern w:val="36"/>
                <w:sz w:val="24"/>
                <w:szCs w:val="24"/>
              </w:rPr>
              <w:t>Выдача разрешения на ввод объекта в эксплуатацию</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3</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4</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5</w:t>
            </w:r>
          </w:p>
        </w:tc>
        <w:tc>
          <w:tcPr>
            <w:tcW w:w="8896" w:type="dxa"/>
          </w:tcPr>
          <w:p w:rsidR="00B35275" w:rsidRPr="00B35275" w:rsidRDefault="00B35275" w:rsidP="00B35275">
            <w:pPr>
              <w:spacing w:after="0" w:line="240" w:lineRule="auto"/>
              <w:ind w:firstLine="709"/>
              <w:jc w:val="both"/>
              <w:rPr>
                <w:rFonts w:ascii="Times New Roman" w:hAnsi="Times New Roman" w:cs="Times New Roman"/>
                <w:color w:val="000000"/>
                <w:sz w:val="24"/>
                <w:szCs w:val="24"/>
              </w:rPr>
            </w:pPr>
            <w:r w:rsidRPr="00B35275">
              <w:rPr>
                <w:rFonts w:ascii="Times New Roman" w:hAnsi="Times New Roman" w:cs="Times New Roman"/>
                <w:color w:val="000000"/>
                <w:sz w:val="24"/>
                <w:szCs w:val="24"/>
              </w:rPr>
              <w:t>Выдача градостроительного плана земельного участка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6</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Предоставление разрешения на осуществление земляных работ</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7</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Согласование проведения переустройства и (или) перепланировки помещения в многоквартирном доме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8</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9</w:t>
            </w:r>
          </w:p>
        </w:tc>
        <w:tc>
          <w:tcPr>
            <w:tcW w:w="8896" w:type="dxa"/>
          </w:tcPr>
          <w:p w:rsidR="00B35275" w:rsidRPr="00B35275" w:rsidRDefault="00B35275" w:rsidP="00B35275">
            <w:pPr>
              <w:pStyle w:val="Default"/>
              <w:ind w:firstLine="709"/>
              <w:jc w:val="both"/>
            </w:pPr>
            <w:r w:rsidRPr="00B35275">
              <w:t>Предоставление информации организациям, гражданам на основе документов архивных фондов Костромской области, других архивных документов</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10</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Перевод жилого помещения в нежилое помещение и нежилого помещения в жилое помещение</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11</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12</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13</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14</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15</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Постановка граждан на учет в качестве лиц, имеющих право на получение земельных участков в собственность бесплатно</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16</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Предварительное согласование предоставления земельного участка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17</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Предоставление земельных участков без проведения торгов</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18</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eastAsia="Times New Roman" w:hAnsi="Times New Roman" w:cs="Times New Roman"/>
                <w:bCs/>
                <w:color w:val="0B1F33"/>
                <w:kern w:val="36"/>
                <w:sz w:val="24"/>
                <w:szCs w:val="24"/>
              </w:rPr>
              <w:t>Предоставление земельных участков в собственность бесплатно</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19</w:t>
            </w:r>
          </w:p>
        </w:tc>
        <w:tc>
          <w:tcPr>
            <w:tcW w:w="8896" w:type="dxa"/>
          </w:tcPr>
          <w:p w:rsidR="00B35275" w:rsidRPr="00B35275" w:rsidRDefault="00B35275" w:rsidP="00B35275">
            <w:pPr>
              <w:spacing w:after="0" w:line="240" w:lineRule="auto"/>
              <w:ind w:firstLine="709"/>
              <w:jc w:val="both"/>
              <w:rPr>
                <w:rFonts w:ascii="Times New Roman" w:eastAsia="Times New Roman" w:hAnsi="Times New Roman" w:cs="Times New Roman"/>
                <w:bCs/>
                <w:color w:val="0B1F33"/>
                <w:kern w:val="36"/>
                <w:sz w:val="24"/>
                <w:szCs w:val="24"/>
              </w:rPr>
            </w:pPr>
            <w:r w:rsidRPr="00B35275">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lastRenderedPageBreak/>
              <w:t>20</w:t>
            </w:r>
          </w:p>
        </w:tc>
        <w:tc>
          <w:tcPr>
            <w:tcW w:w="8896" w:type="dxa"/>
          </w:tcPr>
          <w:p w:rsidR="00B35275" w:rsidRPr="00B35275" w:rsidRDefault="00B35275" w:rsidP="00B35275">
            <w:pPr>
              <w:spacing w:after="0" w:line="240" w:lineRule="auto"/>
              <w:ind w:firstLine="709"/>
              <w:jc w:val="both"/>
              <w:rPr>
                <w:rFonts w:ascii="Times New Roman" w:eastAsia="Times New Roman" w:hAnsi="Times New Roman" w:cs="Times New Roman"/>
                <w:bCs/>
                <w:color w:val="0B1F33"/>
                <w:kern w:val="36"/>
                <w:sz w:val="24"/>
                <w:szCs w:val="24"/>
              </w:rPr>
            </w:pPr>
            <w:r w:rsidRPr="00B35275">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21</w:t>
            </w:r>
          </w:p>
        </w:tc>
        <w:tc>
          <w:tcPr>
            <w:tcW w:w="8896" w:type="dxa"/>
          </w:tcPr>
          <w:p w:rsidR="00B35275" w:rsidRPr="00B35275" w:rsidRDefault="00B35275" w:rsidP="00B35275">
            <w:pPr>
              <w:spacing w:after="0" w:line="240" w:lineRule="auto"/>
              <w:ind w:firstLine="709"/>
              <w:jc w:val="both"/>
              <w:rPr>
                <w:rFonts w:ascii="Times New Roman" w:eastAsia="Times New Roman" w:hAnsi="Times New Roman" w:cs="Times New Roman"/>
                <w:bCs/>
                <w:color w:val="0B1F33"/>
                <w:kern w:val="36"/>
                <w:sz w:val="24"/>
                <w:szCs w:val="24"/>
              </w:rPr>
            </w:pPr>
            <w:r w:rsidRPr="00B35275">
              <w:rPr>
                <w:rFonts w:ascii="Times New Roman" w:hAnsi="Times New Roman" w:cs="Times New Roman"/>
                <w:sz w:val="24"/>
                <w:szCs w:val="24"/>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22</w:t>
            </w:r>
          </w:p>
        </w:tc>
        <w:tc>
          <w:tcPr>
            <w:tcW w:w="8896" w:type="dxa"/>
          </w:tcPr>
          <w:p w:rsidR="00B35275" w:rsidRPr="00B35275" w:rsidRDefault="00B35275" w:rsidP="00B35275">
            <w:pPr>
              <w:spacing w:after="0" w:line="240" w:lineRule="auto"/>
              <w:ind w:firstLine="709"/>
              <w:jc w:val="both"/>
              <w:rPr>
                <w:rFonts w:ascii="Times New Roman" w:eastAsia="Times New Roman" w:hAnsi="Times New Roman" w:cs="Times New Roman"/>
                <w:bCs/>
                <w:color w:val="0B1F33"/>
                <w:kern w:val="36"/>
                <w:sz w:val="24"/>
                <w:szCs w:val="24"/>
              </w:rPr>
            </w:pPr>
            <w:r w:rsidRPr="00B35275">
              <w:rPr>
                <w:rFonts w:ascii="Times New Roman" w:hAnsi="Times New Roman" w:cs="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p>
        </w:tc>
      </w:tr>
      <w:tr w:rsidR="00B35275" w:rsidRPr="00B35275" w:rsidTr="00B35275">
        <w:tc>
          <w:tcPr>
            <w:tcW w:w="675"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23</w:t>
            </w:r>
          </w:p>
        </w:tc>
        <w:tc>
          <w:tcPr>
            <w:tcW w:w="8896" w:type="dxa"/>
          </w:tcPr>
          <w:p w:rsidR="00B35275" w:rsidRPr="00B35275" w:rsidRDefault="00B35275" w:rsidP="00B35275">
            <w:pPr>
              <w:spacing w:after="0" w:line="240" w:lineRule="auto"/>
              <w:ind w:firstLine="709"/>
              <w:jc w:val="both"/>
              <w:rPr>
                <w:rFonts w:ascii="Times New Roman" w:hAnsi="Times New Roman" w:cs="Times New Roman"/>
                <w:sz w:val="24"/>
                <w:szCs w:val="24"/>
              </w:rPr>
            </w:pPr>
            <w:r w:rsidRPr="00B35275">
              <w:rPr>
                <w:rFonts w:ascii="Times New Roman" w:hAnsi="Times New Roman" w:cs="Times New Roman"/>
                <w:sz w:val="24"/>
                <w:szCs w:val="24"/>
              </w:rPr>
              <w:t>Предоставление информации об объектах учета из реестра муниципального имущества</w:t>
            </w:r>
          </w:p>
        </w:tc>
      </w:tr>
    </w:tbl>
    <w:p w:rsidR="00B35275" w:rsidRDefault="00B35275" w:rsidP="00B35275"/>
    <w:p w:rsidR="00B35275" w:rsidRPr="00212C8F" w:rsidRDefault="00B35275" w:rsidP="00B35275">
      <w:pPr>
        <w:spacing w:after="0" w:line="240" w:lineRule="auto"/>
        <w:rPr>
          <w:rFonts w:ascii="Times New Roman" w:eastAsia="Times New Roman" w:hAnsi="Times New Roman" w:cs="Times New Roman"/>
          <w:sz w:val="24"/>
          <w:szCs w:val="24"/>
        </w:rPr>
      </w:pPr>
    </w:p>
    <w:p w:rsidR="00B35275" w:rsidRPr="004E250A" w:rsidRDefault="00B35275" w:rsidP="004E250A">
      <w:pPr>
        <w:spacing w:after="0" w:line="240" w:lineRule="auto"/>
        <w:ind w:firstLine="709"/>
        <w:jc w:val="center"/>
        <w:rPr>
          <w:rFonts w:ascii="Times New Roman" w:hAnsi="Times New Roman" w:cs="Times New Roman"/>
          <w:sz w:val="24"/>
          <w:szCs w:val="24"/>
        </w:rPr>
      </w:pPr>
      <w:r w:rsidRPr="004E250A">
        <w:rPr>
          <w:rFonts w:ascii="Times New Roman" w:hAnsi="Times New Roman" w:cs="Times New Roman"/>
          <w:sz w:val="24"/>
          <w:szCs w:val="24"/>
        </w:rPr>
        <w:t>АДМИНИСТРАЦИЯ ШАРЬИНСКОГО МУНИЦИПАЛЬНОГО РАЙОНА</w:t>
      </w:r>
    </w:p>
    <w:p w:rsidR="00B35275" w:rsidRPr="004E250A" w:rsidRDefault="00B35275" w:rsidP="004E250A">
      <w:pPr>
        <w:spacing w:after="0" w:line="240" w:lineRule="auto"/>
        <w:ind w:firstLine="709"/>
        <w:jc w:val="center"/>
        <w:rPr>
          <w:rFonts w:ascii="Times New Roman" w:hAnsi="Times New Roman" w:cs="Times New Roman"/>
          <w:sz w:val="24"/>
          <w:szCs w:val="24"/>
        </w:rPr>
      </w:pPr>
      <w:r w:rsidRPr="004E250A">
        <w:rPr>
          <w:rFonts w:ascii="Times New Roman" w:hAnsi="Times New Roman" w:cs="Times New Roman"/>
          <w:sz w:val="24"/>
          <w:szCs w:val="24"/>
        </w:rPr>
        <w:t>КОСТРОМСКОЙ ОБЛАСТИ</w:t>
      </w:r>
    </w:p>
    <w:p w:rsidR="00B35275" w:rsidRPr="004E250A" w:rsidRDefault="00B35275" w:rsidP="004E250A">
      <w:pPr>
        <w:spacing w:after="0" w:line="240" w:lineRule="auto"/>
        <w:ind w:firstLine="709"/>
        <w:jc w:val="center"/>
        <w:rPr>
          <w:rFonts w:ascii="Times New Roman" w:hAnsi="Times New Roman" w:cs="Times New Roman"/>
          <w:sz w:val="24"/>
          <w:szCs w:val="24"/>
        </w:rPr>
      </w:pPr>
    </w:p>
    <w:p w:rsidR="00B35275" w:rsidRPr="004E250A" w:rsidRDefault="00B35275" w:rsidP="004E250A">
      <w:pPr>
        <w:tabs>
          <w:tab w:val="left" w:pos="2565"/>
          <w:tab w:val="center" w:pos="4729"/>
        </w:tabs>
        <w:spacing w:after="0" w:line="240" w:lineRule="auto"/>
        <w:ind w:firstLine="709"/>
        <w:jc w:val="center"/>
        <w:rPr>
          <w:rFonts w:ascii="Times New Roman" w:hAnsi="Times New Roman" w:cs="Times New Roman"/>
          <w:b/>
          <w:sz w:val="24"/>
          <w:szCs w:val="24"/>
        </w:rPr>
      </w:pPr>
      <w:r w:rsidRPr="004E250A">
        <w:rPr>
          <w:rFonts w:ascii="Times New Roman" w:hAnsi="Times New Roman" w:cs="Times New Roman"/>
          <w:b/>
          <w:sz w:val="24"/>
          <w:szCs w:val="24"/>
        </w:rPr>
        <w:t>ПОСТАНОВЛЕНИЕ</w:t>
      </w:r>
    </w:p>
    <w:p w:rsidR="00B35275" w:rsidRPr="004E250A" w:rsidRDefault="00B35275" w:rsidP="004E250A">
      <w:pPr>
        <w:tabs>
          <w:tab w:val="left" w:pos="2565"/>
          <w:tab w:val="center" w:pos="4729"/>
        </w:tabs>
        <w:spacing w:after="0" w:line="240" w:lineRule="auto"/>
        <w:ind w:firstLine="709"/>
        <w:jc w:val="center"/>
        <w:rPr>
          <w:rFonts w:ascii="Times New Roman" w:hAnsi="Times New Roman" w:cs="Times New Roman"/>
          <w:b/>
          <w:sz w:val="24"/>
          <w:szCs w:val="24"/>
        </w:rPr>
      </w:pPr>
    </w:p>
    <w:p w:rsidR="00B35275" w:rsidRPr="004E250A" w:rsidRDefault="00B35275" w:rsidP="004E250A">
      <w:pPr>
        <w:spacing w:after="0" w:line="240" w:lineRule="auto"/>
        <w:ind w:firstLine="709"/>
        <w:jc w:val="center"/>
        <w:rPr>
          <w:rFonts w:ascii="Times New Roman" w:hAnsi="Times New Roman" w:cs="Times New Roman"/>
          <w:color w:val="000000" w:themeColor="text1"/>
          <w:sz w:val="24"/>
          <w:szCs w:val="24"/>
        </w:rPr>
      </w:pPr>
      <w:r w:rsidRPr="004E250A">
        <w:rPr>
          <w:rFonts w:ascii="Times New Roman" w:hAnsi="Times New Roman" w:cs="Times New Roman"/>
          <w:sz w:val="24"/>
          <w:szCs w:val="24"/>
        </w:rPr>
        <w:t>«18» октября 2022</w:t>
      </w:r>
      <w:r w:rsidR="004E250A">
        <w:rPr>
          <w:rFonts w:ascii="Times New Roman" w:hAnsi="Times New Roman" w:cs="Times New Roman"/>
          <w:sz w:val="24"/>
          <w:szCs w:val="24"/>
        </w:rPr>
        <w:t xml:space="preserve"> г. </w:t>
      </w:r>
      <w:r w:rsidRPr="004E250A">
        <w:rPr>
          <w:rFonts w:ascii="Times New Roman" w:hAnsi="Times New Roman" w:cs="Times New Roman"/>
          <w:sz w:val="24"/>
          <w:szCs w:val="24"/>
        </w:rPr>
        <w:t>№ 394</w:t>
      </w:r>
    </w:p>
    <w:p w:rsidR="00B35275" w:rsidRPr="004E250A" w:rsidRDefault="00B35275" w:rsidP="004E250A">
      <w:pPr>
        <w:spacing w:after="0" w:line="240" w:lineRule="auto"/>
        <w:ind w:firstLine="709"/>
        <w:jc w:val="center"/>
        <w:rPr>
          <w:rFonts w:ascii="Times New Roman" w:hAnsi="Times New Roman" w:cs="Times New Roman"/>
          <w:sz w:val="24"/>
          <w:szCs w:val="24"/>
        </w:rPr>
      </w:pPr>
    </w:p>
    <w:p w:rsidR="00B35275" w:rsidRPr="004E250A" w:rsidRDefault="00B35275" w:rsidP="004E250A">
      <w:pPr>
        <w:tabs>
          <w:tab w:val="left" w:pos="9540"/>
        </w:tabs>
        <w:spacing w:after="0" w:line="240" w:lineRule="auto"/>
        <w:ind w:firstLine="709"/>
        <w:jc w:val="center"/>
        <w:rPr>
          <w:rFonts w:ascii="Times New Roman" w:hAnsi="Times New Roman" w:cs="Times New Roman"/>
          <w:b/>
          <w:sz w:val="24"/>
          <w:szCs w:val="24"/>
        </w:rPr>
      </w:pPr>
      <w:r w:rsidRPr="004E250A">
        <w:rPr>
          <w:rFonts w:ascii="Times New Roman" w:hAnsi="Times New Roman" w:cs="Times New Roman"/>
          <w:b/>
          <w:sz w:val="24"/>
          <w:szCs w:val="24"/>
        </w:rPr>
        <w:t>Об организации подготовки граждан, подлежащих призыву на военную службу, по военно-учетным специальностям</w:t>
      </w:r>
    </w:p>
    <w:p w:rsidR="00B35275" w:rsidRPr="004E250A" w:rsidRDefault="00B35275" w:rsidP="004E250A">
      <w:pPr>
        <w:tabs>
          <w:tab w:val="left" w:pos="9540"/>
        </w:tabs>
        <w:spacing w:after="0" w:line="240" w:lineRule="auto"/>
        <w:ind w:firstLine="709"/>
        <w:jc w:val="center"/>
        <w:rPr>
          <w:rFonts w:ascii="Times New Roman" w:hAnsi="Times New Roman" w:cs="Times New Roman"/>
          <w:b/>
          <w:sz w:val="24"/>
          <w:szCs w:val="24"/>
        </w:rPr>
      </w:pPr>
      <w:r w:rsidRPr="004E250A">
        <w:rPr>
          <w:rFonts w:ascii="Times New Roman" w:hAnsi="Times New Roman" w:cs="Times New Roman"/>
          <w:b/>
          <w:sz w:val="24"/>
          <w:szCs w:val="24"/>
        </w:rPr>
        <w:t>в ПОУ «</w:t>
      </w:r>
      <w:proofErr w:type="spellStart"/>
      <w:r w:rsidRPr="004E250A">
        <w:rPr>
          <w:rFonts w:ascii="Times New Roman" w:hAnsi="Times New Roman" w:cs="Times New Roman"/>
          <w:b/>
          <w:sz w:val="24"/>
          <w:szCs w:val="24"/>
        </w:rPr>
        <w:t>Шарьинская</w:t>
      </w:r>
      <w:proofErr w:type="spellEnd"/>
      <w:r w:rsidRPr="004E250A">
        <w:rPr>
          <w:rFonts w:ascii="Times New Roman" w:hAnsi="Times New Roman" w:cs="Times New Roman"/>
          <w:b/>
          <w:sz w:val="24"/>
          <w:szCs w:val="24"/>
        </w:rPr>
        <w:t xml:space="preserve"> автошкола ДОСААФ России»</w:t>
      </w:r>
    </w:p>
    <w:p w:rsidR="00B35275" w:rsidRPr="004E250A" w:rsidRDefault="00B35275" w:rsidP="004E250A">
      <w:pPr>
        <w:tabs>
          <w:tab w:val="left" w:pos="9540"/>
        </w:tabs>
        <w:spacing w:after="0" w:line="240" w:lineRule="auto"/>
        <w:ind w:firstLine="709"/>
        <w:jc w:val="center"/>
        <w:rPr>
          <w:rFonts w:ascii="Times New Roman" w:hAnsi="Times New Roman" w:cs="Times New Roman"/>
          <w:b/>
          <w:sz w:val="24"/>
          <w:szCs w:val="24"/>
        </w:rPr>
      </w:pPr>
      <w:r w:rsidRPr="004E250A">
        <w:rPr>
          <w:rFonts w:ascii="Times New Roman" w:hAnsi="Times New Roman" w:cs="Times New Roman"/>
          <w:b/>
          <w:sz w:val="24"/>
          <w:szCs w:val="24"/>
        </w:rPr>
        <w:t>в 2022-2023 учебном году</w:t>
      </w:r>
    </w:p>
    <w:p w:rsidR="00B35275" w:rsidRPr="004E250A" w:rsidRDefault="00B35275" w:rsidP="004E250A">
      <w:pPr>
        <w:spacing w:after="0" w:line="240" w:lineRule="auto"/>
        <w:ind w:firstLine="709"/>
        <w:jc w:val="center"/>
        <w:rPr>
          <w:rFonts w:ascii="Times New Roman" w:hAnsi="Times New Roman" w:cs="Times New Roman"/>
          <w:sz w:val="24"/>
          <w:szCs w:val="24"/>
        </w:rPr>
      </w:pPr>
    </w:p>
    <w:p w:rsidR="00B35275" w:rsidRPr="004E250A" w:rsidRDefault="00B35275" w:rsidP="004E250A">
      <w:pPr>
        <w:pStyle w:val="a0"/>
        <w:ind w:firstLine="709"/>
        <w:jc w:val="both"/>
        <w:rPr>
          <w:b w:val="0"/>
          <w:sz w:val="24"/>
          <w:szCs w:val="24"/>
        </w:rPr>
      </w:pPr>
      <w:proofErr w:type="gramStart"/>
      <w:r w:rsidRPr="004E250A">
        <w:rPr>
          <w:b w:val="0"/>
          <w:sz w:val="24"/>
          <w:szCs w:val="24"/>
        </w:rPr>
        <w:t>Руководствуясь Федеральным законом от 28 марта 1998 года № 53-ФЗ «О воинской обязанности и военной службе», постановлением Правительства Российской Федерации от 31 декабря 1999 года № 1441 «Об утверждении Положения о подготовке граждан Российской Федерации к военной службе», приказом Министра обороны Российской Федерации от 3 мая 2001 года № 202 «Об утверждении Инструкции по подготовке граждан Российской Федерации по военно-учетным специальностям солдат, матросов</w:t>
      </w:r>
      <w:proofErr w:type="gramEnd"/>
      <w:r w:rsidRPr="004E250A">
        <w:rPr>
          <w:b w:val="0"/>
          <w:sz w:val="24"/>
          <w:szCs w:val="24"/>
        </w:rPr>
        <w:t xml:space="preserve">, </w:t>
      </w:r>
      <w:proofErr w:type="gramStart"/>
      <w:r w:rsidRPr="004E250A">
        <w:rPr>
          <w:b w:val="0"/>
          <w:sz w:val="24"/>
          <w:szCs w:val="24"/>
        </w:rPr>
        <w:t xml:space="preserve">сержантов и старшин в общественных объединениях и образовательных учреждениях </w:t>
      </w:r>
      <w:r w:rsidRPr="004E250A">
        <w:rPr>
          <w:b w:val="0"/>
          <w:color w:val="000000"/>
          <w:sz w:val="24"/>
          <w:szCs w:val="24"/>
        </w:rPr>
        <w:t>начального профессионального и среднего профессионального</w:t>
      </w:r>
      <w:r w:rsidRPr="004E250A">
        <w:rPr>
          <w:b w:val="0"/>
          <w:sz w:val="24"/>
          <w:szCs w:val="24"/>
        </w:rPr>
        <w:t xml:space="preserve"> образования», № 96/134 приказ от 24.02.2010 г.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r w:rsidRPr="004E250A">
        <w:rPr>
          <w:b w:val="0"/>
          <w:sz w:val="24"/>
          <w:szCs w:val="24"/>
        </w:rPr>
        <w:t xml:space="preserve">, распоряжения Губернатора Костромской области № 593-р от 17.10.2022 г. «О мерах по подготовке граждан, подлежащих призыву на военную службу, по </w:t>
      </w:r>
      <w:proofErr w:type="spellStart"/>
      <w:r w:rsidRPr="004E250A">
        <w:rPr>
          <w:b w:val="0"/>
          <w:sz w:val="24"/>
          <w:szCs w:val="24"/>
        </w:rPr>
        <w:t>военн</w:t>
      </w:r>
      <w:proofErr w:type="gramStart"/>
      <w:r w:rsidRPr="004E250A">
        <w:rPr>
          <w:b w:val="0"/>
          <w:sz w:val="24"/>
          <w:szCs w:val="24"/>
        </w:rPr>
        <w:t>о</w:t>
      </w:r>
      <w:proofErr w:type="spellEnd"/>
      <w:r w:rsidRPr="004E250A">
        <w:rPr>
          <w:b w:val="0"/>
          <w:sz w:val="24"/>
          <w:szCs w:val="24"/>
        </w:rPr>
        <w:t>-</w:t>
      </w:r>
      <w:proofErr w:type="gramEnd"/>
      <w:r w:rsidRPr="004E250A">
        <w:rPr>
          <w:b w:val="0"/>
          <w:sz w:val="24"/>
          <w:szCs w:val="24"/>
        </w:rPr>
        <w:t xml:space="preserve"> учетным специальностям и специальностям, родственным </w:t>
      </w:r>
      <w:proofErr w:type="spellStart"/>
      <w:r w:rsidRPr="004E250A">
        <w:rPr>
          <w:b w:val="0"/>
          <w:sz w:val="24"/>
          <w:szCs w:val="24"/>
        </w:rPr>
        <w:t>военно</w:t>
      </w:r>
      <w:proofErr w:type="spellEnd"/>
      <w:r w:rsidRPr="004E250A">
        <w:rPr>
          <w:b w:val="0"/>
          <w:sz w:val="24"/>
          <w:szCs w:val="24"/>
        </w:rPr>
        <w:t xml:space="preserve">- учетным, в образовательных организациях регионального отделения ДОСААФ России Костромской области и профессиональных образовательных организациях Костромской области в 2023 году»,  руководствуясь статьями 37, 52 Устава муниципального образования </w:t>
      </w:r>
      <w:proofErr w:type="spellStart"/>
      <w:r w:rsidRPr="004E250A">
        <w:rPr>
          <w:b w:val="0"/>
          <w:sz w:val="24"/>
          <w:szCs w:val="24"/>
        </w:rPr>
        <w:t>Шарьинский</w:t>
      </w:r>
      <w:proofErr w:type="spellEnd"/>
      <w:r w:rsidRPr="004E250A">
        <w:rPr>
          <w:b w:val="0"/>
          <w:sz w:val="24"/>
          <w:szCs w:val="24"/>
        </w:rPr>
        <w:t xml:space="preserve"> муниципальный район Костромской области, администрация </w:t>
      </w:r>
      <w:proofErr w:type="spellStart"/>
      <w:r w:rsidRPr="004E250A">
        <w:rPr>
          <w:b w:val="0"/>
          <w:sz w:val="24"/>
          <w:szCs w:val="24"/>
        </w:rPr>
        <w:t>Шарьинского</w:t>
      </w:r>
      <w:proofErr w:type="spellEnd"/>
      <w:r w:rsidRPr="004E250A">
        <w:rPr>
          <w:b w:val="0"/>
          <w:sz w:val="24"/>
          <w:szCs w:val="24"/>
        </w:rPr>
        <w:t xml:space="preserve"> муниципального района</w:t>
      </w:r>
    </w:p>
    <w:p w:rsidR="00B35275" w:rsidRPr="004E250A" w:rsidRDefault="00B35275" w:rsidP="004E250A">
      <w:pPr>
        <w:pStyle w:val="a0"/>
        <w:ind w:firstLine="709"/>
        <w:jc w:val="both"/>
        <w:rPr>
          <w:b w:val="0"/>
          <w:sz w:val="24"/>
          <w:szCs w:val="24"/>
        </w:rPr>
      </w:pPr>
    </w:p>
    <w:p w:rsidR="00B35275" w:rsidRPr="004E250A" w:rsidRDefault="00B35275" w:rsidP="004E250A">
      <w:pPr>
        <w:spacing w:after="0" w:line="240" w:lineRule="auto"/>
        <w:ind w:firstLine="709"/>
        <w:jc w:val="center"/>
        <w:rPr>
          <w:rFonts w:ascii="Times New Roman" w:hAnsi="Times New Roman" w:cs="Times New Roman"/>
          <w:sz w:val="24"/>
          <w:szCs w:val="24"/>
        </w:rPr>
      </w:pPr>
      <w:r w:rsidRPr="004E250A">
        <w:rPr>
          <w:rFonts w:ascii="Times New Roman" w:hAnsi="Times New Roman" w:cs="Times New Roman"/>
          <w:sz w:val="24"/>
          <w:szCs w:val="24"/>
        </w:rPr>
        <w:t>ПОСТАНОВЛЯЕТ:</w:t>
      </w: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 Утвердить план основных мероприятий по подготовке специалистов в  ПОУ «</w:t>
      </w:r>
      <w:proofErr w:type="spellStart"/>
      <w:r w:rsidRPr="004E250A">
        <w:rPr>
          <w:rFonts w:ascii="Times New Roman" w:hAnsi="Times New Roman" w:cs="Times New Roman"/>
          <w:sz w:val="24"/>
          <w:szCs w:val="24"/>
        </w:rPr>
        <w:t>Шарьинская</w:t>
      </w:r>
      <w:proofErr w:type="spellEnd"/>
      <w:r w:rsidRPr="004E250A">
        <w:rPr>
          <w:rFonts w:ascii="Times New Roman" w:hAnsi="Times New Roman" w:cs="Times New Roman"/>
          <w:sz w:val="24"/>
          <w:szCs w:val="24"/>
        </w:rPr>
        <w:t xml:space="preserve"> автошкола ДОСААФ России»  в 2022-2023 учебном году (приложение).</w:t>
      </w:r>
    </w:p>
    <w:p w:rsidR="00B35275" w:rsidRPr="004E250A" w:rsidRDefault="00B35275" w:rsidP="004E250A">
      <w:pPr>
        <w:pStyle w:val="21"/>
        <w:spacing w:after="0" w:line="240" w:lineRule="auto"/>
        <w:ind w:left="0" w:firstLine="709"/>
        <w:jc w:val="both"/>
        <w:rPr>
          <w:sz w:val="24"/>
          <w:szCs w:val="24"/>
        </w:rPr>
      </w:pPr>
      <w:r w:rsidRPr="004E250A">
        <w:rPr>
          <w:sz w:val="24"/>
          <w:szCs w:val="24"/>
        </w:rPr>
        <w:t xml:space="preserve">2. Подготовку специалистов для Вооруженных Сил Российской Федерации в 2022-2023 годах проводить как с отрывом, так и без отрыва от производства. </w:t>
      </w:r>
      <w:r w:rsidRPr="004E250A">
        <w:rPr>
          <w:sz w:val="24"/>
          <w:szCs w:val="24"/>
        </w:rPr>
        <w:lastRenderedPageBreak/>
        <w:t>Направлять  на обучение по военно-учетным специальностям исключительно граждан, подлежащих очередному призыву в Вооруженные Силы Российской Федерации.</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3. Рекомендовать военному комиссару города Шарья, </w:t>
      </w:r>
      <w:proofErr w:type="spellStart"/>
      <w:r w:rsidRPr="004E250A">
        <w:rPr>
          <w:rFonts w:ascii="Times New Roman" w:hAnsi="Times New Roman" w:cs="Times New Roman"/>
          <w:sz w:val="24"/>
          <w:szCs w:val="24"/>
        </w:rPr>
        <w:t>Шарьинского</w:t>
      </w:r>
      <w:proofErr w:type="spellEnd"/>
      <w:r w:rsidRPr="004E250A">
        <w:rPr>
          <w:rFonts w:ascii="Times New Roman" w:hAnsi="Times New Roman" w:cs="Times New Roman"/>
          <w:sz w:val="24"/>
          <w:szCs w:val="24"/>
        </w:rPr>
        <w:t xml:space="preserve">, </w:t>
      </w:r>
      <w:proofErr w:type="spellStart"/>
      <w:r w:rsidRPr="004E250A">
        <w:rPr>
          <w:rFonts w:ascii="Times New Roman" w:hAnsi="Times New Roman" w:cs="Times New Roman"/>
          <w:sz w:val="24"/>
          <w:szCs w:val="24"/>
        </w:rPr>
        <w:t>Поназыревского</w:t>
      </w:r>
      <w:proofErr w:type="spellEnd"/>
      <w:r w:rsidRPr="004E250A">
        <w:rPr>
          <w:rFonts w:ascii="Times New Roman" w:hAnsi="Times New Roman" w:cs="Times New Roman"/>
          <w:sz w:val="24"/>
          <w:szCs w:val="24"/>
        </w:rPr>
        <w:t xml:space="preserve">  и </w:t>
      </w:r>
      <w:proofErr w:type="spellStart"/>
      <w:r w:rsidRPr="004E250A">
        <w:rPr>
          <w:rFonts w:ascii="Times New Roman" w:hAnsi="Times New Roman" w:cs="Times New Roman"/>
          <w:sz w:val="24"/>
          <w:szCs w:val="24"/>
        </w:rPr>
        <w:t>Пыщугского</w:t>
      </w:r>
      <w:proofErr w:type="spellEnd"/>
      <w:r w:rsidRPr="004E250A">
        <w:rPr>
          <w:rFonts w:ascii="Times New Roman" w:hAnsi="Times New Roman" w:cs="Times New Roman"/>
          <w:sz w:val="24"/>
          <w:szCs w:val="24"/>
        </w:rPr>
        <w:t xml:space="preserve"> районов Костромской области (Козину С.Н.):</w:t>
      </w:r>
    </w:p>
    <w:p w:rsidR="00B35275" w:rsidRPr="004E250A" w:rsidRDefault="00B35275" w:rsidP="004E250A">
      <w:pPr>
        <w:spacing w:after="0" w:line="240" w:lineRule="auto"/>
        <w:ind w:firstLine="709"/>
        <w:jc w:val="both"/>
        <w:rPr>
          <w:rFonts w:ascii="Times New Roman" w:hAnsi="Times New Roman" w:cs="Times New Roman"/>
          <w:sz w:val="24"/>
          <w:szCs w:val="24"/>
        </w:rPr>
      </w:pPr>
      <w:proofErr w:type="gramStart"/>
      <w:r w:rsidRPr="004E250A">
        <w:rPr>
          <w:rFonts w:ascii="Times New Roman" w:hAnsi="Times New Roman" w:cs="Times New Roman"/>
          <w:sz w:val="24"/>
          <w:szCs w:val="24"/>
        </w:rPr>
        <w:t>1) обеспечить комплектование взводов курсантов с соответствии с установленным заданием;</w:t>
      </w:r>
      <w:proofErr w:type="gramEnd"/>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2) организовать постоянный </w:t>
      </w:r>
      <w:proofErr w:type="gramStart"/>
      <w:r w:rsidRPr="004E250A">
        <w:rPr>
          <w:rFonts w:ascii="Times New Roman" w:hAnsi="Times New Roman" w:cs="Times New Roman"/>
          <w:sz w:val="24"/>
          <w:szCs w:val="24"/>
        </w:rPr>
        <w:t>контроль за</w:t>
      </w:r>
      <w:proofErr w:type="gramEnd"/>
      <w:r w:rsidRPr="004E250A">
        <w:rPr>
          <w:rFonts w:ascii="Times New Roman" w:hAnsi="Times New Roman" w:cs="Times New Roman"/>
          <w:sz w:val="24"/>
          <w:szCs w:val="24"/>
        </w:rPr>
        <w:t xml:space="preserve"> ходом учебного процесса, посещаемостью занятий курсантами, состоянием дисциплины, проведением воспитательных мероприятий и индивидуальной работы с курсантами.</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4. Рекомендовать начальнику ПОУ «</w:t>
      </w:r>
      <w:proofErr w:type="spellStart"/>
      <w:r w:rsidRPr="004E250A">
        <w:rPr>
          <w:rFonts w:ascii="Times New Roman" w:hAnsi="Times New Roman" w:cs="Times New Roman"/>
          <w:sz w:val="24"/>
          <w:szCs w:val="24"/>
        </w:rPr>
        <w:t>Шарьинская</w:t>
      </w:r>
      <w:proofErr w:type="spellEnd"/>
      <w:r w:rsidRPr="004E250A">
        <w:rPr>
          <w:rFonts w:ascii="Times New Roman" w:hAnsi="Times New Roman" w:cs="Times New Roman"/>
          <w:sz w:val="24"/>
          <w:szCs w:val="24"/>
        </w:rPr>
        <w:t xml:space="preserve"> автошкола ДОСААФ России» (</w:t>
      </w:r>
      <w:proofErr w:type="spellStart"/>
      <w:r w:rsidRPr="004E250A">
        <w:rPr>
          <w:rFonts w:ascii="Times New Roman" w:hAnsi="Times New Roman" w:cs="Times New Roman"/>
          <w:sz w:val="24"/>
          <w:szCs w:val="24"/>
        </w:rPr>
        <w:t>Сухинину</w:t>
      </w:r>
      <w:proofErr w:type="spellEnd"/>
      <w:r w:rsidRPr="004E250A">
        <w:rPr>
          <w:rFonts w:ascii="Times New Roman" w:hAnsi="Times New Roman" w:cs="Times New Roman"/>
          <w:sz w:val="24"/>
          <w:szCs w:val="24"/>
        </w:rPr>
        <w:t xml:space="preserve"> Д.А.) организовать учебный процесс в соответствии с программой, постоянно совершенствовать учебно-материальную базу, уровень обучения, условия быта и досуга курсантов. Запретить использовать преподавателей, мастеров производственного обучения, курсантов и учебных автомобилей группы «А» на работах, не связанных с учебным процессом. </w:t>
      </w:r>
    </w:p>
    <w:p w:rsidR="00B35275" w:rsidRPr="004E250A" w:rsidRDefault="00B35275" w:rsidP="004E250A">
      <w:pPr>
        <w:pStyle w:val="a0"/>
        <w:ind w:firstLine="709"/>
        <w:jc w:val="both"/>
        <w:rPr>
          <w:b w:val="0"/>
          <w:sz w:val="24"/>
          <w:szCs w:val="24"/>
        </w:rPr>
      </w:pPr>
      <w:r w:rsidRPr="004E250A">
        <w:rPr>
          <w:b w:val="0"/>
          <w:sz w:val="24"/>
          <w:szCs w:val="24"/>
        </w:rPr>
        <w:t xml:space="preserve">5. </w:t>
      </w:r>
      <w:proofErr w:type="gramStart"/>
      <w:r w:rsidRPr="004E250A">
        <w:rPr>
          <w:b w:val="0"/>
          <w:sz w:val="24"/>
          <w:szCs w:val="24"/>
        </w:rPr>
        <w:t>Контроль за</w:t>
      </w:r>
      <w:proofErr w:type="gramEnd"/>
      <w:r w:rsidRPr="004E250A">
        <w:rPr>
          <w:b w:val="0"/>
          <w:sz w:val="24"/>
          <w:szCs w:val="24"/>
        </w:rPr>
        <w:t xml:space="preserve"> исполнением настоящего постановления возложить на заместителя главы администрации </w:t>
      </w:r>
      <w:proofErr w:type="spellStart"/>
      <w:r w:rsidRPr="004E250A">
        <w:rPr>
          <w:b w:val="0"/>
          <w:sz w:val="24"/>
          <w:szCs w:val="24"/>
        </w:rPr>
        <w:t>Шарьинского</w:t>
      </w:r>
      <w:proofErr w:type="spellEnd"/>
      <w:r w:rsidRPr="004E250A">
        <w:rPr>
          <w:b w:val="0"/>
          <w:sz w:val="24"/>
          <w:szCs w:val="24"/>
        </w:rPr>
        <w:t xml:space="preserve"> муниципального района.</w:t>
      </w:r>
    </w:p>
    <w:p w:rsidR="00B35275" w:rsidRPr="004E250A" w:rsidRDefault="00B35275" w:rsidP="004E250A">
      <w:pPr>
        <w:pStyle w:val="a0"/>
        <w:ind w:firstLine="709"/>
        <w:jc w:val="both"/>
        <w:rPr>
          <w:b w:val="0"/>
          <w:sz w:val="24"/>
          <w:szCs w:val="24"/>
        </w:rPr>
      </w:pPr>
      <w:r w:rsidRPr="004E250A">
        <w:rPr>
          <w:b w:val="0"/>
          <w:sz w:val="24"/>
          <w:szCs w:val="24"/>
        </w:rPr>
        <w:t xml:space="preserve">6. Настоящее постановление вступает в силу после официального опубликования в информационном бюллетене «Вестник </w:t>
      </w:r>
      <w:proofErr w:type="spellStart"/>
      <w:r w:rsidRPr="004E250A">
        <w:rPr>
          <w:b w:val="0"/>
          <w:sz w:val="24"/>
          <w:szCs w:val="24"/>
        </w:rPr>
        <w:t>Шарьинского</w:t>
      </w:r>
      <w:proofErr w:type="spellEnd"/>
      <w:r w:rsidRPr="004E250A">
        <w:rPr>
          <w:b w:val="0"/>
          <w:sz w:val="24"/>
          <w:szCs w:val="24"/>
        </w:rPr>
        <w:t xml:space="preserve"> района».</w:t>
      </w:r>
    </w:p>
    <w:p w:rsidR="00B35275" w:rsidRPr="004E250A" w:rsidRDefault="00B35275" w:rsidP="004E250A">
      <w:pPr>
        <w:pStyle w:val="a0"/>
        <w:ind w:firstLine="709"/>
        <w:jc w:val="both"/>
        <w:rPr>
          <w:b w:val="0"/>
          <w:sz w:val="24"/>
          <w:szCs w:val="24"/>
        </w:rPr>
      </w:pPr>
    </w:p>
    <w:p w:rsidR="00B35275" w:rsidRPr="004E250A" w:rsidRDefault="00B35275" w:rsidP="004E250A">
      <w:pPr>
        <w:pStyle w:val="a0"/>
        <w:ind w:firstLine="709"/>
        <w:jc w:val="both"/>
        <w:rPr>
          <w:b w:val="0"/>
          <w:sz w:val="24"/>
          <w:szCs w:val="24"/>
        </w:rPr>
      </w:pPr>
    </w:p>
    <w:p w:rsidR="00B35275" w:rsidRPr="004E250A" w:rsidRDefault="00B35275" w:rsidP="004E250A">
      <w:pPr>
        <w:pStyle w:val="a0"/>
        <w:ind w:firstLine="709"/>
        <w:jc w:val="both"/>
        <w:rPr>
          <w:b w:val="0"/>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Глава  </w:t>
      </w:r>
      <w:proofErr w:type="spellStart"/>
      <w:r w:rsidRPr="004E250A">
        <w:rPr>
          <w:rFonts w:ascii="Times New Roman" w:hAnsi="Times New Roman" w:cs="Times New Roman"/>
          <w:sz w:val="24"/>
          <w:szCs w:val="24"/>
        </w:rPr>
        <w:t>Шарьинского</w:t>
      </w:r>
      <w:proofErr w:type="spellEnd"/>
      <w:r w:rsidRPr="004E250A">
        <w:rPr>
          <w:rFonts w:ascii="Times New Roman" w:hAnsi="Times New Roman" w:cs="Times New Roman"/>
          <w:sz w:val="24"/>
          <w:szCs w:val="24"/>
        </w:rPr>
        <w:t xml:space="preserve"> </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муниципального района                                            Н.С. </w:t>
      </w:r>
      <w:proofErr w:type="spellStart"/>
      <w:r w:rsidRPr="004E250A">
        <w:rPr>
          <w:rFonts w:ascii="Times New Roman" w:hAnsi="Times New Roman" w:cs="Times New Roman"/>
          <w:sz w:val="24"/>
          <w:szCs w:val="24"/>
        </w:rPr>
        <w:t>Глушаков</w:t>
      </w:r>
      <w:proofErr w:type="spellEnd"/>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pStyle w:val="211"/>
        <w:shd w:val="clear" w:color="auto" w:fill="auto"/>
        <w:spacing w:before="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4E250A" w:rsidRDefault="004E250A" w:rsidP="004E250A">
      <w:pPr>
        <w:spacing w:after="0" w:line="240" w:lineRule="auto"/>
        <w:ind w:firstLine="709"/>
        <w:jc w:val="both"/>
        <w:rPr>
          <w:rFonts w:ascii="Times New Roman" w:hAnsi="Times New Roman" w:cs="Times New Roman"/>
          <w:sz w:val="24"/>
          <w:szCs w:val="24"/>
        </w:rPr>
        <w:sectPr w:rsidR="004E250A" w:rsidSect="004E250A">
          <w:pgSz w:w="11906" w:h="16838"/>
          <w:pgMar w:top="851" w:right="1134" w:bottom="851" w:left="1701" w:header="709" w:footer="709" w:gutter="0"/>
          <w:cols w:space="708"/>
          <w:docGrid w:linePitch="360"/>
        </w:sectPr>
      </w:pPr>
    </w:p>
    <w:p w:rsidR="00B35275" w:rsidRPr="004E250A" w:rsidRDefault="00B35275" w:rsidP="004E250A">
      <w:pPr>
        <w:spacing w:after="0" w:line="240" w:lineRule="auto"/>
        <w:ind w:firstLine="709"/>
        <w:jc w:val="both"/>
        <w:rPr>
          <w:rFonts w:ascii="Times New Roman" w:hAnsi="Times New Roman" w:cs="Times New Roman"/>
          <w:sz w:val="24"/>
          <w:szCs w:val="24"/>
        </w:rPr>
        <w:sectPr w:rsidR="00B35275" w:rsidRPr="004E250A" w:rsidSect="004E250A">
          <w:pgSz w:w="11906" w:h="16838"/>
          <w:pgMar w:top="851" w:right="1134" w:bottom="851" w:left="1701" w:header="709" w:footer="709" w:gutter="0"/>
          <w:cols w:space="708"/>
          <w:docGrid w:linePitch="360"/>
        </w:sectPr>
      </w:pPr>
    </w:p>
    <w:p w:rsidR="00B35275" w:rsidRPr="004E250A" w:rsidRDefault="00B35275" w:rsidP="004E250A">
      <w:pPr>
        <w:spacing w:after="0" w:line="240" w:lineRule="auto"/>
        <w:ind w:firstLine="709"/>
        <w:jc w:val="right"/>
        <w:rPr>
          <w:rFonts w:ascii="Times New Roman" w:hAnsi="Times New Roman" w:cs="Times New Roman"/>
          <w:sz w:val="24"/>
          <w:szCs w:val="24"/>
        </w:rPr>
      </w:pPr>
      <w:r w:rsidRPr="004E250A">
        <w:rPr>
          <w:rFonts w:ascii="Times New Roman" w:hAnsi="Times New Roman" w:cs="Times New Roman"/>
          <w:sz w:val="24"/>
          <w:szCs w:val="24"/>
        </w:rPr>
        <w:lastRenderedPageBreak/>
        <w:t>Приложение</w:t>
      </w:r>
    </w:p>
    <w:p w:rsidR="00B35275" w:rsidRPr="004E250A" w:rsidRDefault="00B35275" w:rsidP="004E250A">
      <w:pPr>
        <w:spacing w:after="0" w:line="240" w:lineRule="auto"/>
        <w:ind w:firstLine="709"/>
        <w:jc w:val="right"/>
        <w:rPr>
          <w:rFonts w:ascii="Times New Roman" w:hAnsi="Times New Roman" w:cs="Times New Roman"/>
          <w:sz w:val="24"/>
          <w:szCs w:val="24"/>
        </w:rPr>
      </w:pPr>
      <w:r w:rsidRPr="004E250A">
        <w:rPr>
          <w:rFonts w:ascii="Times New Roman" w:hAnsi="Times New Roman" w:cs="Times New Roman"/>
          <w:sz w:val="24"/>
          <w:szCs w:val="24"/>
        </w:rPr>
        <w:t>Утверждено  Постановлением администрации</w:t>
      </w:r>
    </w:p>
    <w:p w:rsidR="00B35275" w:rsidRPr="004E250A" w:rsidRDefault="00B35275" w:rsidP="004E250A">
      <w:pPr>
        <w:spacing w:after="0" w:line="240" w:lineRule="auto"/>
        <w:ind w:firstLine="709"/>
        <w:jc w:val="right"/>
        <w:rPr>
          <w:rFonts w:ascii="Times New Roman" w:hAnsi="Times New Roman" w:cs="Times New Roman"/>
          <w:sz w:val="24"/>
          <w:szCs w:val="24"/>
        </w:rPr>
      </w:pPr>
      <w:proofErr w:type="spellStart"/>
      <w:r w:rsidRPr="004E250A">
        <w:rPr>
          <w:rFonts w:ascii="Times New Roman" w:hAnsi="Times New Roman" w:cs="Times New Roman"/>
          <w:sz w:val="24"/>
          <w:szCs w:val="24"/>
        </w:rPr>
        <w:t>Шарьинского</w:t>
      </w:r>
      <w:proofErr w:type="spellEnd"/>
      <w:r w:rsidRPr="004E250A">
        <w:rPr>
          <w:rFonts w:ascii="Times New Roman" w:hAnsi="Times New Roman" w:cs="Times New Roman"/>
          <w:sz w:val="24"/>
          <w:szCs w:val="24"/>
        </w:rPr>
        <w:t xml:space="preserve"> муниципального района                                                                                                                                                                                                                                                                                                                                                           </w:t>
      </w:r>
    </w:p>
    <w:p w:rsidR="00B35275" w:rsidRPr="004E250A" w:rsidRDefault="004E250A" w:rsidP="004E250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«18</w:t>
      </w:r>
      <w:r w:rsidR="00B35275" w:rsidRPr="004E250A">
        <w:rPr>
          <w:rFonts w:ascii="Times New Roman" w:hAnsi="Times New Roman" w:cs="Times New Roman"/>
          <w:sz w:val="24"/>
          <w:szCs w:val="24"/>
        </w:rPr>
        <w:t xml:space="preserve">» октября  2022 года № </w:t>
      </w:r>
      <w:r>
        <w:rPr>
          <w:rFonts w:ascii="Times New Roman" w:hAnsi="Times New Roman" w:cs="Times New Roman"/>
          <w:sz w:val="24"/>
          <w:szCs w:val="24"/>
        </w:rPr>
        <w:t>393</w:t>
      </w:r>
    </w:p>
    <w:p w:rsidR="00B35275" w:rsidRPr="004E250A" w:rsidRDefault="00B35275" w:rsidP="004E250A">
      <w:pPr>
        <w:spacing w:after="0" w:line="240" w:lineRule="auto"/>
        <w:ind w:firstLine="709"/>
        <w:jc w:val="right"/>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center"/>
        <w:rPr>
          <w:rFonts w:ascii="Times New Roman" w:hAnsi="Times New Roman" w:cs="Times New Roman"/>
          <w:sz w:val="24"/>
          <w:szCs w:val="24"/>
        </w:rPr>
      </w:pPr>
      <w:proofErr w:type="gramStart"/>
      <w:r w:rsidRPr="004E250A">
        <w:rPr>
          <w:rFonts w:ascii="Times New Roman" w:hAnsi="Times New Roman" w:cs="Times New Roman"/>
          <w:sz w:val="24"/>
          <w:szCs w:val="24"/>
        </w:rPr>
        <w:t>П</w:t>
      </w:r>
      <w:proofErr w:type="gramEnd"/>
      <w:r w:rsidRPr="004E250A">
        <w:rPr>
          <w:rFonts w:ascii="Times New Roman" w:hAnsi="Times New Roman" w:cs="Times New Roman"/>
          <w:sz w:val="24"/>
          <w:szCs w:val="24"/>
        </w:rPr>
        <w:t xml:space="preserve"> Л А Н</w:t>
      </w:r>
    </w:p>
    <w:p w:rsidR="00B35275" w:rsidRPr="004E250A" w:rsidRDefault="00B35275" w:rsidP="004E250A">
      <w:pPr>
        <w:spacing w:after="0" w:line="240" w:lineRule="auto"/>
        <w:ind w:firstLine="709"/>
        <w:jc w:val="center"/>
        <w:rPr>
          <w:rFonts w:ascii="Times New Roman" w:hAnsi="Times New Roman" w:cs="Times New Roman"/>
          <w:sz w:val="24"/>
          <w:szCs w:val="24"/>
        </w:rPr>
      </w:pPr>
      <w:r w:rsidRPr="004E250A">
        <w:rPr>
          <w:rFonts w:ascii="Times New Roman" w:hAnsi="Times New Roman" w:cs="Times New Roman"/>
          <w:sz w:val="24"/>
          <w:szCs w:val="24"/>
        </w:rPr>
        <w:t>основных мероприятий по подготовке специалистов водителей категории «С» в ПОУ «</w:t>
      </w:r>
      <w:proofErr w:type="spellStart"/>
      <w:r w:rsidRPr="004E250A">
        <w:rPr>
          <w:rFonts w:ascii="Times New Roman" w:hAnsi="Times New Roman" w:cs="Times New Roman"/>
          <w:sz w:val="24"/>
          <w:szCs w:val="24"/>
        </w:rPr>
        <w:t>Шарьинская</w:t>
      </w:r>
      <w:proofErr w:type="spellEnd"/>
      <w:r w:rsidRPr="004E250A">
        <w:rPr>
          <w:rFonts w:ascii="Times New Roman" w:hAnsi="Times New Roman" w:cs="Times New Roman"/>
          <w:sz w:val="24"/>
          <w:szCs w:val="24"/>
        </w:rPr>
        <w:t xml:space="preserve"> автошкола ДОСААФ России»</w:t>
      </w:r>
    </w:p>
    <w:p w:rsidR="00B35275" w:rsidRPr="004E250A" w:rsidRDefault="00B35275" w:rsidP="004E250A">
      <w:pPr>
        <w:spacing w:after="0" w:line="240" w:lineRule="auto"/>
        <w:ind w:firstLine="709"/>
        <w:jc w:val="center"/>
        <w:rPr>
          <w:rFonts w:ascii="Times New Roman" w:hAnsi="Times New Roman" w:cs="Times New Roman"/>
          <w:sz w:val="24"/>
          <w:szCs w:val="24"/>
        </w:rPr>
      </w:pPr>
      <w:r w:rsidRPr="004E250A">
        <w:rPr>
          <w:rFonts w:ascii="Times New Roman" w:hAnsi="Times New Roman" w:cs="Times New Roman"/>
          <w:sz w:val="24"/>
          <w:szCs w:val="24"/>
        </w:rPr>
        <w:t>в 2022-2023 учебном году.</w:t>
      </w: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tbl>
      <w:tblPr>
        <w:tblW w:w="15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100"/>
        <w:gridCol w:w="3060"/>
        <w:gridCol w:w="2160"/>
        <w:gridCol w:w="1440"/>
      </w:tblGrid>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w:t>
            </w:r>
          </w:p>
          <w:p w:rsidR="00B35275" w:rsidRPr="004E250A" w:rsidRDefault="00B35275" w:rsidP="004E250A">
            <w:pPr>
              <w:spacing w:after="0" w:line="240" w:lineRule="auto"/>
              <w:ind w:firstLine="709"/>
              <w:jc w:val="both"/>
              <w:rPr>
                <w:rFonts w:ascii="Times New Roman" w:hAnsi="Times New Roman" w:cs="Times New Roman"/>
                <w:sz w:val="24"/>
                <w:szCs w:val="24"/>
              </w:rPr>
            </w:pPr>
            <w:proofErr w:type="spellStart"/>
            <w:proofErr w:type="gramStart"/>
            <w:r w:rsidRPr="004E250A">
              <w:rPr>
                <w:rFonts w:ascii="Times New Roman" w:hAnsi="Times New Roman" w:cs="Times New Roman"/>
                <w:sz w:val="24"/>
                <w:szCs w:val="24"/>
              </w:rPr>
              <w:t>п</w:t>
            </w:r>
            <w:proofErr w:type="spellEnd"/>
            <w:proofErr w:type="gramEnd"/>
            <w:r w:rsidRPr="004E250A">
              <w:rPr>
                <w:rFonts w:ascii="Times New Roman" w:hAnsi="Times New Roman" w:cs="Times New Roman"/>
                <w:sz w:val="24"/>
                <w:szCs w:val="24"/>
              </w:rPr>
              <w:t>/</w:t>
            </w:r>
            <w:proofErr w:type="spellStart"/>
            <w:r w:rsidRPr="004E250A">
              <w:rPr>
                <w:rFonts w:ascii="Times New Roman" w:hAnsi="Times New Roman" w:cs="Times New Roman"/>
                <w:sz w:val="24"/>
                <w:szCs w:val="24"/>
              </w:rPr>
              <w:t>п</w:t>
            </w:r>
            <w:proofErr w:type="spellEnd"/>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Наименование мероприятий</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Исполнитель </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Время исполнения</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Отметка об исполнении</w:t>
            </w: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2</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3</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4</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5</w:t>
            </w: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Провести занятия с преподавателями АШ ДОСААФ, помощником начальника отделения призыва по изучению требований Приказа МО РФ №202 от 2001 года.  </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Военный комиссар</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ноябрь</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2</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Провести отбор граждан, подлежащих призыву в </w:t>
            </w:r>
            <w:proofErr w:type="gramStart"/>
            <w:r w:rsidRPr="004E250A">
              <w:rPr>
                <w:rFonts w:ascii="Times New Roman" w:hAnsi="Times New Roman" w:cs="Times New Roman"/>
                <w:sz w:val="24"/>
                <w:szCs w:val="24"/>
              </w:rPr>
              <w:t>ВС</w:t>
            </w:r>
            <w:proofErr w:type="gramEnd"/>
            <w:r w:rsidRPr="004E250A">
              <w:rPr>
                <w:rFonts w:ascii="Times New Roman" w:hAnsi="Times New Roman" w:cs="Times New Roman"/>
                <w:sz w:val="24"/>
                <w:szCs w:val="24"/>
              </w:rPr>
              <w:t xml:space="preserve"> РФ, для подготовки по специальности «Водитель автомобилей».</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Военный комиссар, НО-1, начальник АШ ДОСААФ</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При проведении ППГВУ</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3</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Передать укомплектованные группы для обучения в АШ ДОСААФ</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Военный комиссар, НО-1, начальник АШ ДОСААФ</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proofErr w:type="gramStart"/>
            <w:r w:rsidRPr="004E250A">
              <w:rPr>
                <w:rFonts w:ascii="Times New Roman" w:hAnsi="Times New Roman" w:cs="Times New Roman"/>
                <w:sz w:val="24"/>
                <w:szCs w:val="24"/>
              </w:rPr>
              <w:t>Согласно плана</w:t>
            </w:r>
            <w:proofErr w:type="gramEnd"/>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4</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proofErr w:type="gramStart"/>
            <w:r w:rsidRPr="004E250A">
              <w:rPr>
                <w:rFonts w:ascii="Times New Roman" w:hAnsi="Times New Roman" w:cs="Times New Roman"/>
                <w:sz w:val="24"/>
                <w:szCs w:val="24"/>
              </w:rPr>
              <w:t>Контроль за</w:t>
            </w:r>
            <w:proofErr w:type="gramEnd"/>
            <w:r w:rsidRPr="004E250A">
              <w:rPr>
                <w:rFonts w:ascii="Times New Roman" w:hAnsi="Times New Roman" w:cs="Times New Roman"/>
                <w:sz w:val="24"/>
                <w:szCs w:val="24"/>
              </w:rPr>
              <w:t xml:space="preserve"> посещаемостью и качеством обучения курсантов АШ ДОСААФ</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Военный комиссар, </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НО-1, ПНО</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Ежемесячно еженедельно</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5</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Проведение контрольных занятий с курсантами, с привлечением сотрудников ГИБДД.</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Военный комиссар, </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начальник ГИБДД </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Ежемесячно</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6</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Контрольная проверка готовности курсантов АШ ДОСААФ к сдаче экзаменов военно-экзаменационной комиссии.</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Военный комиссар, НО-1, начальник АШ ДОСААФ</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конце обучения</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7</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Сдача экзаменов военно-экзаменационной комиссии.</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Военный комиссар, начальник АШ ДОСААФ,</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представитель ВЭК</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конце обучения</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lastRenderedPageBreak/>
              <w:t>8</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proofErr w:type="gramStart"/>
            <w:r w:rsidRPr="004E250A">
              <w:rPr>
                <w:rFonts w:ascii="Times New Roman" w:hAnsi="Times New Roman" w:cs="Times New Roman"/>
                <w:sz w:val="24"/>
                <w:szCs w:val="24"/>
              </w:rPr>
              <w:t>Контроль за</w:t>
            </w:r>
            <w:proofErr w:type="gramEnd"/>
            <w:r w:rsidRPr="004E250A">
              <w:rPr>
                <w:rFonts w:ascii="Times New Roman" w:hAnsi="Times New Roman" w:cs="Times New Roman"/>
                <w:sz w:val="24"/>
                <w:szCs w:val="24"/>
              </w:rPr>
              <w:t xml:space="preserve"> сдачей экзаменов в ГИБДД.</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Военный комиссар</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По графику</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9</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Дополнительная подготовка курсантов, не сдавших экзамены с первого раза.</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Начальник АШ ДОСААФ</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течени</w:t>
            </w:r>
            <w:proofErr w:type="gramStart"/>
            <w:r w:rsidRPr="004E250A">
              <w:rPr>
                <w:rFonts w:ascii="Times New Roman" w:hAnsi="Times New Roman" w:cs="Times New Roman"/>
                <w:sz w:val="24"/>
                <w:szCs w:val="24"/>
              </w:rPr>
              <w:t>и</w:t>
            </w:r>
            <w:proofErr w:type="gramEnd"/>
            <w:r w:rsidRPr="004E250A">
              <w:rPr>
                <w:rFonts w:ascii="Times New Roman" w:hAnsi="Times New Roman" w:cs="Times New Roman"/>
                <w:sz w:val="24"/>
                <w:szCs w:val="24"/>
              </w:rPr>
              <w:t xml:space="preserve"> 2-х недель</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10</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Воспитательная и спортивная работа.</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течени</w:t>
            </w:r>
            <w:proofErr w:type="gramStart"/>
            <w:r w:rsidRPr="004E250A">
              <w:rPr>
                <w:rFonts w:ascii="Times New Roman" w:hAnsi="Times New Roman" w:cs="Times New Roman"/>
                <w:sz w:val="24"/>
                <w:szCs w:val="24"/>
              </w:rPr>
              <w:t>и</w:t>
            </w:r>
            <w:proofErr w:type="gramEnd"/>
            <w:r w:rsidRPr="004E250A">
              <w:rPr>
                <w:rFonts w:ascii="Times New Roman" w:hAnsi="Times New Roman" w:cs="Times New Roman"/>
                <w:sz w:val="24"/>
                <w:szCs w:val="24"/>
              </w:rPr>
              <w:t xml:space="preserve"> года </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11</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Проведение лекций, бесед, докладов по военно-патриотической тематике.</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течени</w:t>
            </w:r>
            <w:proofErr w:type="gramStart"/>
            <w:r w:rsidRPr="004E250A">
              <w:rPr>
                <w:rFonts w:ascii="Times New Roman" w:hAnsi="Times New Roman" w:cs="Times New Roman"/>
                <w:sz w:val="24"/>
                <w:szCs w:val="24"/>
              </w:rPr>
              <w:t>и</w:t>
            </w:r>
            <w:proofErr w:type="gramEnd"/>
            <w:r w:rsidRPr="004E250A">
              <w:rPr>
                <w:rFonts w:ascii="Times New Roman" w:hAnsi="Times New Roman" w:cs="Times New Roman"/>
                <w:sz w:val="24"/>
                <w:szCs w:val="24"/>
              </w:rPr>
              <w:t xml:space="preserve"> года</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12</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Встречи с участниками ВОВ, участниками боевых действий в Афганистане, Чеченской республике.</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Сотрудники военного комиссариата, участники боевых действий, ветераны ВОВ</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течени</w:t>
            </w:r>
            <w:proofErr w:type="gramStart"/>
            <w:r w:rsidRPr="004E250A">
              <w:rPr>
                <w:rFonts w:ascii="Times New Roman" w:hAnsi="Times New Roman" w:cs="Times New Roman"/>
                <w:sz w:val="24"/>
                <w:szCs w:val="24"/>
              </w:rPr>
              <w:t>и</w:t>
            </w:r>
            <w:proofErr w:type="gramEnd"/>
            <w:r w:rsidRPr="004E250A">
              <w:rPr>
                <w:rFonts w:ascii="Times New Roman" w:hAnsi="Times New Roman" w:cs="Times New Roman"/>
                <w:sz w:val="24"/>
                <w:szCs w:val="24"/>
              </w:rPr>
              <w:t xml:space="preserve"> года</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13</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Изучение деловых и моральных качеств курсантов.</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НО-1, ПНО-1 </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В течени</w:t>
            </w:r>
            <w:proofErr w:type="gramStart"/>
            <w:r w:rsidRPr="004E250A">
              <w:rPr>
                <w:rFonts w:ascii="Times New Roman" w:hAnsi="Times New Roman" w:cs="Times New Roman"/>
                <w:sz w:val="24"/>
                <w:szCs w:val="24"/>
              </w:rPr>
              <w:t>и</w:t>
            </w:r>
            <w:proofErr w:type="gramEnd"/>
            <w:r w:rsidRPr="004E250A">
              <w:rPr>
                <w:rFonts w:ascii="Times New Roman" w:hAnsi="Times New Roman" w:cs="Times New Roman"/>
                <w:sz w:val="24"/>
                <w:szCs w:val="24"/>
              </w:rPr>
              <w:t xml:space="preserve"> периода обучения</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r w:rsidR="00B35275" w:rsidRPr="004E250A" w:rsidTr="00B35275">
        <w:tc>
          <w:tcPr>
            <w:tcW w:w="648"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14</w:t>
            </w:r>
          </w:p>
        </w:tc>
        <w:tc>
          <w:tcPr>
            <w:tcW w:w="810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Представление отчетности в военный комиссариат Костромской области</w:t>
            </w:r>
          </w:p>
        </w:tc>
        <w:tc>
          <w:tcPr>
            <w:tcW w:w="3060" w:type="dxa"/>
          </w:tcPr>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ПНО-1</w:t>
            </w:r>
          </w:p>
        </w:tc>
        <w:tc>
          <w:tcPr>
            <w:tcW w:w="2160" w:type="dxa"/>
          </w:tcPr>
          <w:p w:rsidR="00B35275" w:rsidRPr="004E250A" w:rsidRDefault="00B35275" w:rsidP="004E250A">
            <w:pPr>
              <w:spacing w:after="0" w:line="240" w:lineRule="auto"/>
              <w:ind w:firstLine="709"/>
              <w:jc w:val="both"/>
              <w:rPr>
                <w:rFonts w:ascii="Times New Roman" w:hAnsi="Times New Roman" w:cs="Times New Roman"/>
                <w:sz w:val="24"/>
                <w:szCs w:val="24"/>
              </w:rPr>
            </w:pPr>
            <w:proofErr w:type="gramStart"/>
            <w:r w:rsidRPr="004E250A">
              <w:rPr>
                <w:rFonts w:ascii="Times New Roman" w:hAnsi="Times New Roman" w:cs="Times New Roman"/>
                <w:sz w:val="24"/>
                <w:szCs w:val="24"/>
              </w:rPr>
              <w:t>Согласно табеля</w:t>
            </w:r>
            <w:proofErr w:type="gramEnd"/>
            <w:r w:rsidRPr="004E250A">
              <w:rPr>
                <w:rFonts w:ascii="Times New Roman" w:hAnsi="Times New Roman" w:cs="Times New Roman"/>
                <w:sz w:val="24"/>
                <w:szCs w:val="24"/>
              </w:rPr>
              <w:t xml:space="preserve"> донесений</w:t>
            </w:r>
          </w:p>
        </w:tc>
        <w:tc>
          <w:tcPr>
            <w:tcW w:w="1440" w:type="dxa"/>
          </w:tcPr>
          <w:p w:rsidR="00B35275" w:rsidRPr="004E250A" w:rsidRDefault="00B35275" w:rsidP="004E250A">
            <w:pPr>
              <w:spacing w:after="0" w:line="240" w:lineRule="auto"/>
              <w:ind w:firstLine="709"/>
              <w:jc w:val="both"/>
              <w:rPr>
                <w:rFonts w:ascii="Times New Roman" w:hAnsi="Times New Roman" w:cs="Times New Roman"/>
                <w:sz w:val="24"/>
                <w:szCs w:val="24"/>
              </w:rPr>
            </w:pPr>
          </w:p>
        </w:tc>
      </w:tr>
    </w:tbl>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Военный комиссар города Шарья, </w:t>
      </w:r>
      <w:proofErr w:type="spellStart"/>
      <w:r w:rsidRPr="004E250A">
        <w:rPr>
          <w:rFonts w:ascii="Times New Roman" w:hAnsi="Times New Roman" w:cs="Times New Roman"/>
          <w:sz w:val="24"/>
          <w:szCs w:val="24"/>
        </w:rPr>
        <w:t>Шарьинского</w:t>
      </w:r>
      <w:proofErr w:type="spellEnd"/>
      <w:r w:rsidRPr="004E250A">
        <w:rPr>
          <w:rFonts w:ascii="Times New Roman" w:hAnsi="Times New Roman" w:cs="Times New Roman"/>
          <w:sz w:val="24"/>
          <w:szCs w:val="24"/>
        </w:rPr>
        <w:t xml:space="preserve">, </w:t>
      </w:r>
      <w:proofErr w:type="spellStart"/>
      <w:r w:rsidRPr="004E250A">
        <w:rPr>
          <w:rFonts w:ascii="Times New Roman" w:hAnsi="Times New Roman" w:cs="Times New Roman"/>
          <w:sz w:val="24"/>
          <w:szCs w:val="24"/>
        </w:rPr>
        <w:t>Поназыревского</w:t>
      </w:r>
      <w:proofErr w:type="spellEnd"/>
      <w:r w:rsidRPr="004E250A">
        <w:rPr>
          <w:rFonts w:ascii="Times New Roman" w:hAnsi="Times New Roman" w:cs="Times New Roman"/>
          <w:sz w:val="24"/>
          <w:szCs w:val="24"/>
        </w:rPr>
        <w:t xml:space="preserve"> и  </w:t>
      </w:r>
      <w:proofErr w:type="spellStart"/>
      <w:r w:rsidRPr="004E250A">
        <w:rPr>
          <w:rFonts w:ascii="Times New Roman" w:hAnsi="Times New Roman" w:cs="Times New Roman"/>
          <w:sz w:val="24"/>
          <w:szCs w:val="24"/>
        </w:rPr>
        <w:t>Пыщугского</w:t>
      </w:r>
      <w:proofErr w:type="spellEnd"/>
      <w:r w:rsidRPr="004E250A">
        <w:rPr>
          <w:rFonts w:ascii="Times New Roman" w:hAnsi="Times New Roman" w:cs="Times New Roman"/>
          <w:sz w:val="24"/>
          <w:szCs w:val="24"/>
        </w:rPr>
        <w:t xml:space="preserve"> районов Костромской области                                                                                                                                                            </w:t>
      </w:r>
    </w:p>
    <w:p w:rsidR="00B35275" w:rsidRPr="004E250A" w:rsidRDefault="00B35275" w:rsidP="004E250A">
      <w:pPr>
        <w:spacing w:after="0" w:line="240" w:lineRule="auto"/>
        <w:ind w:firstLine="709"/>
        <w:jc w:val="both"/>
        <w:rPr>
          <w:rFonts w:ascii="Times New Roman" w:hAnsi="Times New Roman" w:cs="Times New Roman"/>
          <w:sz w:val="24"/>
          <w:szCs w:val="24"/>
        </w:rPr>
      </w:pPr>
      <w:r w:rsidRPr="004E250A">
        <w:rPr>
          <w:rFonts w:ascii="Times New Roman" w:hAnsi="Times New Roman" w:cs="Times New Roman"/>
          <w:sz w:val="24"/>
          <w:szCs w:val="24"/>
        </w:rPr>
        <w:t xml:space="preserve">                                                                                                                                                                                С. Козин</w:t>
      </w:r>
    </w:p>
    <w:p w:rsidR="004E250A" w:rsidRDefault="00B35275" w:rsidP="00B35275">
      <w:pPr>
        <w:rPr>
          <w:sz w:val="28"/>
          <w:szCs w:val="28"/>
        </w:rPr>
        <w:sectPr w:rsidR="004E250A" w:rsidSect="004E250A">
          <w:headerReference w:type="even" r:id="rId13"/>
          <w:footerReference w:type="even" r:id="rId14"/>
          <w:footerReference w:type="default" r:id="rId15"/>
          <w:footerReference w:type="first" r:id="rId16"/>
          <w:pgSz w:w="16838" w:h="11906" w:orient="landscape"/>
          <w:pgMar w:top="567" w:right="1134" w:bottom="1134" w:left="1134" w:header="709" w:footer="709" w:gutter="0"/>
          <w:cols w:space="708"/>
          <w:docGrid w:linePitch="360"/>
        </w:sectPr>
      </w:pPr>
      <w:r w:rsidRPr="0051361D">
        <w:rPr>
          <w:sz w:val="28"/>
          <w:szCs w:val="28"/>
        </w:rPr>
        <w:t xml:space="preserve">              </w:t>
      </w:r>
    </w:p>
    <w:p w:rsidR="00343626" w:rsidRPr="00343626" w:rsidRDefault="00343626" w:rsidP="00343626">
      <w:pPr>
        <w:spacing w:after="0" w:line="240" w:lineRule="auto"/>
        <w:ind w:firstLine="709"/>
        <w:jc w:val="center"/>
        <w:rPr>
          <w:rFonts w:ascii="Times New Roman" w:hAnsi="Times New Roman" w:cs="Times New Roman"/>
          <w:sz w:val="24"/>
          <w:szCs w:val="24"/>
        </w:rPr>
      </w:pPr>
      <w:r w:rsidRPr="00343626">
        <w:rPr>
          <w:rFonts w:ascii="Times New Roman" w:hAnsi="Times New Roman" w:cs="Times New Roman"/>
          <w:b/>
          <w:sz w:val="24"/>
          <w:szCs w:val="24"/>
        </w:rPr>
        <w:lastRenderedPageBreak/>
        <w:t>Извещение о проведении собрания о согласовании местоположения границ земельного участка</w:t>
      </w:r>
    </w:p>
    <w:p w:rsidR="00343626" w:rsidRPr="00343626" w:rsidRDefault="00343626" w:rsidP="00343626">
      <w:pPr>
        <w:spacing w:after="0" w:line="240" w:lineRule="auto"/>
        <w:ind w:firstLine="709"/>
        <w:jc w:val="both"/>
        <w:rPr>
          <w:rFonts w:ascii="Times New Roman" w:hAnsi="Times New Roman" w:cs="Times New Roman"/>
          <w:sz w:val="24"/>
          <w:szCs w:val="24"/>
        </w:rPr>
      </w:pPr>
      <w:proofErr w:type="gramStart"/>
      <w:r w:rsidRPr="00343626">
        <w:rPr>
          <w:rFonts w:ascii="Times New Roman" w:hAnsi="Times New Roman" w:cs="Times New Roman"/>
          <w:sz w:val="24"/>
          <w:szCs w:val="24"/>
        </w:rPr>
        <w:t xml:space="preserve">Кадастровым инженером </w:t>
      </w:r>
      <w:proofErr w:type="spellStart"/>
      <w:r w:rsidRPr="00343626">
        <w:rPr>
          <w:rFonts w:ascii="Times New Roman" w:hAnsi="Times New Roman" w:cs="Times New Roman"/>
          <w:sz w:val="24"/>
          <w:szCs w:val="24"/>
        </w:rPr>
        <w:t>Завьяловой</w:t>
      </w:r>
      <w:proofErr w:type="spellEnd"/>
      <w:r w:rsidRPr="00343626">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7" w:history="1">
        <w:r w:rsidRPr="00343626">
          <w:rPr>
            <w:rStyle w:val="a5"/>
            <w:rFonts w:ascii="Times New Roman" w:hAnsi="Times New Roman" w:cs="Times New Roman"/>
            <w:color w:val="000000"/>
            <w:sz w:val="24"/>
            <w:szCs w:val="24"/>
            <w:lang w:val="en-US"/>
          </w:rPr>
          <w:t>zempred</w:t>
        </w:r>
        <w:r w:rsidRPr="00343626">
          <w:rPr>
            <w:rStyle w:val="a5"/>
            <w:rFonts w:ascii="Times New Roman" w:hAnsi="Times New Roman" w:cs="Times New Roman"/>
            <w:color w:val="000000"/>
            <w:sz w:val="24"/>
            <w:szCs w:val="24"/>
          </w:rPr>
          <w:t>@</w:t>
        </w:r>
        <w:r w:rsidRPr="00343626">
          <w:rPr>
            <w:rStyle w:val="a5"/>
            <w:rFonts w:ascii="Times New Roman" w:hAnsi="Times New Roman" w:cs="Times New Roman"/>
            <w:color w:val="000000"/>
            <w:sz w:val="24"/>
            <w:szCs w:val="24"/>
            <w:lang w:val="en-US"/>
          </w:rPr>
          <w:t>mail</w:t>
        </w:r>
        <w:r w:rsidRPr="00343626">
          <w:rPr>
            <w:rStyle w:val="a5"/>
            <w:rFonts w:ascii="Times New Roman" w:hAnsi="Times New Roman" w:cs="Times New Roman"/>
            <w:color w:val="000000"/>
            <w:sz w:val="24"/>
            <w:szCs w:val="24"/>
          </w:rPr>
          <w:t>.</w:t>
        </w:r>
        <w:r w:rsidRPr="00343626">
          <w:rPr>
            <w:rStyle w:val="a5"/>
            <w:rFonts w:ascii="Times New Roman" w:hAnsi="Times New Roman" w:cs="Times New Roman"/>
            <w:color w:val="000000"/>
            <w:sz w:val="24"/>
            <w:szCs w:val="24"/>
            <w:lang w:val="en-US"/>
          </w:rPr>
          <w:t>ru</w:t>
        </w:r>
      </w:hyperlink>
      <w:r w:rsidRPr="00343626">
        <w:rPr>
          <w:rFonts w:ascii="Times New Roman" w:hAnsi="Times New Roman" w:cs="Times New Roman"/>
          <w:sz w:val="24"/>
          <w:szCs w:val="24"/>
        </w:rPr>
        <w:t xml:space="preserve">, контактный телефон  8 (49449) 5-34-02, 89109510941, № регистрации в государственном реестре лиц, </w:t>
      </w:r>
      <w:r w:rsidRPr="00343626">
        <w:rPr>
          <w:rFonts w:ascii="Times New Roman" w:hAnsi="Times New Roman" w:cs="Times New Roman"/>
          <w:color w:val="000000"/>
          <w:sz w:val="24"/>
          <w:szCs w:val="24"/>
        </w:rPr>
        <w:t>осуществляющих кадастровую деятельность 17756, выполняются кадастровые работы в отношении земельного участка с кадастровым (условным) номером 44:24:050301:6, расположенного по адресу:</w:t>
      </w:r>
      <w:proofErr w:type="gramEnd"/>
      <w:r w:rsidRPr="00343626">
        <w:rPr>
          <w:rFonts w:ascii="Times New Roman" w:hAnsi="Times New Roman" w:cs="Times New Roman"/>
          <w:color w:val="000000"/>
          <w:sz w:val="24"/>
          <w:szCs w:val="24"/>
        </w:rPr>
        <w:t xml:space="preserve"> Костромская область, </w:t>
      </w:r>
      <w:proofErr w:type="spellStart"/>
      <w:r w:rsidRPr="00343626">
        <w:rPr>
          <w:rFonts w:ascii="Times New Roman" w:hAnsi="Times New Roman" w:cs="Times New Roman"/>
          <w:color w:val="000000"/>
          <w:sz w:val="24"/>
          <w:szCs w:val="24"/>
        </w:rPr>
        <w:t>Шарьинский</w:t>
      </w:r>
      <w:proofErr w:type="spellEnd"/>
      <w:r w:rsidRPr="00343626">
        <w:rPr>
          <w:rFonts w:ascii="Times New Roman" w:hAnsi="Times New Roman" w:cs="Times New Roman"/>
          <w:color w:val="000000"/>
          <w:sz w:val="24"/>
          <w:szCs w:val="24"/>
        </w:rPr>
        <w:t xml:space="preserve"> </w:t>
      </w:r>
      <w:proofErr w:type="spellStart"/>
      <w:r w:rsidRPr="00343626">
        <w:rPr>
          <w:rFonts w:ascii="Times New Roman" w:hAnsi="Times New Roman" w:cs="Times New Roman"/>
          <w:color w:val="000000"/>
          <w:sz w:val="24"/>
          <w:szCs w:val="24"/>
        </w:rPr>
        <w:t>р-он</w:t>
      </w:r>
      <w:proofErr w:type="spellEnd"/>
      <w:r w:rsidRPr="00343626">
        <w:rPr>
          <w:rFonts w:ascii="Times New Roman" w:hAnsi="Times New Roman" w:cs="Times New Roman"/>
          <w:color w:val="000000"/>
          <w:sz w:val="24"/>
          <w:szCs w:val="24"/>
        </w:rPr>
        <w:t>, Ивановское с/</w:t>
      </w:r>
      <w:proofErr w:type="spellStart"/>
      <w:r w:rsidRPr="00343626">
        <w:rPr>
          <w:rFonts w:ascii="Times New Roman" w:hAnsi="Times New Roman" w:cs="Times New Roman"/>
          <w:color w:val="000000"/>
          <w:sz w:val="24"/>
          <w:szCs w:val="24"/>
        </w:rPr>
        <w:t>п</w:t>
      </w:r>
      <w:proofErr w:type="spellEnd"/>
      <w:r w:rsidRPr="00343626">
        <w:rPr>
          <w:rFonts w:ascii="Times New Roman" w:hAnsi="Times New Roman" w:cs="Times New Roman"/>
          <w:color w:val="000000"/>
          <w:sz w:val="24"/>
          <w:szCs w:val="24"/>
        </w:rPr>
        <w:t xml:space="preserve">, </w:t>
      </w:r>
      <w:proofErr w:type="spellStart"/>
      <w:r w:rsidRPr="00343626">
        <w:rPr>
          <w:rFonts w:ascii="Times New Roman" w:hAnsi="Times New Roman" w:cs="Times New Roman"/>
          <w:color w:val="000000"/>
          <w:sz w:val="24"/>
          <w:szCs w:val="24"/>
        </w:rPr>
        <w:t>д</w:t>
      </w:r>
      <w:proofErr w:type="gramStart"/>
      <w:r w:rsidRPr="00343626">
        <w:rPr>
          <w:rFonts w:ascii="Times New Roman" w:hAnsi="Times New Roman" w:cs="Times New Roman"/>
          <w:color w:val="000000"/>
          <w:sz w:val="24"/>
          <w:szCs w:val="24"/>
        </w:rPr>
        <w:t>.Г</w:t>
      </w:r>
      <w:proofErr w:type="gramEnd"/>
      <w:r w:rsidRPr="00343626">
        <w:rPr>
          <w:rFonts w:ascii="Times New Roman" w:hAnsi="Times New Roman" w:cs="Times New Roman"/>
          <w:color w:val="000000"/>
          <w:sz w:val="24"/>
          <w:szCs w:val="24"/>
        </w:rPr>
        <w:t>лушиха</w:t>
      </w:r>
      <w:proofErr w:type="spellEnd"/>
      <w:r w:rsidRPr="00343626">
        <w:rPr>
          <w:rFonts w:ascii="Times New Roman" w:hAnsi="Times New Roman" w:cs="Times New Roman"/>
          <w:color w:val="000000"/>
          <w:sz w:val="24"/>
          <w:szCs w:val="24"/>
        </w:rPr>
        <w:t>, д.10, номер кадастрового квартала 44:24:050301.</w:t>
      </w:r>
    </w:p>
    <w:p w:rsidR="00343626" w:rsidRPr="00343626" w:rsidRDefault="00343626" w:rsidP="00343626">
      <w:pPr>
        <w:spacing w:after="0" w:line="240" w:lineRule="auto"/>
        <w:ind w:firstLine="709"/>
        <w:jc w:val="both"/>
        <w:rPr>
          <w:rFonts w:ascii="Times New Roman" w:hAnsi="Times New Roman" w:cs="Times New Roman"/>
          <w:color w:val="000000"/>
          <w:sz w:val="24"/>
          <w:szCs w:val="24"/>
        </w:rPr>
      </w:pPr>
      <w:r w:rsidRPr="00343626">
        <w:rPr>
          <w:rFonts w:ascii="Times New Roman" w:hAnsi="Times New Roman" w:cs="Times New Roman"/>
          <w:sz w:val="24"/>
          <w:szCs w:val="24"/>
        </w:rPr>
        <w:t xml:space="preserve"> Заказчикам кадастровых работ является </w:t>
      </w:r>
      <w:proofErr w:type="spellStart"/>
      <w:r w:rsidRPr="00343626">
        <w:rPr>
          <w:rFonts w:ascii="Times New Roman" w:hAnsi="Times New Roman" w:cs="Times New Roman"/>
          <w:sz w:val="24"/>
          <w:szCs w:val="24"/>
        </w:rPr>
        <w:t>Ловкин</w:t>
      </w:r>
      <w:proofErr w:type="spellEnd"/>
      <w:r w:rsidRPr="00343626">
        <w:rPr>
          <w:rFonts w:ascii="Times New Roman" w:hAnsi="Times New Roman" w:cs="Times New Roman"/>
          <w:sz w:val="24"/>
          <w:szCs w:val="24"/>
        </w:rPr>
        <w:t xml:space="preserve"> Владимир Николаевич, его почтовый адрес: Костромская область, </w:t>
      </w:r>
      <w:proofErr w:type="spellStart"/>
      <w:r w:rsidRPr="00343626">
        <w:rPr>
          <w:rFonts w:ascii="Times New Roman" w:hAnsi="Times New Roman" w:cs="Times New Roman"/>
          <w:sz w:val="24"/>
          <w:szCs w:val="24"/>
        </w:rPr>
        <w:t>Шарьинский</w:t>
      </w:r>
      <w:proofErr w:type="spellEnd"/>
      <w:r w:rsidRPr="00343626">
        <w:rPr>
          <w:rFonts w:ascii="Times New Roman" w:hAnsi="Times New Roman" w:cs="Times New Roman"/>
          <w:sz w:val="24"/>
          <w:szCs w:val="24"/>
        </w:rPr>
        <w:t xml:space="preserve"> район, </w:t>
      </w:r>
      <w:proofErr w:type="spellStart"/>
      <w:r w:rsidRPr="00343626">
        <w:rPr>
          <w:rFonts w:ascii="Times New Roman" w:hAnsi="Times New Roman" w:cs="Times New Roman"/>
          <w:sz w:val="24"/>
          <w:szCs w:val="24"/>
        </w:rPr>
        <w:t>д</w:t>
      </w:r>
      <w:proofErr w:type="gramStart"/>
      <w:r w:rsidRPr="00343626">
        <w:rPr>
          <w:rFonts w:ascii="Times New Roman" w:hAnsi="Times New Roman" w:cs="Times New Roman"/>
          <w:sz w:val="24"/>
          <w:szCs w:val="24"/>
        </w:rPr>
        <w:t>.Г</w:t>
      </w:r>
      <w:proofErr w:type="gramEnd"/>
      <w:r w:rsidRPr="00343626">
        <w:rPr>
          <w:rFonts w:ascii="Times New Roman" w:hAnsi="Times New Roman" w:cs="Times New Roman"/>
          <w:sz w:val="24"/>
          <w:szCs w:val="24"/>
        </w:rPr>
        <w:t>лушиха</w:t>
      </w:r>
      <w:proofErr w:type="spellEnd"/>
      <w:r w:rsidRPr="00343626">
        <w:rPr>
          <w:rFonts w:ascii="Times New Roman" w:hAnsi="Times New Roman" w:cs="Times New Roman"/>
          <w:sz w:val="24"/>
          <w:szCs w:val="24"/>
        </w:rPr>
        <w:t xml:space="preserve">, д.10,  контактный телефон  </w:t>
      </w:r>
      <w:r w:rsidRPr="00343626">
        <w:rPr>
          <w:rFonts w:ascii="Times New Roman" w:hAnsi="Times New Roman" w:cs="Times New Roman"/>
          <w:color w:val="000000"/>
          <w:sz w:val="24"/>
          <w:szCs w:val="24"/>
        </w:rPr>
        <w:t>+7-962-184-92-19.</w:t>
      </w:r>
    </w:p>
    <w:p w:rsidR="00343626" w:rsidRPr="00343626" w:rsidRDefault="00343626" w:rsidP="00343626">
      <w:pPr>
        <w:spacing w:after="0" w:line="240" w:lineRule="auto"/>
        <w:ind w:firstLine="709"/>
        <w:jc w:val="both"/>
        <w:rPr>
          <w:rFonts w:ascii="Times New Roman" w:hAnsi="Times New Roman" w:cs="Times New Roman"/>
          <w:color w:val="000000"/>
          <w:sz w:val="24"/>
          <w:szCs w:val="24"/>
        </w:rPr>
      </w:pPr>
      <w:r w:rsidRPr="00343626">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область, </w:t>
      </w:r>
      <w:proofErr w:type="spellStart"/>
      <w:r w:rsidRPr="00343626">
        <w:rPr>
          <w:rFonts w:ascii="Times New Roman" w:hAnsi="Times New Roman" w:cs="Times New Roman"/>
          <w:color w:val="000000"/>
          <w:sz w:val="24"/>
          <w:szCs w:val="24"/>
        </w:rPr>
        <w:t>Шарьинский</w:t>
      </w:r>
      <w:proofErr w:type="spellEnd"/>
      <w:r w:rsidRPr="00343626">
        <w:rPr>
          <w:rFonts w:ascii="Times New Roman" w:hAnsi="Times New Roman" w:cs="Times New Roman"/>
          <w:color w:val="000000"/>
          <w:sz w:val="24"/>
          <w:szCs w:val="24"/>
        </w:rPr>
        <w:t xml:space="preserve">  </w:t>
      </w:r>
      <w:proofErr w:type="spellStart"/>
      <w:r w:rsidRPr="00343626">
        <w:rPr>
          <w:rFonts w:ascii="Times New Roman" w:hAnsi="Times New Roman" w:cs="Times New Roman"/>
          <w:color w:val="000000"/>
          <w:sz w:val="24"/>
          <w:szCs w:val="24"/>
        </w:rPr>
        <w:t>р-он</w:t>
      </w:r>
      <w:proofErr w:type="spellEnd"/>
      <w:r w:rsidRPr="00343626">
        <w:rPr>
          <w:rFonts w:ascii="Times New Roman" w:hAnsi="Times New Roman" w:cs="Times New Roman"/>
          <w:color w:val="000000"/>
          <w:sz w:val="24"/>
          <w:szCs w:val="24"/>
        </w:rPr>
        <w:t>, Ивановское с/</w:t>
      </w:r>
      <w:proofErr w:type="spellStart"/>
      <w:r w:rsidRPr="00343626">
        <w:rPr>
          <w:rFonts w:ascii="Times New Roman" w:hAnsi="Times New Roman" w:cs="Times New Roman"/>
          <w:color w:val="000000"/>
          <w:sz w:val="24"/>
          <w:szCs w:val="24"/>
        </w:rPr>
        <w:t>п</w:t>
      </w:r>
      <w:proofErr w:type="spellEnd"/>
      <w:r w:rsidRPr="00343626">
        <w:rPr>
          <w:rFonts w:ascii="Times New Roman" w:hAnsi="Times New Roman" w:cs="Times New Roman"/>
          <w:color w:val="000000"/>
          <w:sz w:val="24"/>
          <w:szCs w:val="24"/>
        </w:rPr>
        <w:t xml:space="preserve">, </w:t>
      </w:r>
      <w:proofErr w:type="spellStart"/>
      <w:r w:rsidRPr="00343626">
        <w:rPr>
          <w:rFonts w:ascii="Times New Roman" w:hAnsi="Times New Roman" w:cs="Times New Roman"/>
          <w:color w:val="000000"/>
          <w:sz w:val="24"/>
          <w:szCs w:val="24"/>
        </w:rPr>
        <w:t>д</w:t>
      </w:r>
      <w:proofErr w:type="gramStart"/>
      <w:r w:rsidRPr="00343626">
        <w:rPr>
          <w:rFonts w:ascii="Times New Roman" w:hAnsi="Times New Roman" w:cs="Times New Roman"/>
          <w:color w:val="000000"/>
          <w:sz w:val="24"/>
          <w:szCs w:val="24"/>
        </w:rPr>
        <w:t>.Г</w:t>
      </w:r>
      <w:proofErr w:type="gramEnd"/>
      <w:r w:rsidRPr="00343626">
        <w:rPr>
          <w:rFonts w:ascii="Times New Roman" w:hAnsi="Times New Roman" w:cs="Times New Roman"/>
          <w:color w:val="000000"/>
          <w:sz w:val="24"/>
          <w:szCs w:val="24"/>
        </w:rPr>
        <w:t>лушиха</w:t>
      </w:r>
      <w:proofErr w:type="spellEnd"/>
      <w:r w:rsidRPr="00343626">
        <w:rPr>
          <w:rFonts w:ascii="Times New Roman" w:hAnsi="Times New Roman" w:cs="Times New Roman"/>
          <w:color w:val="000000"/>
          <w:sz w:val="24"/>
          <w:szCs w:val="24"/>
        </w:rPr>
        <w:t>, у дома 10, «23» ноября  2022г. в 14 часов 00 минут.</w:t>
      </w:r>
    </w:p>
    <w:p w:rsidR="00343626" w:rsidRPr="00343626" w:rsidRDefault="00343626" w:rsidP="00343626">
      <w:pPr>
        <w:spacing w:after="0" w:line="240" w:lineRule="auto"/>
        <w:ind w:firstLine="709"/>
        <w:jc w:val="both"/>
        <w:rPr>
          <w:rFonts w:ascii="Times New Roman" w:hAnsi="Times New Roman" w:cs="Times New Roman"/>
          <w:color w:val="000000"/>
          <w:sz w:val="24"/>
          <w:szCs w:val="24"/>
        </w:rPr>
      </w:pPr>
      <w:r w:rsidRPr="00343626">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343626">
        <w:rPr>
          <w:rFonts w:ascii="Times New Roman" w:hAnsi="Times New Roman" w:cs="Times New Roman"/>
          <w:color w:val="000000"/>
          <w:sz w:val="24"/>
          <w:szCs w:val="24"/>
        </w:rPr>
        <w:t>г</w:t>
      </w:r>
      <w:proofErr w:type="gramEnd"/>
      <w:r w:rsidRPr="00343626">
        <w:rPr>
          <w:rFonts w:ascii="Times New Roman" w:hAnsi="Times New Roman" w:cs="Times New Roman"/>
          <w:color w:val="000000"/>
          <w:sz w:val="24"/>
          <w:szCs w:val="24"/>
        </w:rPr>
        <w:t>. Шарья, ул. Октябрьская, д. 12, со дня опубликования извещения.</w:t>
      </w:r>
    </w:p>
    <w:p w:rsidR="00343626" w:rsidRPr="00343626" w:rsidRDefault="00343626" w:rsidP="00343626">
      <w:pPr>
        <w:spacing w:after="0" w:line="240" w:lineRule="auto"/>
        <w:ind w:firstLine="709"/>
        <w:jc w:val="both"/>
        <w:rPr>
          <w:rFonts w:ascii="Times New Roman" w:hAnsi="Times New Roman" w:cs="Times New Roman"/>
          <w:sz w:val="24"/>
          <w:szCs w:val="24"/>
        </w:rPr>
      </w:pPr>
      <w:r w:rsidRPr="00343626">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«22» октября 2022г. по «22» ноября 2022г., в письменной форме обоснованные возражения о местоположении границ земельных участков принимаются после ознакомления с проектом межевого плана с «22» октября 2022г. по «22» ноября 2022г., по адресу: Костромская область, </w:t>
      </w:r>
      <w:proofErr w:type="gramStart"/>
      <w:r w:rsidRPr="00343626">
        <w:rPr>
          <w:rFonts w:ascii="Times New Roman" w:hAnsi="Times New Roman" w:cs="Times New Roman"/>
          <w:color w:val="000000"/>
          <w:sz w:val="24"/>
          <w:szCs w:val="24"/>
        </w:rPr>
        <w:t>г</w:t>
      </w:r>
      <w:proofErr w:type="gramEnd"/>
      <w:r w:rsidRPr="00343626">
        <w:rPr>
          <w:rFonts w:ascii="Times New Roman" w:hAnsi="Times New Roman" w:cs="Times New Roman"/>
          <w:color w:val="000000"/>
          <w:sz w:val="24"/>
          <w:szCs w:val="24"/>
        </w:rPr>
        <w:t xml:space="preserve">. Шарья, ул. Октябрьская, д.12, электронная почта: </w:t>
      </w:r>
      <w:hyperlink r:id="rId18" w:history="1">
        <w:r w:rsidRPr="00343626">
          <w:rPr>
            <w:rStyle w:val="a5"/>
            <w:rFonts w:ascii="Times New Roman" w:hAnsi="Times New Roman" w:cs="Times New Roman"/>
            <w:color w:val="000000"/>
            <w:sz w:val="24"/>
            <w:szCs w:val="24"/>
            <w:lang w:val="en-US"/>
          </w:rPr>
          <w:t>zempred</w:t>
        </w:r>
        <w:r w:rsidRPr="00343626">
          <w:rPr>
            <w:rStyle w:val="a5"/>
            <w:rFonts w:ascii="Times New Roman" w:hAnsi="Times New Roman" w:cs="Times New Roman"/>
            <w:color w:val="000000"/>
            <w:sz w:val="24"/>
            <w:szCs w:val="24"/>
          </w:rPr>
          <w:t>@</w:t>
        </w:r>
        <w:r w:rsidRPr="00343626">
          <w:rPr>
            <w:rStyle w:val="a5"/>
            <w:rFonts w:ascii="Times New Roman" w:hAnsi="Times New Roman" w:cs="Times New Roman"/>
            <w:color w:val="000000"/>
            <w:sz w:val="24"/>
            <w:szCs w:val="24"/>
            <w:lang w:val="en-US"/>
          </w:rPr>
          <w:t>mail</w:t>
        </w:r>
        <w:r w:rsidRPr="00343626">
          <w:rPr>
            <w:rStyle w:val="a5"/>
            <w:rFonts w:ascii="Times New Roman" w:hAnsi="Times New Roman" w:cs="Times New Roman"/>
            <w:color w:val="000000"/>
            <w:sz w:val="24"/>
            <w:szCs w:val="24"/>
          </w:rPr>
          <w:t>.</w:t>
        </w:r>
        <w:r w:rsidRPr="00343626">
          <w:rPr>
            <w:rStyle w:val="a5"/>
            <w:rFonts w:ascii="Times New Roman" w:hAnsi="Times New Roman" w:cs="Times New Roman"/>
            <w:color w:val="000000"/>
            <w:sz w:val="24"/>
            <w:szCs w:val="24"/>
            <w:lang w:val="en-US"/>
          </w:rPr>
          <w:t>ru</w:t>
        </w:r>
      </w:hyperlink>
    </w:p>
    <w:p w:rsidR="00343626" w:rsidRPr="00343626" w:rsidRDefault="00343626" w:rsidP="00343626">
      <w:pPr>
        <w:spacing w:after="0" w:line="240" w:lineRule="auto"/>
        <w:ind w:firstLine="709"/>
        <w:jc w:val="both"/>
        <w:rPr>
          <w:rFonts w:ascii="Times New Roman" w:hAnsi="Times New Roman" w:cs="Times New Roman"/>
          <w:color w:val="000000"/>
          <w:sz w:val="24"/>
          <w:szCs w:val="24"/>
        </w:rPr>
      </w:pPr>
      <w:r w:rsidRPr="00343626">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43626" w:rsidRPr="00343626" w:rsidRDefault="00343626" w:rsidP="00343626">
      <w:pPr>
        <w:numPr>
          <w:ilvl w:val="0"/>
          <w:numId w:val="1"/>
        </w:numPr>
        <w:tabs>
          <w:tab w:val="clear" w:pos="0"/>
          <w:tab w:val="num" w:pos="720"/>
        </w:tabs>
        <w:suppressAutoHyphens/>
        <w:spacing w:after="0" w:line="240" w:lineRule="auto"/>
        <w:ind w:left="0" w:firstLine="709"/>
        <w:jc w:val="both"/>
        <w:rPr>
          <w:rFonts w:ascii="Times New Roman" w:hAnsi="Times New Roman" w:cs="Times New Roman"/>
          <w:color w:val="000000"/>
          <w:sz w:val="24"/>
          <w:szCs w:val="24"/>
        </w:rPr>
      </w:pPr>
      <w:r w:rsidRPr="00343626">
        <w:rPr>
          <w:rFonts w:ascii="Times New Roman" w:hAnsi="Times New Roman" w:cs="Times New Roman"/>
          <w:color w:val="000000"/>
          <w:sz w:val="24"/>
          <w:szCs w:val="24"/>
        </w:rPr>
        <w:t xml:space="preserve">кадастровый номер  44:24:050301:19, </w:t>
      </w:r>
      <w:r w:rsidRPr="00343626">
        <w:rPr>
          <w:rFonts w:ascii="Times New Roman" w:hAnsi="Times New Roman" w:cs="Times New Roman"/>
          <w:sz w:val="24"/>
          <w:szCs w:val="24"/>
        </w:rPr>
        <w:t xml:space="preserve">по адресу: Костромская область, </w:t>
      </w:r>
      <w:proofErr w:type="spellStart"/>
      <w:r w:rsidRPr="00343626">
        <w:rPr>
          <w:rFonts w:ascii="Times New Roman" w:hAnsi="Times New Roman" w:cs="Times New Roman"/>
          <w:sz w:val="24"/>
          <w:szCs w:val="24"/>
        </w:rPr>
        <w:t>Шарьинский</w:t>
      </w:r>
      <w:proofErr w:type="spellEnd"/>
      <w:r w:rsidRPr="00343626">
        <w:rPr>
          <w:rFonts w:ascii="Times New Roman" w:hAnsi="Times New Roman" w:cs="Times New Roman"/>
          <w:sz w:val="24"/>
          <w:szCs w:val="24"/>
        </w:rPr>
        <w:t xml:space="preserve"> </w:t>
      </w:r>
      <w:proofErr w:type="spellStart"/>
      <w:r w:rsidRPr="00343626">
        <w:rPr>
          <w:rFonts w:ascii="Times New Roman" w:hAnsi="Times New Roman" w:cs="Times New Roman"/>
          <w:sz w:val="24"/>
          <w:szCs w:val="24"/>
        </w:rPr>
        <w:t>р-он</w:t>
      </w:r>
      <w:proofErr w:type="spellEnd"/>
      <w:r w:rsidRPr="00343626">
        <w:rPr>
          <w:rFonts w:ascii="Times New Roman" w:hAnsi="Times New Roman" w:cs="Times New Roman"/>
          <w:sz w:val="24"/>
          <w:szCs w:val="24"/>
        </w:rPr>
        <w:t>, д</w:t>
      </w:r>
      <w:proofErr w:type="gramStart"/>
      <w:r w:rsidRPr="00343626">
        <w:rPr>
          <w:rFonts w:ascii="Times New Roman" w:hAnsi="Times New Roman" w:cs="Times New Roman"/>
          <w:sz w:val="24"/>
          <w:szCs w:val="24"/>
        </w:rPr>
        <w:t>.Г</w:t>
      </w:r>
      <w:proofErr w:type="gramEnd"/>
      <w:r w:rsidRPr="00343626">
        <w:rPr>
          <w:rFonts w:ascii="Times New Roman" w:hAnsi="Times New Roman" w:cs="Times New Roman"/>
          <w:sz w:val="24"/>
          <w:szCs w:val="24"/>
        </w:rPr>
        <w:t>лушиха,д.12;</w:t>
      </w:r>
    </w:p>
    <w:p w:rsidR="00343626" w:rsidRPr="00343626" w:rsidRDefault="00343626" w:rsidP="00343626">
      <w:pPr>
        <w:numPr>
          <w:ilvl w:val="0"/>
          <w:numId w:val="1"/>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343626">
        <w:rPr>
          <w:rFonts w:ascii="Times New Roman" w:hAnsi="Times New Roman" w:cs="Times New Roman"/>
          <w:color w:val="000000"/>
          <w:sz w:val="24"/>
          <w:szCs w:val="24"/>
        </w:rPr>
        <w:t xml:space="preserve">кадастровый номер  44:24:050301:5, </w:t>
      </w:r>
      <w:r w:rsidRPr="00343626">
        <w:rPr>
          <w:rFonts w:ascii="Times New Roman" w:hAnsi="Times New Roman" w:cs="Times New Roman"/>
          <w:sz w:val="24"/>
          <w:szCs w:val="24"/>
        </w:rPr>
        <w:t xml:space="preserve">по адресу: Костромская область, </w:t>
      </w:r>
      <w:proofErr w:type="spellStart"/>
      <w:r w:rsidRPr="00343626">
        <w:rPr>
          <w:rFonts w:ascii="Times New Roman" w:hAnsi="Times New Roman" w:cs="Times New Roman"/>
          <w:sz w:val="24"/>
          <w:szCs w:val="24"/>
        </w:rPr>
        <w:t>Шарьинский</w:t>
      </w:r>
      <w:proofErr w:type="spellEnd"/>
      <w:r w:rsidRPr="00343626">
        <w:rPr>
          <w:rFonts w:ascii="Times New Roman" w:hAnsi="Times New Roman" w:cs="Times New Roman"/>
          <w:sz w:val="24"/>
          <w:szCs w:val="24"/>
        </w:rPr>
        <w:t xml:space="preserve"> </w:t>
      </w:r>
      <w:proofErr w:type="spellStart"/>
      <w:r w:rsidRPr="00343626">
        <w:rPr>
          <w:rFonts w:ascii="Times New Roman" w:hAnsi="Times New Roman" w:cs="Times New Roman"/>
          <w:sz w:val="24"/>
          <w:szCs w:val="24"/>
        </w:rPr>
        <w:t>р-он</w:t>
      </w:r>
      <w:proofErr w:type="spellEnd"/>
      <w:r w:rsidRPr="00343626">
        <w:rPr>
          <w:rFonts w:ascii="Times New Roman" w:hAnsi="Times New Roman" w:cs="Times New Roman"/>
          <w:sz w:val="24"/>
          <w:szCs w:val="24"/>
        </w:rPr>
        <w:t>, Ивановское с/</w:t>
      </w:r>
      <w:proofErr w:type="spellStart"/>
      <w:r w:rsidRPr="00343626">
        <w:rPr>
          <w:rFonts w:ascii="Times New Roman" w:hAnsi="Times New Roman" w:cs="Times New Roman"/>
          <w:sz w:val="24"/>
          <w:szCs w:val="24"/>
        </w:rPr>
        <w:t>п</w:t>
      </w:r>
      <w:proofErr w:type="spellEnd"/>
      <w:r w:rsidRPr="00343626">
        <w:rPr>
          <w:rFonts w:ascii="Times New Roman" w:hAnsi="Times New Roman" w:cs="Times New Roman"/>
          <w:sz w:val="24"/>
          <w:szCs w:val="24"/>
        </w:rPr>
        <w:t>, д</w:t>
      </w:r>
      <w:proofErr w:type="gramStart"/>
      <w:r w:rsidRPr="00343626">
        <w:rPr>
          <w:rFonts w:ascii="Times New Roman" w:hAnsi="Times New Roman" w:cs="Times New Roman"/>
          <w:sz w:val="24"/>
          <w:szCs w:val="24"/>
        </w:rPr>
        <w:t>.Г</w:t>
      </w:r>
      <w:proofErr w:type="gramEnd"/>
      <w:r w:rsidRPr="00343626">
        <w:rPr>
          <w:rFonts w:ascii="Times New Roman" w:hAnsi="Times New Roman" w:cs="Times New Roman"/>
          <w:sz w:val="24"/>
          <w:szCs w:val="24"/>
        </w:rPr>
        <w:t>лушиха,д.8, кв.2;</w:t>
      </w:r>
    </w:p>
    <w:p w:rsidR="00343626" w:rsidRPr="00343626" w:rsidRDefault="00343626" w:rsidP="00343626">
      <w:pPr>
        <w:spacing w:after="0" w:line="240" w:lineRule="auto"/>
        <w:ind w:firstLine="709"/>
        <w:jc w:val="both"/>
        <w:rPr>
          <w:rFonts w:ascii="Times New Roman" w:hAnsi="Times New Roman" w:cs="Times New Roman"/>
          <w:sz w:val="24"/>
          <w:szCs w:val="24"/>
        </w:rPr>
      </w:pPr>
      <w:r w:rsidRPr="00343626">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roofErr w:type="gramStart"/>
      <w:r w:rsidRPr="00343626">
        <w:rPr>
          <w:rFonts w:ascii="Times New Roman" w:hAnsi="Times New Roman" w:cs="Times New Roman"/>
          <w:sz w:val="24"/>
          <w:szCs w:val="24"/>
        </w:rPr>
        <w:t xml:space="preserve"> .</w:t>
      </w:r>
      <w:proofErr w:type="gramEnd"/>
      <w:r w:rsidRPr="00343626">
        <w:rPr>
          <w:rFonts w:ascii="Times New Roman" w:hAnsi="Times New Roman" w:cs="Times New Roman"/>
          <w:b/>
          <w:sz w:val="24"/>
          <w:szCs w:val="24"/>
        </w:rPr>
        <w:t xml:space="preserve"> </w:t>
      </w:r>
      <w:r w:rsidRPr="00343626">
        <w:rPr>
          <w:rFonts w:ascii="Times New Roman" w:hAnsi="Times New Roman" w:cs="Times New Roman"/>
          <w:sz w:val="24"/>
          <w:szCs w:val="24"/>
        </w:rPr>
        <w:t>( часть 12 статьи 39, часть2 статьи 40 Федерального закона от 24 июля 2007 г. № 221-ФЗ « О кадастровой деятельности»).</w:t>
      </w:r>
    </w:p>
    <w:p w:rsidR="00343626" w:rsidRPr="00343626" w:rsidRDefault="00343626" w:rsidP="00343626">
      <w:pPr>
        <w:spacing w:after="0" w:line="240" w:lineRule="auto"/>
        <w:ind w:firstLine="709"/>
        <w:jc w:val="both"/>
        <w:rPr>
          <w:rFonts w:ascii="Times New Roman" w:hAnsi="Times New Roman" w:cs="Times New Roman"/>
          <w:sz w:val="24"/>
          <w:szCs w:val="24"/>
        </w:rPr>
      </w:pPr>
    </w:p>
    <w:p w:rsidR="00212C8F" w:rsidRPr="00343626" w:rsidRDefault="00212C8F" w:rsidP="00B35275">
      <w:pPr>
        <w:rPr>
          <w:rFonts w:ascii="Times New Roman" w:eastAsia="Times New Roman" w:hAnsi="Times New Roman" w:cs="Times New Roman"/>
          <w:sz w:val="24"/>
          <w:szCs w:val="24"/>
        </w:rPr>
      </w:pPr>
    </w:p>
    <w:p w:rsidR="007471E6" w:rsidRPr="00212C8F" w:rsidRDefault="007471E6" w:rsidP="007471E6">
      <w:pPr>
        <w:rPr>
          <w:rFonts w:ascii="Times New Roman" w:hAnsi="Times New Roman" w:cs="Times New Roman"/>
        </w:rPr>
      </w:pPr>
    </w:p>
    <w:p w:rsidR="00CB3165" w:rsidRDefault="00CB3165" w:rsidP="00FD3BB5">
      <w:pPr>
        <w:spacing w:after="0" w:line="240" w:lineRule="auto"/>
        <w:ind w:left="567"/>
        <w:rPr>
          <w:rFonts w:ascii="Times New Roman" w:eastAsia="Times New Roman" w:hAnsi="Times New Roman" w:cs="Times New Roman"/>
          <w:b/>
          <w:sz w:val="24"/>
          <w:szCs w:val="24"/>
        </w:rPr>
      </w:pPr>
    </w:p>
    <w:p w:rsidR="00CB3165" w:rsidRDefault="00CB3165" w:rsidP="00FD3BB5">
      <w:pPr>
        <w:spacing w:after="0" w:line="240" w:lineRule="auto"/>
        <w:ind w:left="567"/>
        <w:rPr>
          <w:rFonts w:ascii="Times New Roman" w:eastAsia="Times New Roman" w:hAnsi="Times New Roman" w:cs="Times New Roman"/>
          <w:b/>
          <w:sz w:val="24"/>
          <w:szCs w:val="24"/>
        </w:rPr>
      </w:pPr>
    </w:p>
    <w:p w:rsidR="00CB3165" w:rsidRDefault="00CB3165" w:rsidP="00FD3BB5">
      <w:pPr>
        <w:spacing w:after="0" w:line="240" w:lineRule="auto"/>
        <w:ind w:left="567"/>
        <w:rPr>
          <w:rFonts w:ascii="Times New Roman" w:eastAsia="Times New Roman" w:hAnsi="Times New Roman" w:cs="Times New Roman"/>
          <w:b/>
          <w:sz w:val="24"/>
          <w:szCs w:val="24"/>
        </w:rPr>
      </w:pPr>
    </w:p>
    <w:p w:rsidR="00CB3165" w:rsidRDefault="00CB3165" w:rsidP="00FD3BB5">
      <w:pPr>
        <w:spacing w:after="0" w:line="240" w:lineRule="auto"/>
        <w:ind w:left="567"/>
        <w:rPr>
          <w:rFonts w:ascii="Times New Roman" w:eastAsia="Times New Roman" w:hAnsi="Times New Roman" w:cs="Times New Roman"/>
          <w:b/>
          <w:sz w:val="24"/>
          <w:szCs w:val="24"/>
        </w:rPr>
      </w:pPr>
    </w:p>
    <w:p w:rsidR="00CB3165" w:rsidRDefault="00CB3165" w:rsidP="00FD3BB5">
      <w:pPr>
        <w:spacing w:after="0" w:line="240" w:lineRule="auto"/>
        <w:ind w:left="567"/>
        <w:rPr>
          <w:rFonts w:ascii="Times New Roman" w:eastAsia="Times New Roman" w:hAnsi="Times New Roman" w:cs="Times New Roman"/>
          <w:b/>
          <w:sz w:val="24"/>
          <w:szCs w:val="24"/>
        </w:rPr>
      </w:pPr>
    </w:p>
    <w:p w:rsidR="00A72E31" w:rsidRPr="007044CF" w:rsidRDefault="00A72E31" w:rsidP="00FD3BB5">
      <w:pPr>
        <w:spacing w:after="0" w:line="240" w:lineRule="auto"/>
        <w:ind w:left="567"/>
        <w:rPr>
          <w:rFonts w:ascii="Times New Roman" w:eastAsia="Times New Roman" w:hAnsi="Times New Roman" w:cs="Times New Roman"/>
          <w:b/>
          <w:sz w:val="24"/>
          <w:szCs w:val="24"/>
        </w:rPr>
      </w:pPr>
    </w:p>
    <w:p w:rsidR="00FD3BB5" w:rsidRPr="006B172A" w:rsidRDefault="00C278C5" w:rsidP="00FD3BB5">
      <w:pPr>
        <w:spacing w:after="0" w:line="240" w:lineRule="auto"/>
        <w:ind w:left="567"/>
        <w:rPr>
          <w:rFonts w:ascii="Times New Roman" w:eastAsia="Times New Roman" w:hAnsi="Times New Roman" w:cs="Times New Roman"/>
          <w:b/>
          <w:sz w:val="24"/>
          <w:szCs w:val="24"/>
        </w:rPr>
      </w:pPr>
      <w:r w:rsidRPr="00C278C5">
        <w:rPr>
          <w:rFonts w:ascii="Times New Roman" w:eastAsia="Times New Roman" w:hAnsi="Times New Roman" w:cs="Times New Roman"/>
          <w:noProof/>
          <w:sz w:val="24"/>
          <w:szCs w:val="24"/>
        </w:rPr>
        <w:pict>
          <v:roundrect id="Скругленный прямоугольник 3" o:spid="_x0000_s1033" style="position:absolute;left:0;text-align:left;margin-left:279pt;margin-top:3.8pt;width:201.9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B35275" w:rsidRPr="00465A9C" w:rsidRDefault="00B35275" w:rsidP="00FD3BB5">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B35275" w:rsidRPr="00465A9C" w:rsidRDefault="00B35275" w:rsidP="00FD3BB5">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B35275" w:rsidRPr="00465A9C" w:rsidRDefault="00B35275" w:rsidP="00FD3BB5">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B35275" w:rsidRPr="00465A9C" w:rsidRDefault="00B35275" w:rsidP="00FD3BB5">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B35275" w:rsidRPr="00A05F86" w:rsidRDefault="00B35275" w:rsidP="00FD3BB5">
                  <w:pPr>
                    <w:rPr>
                      <w:rFonts w:ascii="Arial" w:hAnsi="Arial" w:cs="Arial"/>
                      <w:szCs w:val="40"/>
                    </w:rPr>
                  </w:pPr>
                </w:p>
                <w:p w:rsidR="00B35275" w:rsidRDefault="00B35275" w:rsidP="00FD3BB5"/>
              </w:txbxContent>
            </v:textbox>
            <w10:wrap type="square"/>
          </v:roundrect>
        </w:pict>
      </w:r>
    </w:p>
    <w:p w:rsidR="00FD3BB5" w:rsidRPr="006B172A" w:rsidRDefault="00C278C5" w:rsidP="00FD3BB5">
      <w:pPr>
        <w:spacing w:after="0" w:line="240" w:lineRule="auto"/>
        <w:ind w:left="567"/>
        <w:rPr>
          <w:rFonts w:ascii="Times New Roman" w:eastAsia="Times New Roman" w:hAnsi="Times New Roman" w:cs="Times New Roman"/>
          <w:b/>
          <w:sz w:val="24"/>
          <w:szCs w:val="24"/>
        </w:rPr>
      </w:pPr>
      <w:r w:rsidRPr="00C278C5">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4" type="#_x0000_t121" style="position:absolute;left:0;text-align:left;margin-left:41.25pt;margin-top:1.25pt;width:190.6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B35275" w:rsidRPr="00465A9C" w:rsidRDefault="00B35275" w:rsidP="00FD3BB5">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B35275" w:rsidRPr="00465A9C" w:rsidRDefault="00B35275" w:rsidP="00FD3BB5">
                  <w:pPr>
                    <w:spacing w:line="240" w:lineRule="auto"/>
                    <w:rPr>
                      <w:rFonts w:ascii="Arial" w:hAnsi="Arial" w:cs="Arial"/>
                      <w:b/>
                      <w:sz w:val="20"/>
                      <w:szCs w:val="20"/>
                    </w:rPr>
                  </w:pPr>
                </w:p>
                <w:p w:rsidR="00B35275" w:rsidRPr="00465A9C" w:rsidRDefault="00B35275" w:rsidP="00FD3BB5">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B35275" w:rsidRDefault="00B35275" w:rsidP="00FD3BB5">
                  <w:pPr>
                    <w:rPr>
                      <w:rFonts w:ascii="Arial" w:hAnsi="Arial" w:cs="Arial"/>
                      <w:b/>
                    </w:rPr>
                  </w:pPr>
                </w:p>
                <w:p w:rsidR="00B35275" w:rsidRDefault="00B35275" w:rsidP="00FD3BB5">
                  <w:pPr>
                    <w:rPr>
                      <w:rFonts w:ascii="Arial" w:hAnsi="Arial" w:cs="Arial"/>
                      <w:b/>
                    </w:rPr>
                  </w:pPr>
                </w:p>
                <w:p w:rsidR="00B35275" w:rsidRPr="00374867" w:rsidRDefault="00B35275" w:rsidP="00FD3BB5">
                  <w:pPr>
                    <w:rPr>
                      <w:rFonts w:ascii="Arial" w:hAnsi="Arial" w:cs="Arial"/>
                      <w:b/>
                    </w:rPr>
                  </w:pPr>
                </w:p>
                <w:p w:rsidR="00B35275" w:rsidRPr="00374867" w:rsidRDefault="00B35275" w:rsidP="00FD3BB5">
                  <w:pPr>
                    <w:rPr>
                      <w:rFonts w:ascii="Arial" w:hAnsi="Arial" w:cs="Arial"/>
                      <w:b/>
                      <w:spacing w:val="-12"/>
                    </w:rPr>
                  </w:pPr>
                  <w:r w:rsidRPr="00374867">
                    <w:rPr>
                      <w:rFonts w:ascii="Arial" w:hAnsi="Arial" w:cs="Arial"/>
                      <w:b/>
                    </w:rPr>
                    <w:t>Телефон  5-77-75</w:t>
                  </w:r>
                </w:p>
                <w:p w:rsidR="00B35275" w:rsidRPr="00BC023E" w:rsidRDefault="00B35275" w:rsidP="00FD3BB5">
                  <w:pPr>
                    <w:rPr>
                      <w:rFonts w:ascii="Arial" w:hAnsi="Arial" w:cs="Arial"/>
                      <w:b/>
                    </w:rPr>
                  </w:pPr>
                </w:p>
                <w:p w:rsidR="00B35275" w:rsidRDefault="00B35275" w:rsidP="00FD3BB5"/>
              </w:txbxContent>
            </v:textbox>
          </v:shape>
        </w:pict>
      </w: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spacing w:after="0" w:line="240" w:lineRule="auto"/>
        <w:ind w:left="567"/>
        <w:rPr>
          <w:rFonts w:ascii="Arial" w:eastAsia="Times New Roman" w:hAnsi="Arial" w:cs="Arial"/>
          <w:b/>
          <w:sz w:val="24"/>
          <w:szCs w:val="24"/>
        </w:rPr>
      </w:pPr>
    </w:p>
    <w:p w:rsidR="00FD3BB5" w:rsidRPr="00FE2482" w:rsidRDefault="00C278C5" w:rsidP="00FD3BB5">
      <w:pPr>
        <w:tabs>
          <w:tab w:val="left" w:pos="7170"/>
        </w:tabs>
        <w:spacing w:after="0" w:line="240" w:lineRule="auto"/>
        <w:ind w:left="567"/>
        <w:rPr>
          <w:rFonts w:ascii="Arial" w:eastAsia="Times New Roman" w:hAnsi="Arial" w:cs="Arial"/>
          <w:b/>
        </w:rPr>
      </w:pPr>
      <w:r w:rsidRPr="00C278C5">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5" type="#_x0000_t116" style="position:absolute;left:0;text-align:left;margin-left:278.85pt;margin-top:2.05pt;width:191.25pt;height:6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B35275" w:rsidRDefault="00B35275" w:rsidP="00FD3BB5">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B35275" w:rsidRPr="00374867" w:rsidRDefault="00B35275" w:rsidP="00FD3BB5">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B35275" w:rsidRPr="00374867" w:rsidRDefault="00B35275" w:rsidP="00FD3BB5">
                  <w:pPr>
                    <w:rPr>
                      <w:rFonts w:ascii="Arial" w:hAnsi="Arial" w:cs="Arial"/>
                      <w:b/>
                      <w:lang w:val="en-US"/>
                    </w:rPr>
                  </w:pPr>
                </w:p>
              </w:txbxContent>
            </v:textbox>
          </v:shape>
        </w:pict>
      </w:r>
      <w:r w:rsidR="00FD3BB5" w:rsidRPr="00FE2482">
        <w:rPr>
          <w:rFonts w:ascii="Arial" w:eastAsia="Times New Roman" w:hAnsi="Arial" w:cs="Arial"/>
          <w:b/>
        </w:rPr>
        <w:t xml:space="preserve">Тираж не менее 30 экземпляров. </w:t>
      </w:r>
      <w:r w:rsidR="00FD3BB5" w:rsidRPr="00FE2482">
        <w:rPr>
          <w:rFonts w:ascii="Arial" w:eastAsia="Times New Roman" w:hAnsi="Arial" w:cs="Arial"/>
          <w:b/>
        </w:rPr>
        <w:tab/>
      </w:r>
    </w:p>
    <w:p w:rsidR="00FD3BB5" w:rsidRPr="00FE2482" w:rsidRDefault="00FD3BB5" w:rsidP="00FD3BB5">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w:t>
      </w:r>
      <w:proofErr w:type="gramStart"/>
      <w:r>
        <w:rPr>
          <w:rFonts w:ascii="Arial" w:eastAsia="Times New Roman" w:hAnsi="Arial" w:cs="Arial"/>
          <w:b/>
        </w:rPr>
        <w:t>В</w:t>
      </w:r>
      <w:proofErr w:type="gramEnd"/>
    </w:p>
    <w:p w:rsidR="007C257D" w:rsidRPr="00FE2482" w:rsidRDefault="007C257D" w:rsidP="007C257D">
      <w:pPr>
        <w:spacing w:after="0" w:line="240" w:lineRule="auto"/>
        <w:ind w:left="567"/>
        <w:rPr>
          <w:rFonts w:ascii="Arial" w:eastAsia="Times New Roman" w:hAnsi="Arial" w:cs="Arial"/>
          <w:b/>
        </w:rPr>
      </w:pPr>
    </w:p>
    <w:sectPr w:rsidR="007C257D" w:rsidRPr="00FE2482" w:rsidSect="004E250A">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275" w:rsidRDefault="00B35275" w:rsidP="004726CE">
      <w:pPr>
        <w:spacing w:after="0" w:line="240" w:lineRule="auto"/>
      </w:pPr>
      <w:r>
        <w:separator/>
      </w:r>
    </w:p>
  </w:endnote>
  <w:endnote w:type="continuationSeparator" w:id="0">
    <w:p w:rsidR="00B35275" w:rsidRDefault="00B35275"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75" w:rsidRDefault="00C278C5" w:rsidP="00B51AF7">
    <w:pPr>
      <w:pStyle w:val="af3"/>
      <w:framePr w:wrap="around" w:vAnchor="text" w:hAnchor="margin" w:xAlign="center" w:y="1"/>
      <w:rPr>
        <w:rStyle w:val="aff0"/>
      </w:rPr>
    </w:pPr>
    <w:r>
      <w:rPr>
        <w:rStyle w:val="aff0"/>
      </w:rPr>
      <w:fldChar w:fldCharType="begin"/>
    </w:r>
    <w:r w:rsidR="00B35275">
      <w:rPr>
        <w:rStyle w:val="aff0"/>
      </w:rPr>
      <w:instrText xml:space="preserve">PAGE  </w:instrText>
    </w:r>
    <w:r>
      <w:rPr>
        <w:rStyle w:val="aff0"/>
      </w:rPr>
      <w:fldChar w:fldCharType="end"/>
    </w:r>
  </w:p>
  <w:p w:rsidR="00B35275" w:rsidRDefault="00B35275">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75" w:rsidRDefault="00B35275"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75" w:rsidRDefault="00B35275"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275" w:rsidRDefault="00B35275" w:rsidP="004726CE">
      <w:pPr>
        <w:spacing w:after="0" w:line="240" w:lineRule="auto"/>
      </w:pPr>
      <w:r>
        <w:separator/>
      </w:r>
    </w:p>
  </w:footnote>
  <w:footnote w:type="continuationSeparator" w:id="0">
    <w:p w:rsidR="00B35275" w:rsidRDefault="00B35275" w:rsidP="004726CE">
      <w:pPr>
        <w:spacing w:after="0" w:line="240" w:lineRule="auto"/>
      </w:pPr>
      <w:r>
        <w:continuationSeparator/>
      </w:r>
    </w:p>
  </w:footnote>
  <w:footnote w:id="1">
    <w:p w:rsidR="00B35275" w:rsidRPr="001928A1" w:rsidRDefault="00B35275" w:rsidP="00212C8F">
      <w:pPr>
        <w:pStyle w:val="aff8"/>
      </w:pPr>
      <w:r w:rsidRPr="001928A1">
        <w:rPr>
          <w:rStyle w:val="afff5"/>
          <w:rFonts w:eastAsiaTheme="majorEastAsia"/>
        </w:rPr>
        <w:footnoteRef/>
      </w:r>
      <w:r w:rsidRPr="001928A1">
        <w:t xml:space="preserve"> Применяются с 1 июля 2016 года исключительно ко вновь вводимым в эксплуатацию или прошедшим реконструкцию, модернизацию зданиям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7845"/>
      <w:docPartObj>
        <w:docPartGallery w:val="Page Numbers (Top of Page)"/>
        <w:docPartUnique/>
      </w:docPartObj>
    </w:sdtPr>
    <w:sdtContent>
      <w:p w:rsidR="00B35275" w:rsidRDefault="00C278C5">
        <w:pPr>
          <w:pStyle w:val="af1"/>
          <w:jc w:val="center"/>
        </w:pPr>
        <w:fldSimple w:instr="PAGE   \* MERGEFORMAT">
          <w:r w:rsidR="00D740C8">
            <w:rPr>
              <w:noProof/>
            </w:rPr>
            <w:t>2</w:t>
          </w:r>
        </w:fldSimple>
      </w:p>
    </w:sdtContent>
  </w:sdt>
  <w:p w:rsidR="00B35275" w:rsidRDefault="00B35275">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75" w:rsidRDefault="00C278C5" w:rsidP="00B51AF7">
    <w:pPr>
      <w:pStyle w:val="af1"/>
      <w:framePr w:wrap="around" w:vAnchor="text" w:hAnchor="margin" w:xAlign="center" w:y="1"/>
      <w:rPr>
        <w:rStyle w:val="aff0"/>
      </w:rPr>
    </w:pPr>
    <w:r>
      <w:rPr>
        <w:rStyle w:val="aff0"/>
      </w:rPr>
      <w:fldChar w:fldCharType="begin"/>
    </w:r>
    <w:r w:rsidR="00B35275">
      <w:rPr>
        <w:rStyle w:val="aff0"/>
      </w:rPr>
      <w:instrText xml:space="preserve">PAGE  </w:instrText>
    </w:r>
    <w:r>
      <w:rPr>
        <w:rStyle w:val="aff0"/>
      </w:rPr>
      <w:fldChar w:fldCharType="end"/>
    </w:r>
  </w:p>
  <w:p w:rsidR="00B35275" w:rsidRDefault="00B3527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8">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9">
    <w:nsid w:val="21FB57F0"/>
    <w:multiLevelType w:val="hybridMultilevel"/>
    <w:tmpl w:val="69B00862"/>
    <w:lvl w:ilvl="0" w:tplc="2A82466E">
      <w:start w:val="1"/>
      <w:numFmt w:val="decimal"/>
      <w:lvlText w:val="%1."/>
      <w:lvlJc w:val="left"/>
      <w:pPr>
        <w:ind w:left="928" w:hanging="360"/>
      </w:pPr>
      <w:rPr>
        <w:rFonts w:hint="default"/>
      </w:rPr>
    </w:lvl>
    <w:lvl w:ilvl="1" w:tplc="E62A5E3C">
      <w:start w:val="1"/>
      <w:numFmt w:val="decimal"/>
      <w:lvlText w:val="%2)"/>
      <w:lvlJc w:val="left"/>
      <w:pPr>
        <w:ind w:left="1710" w:hanging="45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7C257D"/>
    <w:rsid w:val="00005AE9"/>
    <w:rsid w:val="00006C70"/>
    <w:rsid w:val="00010DF6"/>
    <w:rsid w:val="0001578E"/>
    <w:rsid w:val="00016EAB"/>
    <w:rsid w:val="000217DE"/>
    <w:rsid w:val="000275BF"/>
    <w:rsid w:val="00030B7B"/>
    <w:rsid w:val="00036857"/>
    <w:rsid w:val="00037ED4"/>
    <w:rsid w:val="00037F64"/>
    <w:rsid w:val="00052F21"/>
    <w:rsid w:val="0005706A"/>
    <w:rsid w:val="000640DC"/>
    <w:rsid w:val="0008475C"/>
    <w:rsid w:val="00084B93"/>
    <w:rsid w:val="00085C04"/>
    <w:rsid w:val="000879B2"/>
    <w:rsid w:val="000928AB"/>
    <w:rsid w:val="00095DFE"/>
    <w:rsid w:val="00096B22"/>
    <w:rsid w:val="00097EFC"/>
    <w:rsid w:val="000B24F0"/>
    <w:rsid w:val="000B30A5"/>
    <w:rsid w:val="000C2B80"/>
    <w:rsid w:val="000C41CC"/>
    <w:rsid w:val="000C7CD6"/>
    <w:rsid w:val="000D5140"/>
    <w:rsid w:val="000F0A09"/>
    <w:rsid w:val="000F1E53"/>
    <w:rsid w:val="000F2303"/>
    <w:rsid w:val="001010B9"/>
    <w:rsid w:val="00102141"/>
    <w:rsid w:val="00103846"/>
    <w:rsid w:val="00105C9F"/>
    <w:rsid w:val="00105E8D"/>
    <w:rsid w:val="00114E2D"/>
    <w:rsid w:val="001204FE"/>
    <w:rsid w:val="00123497"/>
    <w:rsid w:val="0012519A"/>
    <w:rsid w:val="0013230C"/>
    <w:rsid w:val="001323A9"/>
    <w:rsid w:val="001332D5"/>
    <w:rsid w:val="00134105"/>
    <w:rsid w:val="00135A26"/>
    <w:rsid w:val="001526F2"/>
    <w:rsid w:val="00155BEA"/>
    <w:rsid w:val="00157B5D"/>
    <w:rsid w:val="00163436"/>
    <w:rsid w:val="00165E83"/>
    <w:rsid w:val="001660BA"/>
    <w:rsid w:val="001701DC"/>
    <w:rsid w:val="00174A6C"/>
    <w:rsid w:val="00187742"/>
    <w:rsid w:val="00195BBA"/>
    <w:rsid w:val="001A116A"/>
    <w:rsid w:val="001A4CE3"/>
    <w:rsid w:val="001B16C1"/>
    <w:rsid w:val="001B5D25"/>
    <w:rsid w:val="001B6B36"/>
    <w:rsid w:val="001B70E8"/>
    <w:rsid w:val="001C2E97"/>
    <w:rsid w:val="001C65F1"/>
    <w:rsid w:val="001D554A"/>
    <w:rsid w:val="001E4202"/>
    <w:rsid w:val="001E5806"/>
    <w:rsid w:val="001E7CF9"/>
    <w:rsid w:val="001F6E4A"/>
    <w:rsid w:val="00201796"/>
    <w:rsid w:val="00207761"/>
    <w:rsid w:val="00210B01"/>
    <w:rsid w:val="00212C8F"/>
    <w:rsid w:val="00214501"/>
    <w:rsid w:val="00226CFB"/>
    <w:rsid w:val="002275FA"/>
    <w:rsid w:val="00227660"/>
    <w:rsid w:val="002276E0"/>
    <w:rsid w:val="002308D4"/>
    <w:rsid w:val="00230F6A"/>
    <w:rsid w:val="00231BF3"/>
    <w:rsid w:val="0024046B"/>
    <w:rsid w:val="0024434C"/>
    <w:rsid w:val="00244A4D"/>
    <w:rsid w:val="0024621E"/>
    <w:rsid w:val="00262EF1"/>
    <w:rsid w:val="00277E18"/>
    <w:rsid w:val="00282B1F"/>
    <w:rsid w:val="00290D1A"/>
    <w:rsid w:val="002A1492"/>
    <w:rsid w:val="002A1F91"/>
    <w:rsid w:val="002A46DF"/>
    <w:rsid w:val="002A4B3D"/>
    <w:rsid w:val="002A62D1"/>
    <w:rsid w:val="002B5078"/>
    <w:rsid w:val="002B5634"/>
    <w:rsid w:val="002C3EDD"/>
    <w:rsid w:val="002C6025"/>
    <w:rsid w:val="002D23F9"/>
    <w:rsid w:val="002D46E9"/>
    <w:rsid w:val="002E1CB9"/>
    <w:rsid w:val="002E24E3"/>
    <w:rsid w:val="002E469C"/>
    <w:rsid w:val="002E51E1"/>
    <w:rsid w:val="002F0683"/>
    <w:rsid w:val="00301B3E"/>
    <w:rsid w:val="00305A8E"/>
    <w:rsid w:val="00307C63"/>
    <w:rsid w:val="0031360A"/>
    <w:rsid w:val="00315C00"/>
    <w:rsid w:val="003203EE"/>
    <w:rsid w:val="00321991"/>
    <w:rsid w:val="00325FB3"/>
    <w:rsid w:val="003265FB"/>
    <w:rsid w:val="00336182"/>
    <w:rsid w:val="00340C7B"/>
    <w:rsid w:val="003420AA"/>
    <w:rsid w:val="00343626"/>
    <w:rsid w:val="00350C24"/>
    <w:rsid w:val="0035256F"/>
    <w:rsid w:val="00361B0E"/>
    <w:rsid w:val="003631CF"/>
    <w:rsid w:val="00366DA8"/>
    <w:rsid w:val="0037015E"/>
    <w:rsid w:val="00373718"/>
    <w:rsid w:val="00384F2D"/>
    <w:rsid w:val="003931CA"/>
    <w:rsid w:val="003A20B0"/>
    <w:rsid w:val="003A2BF4"/>
    <w:rsid w:val="003A5023"/>
    <w:rsid w:val="003A5A91"/>
    <w:rsid w:val="003A76BC"/>
    <w:rsid w:val="003B02DD"/>
    <w:rsid w:val="003B585B"/>
    <w:rsid w:val="003B66DF"/>
    <w:rsid w:val="003C15BC"/>
    <w:rsid w:val="003C3F50"/>
    <w:rsid w:val="003C6BFC"/>
    <w:rsid w:val="003D5A3D"/>
    <w:rsid w:val="003E015E"/>
    <w:rsid w:val="003E018E"/>
    <w:rsid w:val="003F0995"/>
    <w:rsid w:val="003F2777"/>
    <w:rsid w:val="003F3D4D"/>
    <w:rsid w:val="0040154B"/>
    <w:rsid w:val="004025EE"/>
    <w:rsid w:val="00402EF3"/>
    <w:rsid w:val="00404314"/>
    <w:rsid w:val="00405736"/>
    <w:rsid w:val="00406B06"/>
    <w:rsid w:val="0041446E"/>
    <w:rsid w:val="00414508"/>
    <w:rsid w:val="0042229A"/>
    <w:rsid w:val="00430A24"/>
    <w:rsid w:val="004328C3"/>
    <w:rsid w:val="00432EA3"/>
    <w:rsid w:val="00433AE1"/>
    <w:rsid w:val="00435CC0"/>
    <w:rsid w:val="0043721C"/>
    <w:rsid w:val="004421B6"/>
    <w:rsid w:val="00447082"/>
    <w:rsid w:val="00453B01"/>
    <w:rsid w:val="00454841"/>
    <w:rsid w:val="00465072"/>
    <w:rsid w:val="00467898"/>
    <w:rsid w:val="004726CE"/>
    <w:rsid w:val="00477BBC"/>
    <w:rsid w:val="00481B58"/>
    <w:rsid w:val="00485591"/>
    <w:rsid w:val="004873D4"/>
    <w:rsid w:val="00491B5E"/>
    <w:rsid w:val="00497452"/>
    <w:rsid w:val="004A5B07"/>
    <w:rsid w:val="004B272D"/>
    <w:rsid w:val="004E250A"/>
    <w:rsid w:val="004E4BC3"/>
    <w:rsid w:val="004E5626"/>
    <w:rsid w:val="004E5B62"/>
    <w:rsid w:val="004E5E48"/>
    <w:rsid w:val="004E700D"/>
    <w:rsid w:val="004F1444"/>
    <w:rsid w:val="004F27C6"/>
    <w:rsid w:val="00505C7F"/>
    <w:rsid w:val="00511CE8"/>
    <w:rsid w:val="00517B63"/>
    <w:rsid w:val="00520865"/>
    <w:rsid w:val="005218C4"/>
    <w:rsid w:val="00523C0C"/>
    <w:rsid w:val="00531038"/>
    <w:rsid w:val="0053216E"/>
    <w:rsid w:val="005351B1"/>
    <w:rsid w:val="00537C26"/>
    <w:rsid w:val="00546B07"/>
    <w:rsid w:val="00550444"/>
    <w:rsid w:val="00552865"/>
    <w:rsid w:val="005566C7"/>
    <w:rsid w:val="0055761B"/>
    <w:rsid w:val="0055787D"/>
    <w:rsid w:val="00567C08"/>
    <w:rsid w:val="005711E8"/>
    <w:rsid w:val="005732C9"/>
    <w:rsid w:val="00586B8E"/>
    <w:rsid w:val="0059278F"/>
    <w:rsid w:val="0059673A"/>
    <w:rsid w:val="005A000A"/>
    <w:rsid w:val="005A26C8"/>
    <w:rsid w:val="005A4146"/>
    <w:rsid w:val="005A73D3"/>
    <w:rsid w:val="005B09E8"/>
    <w:rsid w:val="005B2E95"/>
    <w:rsid w:val="005C35AD"/>
    <w:rsid w:val="005C39F7"/>
    <w:rsid w:val="005C7BB2"/>
    <w:rsid w:val="005D0851"/>
    <w:rsid w:val="005D2C82"/>
    <w:rsid w:val="005D2EF5"/>
    <w:rsid w:val="005E1A44"/>
    <w:rsid w:val="005E64AD"/>
    <w:rsid w:val="005E7463"/>
    <w:rsid w:val="005F2E02"/>
    <w:rsid w:val="005F31B5"/>
    <w:rsid w:val="005F4204"/>
    <w:rsid w:val="005F6B36"/>
    <w:rsid w:val="005F6B81"/>
    <w:rsid w:val="005F72D9"/>
    <w:rsid w:val="00610580"/>
    <w:rsid w:val="006219B2"/>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26AF"/>
    <w:rsid w:val="00693F44"/>
    <w:rsid w:val="006943A1"/>
    <w:rsid w:val="00697963"/>
    <w:rsid w:val="006A6785"/>
    <w:rsid w:val="006B172A"/>
    <w:rsid w:val="006B2B03"/>
    <w:rsid w:val="006B7F00"/>
    <w:rsid w:val="006D047F"/>
    <w:rsid w:val="006D3B90"/>
    <w:rsid w:val="006D3E21"/>
    <w:rsid w:val="006D5D7F"/>
    <w:rsid w:val="006D6657"/>
    <w:rsid w:val="006D670D"/>
    <w:rsid w:val="006E0192"/>
    <w:rsid w:val="006E7097"/>
    <w:rsid w:val="006F66C4"/>
    <w:rsid w:val="007044CF"/>
    <w:rsid w:val="00706164"/>
    <w:rsid w:val="00712EA4"/>
    <w:rsid w:val="00727016"/>
    <w:rsid w:val="007310D0"/>
    <w:rsid w:val="0074090D"/>
    <w:rsid w:val="007471E6"/>
    <w:rsid w:val="00751E08"/>
    <w:rsid w:val="00752A3E"/>
    <w:rsid w:val="00753E94"/>
    <w:rsid w:val="0076355F"/>
    <w:rsid w:val="007643EF"/>
    <w:rsid w:val="00766136"/>
    <w:rsid w:val="00766794"/>
    <w:rsid w:val="00767724"/>
    <w:rsid w:val="007745D1"/>
    <w:rsid w:val="007753FF"/>
    <w:rsid w:val="00775EA1"/>
    <w:rsid w:val="00776CD2"/>
    <w:rsid w:val="00780D3E"/>
    <w:rsid w:val="00780EA7"/>
    <w:rsid w:val="00790113"/>
    <w:rsid w:val="00790520"/>
    <w:rsid w:val="00792F28"/>
    <w:rsid w:val="007A06B2"/>
    <w:rsid w:val="007B18D0"/>
    <w:rsid w:val="007C0A97"/>
    <w:rsid w:val="007C1C71"/>
    <w:rsid w:val="007C257D"/>
    <w:rsid w:val="007C33C2"/>
    <w:rsid w:val="007D250A"/>
    <w:rsid w:val="007E0518"/>
    <w:rsid w:val="007E0CA5"/>
    <w:rsid w:val="007E0DDB"/>
    <w:rsid w:val="007E1390"/>
    <w:rsid w:val="007F0F33"/>
    <w:rsid w:val="007F28E6"/>
    <w:rsid w:val="007F2EAE"/>
    <w:rsid w:val="007F5B27"/>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85F3B"/>
    <w:rsid w:val="008930C3"/>
    <w:rsid w:val="008A67E6"/>
    <w:rsid w:val="008A7D6B"/>
    <w:rsid w:val="008B4749"/>
    <w:rsid w:val="008B6FC4"/>
    <w:rsid w:val="008B7C60"/>
    <w:rsid w:val="008C4824"/>
    <w:rsid w:val="008C537C"/>
    <w:rsid w:val="008D2A3F"/>
    <w:rsid w:val="008D32AA"/>
    <w:rsid w:val="008D48AF"/>
    <w:rsid w:val="008D778A"/>
    <w:rsid w:val="008E154E"/>
    <w:rsid w:val="008E28FD"/>
    <w:rsid w:val="008F5A86"/>
    <w:rsid w:val="009143F7"/>
    <w:rsid w:val="0091713E"/>
    <w:rsid w:val="009328AD"/>
    <w:rsid w:val="00932D27"/>
    <w:rsid w:val="00934306"/>
    <w:rsid w:val="009433E8"/>
    <w:rsid w:val="00947194"/>
    <w:rsid w:val="009476E8"/>
    <w:rsid w:val="00950B66"/>
    <w:rsid w:val="00953CCC"/>
    <w:rsid w:val="00954AF9"/>
    <w:rsid w:val="00955670"/>
    <w:rsid w:val="00960290"/>
    <w:rsid w:val="00962F7F"/>
    <w:rsid w:val="00967350"/>
    <w:rsid w:val="00972FF7"/>
    <w:rsid w:val="0098019C"/>
    <w:rsid w:val="00983F26"/>
    <w:rsid w:val="00984A5E"/>
    <w:rsid w:val="0099405B"/>
    <w:rsid w:val="00994CB2"/>
    <w:rsid w:val="00996DEC"/>
    <w:rsid w:val="009974EA"/>
    <w:rsid w:val="009A1E12"/>
    <w:rsid w:val="009A307F"/>
    <w:rsid w:val="009A324A"/>
    <w:rsid w:val="009A5758"/>
    <w:rsid w:val="009B3E8A"/>
    <w:rsid w:val="009C079B"/>
    <w:rsid w:val="009C11AD"/>
    <w:rsid w:val="009C3D6D"/>
    <w:rsid w:val="009C5930"/>
    <w:rsid w:val="009D1210"/>
    <w:rsid w:val="009D3233"/>
    <w:rsid w:val="009D35F9"/>
    <w:rsid w:val="009D5720"/>
    <w:rsid w:val="009E447A"/>
    <w:rsid w:val="009E4D55"/>
    <w:rsid w:val="009E6C1B"/>
    <w:rsid w:val="009F14BD"/>
    <w:rsid w:val="009F46EB"/>
    <w:rsid w:val="009F7A79"/>
    <w:rsid w:val="00A032F7"/>
    <w:rsid w:val="00A03932"/>
    <w:rsid w:val="00A161B6"/>
    <w:rsid w:val="00A16C41"/>
    <w:rsid w:val="00A16CD0"/>
    <w:rsid w:val="00A2147A"/>
    <w:rsid w:val="00A22407"/>
    <w:rsid w:val="00A22436"/>
    <w:rsid w:val="00A22AD2"/>
    <w:rsid w:val="00A304F5"/>
    <w:rsid w:val="00A31275"/>
    <w:rsid w:val="00A316CC"/>
    <w:rsid w:val="00A37434"/>
    <w:rsid w:val="00A43724"/>
    <w:rsid w:val="00A43DF4"/>
    <w:rsid w:val="00A469B0"/>
    <w:rsid w:val="00A523E9"/>
    <w:rsid w:val="00A62C7E"/>
    <w:rsid w:val="00A64CE6"/>
    <w:rsid w:val="00A72E31"/>
    <w:rsid w:val="00A76E8C"/>
    <w:rsid w:val="00A80214"/>
    <w:rsid w:val="00A8174A"/>
    <w:rsid w:val="00A90600"/>
    <w:rsid w:val="00A9220D"/>
    <w:rsid w:val="00A927C3"/>
    <w:rsid w:val="00A95E84"/>
    <w:rsid w:val="00A964BA"/>
    <w:rsid w:val="00AA08D8"/>
    <w:rsid w:val="00AA14CF"/>
    <w:rsid w:val="00AA2382"/>
    <w:rsid w:val="00AB1984"/>
    <w:rsid w:val="00AB258E"/>
    <w:rsid w:val="00AB6C35"/>
    <w:rsid w:val="00AD667D"/>
    <w:rsid w:val="00AD6F3D"/>
    <w:rsid w:val="00AE22FD"/>
    <w:rsid w:val="00AE74BA"/>
    <w:rsid w:val="00AF3542"/>
    <w:rsid w:val="00B01BB3"/>
    <w:rsid w:val="00B078F2"/>
    <w:rsid w:val="00B07B58"/>
    <w:rsid w:val="00B104C3"/>
    <w:rsid w:val="00B32236"/>
    <w:rsid w:val="00B34B5C"/>
    <w:rsid w:val="00B35275"/>
    <w:rsid w:val="00B40113"/>
    <w:rsid w:val="00B41A73"/>
    <w:rsid w:val="00B4351D"/>
    <w:rsid w:val="00B44781"/>
    <w:rsid w:val="00B51AF7"/>
    <w:rsid w:val="00B542AB"/>
    <w:rsid w:val="00B560AB"/>
    <w:rsid w:val="00B56346"/>
    <w:rsid w:val="00B60444"/>
    <w:rsid w:val="00B6107F"/>
    <w:rsid w:val="00B653F6"/>
    <w:rsid w:val="00B70AB7"/>
    <w:rsid w:val="00B80168"/>
    <w:rsid w:val="00B8174F"/>
    <w:rsid w:val="00B83534"/>
    <w:rsid w:val="00B85956"/>
    <w:rsid w:val="00B90023"/>
    <w:rsid w:val="00B90A91"/>
    <w:rsid w:val="00B96AE7"/>
    <w:rsid w:val="00BA1F84"/>
    <w:rsid w:val="00BB2369"/>
    <w:rsid w:val="00BB58D0"/>
    <w:rsid w:val="00BC089B"/>
    <w:rsid w:val="00BD02DD"/>
    <w:rsid w:val="00BD307B"/>
    <w:rsid w:val="00BD583B"/>
    <w:rsid w:val="00BD7971"/>
    <w:rsid w:val="00BD7C3C"/>
    <w:rsid w:val="00BE50C6"/>
    <w:rsid w:val="00BF1815"/>
    <w:rsid w:val="00BF1F50"/>
    <w:rsid w:val="00BF20C3"/>
    <w:rsid w:val="00C01CCF"/>
    <w:rsid w:val="00C06817"/>
    <w:rsid w:val="00C072E3"/>
    <w:rsid w:val="00C1780B"/>
    <w:rsid w:val="00C25CAC"/>
    <w:rsid w:val="00C26AFC"/>
    <w:rsid w:val="00C278C5"/>
    <w:rsid w:val="00C31C40"/>
    <w:rsid w:val="00C320B9"/>
    <w:rsid w:val="00C3543A"/>
    <w:rsid w:val="00C35EFA"/>
    <w:rsid w:val="00C3612F"/>
    <w:rsid w:val="00C371B8"/>
    <w:rsid w:val="00C407E3"/>
    <w:rsid w:val="00C44B69"/>
    <w:rsid w:val="00C45A72"/>
    <w:rsid w:val="00C51108"/>
    <w:rsid w:val="00C5178A"/>
    <w:rsid w:val="00C54BC0"/>
    <w:rsid w:val="00C5646F"/>
    <w:rsid w:val="00C579EE"/>
    <w:rsid w:val="00C61251"/>
    <w:rsid w:val="00C62A90"/>
    <w:rsid w:val="00C75A8C"/>
    <w:rsid w:val="00C80247"/>
    <w:rsid w:val="00C809CC"/>
    <w:rsid w:val="00C84683"/>
    <w:rsid w:val="00C8528C"/>
    <w:rsid w:val="00C9433F"/>
    <w:rsid w:val="00C96EE1"/>
    <w:rsid w:val="00CB3165"/>
    <w:rsid w:val="00CB3A5D"/>
    <w:rsid w:val="00CB3EC1"/>
    <w:rsid w:val="00CC0324"/>
    <w:rsid w:val="00CC1AFE"/>
    <w:rsid w:val="00CC3526"/>
    <w:rsid w:val="00CC6C76"/>
    <w:rsid w:val="00CD6037"/>
    <w:rsid w:val="00CD72C7"/>
    <w:rsid w:val="00CE0339"/>
    <w:rsid w:val="00CF001D"/>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70935"/>
    <w:rsid w:val="00D71F6D"/>
    <w:rsid w:val="00D73806"/>
    <w:rsid w:val="00D740C8"/>
    <w:rsid w:val="00D83694"/>
    <w:rsid w:val="00D83A92"/>
    <w:rsid w:val="00D83B53"/>
    <w:rsid w:val="00D954AA"/>
    <w:rsid w:val="00DA4A58"/>
    <w:rsid w:val="00DB5C88"/>
    <w:rsid w:val="00DB77AD"/>
    <w:rsid w:val="00DC0979"/>
    <w:rsid w:val="00DC5CFA"/>
    <w:rsid w:val="00DD344E"/>
    <w:rsid w:val="00DE3A30"/>
    <w:rsid w:val="00DE4C2E"/>
    <w:rsid w:val="00DE744A"/>
    <w:rsid w:val="00DE7BB2"/>
    <w:rsid w:val="00DF64C3"/>
    <w:rsid w:val="00E0185F"/>
    <w:rsid w:val="00E01B29"/>
    <w:rsid w:val="00E02A5B"/>
    <w:rsid w:val="00E0375C"/>
    <w:rsid w:val="00E06A54"/>
    <w:rsid w:val="00E06CD1"/>
    <w:rsid w:val="00E10553"/>
    <w:rsid w:val="00E1216D"/>
    <w:rsid w:val="00E14E62"/>
    <w:rsid w:val="00E2075B"/>
    <w:rsid w:val="00E25906"/>
    <w:rsid w:val="00E26243"/>
    <w:rsid w:val="00E26267"/>
    <w:rsid w:val="00E32F98"/>
    <w:rsid w:val="00E349A5"/>
    <w:rsid w:val="00E35AF9"/>
    <w:rsid w:val="00E37915"/>
    <w:rsid w:val="00E41056"/>
    <w:rsid w:val="00E41980"/>
    <w:rsid w:val="00E46C0D"/>
    <w:rsid w:val="00E512D9"/>
    <w:rsid w:val="00E52FD8"/>
    <w:rsid w:val="00E53C05"/>
    <w:rsid w:val="00E573F0"/>
    <w:rsid w:val="00E64760"/>
    <w:rsid w:val="00E65ADB"/>
    <w:rsid w:val="00E65DFD"/>
    <w:rsid w:val="00E66255"/>
    <w:rsid w:val="00E70FFC"/>
    <w:rsid w:val="00E71716"/>
    <w:rsid w:val="00E71FE0"/>
    <w:rsid w:val="00E8068F"/>
    <w:rsid w:val="00E825C8"/>
    <w:rsid w:val="00E847A2"/>
    <w:rsid w:val="00E8484C"/>
    <w:rsid w:val="00E84EF7"/>
    <w:rsid w:val="00E84F52"/>
    <w:rsid w:val="00E874CB"/>
    <w:rsid w:val="00E8754A"/>
    <w:rsid w:val="00E8771B"/>
    <w:rsid w:val="00E96B56"/>
    <w:rsid w:val="00E977D3"/>
    <w:rsid w:val="00E97E84"/>
    <w:rsid w:val="00EA0F20"/>
    <w:rsid w:val="00EA2FE6"/>
    <w:rsid w:val="00EA4B15"/>
    <w:rsid w:val="00EA4BAF"/>
    <w:rsid w:val="00EB3CAB"/>
    <w:rsid w:val="00EB47A5"/>
    <w:rsid w:val="00EC0A6A"/>
    <w:rsid w:val="00EC1072"/>
    <w:rsid w:val="00EC130D"/>
    <w:rsid w:val="00EC2007"/>
    <w:rsid w:val="00ED2CC5"/>
    <w:rsid w:val="00ED703E"/>
    <w:rsid w:val="00EE12B3"/>
    <w:rsid w:val="00EE32C3"/>
    <w:rsid w:val="00EE6703"/>
    <w:rsid w:val="00EF5289"/>
    <w:rsid w:val="00F035C6"/>
    <w:rsid w:val="00F12202"/>
    <w:rsid w:val="00F1492F"/>
    <w:rsid w:val="00F22AEE"/>
    <w:rsid w:val="00F22D93"/>
    <w:rsid w:val="00F25325"/>
    <w:rsid w:val="00F31357"/>
    <w:rsid w:val="00F32A41"/>
    <w:rsid w:val="00F42375"/>
    <w:rsid w:val="00F4479E"/>
    <w:rsid w:val="00F46332"/>
    <w:rsid w:val="00F4746E"/>
    <w:rsid w:val="00F52FE3"/>
    <w:rsid w:val="00F632D4"/>
    <w:rsid w:val="00F639BC"/>
    <w:rsid w:val="00F66B0A"/>
    <w:rsid w:val="00F763C4"/>
    <w:rsid w:val="00F80DBD"/>
    <w:rsid w:val="00F84290"/>
    <w:rsid w:val="00F8448D"/>
    <w:rsid w:val="00F869C9"/>
    <w:rsid w:val="00F97E56"/>
    <w:rsid w:val="00FA31A9"/>
    <w:rsid w:val="00FA6718"/>
    <w:rsid w:val="00FB6A22"/>
    <w:rsid w:val="00FB7EB2"/>
    <w:rsid w:val="00FC0A2E"/>
    <w:rsid w:val="00FC25CA"/>
    <w:rsid w:val="00FD3BB5"/>
    <w:rsid w:val="00FD7391"/>
    <w:rsid w:val="00FD751B"/>
    <w:rsid w:val="00FE2482"/>
    <w:rsid w:val="00FE4F17"/>
    <w:rsid w:val="00FF2CE2"/>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uiPriority w:val="99"/>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uiPriority w:val="99"/>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nhideWhenUsed/>
    <w:rsid w:val="004E4BC3"/>
    <w:pPr>
      <w:spacing w:after="120"/>
      <w:ind w:left="283"/>
    </w:pPr>
  </w:style>
  <w:style w:type="character" w:customStyle="1" w:styleId="afa">
    <w:name w:val="Основной текст с отступом Знак"/>
    <w:basedOn w:val="a1"/>
    <w:link w:val="af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uiPriority w:val="99"/>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uiPriority w:val="99"/>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uiPriority w:val="9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b">
    <w:name w:val="Оглавление_"/>
    <w:basedOn w:val="a1"/>
    <w:link w:val="afffc"/>
    <w:locked/>
    <w:rsid w:val="001526F2"/>
    <w:rPr>
      <w:rFonts w:ascii="Times New Roman" w:eastAsia="Times New Roman" w:hAnsi="Times New Roman" w:cs="Times New Roman"/>
      <w:shd w:val="clear" w:color="auto" w:fill="FFFFFF"/>
    </w:rPr>
  </w:style>
  <w:style w:type="paragraph" w:customStyle="1" w:styleId="afffc">
    <w:name w:val="Оглавление"/>
    <w:basedOn w:val="a"/>
    <w:link w:val="afffb"/>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styleId="afffd">
    <w:name w:val="Light Shading"/>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b"/>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e">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f">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0">
    <w:name w:val="Комментарий"/>
    <w:basedOn w:val="affff"/>
    <w:next w:val="a"/>
    <w:uiPriority w:val="99"/>
    <w:rsid w:val="001B6B36"/>
    <w:pPr>
      <w:spacing w:before="75"/>
      <w:ind w:right="0"/>
      <w:jc w:val="both"/>
    </w:pPr>
    <w:rPr>
      <w:color w:val="353842"/>
    </w:rPr>
  </w:style>
  <w:style w:type="paragraph" w:customStyle="1" w:styleId="affff1">
    <w:name w:val="Информация о версии"/>
    <w:basedOn w:val="affff0"/>
    <w:next w:val="a"/>
    <w:uiPriority w:val="99"/>
    <w:rsid w:val="001B6B36"/>
    <w:rPr>
      <w:i/>
      <w:iCs/>
    </w:rPr>
  </w:style>
  <w:style w:type="paragraph" w:customStyle="1" w:styleId="affff2">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3">
    <w:name w:val="Информация об изменениях"/>
    <w:basedOn w:val="affff2"/>
    <w:next w:val="a"/>
    <w:uiPriority w:val="99"/>
    <w:rsid w:val="001B6B36"/>
    <w:pPr>
      <w:spacing w:before="180"/>
      <w:ind w:left="360" w:right="360" w:firstLine="0"/>
    </w:pPr>
  </w:style>
  <w:style w:type="paragraph" w:customStyle="1" w:styleId="affff4">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5">
    <w:name w:val="Подзаголовок для информации об изменениях"/>
    <w:basedOn w:val="affff2"/>
    <w:next w:val="a"/>
    <w:uiPriority w:val="99"/>
    <w:rsid w:val="001B6B36"/>
    <w:rPr>
      <w:b/>
      <w:bCs/>
    </w:rPr>
  </w:style>
  <w:style w:type="paragraph" w:customStyle="1" w:styleId="affff6">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7">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8">
    <w:name w:val="Цветовое выделение для Текст"/>
    <w:uiPriority w:val="99"/>
    <w:rsid w:val="001B6B36"/>
    <w:rPr>
      <w:rFonts w:ascii="Times New Roman CYR" w:hAnsi="Times New Roman CYR"/>
    </w:rPr>
  </w:style>
  <w:style w:type="paragraph" w:customStyle="1" w:styleId="Heading2">
    <w:name w:val="Heading 2"/>
    <w:basedOn w:val="Standard"/>
    <w:next w:val="a"/>
    <w:rsid w:val="007C1C71"/>
    <w:pPr>
      <w:keepNext/>
      <w:autoSpaceDN w:val="0"/>
      <w:spacing w:before="240" w:after="60" w:line="100" w:lineRule="atLeast"/>
      <w:outlineLvl w:val="1"/>
    </w:pPr>
    <w:rPr>
      <w:rFonts w:ascii="Cambria" w:hAnsi="Cambria" w:cs="Times New Roman"/>
      <w:b/>
      <w:bCs/>
      <w:i/>
      <w:iCs/>
      <w:color w:val="auto"/>
      <w:kern w:val="3"/>
      <w:sz w:val="28"/>
      <w:szCs w:val="28"/>
      <w:lang w:val="de-DE" w:eastAsia="ja-JP" w:bidi="fa-IR"/>
    </w:rPr>
  </w:style>
  <w:style w:type="paragraph" w:customStyle="1" w:styleId="65">
    <w:name w:val="Абзац списка6"/>
    <w:basedOn w:val="a"/>
    <w:rsid w:val="00F80DBD"/>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Heading">
    <w:name w:val="Heading"/>
    <w:rsid w:val="00212C8F"/>
    <w:pPr>
      <w:widowControl w:val="0"/>
      <w:suppressAutoHyphens/>
      <w:autoSpaceDE w:val="0"/>
      <w:spacing w:after="0" w:line="240" w:lineRule="auto"/>
    </w:pPr>
    <w:rPr>
      <w:rFonts w:ascii="Arial" w:eastAsia="Times New Roman" w:hAnsi="Arial" w:cs="Arial"/>
      <w:b/>
      <w:bCs/>
      <w:lang w:eastAsia="ar-SA"/>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1966619279">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zempred@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zempred@mail.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yinskiy.kostroma.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44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aryinskiy.kostroma.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4CC10-C5A6-41FA-867D-24BC4E36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52</Pages>
  <Words>18673</Words>
  <Characters>106440</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30</cp:revision>
  <dcterms:created xsi:type="dcterms:W3CDTF">2022-08-09T05:33:00Z</dcterms:created>
  <dcterms:modified xsi:type="dcterms:W3CDTF">2022-10-27T07:10:00Z</dcterms:modified>
</cp:coreProperties>
</file>