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846D94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846D94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AB5A6C" w:rsidRDefault="00AB5A6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846D94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846D94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AB5A6C" w:rsidRPr="00C70231" w:rsidRDefault="00AB5A6C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846D94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846D94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AB5A6C" w:rsidRDefault="00AB5A6C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24</w:t>
                  </w:r>
                </w:p>
                <w:p w:rsidR="00AB5A6C" w:rsidRDefault="00AB5A6C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11 августа</w:t>
                  </w:r>
                </w:p>
                <w:p w:rsidR="00AB5A6C" w:rsidRPr="00A05F86" w:rsidRDefault="00AB5A6C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1C7" w:rsidRDefault="00D701C7" w:rsidP="00D7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98B" w:rsidRPr="00A754C3" w:rsidRDefault="0073298B" w:rsidP="00A754C3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AB5A6C" w:rsidRPr="008B30BD" w:rsidRDefault="00AB5A6C" w:rsidP="008B3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FA" w:rsidRPr="00252BFA" w:rsidRDefault="00252BFA" w:rsidP="00252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BFA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252BFA" w:rsidRPr="00252BFA" w:rsidRDefault="00252BFA" w:rsidP="00252B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BFA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252BFA" w:rsidRPr="00252BFA" w:rsidRDefault="00252BFA" w:rsidP="00252B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FA" w:rsidRPr="00252BFA" w:rsidRDefault="00252BFA" w:rsidP="00252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FA">
        <w:rPr>
          <w:rFonts w:ascii="Times New Roman" w:hAnsi="Times New Roman" w:cs="Times New Roman"/>
          <w:sz w:val="24"/>
          <w:szCs w:val="24"/>
        </w:rPr>
        <w:t xml:space="preserve">Кадастровым инженером Смирновой Мариной Сергеевной, почтовый адрес: </w:t>
      </w:r>
      <w:proofErr w:type="gramStart"/>
      <w:r w:rsidRPr="00252BFA">
        <w:rPr>
          <w:rFonts w:ascii="Times New Roman" w:hAnsi="Times New Roman" w:cs="Times New Roman"/>
          <w:sz w:val="24"/>
          <w:szCs w:val="24"/>
        </w:rPr>
        <w:t xml:space="preserve">Костромская область, г. Шарья, квартал Коммуны, д. 3а, ст.2, адрес электронной почты: </w:t>
      </w:r>
      <w:hyperlink r:id="rId9" w:history="1">
        <w:r w:rsidRPr="00252BF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252BF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252BF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52BF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252BF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52BFA">
        <w:rPr>
          <w:rFonts w:ascii="Times New Roman" w:hAnsi="Times New Roman" w:cs="Times New Roman"/>
          <w:sz w:val="24"/>
          <w:szCs w:val="24"/>
        </w:rPr>
        <w:t xml:space="preserve">, контактный телефон +79159271010, номер регистрации в государственном реестре лиц, осуществляющих кадастровую деятельность 8274, выполняются кадастровые работы в отношении земельного участка с кадастровым 44:24:040115:7, расположенного по адресу: обл. Костромская, р-н Шарьинский, </w:t>
      </w:r>
      <w:proofErr w:type="spellStart"/>
      <w:r w:rsidRPr="00252BFA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252BFA">
        <w:rPr>
          <w:rFonts w:ascii="Times New Roman" w:hAnsi="Times New Roman" w:cs="Times New Roman"/>
          <w:sz w:val="24"/>
          <w:szCs w:val="24"/>
        </w:rPr>
        <w:t xml:space="preserve"> сельское поселение, п. Зебляки, ул. Вокзальная, дом 25.</w:t>
      </w:r>
      <w:proofErr w:type="gramEnd"/>
      <w:r w:rsidRPr="00252BFA">
        <w:rPr>
          <w:rFonts w:ascii="Times New Roman" w:hAnsi="Times New Roman" w:cs="Times New Roman"/>
          <w:sz w:val="24"/>
          <w:szCs w:val="24"/>
        </w:rPr>
        <w:t xml:space="preserve">  Номер кадастрового квартала 44:24:040115.</w:t>
      </w:r>
    </w:p>
    <w:p w:rsidR="00252BFA" w:rsidRPr="00252BFA" w:rsidRDefault="00252BFA" w:rsidP="00252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FA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</w:t>
      </w:r>
      <w:proofErr w:type="spellStart"/>
      <w:r w:rsidRPr="00252BFA">
        <w:rPr>
          <w:rFonts w:ascii="Times New Roman" w:hAnsi="Times New Roman" w:cs="Times New Roman"/>
          <w:sz w:val="24"/>
          <w:szCs w:val="24"/>
        </w:rPr>
        <w:t>Ронжина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BFA">
        <w:rPr>
          <w:rFonts w:ascii="Times New Roman" w:hAnsi="Times New Roman" w:cs="Times New Roman"/>
          <w:sz w:val="24"/>
          <w:szCs w:val="24"/>
        </w:rPr>
        <w:t xml:space="preserve">Алевтина Капитоновна, почтовый адрес: обл. Костромская, р-н Шарьинский, </w:t>
      </w:r>
      <w:proofErr w:type="spellStart"/>
      <w:r w:rsidRPr="00252BFA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252BFA">
        <w:rPr>
          <w:rFonts w:ascii="Times New Roman" w:hAnsi="Times New Roman" w:cs="Times New Roman"/>
          <w:sz w:val="24"/>
          <w:szCs w:val="24"/>
        </w:rPr>
        <w:t xml:space="preserve"> сельское поселение, п. Зебляки, ул. Вокзальная, дом 25.  телефон: +7 9159013478.</w:t>
      </w:r>
    </w:p>
    <w:p w:rsidR="00252BFA" w:rsidRPr="00252BFA" w:rsidRDefault="00252BFA" w:rsidP="00252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FA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обл. Костромская, р-н Шарьинский, </w:t>
      </w:r>
      <w:proofErr w:type="spellStart"/>
      <w:r w:rsidRPr="00252BFA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252BFA">
        <w:rPr>
          <w:rFonts w:ascii="Times New Roman" w:hAnsi="Times New Roman" w:cs="Times New Roman"/>
          <w:sz w:val="24"/>
          <w:szCs w:val="24"/>
        </w:rPr>
        <w:t xml:space="preserve"> сельское поселение, п. Зебляки, ул. Вокзальная, дом 25, 12сентября 2025 г. в 09.00 часов 00 мин.</w:t>
      </w:r>
    </w:p>
    <w:p w:rsidR="00252BFA" w:rsidRPr="00252BFA" w:rsidRDefault="00252BFA" w:rsidP="00252B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2BFA">
        <w:rPr>
          <w:rFonts w:ascii="Times New Roman" w:hAnsi="Times New Roman" w:cs="Times New Roman"/>
          <w:sz w:val="24"/>
          <w:szCs w:val="24"/>
        </w:rPr>
        <w:lastRenderedPageBreak/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252BF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52BFA">
        <w:rPr>
          <w:rFonts w:ascii="Times New Roman" w:hAnsi="Times New Roman" w:cs="Times New Roman"/>
          <w:sz w:val="24"/>
          <w:szCs w:val="24"/>
        </w:rPr>
        <w:t>. Шарья, квартал Коммуны, д. 3а, ст.2, ООО КАДАСТРОВЫЙ ЦЕНТР.</w:t>
      </w:r>
    </w:p>
    <w:p w:rsidR="00252BFA" w:rsidRPr="00252BFA" w:rsidRDefault="00252BFA" w:rsidP="00252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FA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11августа 2025 г. по 12сентября 2025 г</w:t>
      </w:r>
      <w:proofErr w:type="gramStart"/>
      <w:r w:rsidRPr="00252BF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52BFA">
        <w:rPr>
          <w:rFonts w:ascii="Times New Roman" w:hAnsi="Times New Roman" w:cs="Times New Roman"/>
          <w:sz w:val="24"/>
          <w:szCs w:val="24"/>
        </w:rPr>
        <w:t xml:space="preserve">боснованные возражения о местоположении границ земельных участков после ознакомления с проектом межевого плана принимаются с 11августа 2025 г. по 12сентября 2025 г., по адресу: Костромская область, </w:t>
      </w:r>
      <w:proofErr w:type="gramStart"/>
      <w:r w:rsidRPr="00252BF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52BFA">
        <w:rPr>
          <w:rFonts w:ascii="Times New Roman" w:hAnsi="Times New Roman" w:cs="Times New Roman"/>
          <w:sz w:val="24"/>
          <w:szCs w:val="24"/>
        </w:rPr>
        <w:t>. Шарья, квартал Коммуны, д. 3а, ст. 2</w:t>
      </w:r>
    </w:p>
    <w:p w:rsidR="00252BFA" w:rsidRPr="00252BFA" w:rsidRDefault="00252BFA" w:rsidP="00252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FA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252BFA" w:rsidRPr="00252BFA" w:rsidRDefault="00252BFA" w:rsidP="00252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FA">
        <w:rPr>
          <w:rFonts w:ascii="Times New Roman" w:hAnsi="Times New Roman" w:cs="Times New Roman"/>
          <w:sz w:val="24"/>
          <w:szCs w:val="24"/>
        </w:rPr>
        <w:t>44:24:040115:3, адрес: Костромская область, Шарьинский р-н</w:t>
      </w:r>
      <w:proofErr w:type="gramStart"/>
      <w:r w:rsidRPr="00252BF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252BFA">
        <w:rPr>
          <w:rFonts w:ascii="Times New Roman" w:hAnsi="Times New Roman" w:cs="Times New Roman"/>
          <w:sz w:val="24"/>
          <w:szCs w:val="24"/>
        </w:rPr>
        <w:t>п. Зебляки, ул. Вокзальная, д.26;</w:t>
      </w:r>
    </w:p>
    <w:p w:rsidR="00252BFA" w:rsidRPr="00252BFA" w:rsidRDefault="00252BFA" w:rsidP="00252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FA">
        <w:rPr>
          <w:rFonts w:ascii="Times New Roman" w:hAnsi="Times New Roman" w:cs="Times New Roman"/>
          <w:sz w:val="24"/>
          <w:szCs w:val="24"/>
        </w:rPr>
        <w:t>44:24:0401115:2, адрес: Костромская область, Шарьинский р-н</w:t>
      </w:r>
      <w:proofErr w:type="gramStart"/>
      <w:r w:rsidRPr="00252BF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252BFA">
        <w:rPr>
          <w:rFonts w:ascii="Times New Roman" w:hAnsi="Times New Roman" w:cs="Times New Roman"/>
          <w:sz w:val="24"/>
          <w:szCs w:val="24"/>
        </w:rPr>
        <w:t>п. Зебляки, ул. Октябрьская, д.2.</w:t>
      </w:r>
    </w:p>
    <w:p w:rsidR="00252BFA" w:rsidRPr="00252BFA" w:rsidRDefault="00252BFA" w:rsidP="00252B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2BFA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252BFA" w:rsidRDefault="00252BFA" w:rsidP="008B30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A6C" w:rsidRPr="008B30BD" w:rsidRDefault="008B30BD" w:rsidP="008B30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СОБРАНИЕ </w:t>
      </w:r>
      <w:r w:rsidR="00AB5A6C" w:rsidRPr="008B30BD">
        <w:rPr>
          <w:rFonts w:ascii="Times New Roman" w:hAnsi="Times New Roman" w:cs="Times New Roman"/>
          <w:b/>
          <w:sz w:val="24"/>
          <w:szCs w:val="24"/>
        </w:rPr>
        <w:t>ДЕПУТАТОВ</w:t>
      </w:r>
    </w:p>
    <w:p w:rsidR="00AB5A6C" w:rsidRPr="008B30BD" w:rsidRDefault="00AB5A6C" w:rsidP="008B30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0BD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AB5A6C" w:rsidRPr="008B30BD" w:rsidRDefault="008B30BD" w:rsidP="008B30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КОСТРОМСКОЙ</w:t>
      </w:r>
      <w:r w:rsidR="00AB5A6C" w:rsidRPr="008B30BD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8B30BD" w:rsidRDefault="008B30BD" w:rsidP="008B30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A6C" w:rsidRPr="008B30BD" w:rsidRDefault="00AB5A6C" w:rsidP="008B30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0B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B5A6C" w:rsidRPr="008B30BD" w:rsidRDefault="008B30BD" w:rsidP="008B30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«06» августа 2025 г.</w:t>
      </w:r>
      <w:r w:rsidR="00AB5A6C" w:rsidRPr="008B30BD">
        <w:rPr>
          <w:rFonts w:ascii="Times New Roman" w:hAnsi="Times New Roman" w:cs="Times New Roman"/>
          <w:b/>
          <w:sz w:val="24"/>
          <w:szCs w:val="24"/>
        </w:rPr>
        <w:t xml:space="preserve"> № 46/1</w:t>
      </w:r>
    </w:p>
    <w:p w:rsidR="008B30BD" w:rsidRDefault="008B30BD" w:rsidP="008B30BD">
      <w:pPr>
        <w:pStyle w:val="Standard"/>
        <w:tabs>
          <w:tab w:val="left" w:pos="1202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B5A6C" w:rsidRPr="008B30BD" w:rsidRDefault="00AB5A6C" w:rsidP="008B30BD">
      <w:pPr>
        <w:pStyle w:val="Standard"/>
        <w:tabs>
          <w:tab w:val="left" w:pos="1202"/>
        </w:tabs>
        <w:ind w:firstLine="709"/>
        <w:jc w:val="center"/>
        <w:rPr>
          <w:rFonts w:ascii="Times New Roman" w:hAnsi="Times New Roman" w:cs="Times New Roman"/>
          <w:b/>
          <w:bCs/>
        </w:rPr>
      </w:pPr>
      <w:r w:rsidRPr="008B30BD">
        <w:rPr>
          <w:rFonts w:ascii="Times New Roman" w:hAnsi="Times New Roman" w:cs="Times New Roman"/>
          <w:b/>
          <w:bCs/>
        </w:rPr>
        <w:t xml:space="preserve">О назначении и проведении собрания делегатов в целях рассмотрения и обсуждения вопросов внесения инициативных проектов, </w:t>
      </w:r>
      <w:r w:rsidRPr="008B30BD">
        <w:rPr>
          <w:rFonts w:ascii="Times New Roman" w:hAnsi="Times New Roman" w:cs="Times New Roman"/>
          <w:b/>
        </w:rPr>
        <w:t>для участия  в конкурсном отборе муниципальных образований Костромской области, в целях реализации проектов развития, основанных на общественных инициативах</w:t>
      </w:r>
    </w:p>
    <w:p w:rsidR="00AB5A6C" w:rsidRPr="008B30BD" w:rsidRDefault="00AB5A6C" w:rsidP="008B30B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5A6C" w:rsidRPr="008B30BD" w:rsidRDefault="00AB5A6C" w:rsidP="008B30B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B30BD">
        <w:rPr>
          <w:rFonts w:ascii="Times New Roman" w:hAnsi="Times New Roman"/>
          <w:color w:val="000000"/>
          <w:sz w:val="24"/>
          <w:szCs w:val="24"/>
        </w:rPr>
        <w:t xml:space="preserve">На основании Федерального закона от 06.10.2003 №131-Ф3 «Об общих принципах организации местного самоуправления в Российской Федерации, Постановления Губернатора Костромской области от 29.12.2017 N 275 (ред. от 17.08.2023) "О конкурсном отборе муниципальных образований Костромской области в целях реализации проектов развития, основанных на общественных инициативах", </w:t>
      </w:r>
      <w:r w:rsidRPr="008B30BD">
        <w:rPr>
          <w:rFonts w:ascii="Times New Roman" w:hAnsi="Times New Roman"/>
          <w:sz w:val="24"/>
          <w:szCs w:val="24"/>
        </w:rPr>
        <w:t>руководствуясь ст.19 Устава муниципального образования Шарьинский муниципальный район Костромской области</w:t>
      </w:r>
      <w:r w:rsidRPr="008B30BD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r w:rsidRPr="008B30BD">
        <w:rPr>
          <w:rFonts w:ascii="Times New Roman" w:hAnsi="Times New Roman"/>
          <w:color w:val="000000"/>
          <w:sz w:val="24"/>
          <w:szCs w:val="24"/>
        </w:rPr>
        <w:t xml:space="preserve">на основании ходатайств администрации </w:t>
      </w:r>
      <w:proofErr w:type="spellStart"/>
      <w:r w:rsidRPr="008B30BD">
        <w:rPr>
          <w:rFonts w:ascii="Times New Roman" w:hAnsi="Times New Roman"/>
          <w:color w:val="000000"/>
          <w:sz w:val="24"/>
          <w:szCs w:val="24"/>
        </w:rPr>
        <w:t>Коневского</w:t>
      </w:r>
      <w:proofErr w:type="spellEnd"/>
      <w:r w:rsidRPr="008B30BD">
        <w:rPr>
          <w:rFonts w:ascii="Times New Roman" w:hAnsi="Times New Roman"/>
          <w:color w:val="000000"/>
          <w:sz w:val="24"/>
          <w:szCs w:val="24"/>
        </w:rPr>
        <w:t xml:space="preserve"> сельского</w:t>
      </w:r>
      <w:proofErr w:type="gramEnd"/>
      <w:r w:rsidRPr="008B30BD">
        <w:rPr>
          <w:rFonts w:ascii="Times New Roman" w:hAnsi="Times New Roman"/>
          <w:color w:val="000000"/>
          <w:sz w:val="24"/>
          <w:szCs w:val="24"/>
        </w:rPr>
        <w:t xml:space="preserve"> поселения, администрации Ивановского сельского поселения, администрации </w:t>
      </w:r>
      <w:proofErr w:type="spellStart"/>
      <w:r w:rsidRPr="008B30BD">
        <w:rPr>
          <w:rFonts w:ascii="Times New Roman" w:hAnsi="Times New Roman"/>
          <w:color w:val="000000"/>
          <w:sz w:val="24"/>
          <w:szCs w:val="24"/>
        </w:rPr>
        <w:t>Шангского</w:t>
      </w:r>
      <w:proofErr w:type="spellEnd"/>
      <w:r w:rsidRPr="008B30BD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от населения </w:t>
      </w:r>
      <w:proofErr w:type="spellStart"/>
      <w:r w:rsidRPr="008B30BD">
        <w:rPr>
          <w:rFonts w:ascii="Times New Roman" w:hAnsi="Times New Roman"/>
          <w:color w:val="000000"/>
          <w:sz w:val="24"/>
          <w:szCs w:val="24"/>
        </w:rPr>
        <w:t>Шекшемского</w:t>
      </w:r>
      <w:proofErr w:type="spellEnd"/>
      <w:r w:rsidRPr="008B30BD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от населения Зебляковского сельского поселения, от инициативной группы жителей Одоевского сельского поселения,  в адрес Собрания депутатов Шарьинского муниципального района</w:t>
      </w:r>
      <w:r w:rsidRPr="008B30BD">
        <w:rPr>
          <w:rFonts w:ascii="Times New Roman" w:hAnsi="Times New Roman"/>
          <w:sz w:val="24"/>
          <w:szCs w:val="24"/>
        </w:rPr>
        <w:t xml:space="preserve">, Собрание депутатов Шарьинского муниципального района </w:t>
      </w:r>
    </w:p>
    <w:p w:rsidR="00AB5A6C" w:rsidRPr="008B30BD" w:rsidRDefault="00AB5A6C" w:rsidP="008B30BD">
      <w:pPr>
        <w:pStyle w:val="Standard"/>
        <w:tabs>
          <w:tab w:val="left" w:pos="705"/>
        </w:tabs>
        <w:ind w:firstLine="709"/>
        <w:jc w:val="both"/>
        <w:rPr>
          <w:rFonts w:ascii="Times New Roman" w:hAnsi="Times New Roman" w:cs="Times New Roman"/>
        </w:rPr>
      </w:pPr>
    </w:p>
    <w:p w:rsidR="00AB5A6C" w:rsidRPr="008B30BD" w:rsidRDefault="00AB5A6C" w:rsidP="008B30BD">
      <w:pPr>
        <w:pStyle w:val="Standard"/>
        <w:tabs>
          <w:tab w:val="left" w:pos="705"/>
        </w:tabs>
        <w:ind w:firstLine="709"/>
        <w:jc w:val="center"/>
        <w:rPr>
          <w:rFonts w:ascii="Times New Roman" w:hAnsi="Times New Roman" w:cs="Times New Roman"/>
        </w:rPr>
      </w:pPr>
      <w:r w:rsidRPr="008B30BD">
        <w:rPr>
          <w:rFonts w:ascii="Times New Roman" w:hAnsi="Times New Roman" w:cs="Times New Roman"/>
          <w:b/>
        </w:rPr>
        <w:t>РЕШИЛО</w:t>
      </w:r>
      <w:r w:rsidRPr="008B30BD">
        <w:rPr>
          <w:rFonts w:ascii="Times New Roman" w:hAnsi="Times New Roman" w:cs="Times New Roman"/>
        </w:rPr>
        <w:t>:</w:t>
      </w:r>
    </w:p>
    <w:p w:rsidR="00AB5A6C" w:rsidRPr="008B30BD" w:rsidRDefault="00AB5A6C" w:rsidP="008B30B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AB5A6C" w:rsidRPr="008B30BD" w:rsidRDefault="00AB5A6C" w:rsidP="008B30B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8B30BD">
        <w:rPr>
          <w:rFonts w:ascii="Times New Roman" w:hAnsi="Times New Roman" w:cs="Times New Roman"/>
        </w:rPr>
        <w:t xml:space="preserve">1. Назначить собрание делегатов в целях рассмотрения и обсуждения вопроса внесения инициативных проектов: </w:t>
      </w:r>
      <w:proofErr w:type="gramStart"/>
      <w:r w:rsidRPr="008B30BD">
        <w:rPr>
          <w:rFonts w:ascii="Times New Roman" w:hAnsi="Times New Roman" w:cs="Times New Roman"/>
        </w:rPr>
        <w:t xml:space="preserve">«Реконструкция памятника воинам ВОВ, </w:t>
      </w:r>
      <w:proofErr w:type="spellStart"/>
      <w:r w:rsidRPr="008B30BD">
        <w:rPr>
          <w:rFonts w:ascii="Times New Roman" w:hAnsi="Times New Roman" w:cs="Times New Roman"/>
        </w:rPr>
        <w:t>Шекшемское</w:t>
      </w:r>
      <w:proofErr w:type="spellEnd"/>
      <w:r w:rsidRPr="008B30BD">
        <w:rPr>
          <w:rFonts w:ascii="Times New Roman" w:hAnsi="Times New Roman" w:cs="Times New Roman"/>
        </w:rPr>
        <w:t xml:space="preserve"> сельское поселение, п. </w:t>
      </w:r>
      <w:proofErr w:type="spellStart"/>
      <w:r w:rsidRPr="008B30BD">
        <w:rPr>
          <w:rFonts w:ascii="Times New Roman" w:hAnsi="Times New Roman" w:cs="Times New Roman"/>
        </w:rPr>
        <w:t>Варакинский</w:t>
      </w:r>
      <w:proofErr w:type="spellEnd"/>
      <w:r w:rsidRPr="008B30BD">
        <w:rPr>
          <w:rFonts w:ascii="Times New Roman" w:hAnsi="Times New Roman" w:cs="Times New Roman"/>
        </w:rPr>
        <w:t>, ул. Центральная</w:t>
      </w:r>
      <w:r w:rsidRPr="008B30BD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30BD">
        <w:rPr>
          <w:rFonts w:ascii="Times New Roman" w:hAnsi="Times New Roman" w:cs="Times New Roman"/>
          <w:color w:val="000000" w:themeColor="text1"/>
        </w:rPr>
        <w:t>Шекшемское</w:t>
      </w:r>
      <w:proofErr w:type="spellEnd"/>
      <w:r w:rsidRPr="008B30BD">
        <w:rPr>
          <w:rFonts w:ascii="Times New Roman" w:hAnsi="Times New Roman" w:cs="Times New Roman"/>
          <w:color w:val="000000" w:themeColor="text1"/>
        </w:rPr>
        <w:t xml:space="preserve"> сельское поселение </w:t>
      </w:r>
      <w:r w:rsidRPr="008B30BD">
        <w:rPr>
          <w:rFonts w:ascii="Times New Roman" w:hAnsi="Times New Roman" w:cs="Times New Roman"/>
          <w:color w:val="000000" w:themeColor="text1"/>
          <w:shd w:val="clear" w:color="auto" w:fill="FFFFFF"/>
        </w:rPr>
        <w:t>Шарьинского муниципального района Костромской области</w:t>
      </w:r>
      <w:r w:rsidRPr="008B30BD">
        <w:rPr>
          <w:rFonts w:ascii="Times New Roman" w:hAnsi="Times New Roman" w:cs="Times New Roman"/>
        </w:rPr>
        <w:t>,  «</w:t>
      </w:r>
      <w:r w:rsidRPr="008B30BD">
        <w:rPr>
          <w:rFonts w:ascii="Times New Roman" w:hAnsi="Times New Roman" w:cs="Times New Roman"/>
          <w:color w:val="000000" w:themeColor="text1"/>
        </w:rPr>
        <w:t>Благоустройство территории мемориального сооружения погибшим в годы Великой Отечественной войны 1941-1945 гг. с. Заболотье, ул. Центральная, д. 12</w:t>
      </w:r>
      <w:r w:rsidRPr="008B30B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8B30BD">
        <w:rPr>
          <w:rFonts w:ascii="Times New Roman" w:hAnsi="Times New Roman" w:cs="Times New Roman"/>
          <w:color w:val="000000" w:themeColor="text1"/>
        </w:rPr>
        <w:t>Зебляковское</w:t>
      </w:r>
      <w:proofErr w:type="spellEnd"/>
      <w:r w:rsidRPr="008B30BD">
        <w:rPr>
          <w:rFonts w:ascii="Times New Roman" w:hAnsi="Times New Roman" w:cs="Times New Roman"/>
          <w:color w:val="000000" w:themeColor="text1"/>
        </w:rPr>
        <w:t xml:space="preserve"> сельское поселение </w:t>
      </w:r>
      <w:r w:rsidRPr="008B30B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Шарьинского </w:t>
      </w:r>
      <w:r w:rsidRPr="008B30BD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муниципального района Костромской области</w:t>
      </w:r>
      <w:r w:rsidRPr="008B30BD">
        <w:rPr>
          <w:rFonts w:ascii="Times New Roman" w:hAnsi="Times New Roman" w:cs="Times New Roman"/>
        </w:rPr>
        <w:t>, «Обустройство уличного освещения в д. Аксеново» Ивановское</w:t>
      </w:r>
      <w:r w:rsidRPr="008B30BD">
        <w:rPr>
          <w:rFonts w:ascii="Times New Roman" w:hAnsi="Times New Roman" w:cs="Times New Roman"/>
          <w:color w:val="000000" w:themeColor="text1"/>
        </w:rPr>
        <w:t xml:space="preserve"> сельское поселение </w:t>
      </w:r>
      <w:r w:rsidRPr="008B30BD">
        <w:rPr>
          <w:rFonts w:ascii="Times New Roman" w:hAnsi="Times New Roman" w:cs="Times New Roman"/>
          <w:shd w:val="clear" w:color="auto" w:fill="FFFFFF"/>
        </w:rPr>
        <w:t xml:space="preserve">Шарьинского муниципального района Костромской области, </w:t>
      </w:r>
      <w:r w:rsidRPr="008B30BD">
        <w:rPr>
          <w:rFonts w:ascii="Times New Roman" w:hAnsi="Times New Roman" w:cs="Times New Roman"/>
        </w:rPr>
        <w:t>«Обустройство</w:t>
      </w:r>
      <w:proofErr w:type="gramEnd"/>
      <w:r w:rsidRPr="008B30BD">
        <w:rPr>
          <w:rFonts w:ascii="Times New Roman" w:hAnsi="Times New Roman" w:cs="Times New Roman"/>
        </w:rPr>
        <w:t xml:space="preserve"> уличного освещения в д. </w:t>
      </w:r>
      <w:proofErr w:type="spellStart"/>
      <w:r w:rsidRPr="008B30BD">
        <w:rPr>
          <w:rFonts w:ascii="Times New Roman" w:hAnsi="Times New Roman" w:cs="Times New Roman"/>
        </w:rPr>
        <w:t>Гольяниха</w:t>
      </w:r>
      <w:proofErr w:type="spellEnd"/>
      <w:r w:rsidRPr="008B30BD">
        <w:rPr>
          <w:rFonts w:ascii="Times New Roman" w:hAnsi="Times New Roman" w:cs="Times New Roman"/>
        </w:rPr>
        <w:t xml:space="preserve"> Ивановского сельского поселения Шарьинского района Костромской области Ивановское</w:t>
      </w:r>
      <w:r w:rsidRPr="008B30BD">
        <w:rPr>
          <w:rFonts w:ascii="Times New Roman" w:hAnsi="Times New Roman" w:cs="Times New Roman"/>
          <w:color w:val="000000" w:themeColor="text1"/>
        </w:rPr>
        <w:t xml:space="preserve"> сельское поселение </w:t>
      </w:r>
      <w:r w:rsidRPr="008B30BD">
        <w:rPr>
          <w:rFonts w:ascii="Times New Roman" w:hAnsi="Times New Roman" w:cs="Times New Roman"/>
          <w:shd w:val="clear" w:color="auto" w:fill="FFFFFF"/>
        </w:rPr>
        <w:t xml:space="preserve">Шарьинского муниципального района Костромской области, </w:t>
      </w:r>
      <w:r w:rsidRPr="008B30BD">
        <w:rPr>
          <w:rFonts w:ascii="Times New Roman" w:hAnsi="Times New Roman" w:cs="Times New Roman"/>
        </w:rPr>
        <w:t xml:space="preserve">«Покрытие резиновой крошкой территории детской  и спортивной площадки по адресу </w:t>
      </w:r>
      <w:proofErr w:type="spellStart"/>
      <w:r w:rsidRPr="008B30BD">
        <w:rPr>
          <w:rFonts w:ascii="Times New Roman" w:hAnsi="Times New Roman" w:cs="Times New Roman"/>
        </w:rPr>
        <w:t>с</w:t>
      </w:r>
      <w:proofErr w:type="gramStart"/>
      <w:r w:rsidRPr="008B30BD">
        <w:rPr>
          <w:rFonts w:ascii="Times New Roman" w:hAnsi="Times New Roman" w:cs="Times New Roman"/>
        </w:rPr>
        <w:t>.О</w:t>
      </w:r>
      <w:proofErr w:type="gramEnd"/>
      <w:r w:rsidRPr="008B30BD">
        <w:rPr>
          <w:rFonts w:ascii="Times New Roman" w:hAnsi="Times New Roman" w:cs="Times New Roman"/>
        </w:rPr>
        <w:t>доевское</w:t>
      </w:r>
      <w:proofErr w:type="spellEnd"/>
      <w:r w:rsidRPr="008B30BD">
        <w:rPr>
          <w:rFonts w:ascii="Times New Roman" w:hAnsi="Times New Roman" w:cs="Times New Roman"/>
        </w:rPr>
        <w:t xml:space="preserve"> ул.Советская ориентир д№3»</w:t>
      </w:r>
      <w:r w:rsidRPr="008B30BD">
        <w:rPr>
          <w:rFonts w:ascii="Times New Roman" w:hAnsi="Times New Roman" w:cs="Times New Roman"/>
          <w:color w:val="000000" w:themeColor="text1"/>
        </w:rPr>
        <w:t xml:space="preserve"> Одоевское сельское поселение </w:t>
      </w:r>
      <w:r w:rsidRPr="008B30BD">
        <w:rPr>
          <w:rFonts w:ascii="Times New Roman" w:hAnsi="Times New Roman" w:cs="Times New Roman"/>
          <w:shd w:val="clear" w:color="auto" w:fill="FFFFFF"/>
        </w:rPr>
        <w:t>Шарьинского муниципального района Костромской области</w:t>
      </w:r>
      <w:r w:rsidRPr="008B30BD">
        <w:rPr>
          <w:rFonts w:ascii="Times New Roman" w:hAnsi="Times New Roman" w:cs="Times New Roman"/>
          <w:color w:val="000000" w:themeColor="text1"/>
        </w:rPr>
        <w:t xml:space="preserve">, </w:t>
      </w:r>
      <w:r w:rsidRPr="008B30BD">
        <w:rPr>
          <w:rFonts w:ascii="Times New Roman" w:hAnsi="Times New Roman" w:cs="Times New Roman"/>
          <w:shd w:val="clear" w:color="auto" w:fill="FFFFFF"/>
        </w:rPr>
        <w:t xml:space="preserve">"Ремонт памятника воинам, погибшим в годы Великой Отечественной Войны 1941-1945 в с. Головино </w:t>
      </w:r>
      <w:proofErr w:type="spellStart"/>
      <w:r w:rsidRPr="008B30BD">
        <w:rPr>
          <w:rFonts w:ascii="Times New Roman" w:hAnsi="Times New Roman" w:cs="Times New Roman"/>
          <w:shd w:val="clear" w:color="auto" w:fill="FFFFFF"/>
        </w:rPr>
        <w:t>Шангского</w:t>
      </w:r>
      <w:proofErr w:type="spellEnd"/>
      <w:r w:rsidRPr="008B30BD">
        <w:rPr>
          <w:rFonts w:ascii="Times New Roman" w:hAnsi="Times New Roman" w:cs="Times New Roman"/>
          <w:shd w:val="clear" w:color="auto" w:fill="FFFFFF"/>
        </w:rPr>
        <w:t xml:space="preserve"> сельского поселения Шарьинского муниципального района Костромской области"</w:t>
      </w:r>
      <w:r w:rsidRPr="008B30BD">
        <w:rPr>
          <w:rFonts w:ascii="Times New Roman" w:hAnsi="Times New Roman" w:cs="Times New Roman"/>
        </w:rPr>
        <w:t xml:space="preserve">, «Создание и обустройство площадки с уличными тренажерами в </w:t>
      </w:r>
      <w:proofErr w:type="spellStart"/>
      <w:r w:rsidRPr="008B30BD">
        <w:rPr>
          <w:rFonts w:ascii="Times New Roman" w:hAnsi="Times New Roman" w:cs="Times New Roman"/>
        </w:rPr>
        <w:t>Коневском</w:t>
      </w:r>
      <w:proofErr w:type="spellEnd"/>
      <w:r w:rsidRPr="008B30BD">
        <w:rPr>
          <w:rFonts w:ascii="Times New Roman" w:hAnsi="Times New Roman" w:cs="Times New Roman"/>
        </w:rPr>
        <w:t xml:space="preserve"> сельском поселении» </w:t>
      </w:r>
      <w:proofErr w:type="spellStart"/>
      <w:r w:rsidRPr="008B30BD">
        <w:rPr>
          <w:rFonts w:ascii="Times New Roman" w:hAnsi="Times New Roman" w:cs="Times New Roman"/>
          <w:color w:val="000000" w:themeColor="text1"/>
        </w:rPr>
        <w:t>Коневское</w:t>
      </w:r>
      <w:proofErr w:type="spellEnd"/>
      <w:r w:rsidRPr="008B30BD">
        <w:rPr>
          <w:rFonts w:ascii="Times New Roman" w:hAnsi="Times New Roman" w:cs="Times New Roman"/>
          <w:color w:val="000000" w:themeColor="text1"/>
        </w:rPr>
        <w:t xml:space="preserve"> сельское поселение </w:t>
      </w:r>
      <w:r w:rsidRPr="008B30BD">
        <w:rPr>
          <w:rFonts w:ascii="Times New Roman" w:hAnsi="Times New Roman" w:cs="Times New Roman"/>
          <w:shd w:val="clear" w:color="auto" w:fill="FFFFFF"/>
        </w:rPr>
        <w:t>Шарьинского муниципального района Костромской области</w:t>
      </w:r>
    </w:p>
    <w:p w:rsidR="00AB5A6C" w:rsidRPr="008B30BD" w:rsidRDefault="00AB5A6C" w:rsidP="008B3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8B30BD">
        <w:rPr>
          <w:rFonts w:ascii="Times New Roman" w:hAnsi="Times New Roman" w:cs="Times New Roman"/>
          <w:sz w:val="24"/>
          <w:szCs w:val="24"/>
        </w:rPr>
        <w:t xml:space="preserve">Установить дату проведения собрания делегатов: 20 августа  2025 года, время проведения: с 11.00 час. до 13.00 час., место проведения: зал заседаний администрации района </w:t>
      </w:r>
      <w:proofErr w:type="gramStart"/>
      <w:r w:rsidRPr="008B30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30BD">
        <w:rPr>
          <w:rFonts w:ascii="Times New Roman" w:hAnsi="Times New Roman" w:cs="Times New Roman"/>
          <w:sz w:val="24"/>
          <w:szCs w:val="24"/>
        </w:rPr>
        <w:t>. Шарья ул. Октябрьская, 21;</w:t>
      </w:r>
    </w:p>
    <w:p w:rsidR="00AB5A6C" w:rsidRPr="008B30BD" w:rsidRDefault="00AB5A6C" w:rsidP="008B3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BD">
        <w:rPr>
          <w:rFonts w:ascii="Times New Roman" w:hAnsi="Times New Roman" w:cs="Times New Roman"/>
          <w:sz w:val="24"/>
          <w:szCs w:val="24"/>
        </w:rPr>
        <w:t>3.</w:t>
      </w:r>
      <w:r w:rsidRPr="008B30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 выносимые на рассмотрение:</w:t>
      </w:r>
    </w:p>
    <w:p w:rsidR="00AB5A6C" w:rsidRPr="008B30BD" w:rsidRDefault="00AB5A6C" w:rsidP="008B3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выборе инициативных проектов для участия  в конкурсном отборе муниципальных образований Костромской области в целях реализации проектов развития, основанных на общественных инициативах в номинации «Местные инициативы»: </w:t>
      </w:r>
    </w:p>
    <w:p w:rsidR="00AB5A6C" w:rsidRPr="008B30BD" w:rsidRDefault="00AB5A6C" w:rsidP="008B3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« </w:t>
      </w:r>
      <w:r w:rsidRPr="008B30BD">
        <w:rPr>
          <w:rFonts w:ascii="Times New Roman" w:hAnsi="Times New Roman" w:cs="Times New Roman"/>
          <w:sz w:val="24"/>
          <w:szCs w:val="24"/>
        </w:rPr>
        <w:t>«</w:t>
      </w:r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Реконструкция памятника воинам ВОВ, </w:t>
      </w:r>
      <w:proofErr w:type="spellStart"/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>Шекшемское</w:t>
      </w:r>
      <w:proofErr w:type="spellEnd"/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п. </w:t>
      </w:r>
      <w:proofErr w:type="spellStart"/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>Варакинский</w:t>
      </w:r>
      <w:proofErr w:type="spellEnd"/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>, ул. Центральная</w:t>
      </w:r>
      <w:r w:rsidRPr="008B30BD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proofErr w:type="spellStart"/>
      <w:r w:rsidRPr="008B30B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Шекшемское</w:t>
      </w:r>
      <w:proofErr w:type="spellEnd"/>
      <w:r w:rsidRPr="008B30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Pr="008B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30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Шарьинского муниципального района Костромской области</w:t>
      </w:r>
    </w:p>
    <w:p w:rsidR="00AB5A6C" w:rsidRPr="008B30BD" w:rsidRDefault="00AB5A6C" w:rsidP="008B3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>3.2 «</w:t>
      </w:r>
      <w:r w:rsidRPr="008B30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Благоустройство территории мемориального сооружения погибшим в годы Великой Отечественной войны 1941-1945 гг. с. Заболотье, ул. </w:t>
      </w:r>
      <w:proofErr w:type="gramStart"/>
      <w:r w:rsidRPr="008B30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Центральная</w:t>
      </w:r>
      <w:proofErr w:type="gramEnd"/>
      <w:r w:rsidRPr="008B30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д. 12</w:t>
      </w:r>
      <w:r w:rsidRPr="008B30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B30B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Зебляковское</w:t>
      </w:r>
      <w:proofErr w:type="spellEnd"/>
      <w:r w:rsidRPr="008B30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Pr="008B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30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Шарьинского муниципального района Костромской области</w:t>
      </w:r>
      <w:r w:rsidRPr="008B3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A6C" w:rsidRPr="008B30BD" w:rsidRDefault="00AB5A6C" w:rsidP="008B3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 «Обустройство уличного освещения в д. Аксеново» </w:t>
      </w:r>
      <w:r w:rsidRPr="008B30BD">
        <w:rPr>
          <w:rFonts w:ascii="Times New Roman" w:hAnsi="Times New Roman" w:cs="Times New Roman"/>
          <w:sz w:val="24"/>
          <w:szCs w:val="24"/>
        </w:rPr>
        <w:t>Ивановское</w:t>
      </w:r>
      <w:r w:rsidRPr="008B30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Pr="008B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 муниципального района Костромской области</w:t>
      </w:r>
    </w:p>
    <w:p w:rsidR="00AB5A6C" w:rsidRPr="008B30BD" w:rsidRDefault="00AB5A6C" w:rsidP="008B3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 </w:t>
      </w:r>
      <w:r w:rsidRPr="008B30BD">
        <w:rPr>
          <w:rFonts w:ascii="Times New Roman" w:hAnsi="Times New Roman" w:cs="Times New Roman"/>
          <w:sz w:val="24"/>
          <w:szCs w:val="24"/>
        </w:rPr>
        <w:t>«</w:t>
      </w:r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Обустройство уличного освещения в д. </w:t>
      </w:r>
      <w:proofErr w:type="spellStart"/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>Гольяниха</w:t>
      </w:r>
      <w:proofErr w:type="spellEnd"/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Ивановского сельского поселения Шарьинского района Костромской области Ивановское</w:t>
      </w:r>
      <w:r w:rsidRPr="008B30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Pr="008B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 муниципального района Костромской области</w:t>
      </w:r>
      <w:r w:rsidRPr="008B3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A6C" w:rsidRPr="008B30BD" w:rsidRDefault="00AB5A6C" w:rsidP="008B3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hAnsi="Times New Roman" w:cs="Times New Roman"/>
          <w:sz w:val="24"/>
          <w:szCs w:val="24"/>
        </w:rPr>
        <w:t xml:space="preserve">3.5 «Покрытие резиновой крошкой территории детской  и спортивной площадки по адресу </w:t>
      </w:r>
      <w:proofErr w:type="spellStart"/>
      <w:r w:rsidRPr="008B30B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B30B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B30BD">
        <w:rPr>
          <w:rFonts w:ascii="Times New Roman" w:hAnsi="Times New Roman" w:cs="Times New Roman"/>
          <w:sz w:val="24"/>
          <w:szCs w:val="24"/>
        </w:rPr>
        <w:t>доевское</w:t>
      </w:r>
      <w:proofErr w:type="spellEnd"/>
      <w:r w:rsidRPr="008B30BD">
        <w:rPr>
          <w:rFonts w:ascii="Times New Roman" w:hAnsi="Times New Roman" w:cs="Times New Roman"/>
          <w:sz w:val="24"/>
          <w:szCs w:val="24"/>
        </w:rPr>
        <w:t xml:space="preserve"> ул.Советская ориентир д№3»</w:t>
      </w:r>
      <w:r w:rsidRPr="008B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Одоевское сельское поселение </w:t>
      </w:r>
      <w:r w:rsidRPr="008B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 муниципального района Костромской области</w:t>
      </w:r>
      <w:r w:rsidRPr="008B3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A6C" w:rsidRPr="008B30BD" w:rsidRDefault="00AB5A6C" w:rsidP="008B3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>3.6 «</w:t>
      </w:r>
      <w:r w:rsidRPr="008B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Ремонт памятника воинам, погибшим в годы Великой Отечественной Войны 1941-1945 </w:t>
      </w:r>
      <w:proofErr w:type="gramStart"/>
      <w:r w:rsidRPr="008B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8B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B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8B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Головино </w:t>
      </w:r>
      <w:proofErr w:type="spellStart"/>
      <w:r w:rsidRPr="008B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Шангского</w:t>
      </w:r>
      <w:proofErr w:type="spellEnd"/>
      <w:r w:rsidRPr="008B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Шарьинского муниципального района Костромской области</w:t>
      </w:r>
      <w:r w:rsidRPr="008B3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B5A6C" w:rsidRPr="008B30BD" w:rsidRDefault="00AB5A6C" w:rsidP="008B3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hAnsi="Times New Roman" w:cs="Times New Roman"/>
          <w:sz w:val="24"/>
          <w:szCs w:val="24"/>
        </w:rPr>
        <w:t xml:space="preserve">3.7 «Создание и обустройство площадки с уличными тренажерами в </w:t>
      </w:r>
      <w:proofErr w:type="spellStart"/>
      <w:r w:rsidRPr="008B30BD">
        <w:rPr>
          <w:rFonts w:ascii="Times New Roman" w:hAnsi="Times New Roman" w:cs="Times New Roman"/>
          <w:sz w:val="24"/>
          <w:szCs w:val="24"/>
        </w:rPr>
        <w:t>Коневском</w:t>
      </w:r>
      <w:proofErr w:type="spellEnd"/>
      <w:r w:rsidRPr="008B30BD">
        <w:rPr>
          <w:rFonts w:ascii="Times New Roman" w:hAnsi="Times New Roman" w:cs="Times New Roman"/>
          <w:sz w:val="24"/>
          <w:szCs w:val="24"/>
        </w:rPr>
        <w:t xml:space="preserve"> сельском поселении» </w:t>
      </w:r>
      <w:proofErr w:type="spellStart"/>
      <w:r w:rsidRPr="008B30BD">
        <w:rPr>
          <w:rFonts w:ascii="Times New Roman" w:hAnsi="Times New Roman" w:cs="Times New Roman"/>
          <w:color w:val="000000" w:themeColor="text1"/>
          <w:sz w:val="24"/>
          <w:szCs w:val="24"/>
        </w:rPr>
        <w:t>Коневское</w:t>
      </w:r>
      <w:proofErr w:type="spellEnd"/>
      <w:r w:rsidRPr="008B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 </w:t>
      </w:r>
      <w:r w:rsidRPr="008B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 муниципального района Костромской области</w:t>
      </w:r>
    </w:p>
    <w:p w:rsidR="00AB5A6C" w:rsidRPr="008B30BD" w:rsidRDefault="00AB5A6C" w:rsidP="008B3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hAnsi="Times New Roman" w:cs="Times New Roman"/>
          <w:sz w:val="24"/>
          <w:szCs w:val="24"/>
        </w:rPr>
        <w:t>4. Ответственность за подготовку и проведение собрания делегатов возложить на председателя Собрания депутатов Шарьинского муниципального района (Е.А. Варенцова).</w:t>
      </w:r>
    </w:p>
    <w:p w:rsidR="00AB5A6C" w:rsidRPr="008B30BD" w:rsidRDefault="00AB5A6C" w:rsidP="008B3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hAnsi="Times New Roman" w:cs="Times New Roman"/>
          <w:sz w:val="24"/>
          <w:szCs w:val="24"/>
        </w:rPr>
        <w:t>5. Настоящее решение вступает в силу после официального опубликования в информационном бюллетене «Вестник Шарьинского района» и подлежит опубликованию на официальном сайте администрации Шарьинского муниципального района.</w:t>
      </w:r>
    </w:p>
    <w:p w:rsidR="00AB5A6C" w:rsidRPr="008B30BD" w:rsidRDefault="00AB5A6C" w:rsidP="008B3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A6C" w:rsidRPr="008B30BD" w:rsidRDefault="00AB5A6C" w:rsidP="008B3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8B30BD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Шарьинского </w:t>
      </w:r>
    </w:p>
    <w:p w:rsidR="00AB5A6C" w:rsidRPr="008B30BD" w:rsidRDefault="00AB5A6C" w:rsidP="008B3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hAnsi="Times New Roman" w:cs="Times New Roman"/>
          <w:bCs/>
          <w:spacing w:val="-8"/>
          <w:sz w:val="24"/>
          <w:szCs w:val="24"/>
        </w:rPr>
        <w:t>муниципального района                                                                                     Н.С. Глушаков</w:t>
      </w:r>
    </w:p>
    <w:p w:rsidR="00AB5A6C" w:rsidRPr="008B30BD" w:rsidRDefault="00AB5A6C" w:rsidP="008B30B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AB5A6C" w:rsidRPr="008B30BD" w:rsidRDefault="00AB5A6C" w:rsidP="008B30BD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AB5A6C" w:rsidRPr="008B30BD" w:rsidRDefault="00AB5A6C" w:rsidP="008B30BD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0BD">
        <w:rPr>
          <w:rFonts w:ascii="Times New Roman" w:hAnsi="Times New Roman" w:cs="Times New Roman"/>
          <w:sz w:val="24"/>
          <w:szCs w:val="24"/>
        </w:rPr>
        <w:t>Шарьинского муниципального района                                                Е.А. Варенцова</w:t>
      </w:r>
    </w:p>
    <w:p w:rsidR="00AB5A6C" w:rsidRPr="008B30BD" w:rsidRDefault="00AB5A6C" w:rsidP="008B3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6C" w:rsidRDefault="00AB5A6C" w:rsidP="001707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791" w:rsidRPr="00170791" w:rsidRDefault="00170791" w:rsidP="001707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91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170791" w:rsidRPr="00170791" w:rsidRDefault="00170791" w:rsidP="001707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91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170791" w:rsidRPr="00170791" w:rsidRDefault="00170791" w:rsidP="001707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0791" w:rsidRPr="00170791" w:rsidRDefault="00170791" w:rsidP="00170791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79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70791" w:rsidRPr="00170791" w:rsidRDefault="00170791" w:rsidP="001707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0791">
        <w:rPr>
          <w:rFonts w:ascii="Times New Roman" w:hAnsi="Times New Roman" w:cs="Times New Roman"/>
          <w:b/>
          <w:sz w:val="24"/>
          <w:szCs w:val="24"/>
        </w:rPr>
        <w:t>«11</w:t>
      </w:r>
      <w:r>
        <w:rPr>
          <w:rFonts w:ascii="Times New Roman" w:hAnsi="Times New Roman" w:cs="Times New Roman"/>
          <w:b/>
          <w:sz w:val="24"/>
          <w:szCs w:val="24"/>
        </w:rPr>
        <w:t xml:space="preserve">» августа 2025 г. № </w:t>
      </w:r>
      <w:r w:rsidRPr="00170791">
        <w:rPr>
          <w:rFonts w:ascii="Times New Roman" w:hAnsi="Times New Roman" w:cs="Times New Roman"/>
          <w:b/>
          <w:sz w:val="24"/>
          <w:szCs w:val="24"/>
        </w:rPr>
        <w:t>225</w:t>
      </w:r>
    </w:p>
    <w:p w:rsidR="00170791" w:rsidRPr="00170791" w:rsidRDefault="00170791" w:rsidP="0017079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0791" w:rsidRPr="00170791" w:rsidRDefault="00170791" w:rsidP="001707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791">
        <w:rPr>
          <w:rFonts w:ascii="Times New Roman" w:hAnsi="Times New Roman" w:cs="Times New Roman"/>
          <w:b/>
          <w:bCs/>
          <w:sz w:val="24"/>
          <w:szCs w:val="24"/>
        </w:rPr>
        <w:t>Об отмене особого  противопожарного режима на территории Шарьинского муниципального района Костромской области</w:t>
      </w:r>
    </w:p>
    <w:p w:rsidR="00170791" w:rsidRPr="00170791" w:rsidRDefault="00170791" w:rsidP="001707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0791" w:rsidRPr="00170791" w:rsidRDefault="00170791" w:rsidP="00170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70791">
        <w:rPr>
          <w:rFonts w:ascii="Times New Roman" w:hAnsi="Times New Roman" w:cs="Times New Roman"/>
          <w:color w:val="000000"/>
          <w:sz w:val="24"/>
          <w:szCs w:val="24"/>
        </w:rPr>
        <w:t>Во исполнение постановления губе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рнатора Костромской области от </w:t>
      </w:r>
      <w:r w:rsidRPr="00170791">
        <w:rPr>
          <w:rFonts w:ascii="Times New Roman" w:hAnsi="Times New Roman" w:cs="Times New Roman"/>
          <w:color w:val="000000"/>
          <w:sz w:val="24"/>
          <w:szCs w:val="24"/>
        </w:rPr>
        <w:t>11 августа 2025 года № 318-а «</w:t>
      </w:r>
      <w:r w:rsidRPr="00170791">
        <w:rPr>
          <w:rFonts w:ascii="Times New Roman" w:hAnsi="Times New Roman" w:cs="Times New Roman"/>
          <w:sz w:val="24"/>
          <w:szCs w:val="24"/>
        </w:rPr>
        <w:t>Об отмене особого противопожарного режима в границах муниципальных, городских округов за границами населенных пунктов, расположенных на территории муниципальных, городских округов Костромской области</w:t>
      </w:r>
      <w:r w:rsidRPr="0017079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70791">
        <w:rPr>
          <w:rFonts w:ascii="Times New Roman" w:hAnsi="Times New Roman" w:cs="Times New Roman"/>
          <w:sz w:val="24"/>
          <w:szCs w:val="24"/>
        </w:rPr>
        <w:t>, в связи со снижением пожарной опасности в лесах по условиям погоды на территории Костромской области,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 xml:space="preserve">статьёй </w:t>
        </w:r>
        <w:r w:rsidRPr="00170791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30</w:t>
        </w:r>
      </w:hyperlink>
      <w:r w:rsidRPr="00170791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21 декабря 1994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№ 69-ФЗ «О </w:t>
      </w:r>
      <w:r w:rsidRPr="00170791">
        <w:rPr>
          <w:rFonts w:ascii="Times New Roman" w:hAnsi="Times New Roman" w:cs="Times New Roman"/>
          <w:sz w:val="24"/>
          <w:szCs w:val="24"/>
        </w:rPr>
        <w:t xml:space="preserve">пожарной безопасности», </w:t>
      </w:r>
      <w:hyperlink r:id="rId11" w:history="1">
        <w:r w:rsidRPr="00170791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статьёй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Костромской области от 22 ноября 2000 </w:t>
      </w:r>
      <w:r w:rsidRPr="00170791">
        <w:rPr>
          <w:rFonts w:ascii="Times New Roman" w:hAnsi="Times New Roman" w:cs="Times New Roman"/>
          <w:sz w:val="24"/>
          <w:szCs w:val="24"/>
        </w:rPr>
        <w:t>года № 124-ЗКО «О пожарной безопасности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791">
        <w:rPr>
          <w:rFonts w:ascii="Times New Roman" w:hAnsi="Times New Roman" w:cs="Times New Roman"/>
          <w:sz w:val="24"/>
          <w:szCs w:val="24"/>
        </w:rPr>
        <w:t>территории Костромской области», пунктом 9.1 части 1 статьи 7,</w:t>
      </w:r>
      <w:r w:rsidRPr="00170791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статями </w:t>
      </w:r>
      <w:r w:rsidRPr="00170791">
        <w:rPr>
          <w:rFonts w:ascii="Times New Roman" w:hAnsi="Times New Roman" w:cs="Times New Roman"/>
          <w:sz w:val="24"/>
          <w:szCs w:val="24"/>
        </w:rPr>
        <w:t>37, 52 Устава муниципального образования Шарьинский муниципальный район Костромской области, администрация Шарьинского муниципального района</w:t>
      </w:r>
    </w:p>
    <w:p w:rsidR="00170791" w:rsidRPr="00170791" w:rsidRDefault="00170791" w:rsidP="0017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0791" w:rsidRPr="00170791" w:rsidRDefault="00170791" w:rsidP="001707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791"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</w:p>
    <w:p w:rsidR="00170791" w:rsidRPr="00170791" w:rsidRDefault="00170791" w:rsidP="0017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0791" w:rsidRPr="00170791" w:rsidRDefault="00170791" w:rsidP="00170791">
      <w:pPr>
        <w:pStyle w:val="a6"/>
        <w:widowControl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70791">
        <w:rPr>
          <w:rFonts w:ascii="Times New Roman" w:hAnsi="Times New Roman"/>
          <w:sz w:val="24"/>
          <w:szCs w:val="24"/>
        </w:rPr>
        <w:t xml:space="preserve">Отменить особый противопожарный режим на территории Шарьинского муниципального района в границах муниципального района за границами населенных пунктов, расположенных на территории муниципального района, введенный </w:t>
      </w:r>
      <w:hyperlink r:id="rId12" w:history="1">
        <w:r w:rsidRPr="00170791">
          <w:rPr>
            <w:rStyle w:val="a5"/>
            <w:rFonts w:ascii="Times New Roman" w:hAnsi="Times New Roman"/>
            <w:color w:val="000000"/>
            <w:sz w:val="24"/>
            <w:szCs w:val="24"/>
          </w:rPr>
          <w:t>постановлением</w:t>
        </w:r>
      </w:hyperlink>
      <w:r w:rsidRPr="00170791">
        <w:rPr>
          <w:rFonts w:ascii="Times New Roman" w:hAnsi="Times New Roman"/>
          <w:sz w:val="24"/>
          <w:szCs w:val="24"/>
        </w:rPr>
        <w:t xml:space="preserve"> администрации Шарьи</w:t>
      </w:r>
      <w:r w:rsidR="00CE58AE">
        <w:rPr>
          <w:rFonts w:ascii="Times New Roman" w:hAnsi="Times New Roman"/>
          <w:sz w:val="24"/>
          <w:szCs w:val="24"/>
        </w:rPr>
        <w:t xml:space="preserve">нского муниципального района от 25 июля 2025 </w:t>
      </w:r>
      <w:r w:rsidRPr="00170791">
        <w:rPr>
          <w:rFonts w:ascii="Times New Roman" w:hAnsi="Times New Roman"/>
          <w:sz w:val="24"/>
          <w:szCs w:val="24"/>
        </w:rPr>
        <w:t>года</w:t>
      </w:r>
      <w:r w:rsidRPr="00170791">
        <w:rPr>
          <w:rFonts w:ascii="Times New Roman" w:hAnsi="Times New Roman"/>
          <w:sz w:val="24"/>
          <w:szCs w:val="24"/>
          <w:highlight w:val="white"/>
        </w:rPr>
        <w:t xml:space="preserve"> № </w:t>
      </w:r>
      <w:r w:rsidRPr="00170791">
        <w:rPr>
          <w:rFonts w:ascii="Times New Roman" w:hAnsi="Times New Roman"/>
          <w:sz w:val="24"/>
          <w:szCs w:val="24"/>
        </w:rPr>
        <w:t>216 «О введении особого противопожарного режима на территории Шарьинского муниципального района Костромской области».</w:t>
      </w:r>
    </w:p>
    <w:p w:rsidR="00170791" w:rsidRPr="00170791" w:rsidRDefault="00170791" w:rsidP="0017079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791">
        <w:rPr>
          <w:rFonts w:ascii="Times New Roman" w:hAnsi="Times New Roman" w:cs="Times New Roman"/>
          <w:sz w:val="24"/>
          <w:szCs w:val="24"/>
        </w:rPr>
        <w:t>2. Признать утратившим силу постановление администрации Шарьинского муниципального района от 25 июля 2025 года</w:t>
      </w:r>
      <w:r w:rsidRPr="00170791">
        <w:rPr>
          <w:rFonts w:ascii="Times New Roman" w:hAnsi="Times New Roman" w:cs="Times New Roman"/>
          <w:sz w:val="24"/>
          <w:szCs w:val="24"/>
          <w:highlight w:val="white"/>
        </w:rPr>
        <w:t xml:space="preserve"> № </w:t>
      </w:r>
      <w:r w:rsidRPr="00170791">
        <w:rPr>
          <w:rFonts w:ascii="Times New Roman" w:hAnsi="Times New Roman" w:cs="Times New Roman"/>
          <w:sz w:val="24"/>
          <w:szCs w:val="24"/>
        </w:rPr>
        <w:t>216 «О введении особого противопожарного режима на территории Шарьинского муниципального района Костромской области».</w:t>
      </w:r>
    </w:p>
    <w:p w:rsidR="00170791" w:rsidRPr="00170791" w:rsidRDefault="00170791" w:rsidP="0017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791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 в информационном бюллетене «Вестник Шарьинского района».</w:t>
      </w:r>
    </w:p>
    <w:p w:rsidR="00170791" w:rsidRPr="00170791" w:rsidRDefault="00170791" w:rsidP="001707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0791" w:rsidRDefault="00170791" w:rsidP="001707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0791" w:rsidRPr="00170791" w:rsidRDefault="00170791" w:rsidP="001707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0791" w:rsidRPr="00170791" w:rsidRDefault="00170791" w:rsidP="00170791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791">
        <w:rPr>
          <w:rFonts w:ascii="Times New Roman" w:hAnsi="Times New Roman" w:cs="Times New Roman"/>
          <w:sz w:val="24"/>
          <w:szCs w:val="24"/>
        </w:rPr>
        <w:t xml:space="preserve">Глава Шарьинского </w:t>
      </w:r>
    </w:p>
    <w:p w:rsidR="00170791" w:rsidRPr="00170791" w:rsidRDefault="00170791" w:rsidP="00170791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791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   Н.С. Глушаков</w:t>
      </w:r>
    </w:p>
    <w:p w:rsidR="00170791" w:rsidRPr="00170791" w:rsidRDefault="00170791" w:rsidP="00170791">
      <w:pPr>
        <w:pStyle w:val="Heading20"/>
        <w:keepNext w:val="0"/>
        <w:widowControl w:val="0"/>
        <w:spacing w:line="240" w:lineRule="auto"/>
        <w:ind w:left="0" w:firstLine="709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:rsidR="00170791" w:rsidRPr="00170791" w:rsidRDefault="00170791" w:rsidP="00170791">
      <w:pPr>
        <w:pStyle w:val="Heading20"/>
        <w:keepNext w:val="0"/>
        <w:widowControl w:val="0"/>
        <w:spacing w:line="240" w:lineRule="auto"/>
        <w:ind w:left="0" w:firstLine="709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:rsidR="00170791" w:rsidRDefault="00170791" w:rsidP="00A754C3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:rsidR="00170791" w:rsidRDefault="00170791" w:rsidP="00A754C3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:rsidR="00A754C3" w:rsidRPr="00A754C3" w:rsidRDefault="00A754C3" w:rsidP="00A754C3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54C3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</w:p>
    <w:p w:rsidR="00A754C3" w:rsidRPr="00A754C3" w:rsidRDefault="00A754C3" w:rsidP="00A754C3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54C3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A754C3" w:rsidRPr="00A754C3" w:rsidRDefault="00A754C3" w:rsidP="00A754C3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54C3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754C3" w:rsidRPr="00A754C3" w:rsidRDefault="00A754C3" w:rsidP="00A754C3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:rsidR="00A754C3" w:rsidRPr="00A754C3" w:rsidRDefault="00A754C3" w:rsidP="00A754C3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A754C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754C3" w:rsidRPr="00A754C3" w:rsidRDefault="00A754C3" w:rsidP="00A754C3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«11» августа 2025 года</w:t>
      </w:r>
      <w:r w:rsidRPr="00A754C3">
        <w:rPr>
          <w:rFonts w:ascii="Times New Roman" w:hAnsi="Times New Roman" w:cs="Times New Roman"/>
          <w:b/>
          <w:sz w:val="24"/>
          <w:szCs w:val="24"/>
        </w:rPr>
        <w:t xml:space="preserve"> № 47</w:t>
      </w:r>
    </w:p>
    <w:p w:rsidR="00A754C3" w:rsidRPr="00A754C3" w:rsidRDefault="00A754C3" w:rsidP="00A754C3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</w:p>
    <w:p w:rsidR="00A754C3" w:rsidRPr="00A754C3" w:rsidRDefault="00A754C3" w:rsidP="00A754C3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A754C3">
        <w:rPr>
          <w:b/>
          <w:bCs/>
          <w:sz w:val="24"/>
          <w:szCs w:val="24"/>
        </w:rPr>
        <w:lastRenderedPageBreak/>
        <w:t>О внесении изменений в Решение Собрания депутатов Шарьинского муниципальн</w:t>
      </w:r>
      <w:r w:rsidR="003F0D3C">
        <w:rPr>
          <w:b/>
          <w:bCs/>
          <w:sz w:val="24"/>
          <w:szCs w:val="24"/>
        </w:rPr>
        <w:t xml:space="preserve">ого района Костромской области </w:t>
      </w:r>
      <w:r w:rsidRPr="00A754C3">
        <w:rPr>
          <w:b/>
          <w:bCs/>
          <w:sz w:val="24"/>
          <w:szCs w:val="24"/>
        </w:rPr>
        <w:t>от 29 ноября 2023 года №76 «Об утверждении индикаторов риска нарушения обязательных требований, используемых для определения необходимости проведения внеплановых контрольно (надзорных) мероприятий при осуществлении муниципального земельного контроля на территории Шарьинского муниципального района Костромской области»</w:t>
      </w:r>
    </w:p>
    <w:p w:rsidR="00A754C3" w:rsidRPr="00A754C3" w:rsidRDefault="00A754C3" w:rsidP="00A754C3">
      <w:pPr>
        <w:pStyle w:val="a8"/>
        <w:spacing w:line="240" w:lineRule="auto"/>
        <w:ind w:firstLine="709"/>
        <w:rPr>
          <w:sz w:val="24"/>
          <w:szCs w:val="24"/>
        </w:rPr>
      </w:pPr>
    </w:p>
    <w:p w:rsidR="00A754C3" w:rsidRPr="00A754C3" w:rsidRDefault="00A754C3" w:rsidP="00A754C3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A754C3">
        <w:rPr>
          <w:color w:val="000000"/>
          <w:sz w:val="24"/>
          <w:szCs w:val="24"/>
        </w:rPr>
        <w:t>В соответствии со ст. 72 Земельного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ч.4 ст.39 Федерального закона от 31.07.2020 г. № 248-ФЗ «О государственном контроле (надзоре) и муниципальном контроле в Российской Федерации»,</w:t>
      </w:r>
      <w:r w:rsidRPr="00A754C3">
        <w:rPr>
          <w:sz w:val="24"/>
          <w:szCs w:val="24"/>
        </w:rPr>
        <w:t xml:space="preserve"> ст. 25, ч.3 ст. 39, ст. 50 Устава муниципального образования Шарьинский муниципальный район Костромской области</w:t>
      </w:r>
      <w:proofErr w:type="gramEnd"/>
      <w:r w:rsidRPr="00A754C3">
        <w:rPr>
          <w:sz w:val="24"/>
          <w:szCs w:val="24"/>
        </w:rPr>
        <w:t xml:space="preserve">, Собрание депутатов Шарьинского муниципального района Костромской области,  </w:t>
      </w:r>
    </w:p>
    <w:p w:rsidR="003F0D3C" w:rsidRDefault="003F0D3C" w:rsidP="00A754C3">
      <w:pPr>
        <w:pStyle w:val="a8"/>
        <w:spacing w:line="240" w:lineRule="auto"/>
        <w:ind w:firstLine="709"/>
        <w:rPr>
          <w:sz w:val="24"/>
          <w:szCs w:val="24"/>
        </w:rPr>
      </w:pPr>
    </w:p>
    <w:p w:rsidR="00A754C3" w:rsidRPr="003F0D3C" w:rsidRDefault="00A754C3" w:rsidP="003F0D3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3F0D3C">
        <w:rPr>
          <w:b/>
          <w:sz w:val="24"/>
          <w:szCs w:val="24"/>
        </w:rPr>
        <w:t>РЕШИЛО:</w:t>
      </w:r>
    </w:p>
    <w:p w:rsidR="003F0D3C" w:rsidRDefault="003F0D3C" w:rsidP="00A754C3">
      <w:pPr>
        <w:pStyle w:val="a8"/>
        <w:spacing w:line="240" w:lineRule="auto"/>
        <w:ind w:firstLine="709"/>
        <w:rPr>
          <w:sz w:val="24"/>
          <w:szCs w:val="24"/>
        </w:rPr>
      </w:pPr>
    </w:p>
    <w:p w:rsidR="00A754C3" w:rsidRPr="00A754C3" w:rsidRDefault="00A754C3" w:rsidP="00A754C3">
      <w:pPr>
        <w:pStyle w:val="a8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A754C3">
        <w:rPr>
          <w:sz w:val="24"/>
          <w:szCs w:val="24"/>
        </w:rPr>
        <w:t>1. Внести в Решение Собрания депутатов Шарьинского муниципального района Костромской области от 29 ноября 2023 года №76 «Об утверждении индикаторов риска нарушения обязательных требований, используемых для определения необходимости проведения внеплановых контрольно (надзорных) мероприятий при осуществлении муниципального земельного контроля на территории Шарьинского муниципального района Костромской области</w:t>
      </w:r>
      <w:proofErr w:type="gramStart"/>
      <w:r w:rsidRPr="00A754C3">
        <w:rPr>
          <w:sz w:val="24"/>
          <w:szCs w:val="24"/>
        </w:rPr>
        <w:t>.»</w:t>
      </w:r>
      <w:r w:rsidRPr="00A754C3">
        <w:rPr>
          <w:b/>
          <w:bCs/>
          <w:sz w:val="24"/>
          <w:szCs w:val="24"/>
        </w:rPr>
        <w:t xml:space="preserve"> </w:t>
      </w:r>
      <w:r w:rsidRPr="00A754C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Pr="00A754C3">
        <w:rPr>
          <w:color w:val="000000" w:themeColor="text1"/>
          <w:sz w:val="24"/>
          <w:szCs w:val="24"/>
        </w:rPr>
        <w:t>следующее изменение:</w:t>
      </w:r>
    </w:p>
    <w:p w:rsidR="00A754C3" w:rsidRPr="00A754C3" w:rsidRDefault="00A754C3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C3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1.1 Прилож</w:t>
      </w:r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ение к решению Собрания депутатов Шарьинского муниципального района изложить в новой редакции </w:t>
      </w:r>
      <w:proofErr w:type="gramStart"/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к настоящему решению).</w:t>
      </w:r>
    </w:p>
    <w:p w:rsidR="00A754C3" w:rsidRPr="00A754C3" w:rsidRDefault="00A754C3" w:rsidP="00A754C3">
      <w:pPr>
        <w:pStyle w:val="a8"/>
        <w:spacing w:line="240" w:lineRule="auto"/>
        <w:ind w:firstLine="709"/>
        <w:rPr>
          <w:color w:val="FF0000"/>
          <w:sz w:val="24"/>
          <w:szCs w:val="24"/>
        </w:rPr>
      </w:pPr>
      <w:r w:rsidRPr="00A754C3">
        <w:rPr>
          <w:sz w:val="24"/>
          <w:szCs w:val="24"/>
        </w:rPr>
        <w:t>2. Настоящее решение вступает в силу после его опубликования в информационном бюллетене «Вестник Шарьинского района» и подлежит размещению на официальном сайте муниципального образования в сети «Интернет».</w:t>
      </w:r>
    </w:p>
    <w:p w:rsidR="00A754C3" w:rsidRDefault="00A754C3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0D3C" w:rsidRPr="00A754C3" w:rsidRDefault="003F0D3C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54C3" w:rsidRPr="00A754C3" w:rsidRDefault="00A754C3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54C3" w:rsidRPr="00A754C3" w:rsidRDefault="00A754C3" w:rsidP="00A754C3">
      <w:pPr>
        <w:pStyle w:val="a8"/>
        <w:spacing w:line="240" w:lineRule="auto"/>
        <w:ind w:firstLine="709"/>
        <w:rPr>
          <w:sz w:val="24"/>
          <w:szCs w:val="24"/>
        </w:rPr>
      </w:pPr>
      <w:r w:rsidRPr="00A754C3">
        <w:rPr>
          <w:sz w:val="24"/>
          <w:szCs w:val="24"/>
        </w:rPr>
        <w:t>Глава Шарьинского</w:t>
      </w:r>
    </w:p>
    <w:p w:rsidR="00A754C3" w:rsidRPr="00A754C3" w:rsidRDefault="00A754C3" w:rsidP="00A754C3">
      <w:pPr>
        <w:pStyle w:val="a8"/>
        <w:spacing w:line="240" w:lineRule="auto"/>
        <w:ind w:firstLine="709"/>
        <w:rPr>
          <w:sz w:val="24"/>
          <w:szCs w:val="24"/>
        </w:rPr>
      </w:pPr>
      <w:r w:rsidRPr="00A754C3">
        <w:rPr>
          <w:sz w:val="24"/>
          <w:szCs w:val="24"/>
        </w:rPr>
        <w:t xml:space="preserve">муниципального района                                                                 </w:t>
      </w:r>
      <w:proofErr w:type="spellStart"/>
      <w:r w:rsidRPr="00A754C3">
        <w:rPr>
          <w:sz w:val="24"/>
          <w:szCs w:val="24"/>
        </w:rPr>
        <w:t>Н.С.Глушаков</w:t>
      </w:r>
      <w:proofErr w:type="spellEnd"/>
    </w:p>
    <w:p w:rsidR="00A754C3" w:rsidRPr="00A754C3" w:rsidRDefault="00A754C3" w:rsidP="00A754C3">
      <w:pPr>
        <w:pStyle w:val="a8"/>
        <w:spacing w:line="240" w:lineRule="auto"/>
        <w:ind w:firstLine="709"/>
        <w:rPr>
          <w:sz w:val="24"/>
          <w:szCs w:val="24"/>
        </w:rPr>
      </w:pPr>
    </w:p>
    <w:p w:rsidR="00A754C3" w:rsidRPr="00A754C3" w:rsidRDefault="00A754C3" w:rsidP="00A754C3">
      <w:pPr>
        <w:pStyle w:val="a8"/>
        <w:spacing w:line="240" w:lineRule="auto"/>
        <w:ind w:firstLine="709"/>
        <w:rPr>
          <w:sz w:val="24"/>
          <w:szCs w:val="24"/>
        </w:rPr>
      </w:pPr>
      <w:r w:rsidRPr="00A754C3">
        <w:rPr>
          <w:sz w:val="24"/>
          <w:szCs w:val="24"/>
        </w:rPr>
        <w:t>Председатель Собрания депутатов</w:t>
      </w:r>
    </w:p>
    <w:p w:rsidR="00A754C3" w:rsidRPr="00A754C3" w:rsidRDefault="00A754C3" w:rsidP="00A754C3">
      <w:pPr>
        <w:pStyle w:val="a8"/>
        <w:spacing w:line="240" w:lineRule="auto"/>
        <w:ind w:firstLine="709"/>
        <w:rPr>
          <w:sz w:val="24"/>
          <w:szCs w:val="24"/>
        </w:rPr>
      </w:pPr>
      <w:r w:rsidRPr="00A754C3">
        <w:rPr>
          <w:sz w:val="24"/>
          <w:szCs w:val="24"/>
        </w:rPr>
        <w:t xml:space="preserve">Шарьинского муниципального района                                        </w:t>
      </w:r>
      <w:proofErr w:type="spellStart"/>
      <w:r w:rsidRPr="00A754C3">
        <w:rPr>
          <w:sz w:val="24"/>
          <w:szCs w:val="24"/>
        </w:rPr>
        <w:t>Е.А.Варенцова</w:t>
      </w:r>
      <w:proofErr w:type="spellEnd"/>
      <w:r w:rsidRPr="00A754C3">
        <w:rPr>
          <w:sz w:val="24"/>
          <w:szCs w:val="24"/>
        </w:rPr>
        <w:t xml:space="preserve"> </w:t>
      </w:r>
    </w:p>
    <w:p w:rsidR="00A754C3" w:rsidRPr="00A754C3" w:rsidRDefault="00A754C3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54C3" w:rsidRPr="00A754C3" w:rsidRDefault="00A754C3" w:rsidP="003F0D3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A754C3" w:rsidRPr="00A754C3" w:rsidRDefault="003F0D3C" w:rsidP="003F0D3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A754C3"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>решению Собрания депутатов</w:t>
      </w:r>
    </w:p>
    <w:p w:rsidR="00A754C3" w:rsidRPr="00A754C3" w:rsidRDefault="00A754C3" w:rsidP="003F0D3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 муниципального района</w:t>
      </w:r>
    </w:p>
    <w:p w:rsidR="00A754C3" w:rsidRPr="00A754C3" w:rsidRDefault="00A754C3" w:rsidP="003F0D3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>от «11 » августа 2025г № 47</w:t>
      </w:r>
    </w:p>
    <w:p w:rsidR="003F0D3C" w:rsidRDefault="003F0D3C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54C3" w:rsidRPr="003F0D3C" w:rsidRDefault="00A754C3" w:rsidP="003F0D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0D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индикаторов риска нарушения обязательных требований:</w:t>
      </w:r>
    </w:p>
    <w:p w:rsidR="00A754C3" w:rsidRPr="00A754C3" w:rsidRDefault="00A754C3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54C3" w:rsidRPr="00A754C3" w:rsidRDefault="00A754C3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1.1.1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содержаться в ЕГРН, на величину, превышающую значения точности (средней </w:t>
      </w:r>
      <w:proofErr w:type="spellStart"/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>квадратической</w:t>
      </w:r>
      <w:proofErr w:type="spellEnd"/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 №</w:t>
      </w:r>
      <w:proofErr w:type="gramStart"/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/0393 «Об утверждении требований к точности и методам определения координат характерных </w:t>
      </w:r>
      <w:proofErr w:type="gramStart"/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точек границ земельного участка, требований к точности и методам определения координат характерных точек контура здания, </w:t>
      </w:r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сооружения или объекта незавершенного строительства на земельном участке» по данным лицензированных организаций осуществляющих кадастровые работы по межеванию земельных участков.</w:t>
      </w:r>
      <w:proofErr w:type="gramEnd"/>
    </w:p>
    <w:p w:rsidR="00A754C3" w:rsidRPr="00A754C3" w:rsidRDefault="00A754C3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>1.1.2 Отсутствие объектов капитального строительства, признаков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истечению трех лет с даты государственной регистрации права собственности на такой земельный участок лица, являющегося собственником такого земельного участка по данным отдела архитектуры, строительства и градостроительства ЖКХ администрации Шарьинского муниципального района Костромской области.</w:t>
      </w:r>
      <w:proofErr w:type="gramEnd"/>
    </w:p>
    <w:p w:rsidR="00A754C3" w:rsidRPr="00A754C3" w:rsidRDefault="00A754C3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>1.1.3 Наличие признаков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</w:t>
      </w:r>
      <w:proofErr w:type="gramStart"/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>)п</w:t>
      </w:r>
      <w:proofErr w:type="gramEnd"/>
      <w:r w:rsidRPr="00A754C3">
        <w:rPr>
          <w:rFonts w:ascii="Times New Roman" w:hAnsi="Times New Roman" w:cs="Times New Roman"/>
          <w:color w:val="000000" w:themeColor="text1"/>
          <w:sz w:val="24"/>
          <w:szCs w:val="24"/>
        </w:rPr>
        <w:t>о данным отдела АПК администрации Шарьинского муниципального района Костромской области с периодичностью их оценки 5 лет.</w:t>
      </w:r>
    </w:p>
    <w:p w:rsidR="00107538" w:rsidRPr="00A754C3" w:rsidRDefault="00107538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538" w:rsidRPr="00A754C3" w:rsidRDefault="00107538" w:rsidP="00A75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D3C" w:rsidRPr="003F0D3C" w:rsidRDefault="003F0D3C" w:rsidP="003F0D3C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0D3C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</w:p>
    <w:p w:rsidR="003F0D3C" w:rsidRPr="003F0D3C" w:rsidRDefault="003F0D3C" w:rsidP="003F0D3C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0D3C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3F0D3C" w:rsidRPr="003F0D3C" w:rsidRDefault="003F0D3C" w:rsidP="003F0D3C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cs="Times New Roman"/>
          <w:b/>
          <w:i/>
          <w:iCs/>
          <w:sz w:val="24"/>
          <w:szCs w:val="24"/>
        </w:rPr>
      </w:pPr>
      <w:r w:rsidRPr="003F0D3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F0D3C" w:rsidRDefault="003F0D3C" w:rsidP="003F0D3C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:rsidR="003F0D3C" w:rsidRPr="003F0D3C" w:rsidRDefault="003F0D3C" w:rsidP="003F0D3C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b/>
          <w:sz w:val="24"/>
          <w:szCs w:val="24"/>
        </w:rPr>
      </w:pPr>
      <w:r w:rsidRPr="003F0D3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F0D3C" w:rsidRPr="003F0D3C" w:rsidRDefault="003F0D3C" w:rsidP="003F0D3C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«11» августа 2025 года</w:t>
      </w:r>
      <w:r w:rsidRPr="003F0D3C">
        <w:rPr>
          <w:rFonts w:ascii="Times New Roman" w:hAnsi="Times New Roman" w:cs="Times New Roman"/>
          <w:b/>
          <w:bCs/>
          <w:sz w:val="24"/>
          <w:szCs w:val="24"/>
        </w:rPr>
        <w:t xml:space="preserve"> № 48</w:t>
      </w:r>
    </w:p>
    <w:p w:rsidR="003F0D3C" w:rsidRPr="003F0D3C" w:rsidRDefault="003F0D3C" w:rsidP="003F0D3C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</w:p>
    <w:p w:rsidR="003F0D3C" w:rsidRPr="003F0D3C" w:rsidRDefault="003F0D3C" w:rsidP="003F0D3C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proofErr w:type="gramStart"/>
      <w:r w:rsidRPr="003F0D3C">
        <w:rPr>
          <w:b/>
          <w:bCs/>
          <w:sz w:val="24"/>
          <w:szCs w:val="24"/>
        </w:rPr>
        <w:t>О внесении изменений в Решение Собрания депутатов Шарьинского муниципального района Костромской области  от 30 августа 2023 года №61 «Об утверждении индикаторов риска нарушения обязательных требований, используемых для определения необходимости проведения внеплановых контрольно (надзорных) мероприятий при осуществлении муниципального контроля на  автомобильном транспорте, городском наземном электрическом транспорте и в дорожном хозяйстве на территории Шарьинского муниципального района Костромской области»</w:t>
      </w:r>
      <w:proofErr w:type="gramEnd"/>
    </w:p>
    <w:p w:rsidR="003F0D3C" w:rsidRPr="003F0D3C" w:rsidRDefault="003F0D3C" w:rsidP="003F0D3C">
      <w:pPr>
        <w:pStyle w:val="a8"/>
        <w:spacing w:line="240" w:lineRule="auto"/>
        <w:ind w:firstLine="709"/>
        <w:rPr>
          <w:sz w:val="24"/>
          <w:szCs w:val="24"/>
        </w:rPr>
      </w:pPr>
    </w:p>
    <w:p w:rsidR="003F0D3C" w:rsidRPr="003F0D3C" w:rsidRDefault="003F0D3C" w:rsidP="003F0D3C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3F0D3C">
        <w:rPr>
          <w:color w:val="000000"/>
          <w:sz w:val="24"/>
          <w:szCs w:val="24"/>
        </w:rPr>
        <w:t>В соответствии со статьей 13.1 Федерального закона 08.11.2007 года №257-ФЗ «Об автомобильных дорогах и о дорожной деятельности в Российской Федерации и о внесении изменений в отдельные законодательный акты Российской Федерации», Федеральными законами от 6 октября 2003 года №131-ФЗ «Об общих принципах организации местного самоуправления в Российской Федерации», от 31 июля 2020 года №248-ФЗ «О государственном контроле (надзоре) и муниципальном контроле</w:t>
      </w:r>
      <w:proofErr w:type="gramEnd"/>
      <w:r w:rsidRPr="003F0D3C">
        <w:rPr>
          <w:color w:val="000000"/>
          <w:sz w:val="24"/>
          <w:szCs w:val="24"/>
        </w:rPr>
        <w:t xml:space="preserve"> в Российской Федерации», руководствуясь ст. 25,48,50 Устава муниципального образования Шарьинский муниципальный район, Собрание депутатов Шарьинского муниципального района Костромской области:</w:t>
      </w:r>
    </w:p>
    <w:p w:rsidR="003F0D3C" w:rsidRDefault="003F0D3C" w:rsidP="003F0D3C">
      <w:pPr>
        <w:pStyle w:val="a8"/>
        <w:spacing w:line="240" w:lineRule="auto"/>
        <w:ind w:firstLine="709"/>
        <w:rPr>
          <w:sz w:val="24"/>
          <w:szCs w:val="24"/>
        </w:rPr>
      </w:pPr>
    </w:p>
    <w:p w:rsidR="003F0D3C" w:rsidRPr="003F0D3C" w:rsidRDefault="003F0D3C" w:rsidP="003F0D3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3F0D3C">
        <w:rPr>
          <w:b/>
          <w:sz w:val="24"/>
          <w:szCs w:val="24"/>
        </w:rPr>
        <w:t>РЕШИЛО:</w:t>
      </w:r>
    </w:p>
    <w:p w:rsidR="003F0D3C" w:rsidRPr="003F0D3C" w:rsidRDefault="003F0D3C" w:rsidP="003F0D3C">
      <w:pPr>
        <w:pStyle w:val="a8"/>
        <w:spacing w:line="240" w:lineRule="auto"/>
        <w:ind w:firstLine="709"/>
        <w:rPr>
          <w:sz w:val="24"/>
          <w:szCs w:val="24"/>
        </w:rPr>
      </w:pPr>
    </w:p>
    <w:p w:rsidR="003F0D3C" w:rsidRPr="003F0D3C" w:rsidRDefault="003F0D3C" w:rsidP="003F0D3C">
      <w:pPr>
        <w:pStyle w:val="a8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3F0D3C">
        <w:rPr>
          <w:sz w:val="24"/>
          <w:szCs w:val="24"/>
        </w:rPr>
        <w:t xml:space="preserve">1. </w:t>
      </w:r>
      <w:proofErr w:type="gramStart"/>
      <w:r w:rsidRPr="003F0D3C">
        <w:rPr>
          <w:sz w:val="24"/>
          <w:szCs w:val="24"/>
        </w:rPr>
        <w:t>Внести в Решение Собрания депутатов Шарьинского муниципального района Костромской области от 30 августа 2023 года №61 «Об утверждении индикаторов риска нарушения обязательных требований, используемых для определения необходимости проведения внеплановых контрольно (надзорных) мероприятий при осуществле</w:t>
      </w:r>
      <w:r>
        <w:rPr>
          <w:sz w:val="24"/>
          <w:szCs w:val="24"/>
        </w:rPr>
        <w:t xml:space="preserve">нии муниципального контроля на </w:t>
      </w:r>
      <w:r w:rsidRPr="003F0D3C">
        <w:rPr>
          <w:sz w:val="24"/>
          <w:szCs w:val="24"/>
        </w:rPr>
        <w:t xml:space="preserve">автомобильном транспорте, городском наземном </w:t>
      </w:r>
      <w:r w:rsidRPr="003F0D3C">
        <w:rPr>
          <w:sz w:val="24"/>
          <w:szCs w:val="24"/>
        </w:rPr>
        <w:lastRenderedPageBreak/>
        <w:t xml:space="preserve">электрическом транспорте и в дорожном хозяйстве на территории Шарьинского муниципального района Костромской области.» </w:t>
      </w:r>
      <w:r w:rsidRPr="003F0D3C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F0D3C">
        <w:rPr>
          <w:color w:val="000000" w:themeColor="text1"/>
          <w:sz w:val="24"/>
          <w:szCs w:val="24"/>
        </w:rPr>
        <w:t>следующее изменение:</w:t>
      </w:r>
      <w:proofErr w:type="gramEnd"/>
    </w:p>
    <w:p w:rsidR="003F0D3C" w:rsidRPr="003F0D3C" w:rsidRDefault="003F0D3C" w:rsidP="003F0D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0D3C">
        <w:rPr>
          <w:rFonts w:ascii="Times New Roman" w:hAnsi="Times New Roman"/>
          <w:color w:val="000000" w:themeColor="text1"/>
          <w:sz w:val="24"/>
          <w:szCs w:val="24"/>
          <w:highlight w:val="white"/>
        </w:rPr>
        <w:t>1.1 Прилож</w:t>
      </w:r>
      <w:r w:rsidRPr="003F0D3C">
        <w:rPr>
          <w:rFonts w:ascii="Times New Roman" w:hAnsi="Times New Roman"/>
          <w:color w:val="000000" w:themeColor="text1"/>
          <w:sz w:val="24"/>
          <w:szCs w:val="24"/>
        </w:rPr>
        <w:t>ение к решению Собрания депутатов Шарьинского муниципального рай</w:t>
      </w:r>
      <w:r w:rsidR="009C0FA1">
        <w:rPr>
          <w:rFonts w:ascii="Times New Roman" w:hAnsi="Times New Roman"/>
          <w:color w:val="000000" w:themeColor="text1"/>
          <w:sz w:val="24"/>
          <w:szCs w:val="24"/>
        </w:rPr>
        <w:t>она изложить в новой редакции (</w:t>
      </w:r>
      <w:r w:rsidRPr="003F0D3C">
        <w:rPr>
          <w:rFonts w:ascii="Times New Roman" w:hAnsi="Times New Roman"/>
          <w:color w:val="000000" w:themeColor="text1"/>
          <w:sz w:val="24"/>
          <w:szCs w:val="24"/>
        </w:rPr>
        <w:t>приложение к настоящему решению).</w:t>
      </w:r>
    </w:p>
    <w:p w:rsidR="003F0D3C" w:rsidRPr="003F0D3C" w:rsidRDefault="003F0D3C" w:rsidP="003F0D3C">
      <w:pPr>
        <w:pStyle w:val="a8"/>
        <w:spacing w:line="240" w:lineRule="auto"/>
        <w:ind w:firstLine="709"/>
        <w:rPr>
          <w:color w:val="FF0000"/>
          <w:sz w:val="24"/>
          <w:szCs w:val="24"/>
        </w:rPr>
      </w:pPr>
      <w:r w:rsidRPr="003F0D3C">
        <w:rPr>
          <w:sz w:val="24"/>
          <w:szCs w:val="24"/>
        </w:rPr>
        <w:t>2. Настоящее решение вступает в силу после его опубликования в информационном бюллетене «Вестник Шарьинского района» и подлежит размещению на официальном сайте муниципального образования в сети «Интернет».</w:t>
      </w:r>
    </w:p>
    <w:p w:rsidR="003F0D3C" w:rsidRPr="003F0D3C" w:rsidRDefault="003F0D3C" w:rsidP="003F0D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F0D3C" w:rsidRPr="003F0D3C" w:rsidRDefault="003F0D3C" w:rsidP="003F0D3C">
      <w:pPr>
        <w:pStyle w:val="a8"/>
        <w:spacing w:line="240" w:lineRule="auto"/>
        <w:ind w:firstLine="709"/>
        <w:rPr>
          <w:sz w:val="24"/>
          <w:szCs w:val="24"/>
        </w:rPr>
      </w:pPr>
      <w:r w:rsidRPr="003F0D3C">
        <w:rPr>
          <w:sz w:val="24"/>
          <w:szCs w:val="24"/>
        </w:rPr>
        <w:t>Глава Шарьинского</w:t>
      </w:r>
    </w:p>
    <w:p w:rsidR="003F0D3C" w:rsidRPr="003F0D3C" w:rsidRDefault="003F0D3C" w:rsidP="003F0D3C">
      <w:pPr>
        <w:pStyle w:val="a8"/>
        <w:spacing w:line="240" w:lineRule="auto"/>
        <w:ind w:firstLine="709"/>
        <w:rPr>
          <w:sz w:val="24"/>
          <w:szCs w:val="24"/>
        </w:rPr>
      </w:pPr>
      <w:r w:rsidRPr="003F0D3C">
        <w:rPr>
          <w:sz w:val="24"/>
          <w:szCs w:val="24"/>
        </w:rPr>
        <w:t xml:space="preserve">муниципального района                                                                 </w:t>
      </w:r>
      <w:proofErr w:type="spellStart"/>
      <w:r w:rsidRPr="003F0D3C">
        <w:rPr>
          <w:sz w:val="24"/>
          <w:szCs w:val="24"/>
        </w:rPr>
        <w:t>Н.С.Глушаков</w:t>
      </w:r>
      <w:proofErr w:type="spellEnd"/>
    </w:p>
    <w:p w:rsidR="003F0D3C" w:rsidRPr="003F0D3C" w:rsidRDefault="003F0D3C" w:rsidP="003F0D3C">
      <w:pPr>
        <w:pStyle w:val="a8"/>
        <w:spacing w:line="240" w:lineRule="auto"/>
        <w:ind w:firstLine="709"/>
        <w:rPr>
          <w:sz w:val="24"/>
          <w:szCs w:val="24"/>
        </w:rPr>
      </w:pPr>
    </w:p>
    <w:p w:rsidR="003F0D3C" w:rsidRPr="003F0D3C" w:rsidRDefault="003F0D3C" w:rsidP="003F0D3C">
      <w:pPr>
        <w:pStyle w:val="a8"/>
        <w:spacing w:line="240" w:lineRule="auto"/>
        <w:ind w:firstLine="709"/>
        <w:rPr>
          <w:sz w:val="24"/>
          <w:szCs w:val="24"/>
        </w:rPr>
      </w:pPr>
      <w:r w:rsidRPr="003F0D3C">
        <w:rPr>
          <w:sz w:val="24"/>
          <w:szCs w:val="24"/>
        </w:rPr>
        <w:t>Председатель Собрания депутатов</w:t>
      </w:r>
    </w:p>
    <w:p w:rsidR="003F0D3C" w:rsidRPr="003F0D3C" w:rsidRDefault="003F0D3C" w:rsidP="003F0D3C">
      <w:pPr>
        <w:pStyle w:val="a8"/>
        <w:spacing w:line="240" w:lineRule="auto"/>
        <w:ind w:firstLine="709"/>
        <w:rPr>
          <w:sz w:val="24"/>
          <w:szCs w:val="24"/>
        </w:rPr>
      </w:pPr>
      <w:r w:rsidRPr="003F0D3C">
        <w:rPr>
          <w:sz w:val="24"/>
          <w:szCs w:val="24"/>
        </w:rPr>
        <w:t xml:space="preserve">Шарьинского муниципального района                                        </w:t>
      </w:r>
      <w:proofErr w:type="spellStart"/>
      <w:r w:rsidRPr="003F0D3C">
        <w:rPr>
          <w:sz w:val="24"/>
          <w:szCs w:val="24"/>
        </w:rPr>
        <w:t>Е.А.Варенцова</w:t>
      </w:r>
      <w:proofErr w:type="spellEnd"/>
      <w:r w:rsidRPr="003F0D3C">
        <w:rPr>
          <w:sz w:val="24"/>
          <w:szCs w:val="24"/>
        </w:rPr>
        <w:t xml:space="preserve"> </w:t>
      </w:r>
    </w:p>
    <w:p w:rsidR="003F0D3C" w:rsidRPr="003F0D3C" w:rsidRDefault="003F0D3C" w:rsidP="003F0D3C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F0D3C">
        <w:rPr>
          <w:rFonts w:ascii="Times New Roman" w:hAnsi="Times New Roman"/>
          <w:color w:val="000000" w:themeColor="text1"/>
          <w:sz w:val="24"/>
          <w:szCs w:val="24"/>
        </w:rPr>
        <w:t>Приложение</w:t>
      </w:r>
    </w:p>
    <w:p w:rsidR="003F0D3C" w:rsidRPr="003F0D3C" w:rsidRDefault="003F0D3C" w:rsidP="003F0D3C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F0D3C">
        <w:rPr>
          <w:rFonts w:ascii="Times New Roman" w:hAnsi="Times New Roman"/>
          <w:color w:val="000000" w:themeColor="text1"/>
          <w:sz w:val="24"/>
          <w:szCs w:val="24"/>
        </w:rPr>
        <w:t>к решению Собрания депутатов</w:t>
      </w:r>
    </w:p>
    <w:p w:rsidR="003F0D3C" w:rsidRPr="003F0D3C" w:rsidRDefault="003F0D3C" w:rsidP="003F0D3C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F0D3C">
        <w:rPr>
          <w:rFonts w:ascii="Times New Roman" w:hAnsi="Times New Roman"/>
          <w:color w:val="000000" w:themeColor="text1"/>
          <w:sz w:val="24"/>
          <w:szCs w:val="24"/>
        </w:rPr>
        <w:t>Шарьинского муниципального района</w:t>
      </w:r>
    </w:p>
    <w:p w:rsidR="003F0D3C" w:rsidRPr="003F0D3C" w:rsidRDefault="003F0D3C" w:rsidP="003F0D3C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 «11</w:t>
      </w:r>
      <w:r w:rsidRPr="003F0D3C">
        <w:rPr>
          <w:rFonts w:ascii="Times New Roman" w:hAnsi="Times New Roman"/>
          <w:color w:val="000000" w:themeColor="text1"/>
          <w:sz w:val="24"/>
          <w:szCs w:val="24"/>
        </w:rPr>
        <w:t>» августа 2025 г № 48</w:t>
      </w:r>
    </w:p>
    <w:p w:rsidR="003F0D3C" w:rsidRPr="003F0D3C" w:rsidRDefault="003F0D3C" w:rsidP="003F0D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F0D3C" w:rsidRPr="003F0D3C" w:rsidRDefault="003F0D3C" w:rsidP="003F0D3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F0D3C">
        <w:rPr>
          <w:rFonts w:ascii="Times New Roman" w:hAnsi="Times New Roman"/>
          <w:b/>
          <w:color w:val="000000" w:themeColor="text1"/>
          <w:sz w:val="24"/>
          <w:szCs w:val="24"/>
        </w:rPr>
        <w:t>Перечень индикаторов риска нарушения обязательных требований:</w:t>
      </w:r>
    </w:p>
    <w:p w:rsidR="003F0D3C" w:rsidRPr="003F0D3C" w:rsidRDefault="003F0D3C" w:rsidP="003F0D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F0D3C" w:rsidRPr="003F0D3C" w:rsidRDefault="003F0D3C" w:rsidP="003F0D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F0D3C">
        <w:rPr>
          <w:rFonts w:ascii="Times New Roman" w:hAnsi="Times New Roman"/>
          <w:color w:val="000000" w:themeColor="text1"/>
          <w:sz w:val="24"/>
          <w:szCs w:val="24"/>
        </w:rPr>
        <w:t>1.1.1 Увеличение за текущий год более чем на 3% количества людей, погибших и (или) травмированных в результате дорожно-транспортных происшествий на автомобильной дороге, являющейся объектом контроля, совершенных по причине сопутствующих дорожных условий, по сравнению с аналогичным периодом прошлого года на основании открытых данных ОГИБДД МО МВД России «Шарьинский».</w:t>
      </w:r>
      <w:proofErr w:type="gramEnd"/>
    </w:p>
    <w:p w:rsidR="003F0D3C" w:rsidRPr="003F0D3C" w:rsidRDefault="003F0D3C" w:rsidP="003F0D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0D3C">
        <w:rPr>
          <w:rFonts w:ascii="Times New Roman" w:hAnsi="Times New Roman"/>
          <w:color w:val="000000" w:themeColor="text1"/>
          <w:sz w:val="24"/>
          <w:szCs w:val="24"/>
        </w:rPr>
        <w:t>1.1.2 Выявление в течени</w:t>
      </w:r>
      <w:proofErr w:type="gramStart"/>
      <w:r w:rsidRPr="003F0D3C">
        <w:rPr>
          <w:rFonts w:ascii="Times New Roman" w:hAnsi="Times New Roman"/>
          <w:color w:val="000000" w:themeColor="text1"/>
          <w:sz w:val="24"/>
          <w:szCs w:val="24"/>
        </w:rPr>
        <w:t>и</w:t>
      </w:r>
      <w:proofErr w:type="gramEnd"/>
      <w:r w:rsidRPr="003F0D3C">
        <w:rPr>
          <w:rFonts w:ascii="Times New Roman" w:hAnsi="Times New Roman"/>
          <w:color w:val="000000" w:themeColor="text1"/>
          <w:sz w:val="24"/>
          <w:szCs w:val="24"/>
        </w:rPr>
        <w:t xml:space="preserve"> трех месяцев двух и более фактов совершения дорожно-транспортных происшествий, связанных с возможным нарушением порядка содержания автомобильных дорог в результате деятельности, осуществляемой на конкретном объекте контроля контролируемым лицом на основании открытых данных ОГИБДД МО МВД России «Шарьинский».</w:t>
      </w:r>
    </w:p>
    <w:p w:rsidR="003F0D3C" w:rsidRPr="003F0D3C" w:rsidRDefault="003F0D3C" w:rsidP="003F0D3C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0D3C">
        <w:rPr>
          <w:rFonts w:ascii="Times New Roman" w:hAnsi="Times New Roman"/>
          <w:color w:val="000000" w:themeColor="text1"/>
          <w:sz w:val="24"/>
          <w:szCs w:val="24"/>
        </w:rPr>
        <w:t xml:space="preserve">1.3 </w:t>
      </w:r>
      <w:r w:rsidRPr="003F0D3C">
        <w:rPr>
          <w:rFonts w:ascii="Times New Roman" w:hAnsi="Times New Roman"/>
          <w:color w:val="000000"/>
          <w:sz w:val="24"/>
          <w:szCs w:val="24"/>
        </w:rPr>
        <w:t xml:space="preserve">Поступление сведений (информации) от </w:t>
      </w:r>
      <w:r w:rsidRPr="003F0D3C">
        <w:rPr>
          <w:rFonts w:ascii="Times New Roman" w:hAnsi="Times New Roman"/>
          <w:sz w:val="24"/>
          <w:szCs w:val="24"/>
        </w:rPr>
        <w:t>ОГИБДД МО МВД России «Шарьинский»</w:t>
      </w:r>
      <w:r w:rsidRPr="003F0D3C">
        <w:rPr>
          <w:rFonts w:ascii="Times New Roman" w:hAnsi="Times New Roman"/>
          <w:color w:val="000000"/>
          <w:sz w:val="24"/>
          <w:szCs w:val="24"/>
        </w:rPr>
        <w:t xml:space="preserve"> о пяти и более дорожно-транспортном происшествии в процессе осуществления перевозок по муниципальному маршруту регулярных перевозок по вине водителя автобуса контролируемого лица в течение календарного месяца.</w:t>
      </w:r>
    </w:p>
    <w:p w:rsidR="003F0D3C" w:rsidRPr="003F0D3C" w:rsidRDefault="003F0D3C" w:rsidP="003F0D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F0D3C" w:rsidRPr="003F0D3C" w:rsidRDefault="003F0D3C" w:rsidP="003F0D3C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Pr="00FD0D78" w:rsidRDefault="006A4D81" w:rsidP="00FD0D78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84619" w:rsidRPr="00FD0D78" w:rsidRDefault="00F84619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4AF6" w:rsidRPr="00FD0D78" w:rsidRDefault="00054AF6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CD8" w:rsidRPr="00FD0D78" w:rsidRDefault="00B46CD8" w:rsidP="00FD0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0C3ADC" w:rsidRDefault="00846D94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AB5A6C" w:rsidRPr="00465A9C" w:rsidRDefault="00AB5A6C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AB5A6C" w:rsidRPr="00465A9C" w:rsidRDefault="00AB5A6C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AB5A6C" w:rsidRPr="00465A9C" w:rsidRDefault="00AB5A6C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AB5A6C" w:rsidRPr="00465A9C" w:rsidRDefault="00AB5A6C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AB5A6C" w:rsidRPr="00A05F86" w:rsidRDefault="00AB5A6C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AB5A6C" w:rsidRDefault="00AB5A6C" w:rsidP="00D96810"/>
              </w:txbxContent>
            </v:textbox>
            <w10:wrap type="square"/>
          </v:roundrect>
        </w:pict>
      </w:r>
    </w:p>
    <w:p w:rsidR="00D96810" w:rsidRPr="009118B2" w:rsidRDefault="00846D94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AB5A6C" w:rsidRPr="00465A9C" w:rsidRDefault="00AB5A6C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AB5A6C" w:rsidRPr="00465A9C" w:rsidRDefault="00AB5A6C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B5A6C" w:rsidRPr="00465A9C" w:rsidRDefault="00AB5A6C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AB5A6C" w:rsidRDefault="00AB5A6C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B5A6C" w:rsidRDefault="00AB5A6C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B5A6C" w:rsidRPr="00374867" w:rsidRDefault="00AB5A6C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B5A6C" w:rsidRPr="00374867" w:rsidRDefault="00AB5A6C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AB5A6C" w:rsidRPr="00BC023E" w:rsidRDefault="00AB5A6C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B5A6C" w:rsidRDefault="00AB5A6C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846D94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846D94">
        <w:rPr>
          <w:rFonts w:ascii="Times New Roman" w:eastAsia="Times New Roman" w:hAnsi="Times New Roman" w:cs="Times New Roman"/>
          <w:noProof/>
        </w:rPr>
        <w:lastRenderedPageBreak/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AB5A6C" w:rsidRDefault="00AB5A6C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AB5A6C" w:rsidRPr="00310A0F" w:rsidRDefault="00AB5A6C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AB5A6C" w:rsidRPr="00310A0F" w:rsidRDefault="00AB5A6C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AB5A6C" w:rsidRPr="00374867" w:rsidRDefault="00AB5A6C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0F5A6D">
      <w:headerReference w:type="default" r:id="rId13"/>
      <w:footerReference w:type="default" r:id="rId14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A6C" w:rsidRDefault="00AB5A6C">
      <w:pPr>
        <w:spacing w:after="0" w:line="240" w:lineRule="auto"/>
      </w:pPr>
      <w:r>
        <w:separator/>
      </w:r>
    </w:p>
  </w:endnote>
  <w:endnote w:type="continuationSeparator" w:id="1">
    <w:p w:rsidR="00AB5A6C" w:rsidRDefault="00AB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6C" w:rsidRDefault="00AB5A6C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A6C" w:rsidRDefault="00AB5A6C">
      <w:pPr>
        <w:spacing w:after="0" w:line="240" w:lineRule="auto"/>
      </w:pPr>
      <w:r>
        <w:separator/>
      </w:r>
    </w:p>
  </w:footnote>
  <w:footnote w:type="continuationSeparator" w:id="1">
    <w:p w:rsidR="00AB5A6C" w:rsidRDefault="00AB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6C" w:rsidRDefault="00AB5A6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73E0828"/>
    <w:multiLevelType w:val="hybridMultilevel"/>
    <w:tmpl w:val="5374D9EE"/>
    <w:lvl w:ilvl="0" w:tplc="257666E4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BF98B048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53065C84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C14E4B2E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A3520EAC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2F38CED6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8E24658C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36967D94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3C12FF76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6">
    <w:nsid w:val="0DFE6D1E"/>
    <w:multiLevelType w:val="hybridMultilevel"/>
    <w:tmpl w:val="D1C28010"/>
    <w:lvl w:ilvl="0" w:tplc="8CCCEBDE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374E28B8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A498CAD6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2D30F0EA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E79845DE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C58C2178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7F52D352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9A16E370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DA102210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7">
    <w:nsid w:val="0EF04C74"/>
    <w:multiLevelType w:val="hybridMultilevel"/>
    <w:tmpl w:val="74DEE4EA"/>
    <w:lvl w:ilvl="0" w:tplc="632ACB0C">
      <w:start w:val="1"/>
      <w:numFmt w:val="decimal"/>
      <w:lvlText w:val="%1)"/>
      <w:lvlJc w:val="left"/>
    </w:lvl>
    <w:lvl w:ilvl="1" w:tplc="4978E62A">
      <w:start w:val="1"/>
      <w:numFmt w:val="lowerLetter"/>
      <w:lvlText w:val="%2."/>
      <w:lvlJc w:val="left"/>
      <w:pPr>
        <w:ind w:left="1440" w:hanging="360"/>
      </w:pPr>
    </w:lvl>
    <w:lvl w:ilvl="2" w:tplc="746E1E4E">
      <w:start w:val="1"/>
      <w:numFmt w:val="lowerRoman"/>
      <w:lvlText w:val="%3."/>
      <w:lvlJc w:val="right"/>
      <w:pPr>
        <w:ind w:left="2160" w:hanging="180"/>
      </w:pPr>
    </w:lvl>
    <w:lvl w:ilvl="3" w:tplc="D8CE044C">
      <w:start w:val="1"/>
      <w:numFmt w:val="decimal"/>
      <w:lvlText w:val="%4."/>
      <w:lvlJc w:val="left"/>
      <w:pPr>
        <w:ind w:left="2880" w:hanging="360"/>
      </w:pPr>
    </w:lvl>
    <w:lvl w:ilvl="4" w:tplc="4B4043C4">
      <w:start w:val="1"/>
      <w:numFmt w:val="lowerLetter"/>
      <w:lvlText w:val="%5."/>
      <w:lvlJc w:val="left"/>
      <w:pPr>
        <w:ind w:left="3600" w:hanging="360"/>
      </w:pPr>
    </w:lvl>
    <w:lvl w:ilvl="5" w:tplc="0EEA9B94">
      <w:start w:val="1"/>
      <w:numFmt w:val="lowerRoman"/>
      <w:lvlText w:val="%6."/>
      <w:lvlJc w:val="right"/>
      <w:pPr>
        <w:ind w:left="4320" w:hanging="180"/>
      </w:pPr>
    </w:lvl>
    <w:lvl w:ilvl="6" w:tplc="0CE05F46">
      <w:start w:val="1"/>
      <w:numFmt w:val="decimal"/>
      <w:lvlText w:val="%7."/>
      <w:lvlJc w:val="left"/>
      <w:pPr>
        <w:ind w:left="5040" w:hanging="360"/>
      </w:pPr>
    </w:lvl>
    <w:lvl w:ilvl="7" w:tplc="7F7417A0">
      <w:start w:val="1"/>
      <w:numFmt w:val="lowerLetter"/>
      <w:lvlText w:val="%8."/>
      <w:lvlJc w:val="left"/>
      <w:pPr>
        <w:ind w:left="5760" w:hanging="360"/>
      </w:pPr>
    </w:lvl>
    <w:lvl w:ilvl="8" w:tplc="C268A40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3289D"/>
    <w:multiLevelType w:val="hybridMultilevel"/>
    <w:tmpl w:val="B0DC74D0"/>
    <w:lvl w:ilvl="0" w:tplc="B22CFA12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14DA2CD8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E6E6B71C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537651E2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E0E2F308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35E28878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D76039C4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96A4B8EA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74AC45F0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9">
    <w:nsid w:val="149122AC"/>
    <w:multiLevelType w:val="multilevel"/>
    <w:tmpl w:val="99CCCAB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1CBE5E7C"/>
    <w:multiLevelType w:val="hybridMultilevel"/>
    <w:tmpl w:val="88EEB69C"/>
    <w:lvl w:ilvl="0" w:tplc="D6727E5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1FBA9B14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60AF44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D92BA8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911ED70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6E663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BFAE30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DDEA26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57A2B4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69555D9"/>
    <w:multiLevelType w:val="hybridMultilevel"/>
    <w:tmpl w:val="57F6DF70"/>
    <w:lvl w:ilvl="0" w:tplc="480C8BD4">
      <w:start w:val="1"/>
      <w:numFmt w:val="decimal"/>
      <w:lvlText w:val="%1)"/>
      <w:lvlJc w:val="left"/>
      <w:pPr>
        <w:ind w:left="141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4190019">
      <w:numFmt w:val="bullet"/>
      <w:lvlText w:val="•"/>
      <w:lvlJc w:val="left"/>
      <w:pPr>
        <w:ind w:left="1160" w:hanging="410"/>
      </w:pPr>
      <w:rPr>
        <w:rFonts w:hint="default"/>
        <w:lang w:val="ru-RU" w:eastAsia="en-US" w:bidi="ar-SA"/>
      </w:rPr>
    </w:lvl>
    <w:lvl w:ilvl="2" w:tplc="0419001B">
      <w:numFmt w:val="bullet"/>
      <w:lvlText w:val="•"/>
      <w:lvlJc w:val="left"/>
      <w:pPr>
        <w:ind w:left="2181" w:hanging="410"/>
      </w:pPr>
      <w:rPr>
        <w:rFonts w:hint="default"/>
        <w:lang w:val="ru-RU" w:eastAsia="en-US" w:bidi="ar-SA"/>
      </w:rPr>
    </w:lvl>
    <w:lvl w:ilvl="3" w:tplc="0419000F">
      <w:numFmt w:val="bullet"/>
      <w:lvlText w:val="•"/>
      <w:lvlJc w:val="left"/>
      <w:pPr>
        <w:ind w:left="3202" w:hanging="410"/>
      </w:pPr>
      <w:rPr>
        <w:rFonts w:hint="default"/>
        <w:lang w:val="ru-RU" w:eastAsia="en-US" w:bidi="ar-SA"/>
      </w:rPr>
    </w:lvl>
    <w:lvl w:ilvl="4" w:tplc="04190019">
      <w:numFmt w:val="bullet"/>
      <w:lvlText w:val="•"/>
      <w:lvlJc w:val="left"/>
      <w:pPr>
        <w:ind w:left="4223" w:hanging="410"/>
      </w:pPr>
      <w:rPr>
        <w:rFonts w:hint="default"/>
        <w:lang w:val="ru-RU" w:eastAsia="en-US" w:bidi="ar-SA"/>
      </w:rPr>
    </w:lvl>
    <w:lvl w:ilvl="5" w:tplc="0419001B">
      <w:numFmt w:val="bullet"/>
      <w:lvlText w:val="•"/>
      <w:lvlJc w:val="left"/>
      <w:pPr>
        <w:ind w:left="5244" w:hanging="410"/>
      </w:pPr>
      <w:rPr>
        <w:rFonts w:hint="default"/>
        <w:lang w:val="ru-RU" w:eastAsia="en-US" w:bidi="ar-SA"/>
      </w:rPr>
    </w:lvl>
    <w:lvl w:ilvl="6" w:tplc="0419000F">
      <w:numFmt w:val="bullet"/>
      <w:lvlText w:val="•"/>
      <w:lvlJc w:val="left"/>
      <w:pPr>
        <w:ind w:left="6265" w:hanging="410"/>
      </w:pPr>
      <w:rPr>
        <w:rFonts w:hint="default"/>
        <w:lang w:val="ru-RU" w:eastAsia="en-US" w:bidi="ar-SA"/>
      </w:rPr>
    </w:lvl>
    <w:lvl w:ilvl="7" w:tplc="04190019">
      <w:numFmt w:val="bullet"/>
      <w:lvlText w:val="•"/>
      <w:lvlJc w:val="left"/>
      <w:pPr>
        <w:ind w:left="7285" w:hanging="410"/>
      </w:pPr>
      <w:rPr>
        <w:rFonts w:hint="default"/>
        <w:lang w:val="ru-RU" w:eastAsia="en-US" w:bidi="ar-SA"/>
      </w:rPr>
    </w:lvl>
    <w:lvl w:ilvl="8" w:tplc="0419001B">
      <w:numFmt w:val="bullet"/>
      <w:lvlText w:val="•"/>
      <w:lvlJc w:val="left"/>
      <w:pPr>
        <w:ind w:left="8306" w:hanging="410"/>
      </w:pPr>
      <w:rPr>
        <w:rFonts w:hint="default"/>
        <w:lang w:val="ru-RU" w:eastAsia="en-US" w:bidi="ar-SA"/>
      </w:rPr>
    </w:lvl>
  </w:abstractNum>
  <w:abstractNum w:abstractNumId="12">
    <w:nsid w:val="2A79219D"/>
    <w:multiLevelType w:val="multilevel"/>
    <w:tmpl w:val="37E4836E"/>
    <w:lvl w:ilvl="0">
      <w:start w:val="1"/>
      <w:numFmt w:val="decimal"/>
      <w:lvlText w:val="%1."/>
      <w:lvlJc w:val="left"/>
      <w:pPr>
        <w:ind w:left="141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424"/>
      </w:pPr>
      <w:rPr>
        <w:rFonts w:hint="default"/>
        <w:lang w:val="ru-RU" w:eastAsia="en-US" w:bidi="ar-SA"/>
      </w:rPr>
    </w:lvl>
  </w:abstractNum>
  <w:abstractNum w:abstractNumId="13">
    <w:nsid w:val="2FF921B8"/>
    <w:multiLevelType w:val="multilevel"/>
    <w:tmpl w:val="78026EEC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4">
    <w:nsid w:val="432222E2"/>
    <w:multiLevelType w:val="hybridMultilevel"/>
    <w:tmpl w:val="F2809854"/>
    <w:lvl w:ilvl="0" w:tplc="8E5CF0E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410D0A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28F23A28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F34401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3530BFF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AAE48E4C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44ABB2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3FFAE6F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0D851B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492F6630"/>
    <w:multiLevelType w:val="multilevel"/>
    <w:tmpl w:val="B4780DB4"/>
    <w:lvl w:ilvl="0">
      <w:start w:val="1"/>
      <w:numFmt w:val="decimal"/>
      <w:lvlText w:val="%1."/>
      <w:lvlJc w:val="left"/>
      <w:pPr>
        <w:ind w:left="14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424"/>
      </w:pPr>
      <w:rPr>
        <w:rFonts w:hint="default"/>
        <w:lang w:val="ru-RU" w:eastAsia="en-US" w:bidi="ar-SA"/>
      </w:rPr>
    </w:lvl>
  </w:abstractNum>
  <w:abstractNum w:abstractNumId="16">
    <w:nsid w:val="4BBA5A16"/>
    <w:multiLevelType w:val="hybridMultilevel"/>
    <w:tmpl w:val="7A0447BC"/>
    <w:lvl w:ilvl="0" w:tplc="A24A5FC0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2F8714E">
      <w:numFmt w:val="bullet"/>
      <w:lvlText w:val="•"/>
      <w:lvlJc w:val="left"/>
      <w:pPr>
        <w:ind w:left="2078" w:hanging="305"/>
      </w:pPr>
      <w:rPr>
        <w:rFonts w:hint="default"/>
        <w:lang w:val="ru-RU" w:eastAsia="en-US" w:bidi="ar-SA"/>
      </w:rPr>
    </w:lvl>
    <w:lvl w:ilvl="2" w:tplc="2ACE9F88">
      <w:numFmt w:val="bullet"/>
      <w:lvlText w:val="•"/>
      <w:lvlJc w:val="left"/>
      <w:pPr>
        <w:ind w:left="2997" w:hanging="305"/>
      </w:pPr>
      <w:rPr>
        <w:rFonts w:hint="default"/>
        <w:lang w:val="ru-RU" w:eastAsia="en-US" w:bidi="ar-SA"/>
      </w:rPr>
    </w:lvl>
    <w:lvl w:ilvl="3" w:tplc="B88EA622">
      <w:numFmt w:val="bullet"/>
      <w:lvlText w:val="•"/>
      <w:lvlJc w:val="left"/>
      <w:pPr>
        <w:ind w:left="3916" w:hanging="305"/>
      </w:pPr>
      <w:rPr>
        <w:rFonts w:hint="default"/>
        <w:lang w:val="ru-RU" w:eastAsia="en-US" w:bidi="ar-SA"/>
      </w:rPr>
    </w:lvl>
    <w:lvl w:ilvl="4" w:tplc="07967F06">
      <w:numFmt w:val="bullet"/>
      <w:lvlText w:val="•"/>
      <w:lvlJc w:val="left"/>
      <w:pPr>
        <w:ind w:left="4835" w:hanging="305"/>
      </w:pPr>
      <w:rPr>
        <w:rFonts w:hint="default"/>
        <w:lang w:val="ru-RU" w:eastAsia="en-US" w:bidi="ar-SA"/>
      </w:rPr>
    </w:lvl>
    <w:lvl w:ilvl="5" w:tplc="AA76FE20">
      <w:numFmt w:val="bullet"/>
      <w:lvlText w:val="•"/>
      <w:lvlJc w:val="left"/>
      <w:pPr>
        <w:ind w:left="5754" w:hanging="305"/>
      </w:pPr>
      <w:rPr>
        <w:rFonts w:hint="default"/>
        <w:lang w:val="ru-RU" w:eastAsia="en-US" w:bidi="ar-SA"/>
      </w:rPr>
    </w:lvl>
    <w:lvl w:ilvl="6" w:tplc="AF18A1C8">
      <w:numFmt w:val="bullet"/>
      <w:lvlText w:val="•"/>
      <w:lvlJc w:val="left"/>
      <w:pPr>
        <w:ind w:left="6673" w:hanging="305"/>
      </w:pPr>
      <w:rPr>
        <w:rFonts w:hint="default"/>
        <w:lang w:val="ru-RU" w:eastAsia="en-US" w:bidi="ar-SA"/>
      </w:rPr>
    </w:lvl>
    <w:lvl w:ilvl="7" w:tplc="F12CE74A">
      <w:numFmt w:val="bullet"/>
      <w:lvlText w:val="•"/>
      <w:lvlJc w:val="left"/>
      <w:pPr>
        <w:ind w:left="7591" w:hanging="305"/>
      </w:pPr>
      <w:rPr>
        <w:rFonts w:hint="default"/>
        <w:lang w:val="ru-RU" w:eastAsia="en-US" w:bidi="ar-SA"/>
      </w:rPr>
    </w:lvl>
    <w:lvl w:ilvl="8" w:tplc="8D8E14C2">
      <w:numFmt w:val="bullet"/>
      <w:lvlText w:val="•"/>
      <w:lvlJc w:val="left"/>
      <w:pPr>
        <w:ind w:left="8510" w:hanging="305"/>
      </w:pPr>
      <w:rPr>
        <w:rFonts w:hint="default"/>
        <w:lang w:val="ru-RU" w:eastAsia="en-US" w:bidi="ar-SA"/>
      </w:rPr>
    </w:lvl>
  </w:abstractNum>
  <w:abstractNum w:abstractNumId="17">
    <w:nsid w:val="5AD26B95"/>
    <w:multiLevelType w:val="hybridMultilevel"/>
    <w:tmpl w:val="11CACD14"/>
    <w:lvl w:ilvl="0" w:tplc="4B520BA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5E36B2B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27CAC36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576412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385804B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5B2971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F5822D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6428C4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6295D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19">
    <w:nsid w:val="61082CF7"/>
    <w:multiLevelType w:val="hybridMultilevel"/>
    <w:tmpl w:val="57D4C25C"/>
    <w:lvl w:ilvl="0" w:tplc="DB7EFB10">
      <w:start w:val="1"/>
      <w:numFmt w:val="decimal"/>
      <w:suff w:val="space"/>
      <w:lvlText w:val="%1."/>
      <w:lvlJc w:val="left"/>
      <w:pPr>
        <w:ind w:left="1332" w:hanging="792"/>
      </w:pPr>
    </w:lvl>
    <w:lvl w:ilvl="1" w:tplc="337453DC">
      <w:start w:val="1"/>
      <w:numFmt w:val="lowerLetter"/>
      <w:suff w:val="space"/>
      <w:lvlText w:val="%2."/>
      <w:lvlJc w:val="left"/>
      <w:pPr>
        <w:ind w:left="1620" w:hanging="360"/>
      </w:pPr>
    </w:lvl>
    <w:lvl w:ilvl="2" w:tplc="AC2ED600">
      <w:start w:val="1"/>
      <w:numFmt w:val="lowerRoman"/>
      <w:suff w:val="space"/>
      <w:lvlText w:val="%3."/>
      <w:lvlJc w:val="right"/>
      <w:pPr>
        <w:ind w:left="2340" w:hanging="180"/>
      </w:pPr>
    </w:lvl>
    <w:lvl w:ilvl="3" w:tplc="5CA22EDC">
      <w:start w:val="1"/>
      <w:numFmt w:val="decimal"/>
      <w:suff w:val="space"/>
      <w:lvlText w:val="%4."/>
      <w:lvlJc w:val="left"/>
      <w:pPr>
        <w:ind w:left="3060" w:hanging="360"/>
      </w:pPr>
    </w:lvl>
    <w:lvl w:ilvl="4" w:tplc="FEC0CC5A">
      <w:start w:val="1"/>
      <w:numFmt w:val="lowerLetter"/>
      <w:suff w:val="space"/>
      <w:lvlText w:val="%5."/>
      <w:lvlJc w:val="left"/>
      <w:pPr>
        <w:ind w:left="3780" w:hanging="360"/>
      </w:pPr>
    </w:lvl>
    <w:lvl w:ilvl="5" w:tplc="41466AD6">
      <w:start w:val="1"/>
      <w:numFmt w:val="lowerRoman"/>
      <w:suff w:val="space"/>
      <w:lvlText w:val="%6."/>
      <w:lvlJc w:val="right"/>
      <w:pPr>
        <w:ind w:left="4500" w:hanging="180"/>
      </w:pPr>
    </w:lvl>
    <w:lvl w:ilvl="6" w:tplc="2AA202CA">
      <w:start w:val="1"/>
      <w:numFmt w:val="decimal"/>
      <w:suff w:val="space"/>
      <w:lvlText w:val="%7."/>
      <w:lvlJc w:val="left"/>
      <w:pPr>
        <w:ind w:left="5220" w:hanging="360"/>
      </w:pPr>
    </w:lvl>
    <w:lvl w:ilvl="7" w:tplc="6D8C22E6">
      <w:start w:val="1"/>
      <w:numFmt w:val="lowerLetter"/>
      <w:suff w:val="space"/>
      <w:lvlText w:val="%8."/>
      <w:lvlJc w:val="left"/>
      <w:pPr>
        <w:ind w:left="5940" w:hanging="360"/>
      </w:pPr>
    </w:lvl>
    <w:lvl w:ilvl="8" w:tplc="37340DD2">
      <w:start w:val="1"/>
      <w:numFmt w:val="lowerRoman"/>
      <w:suff w:val="space"/>
      <w:lvlText w:val="%9."/>
      <w:lvlJc w:val="right"/>
      <w:pPr>
        <w:ind w:left="6660" w:hanging="180"/>
      </w:pPr>
    </w:lvl>
  </w:abstractNum>
  <w:abstractNum w:abstractNumId="20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766C59D0"/>
    <w:multiLevelType w:val="hybridMultilevel"/>
    <w:tmpl w:val="A8265D78"/>
    <w:lvl w:ilvl="0" w:tplc="32E49E14">
      <w:start w:val="1"/>
      <w:numFmt w:val="decimal"/>
      <w:lvlText w:val="%1)"/>
      <w:lvlJc w:val="left"/>
      <w:pPr>
        <w:ind w:left="141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2C68024">
      <w:numFmt w:val="bullet"/>
      <w:lvlText w:val="•"/>
      <w:lvlJc w:val="left"/>
      <w:pPr>
        <w:ind w:left="1160" w:hanging="437"/>
      </w:pPr>
      <w:rPr>
        <w:rFonts w:hint="default"/>
        <w:lang w:val="ru-RU" w:eastAsia="en-US" w:bidi="ar-SA"/>
      </w:rPr>
    </w:lvl>
    <w:lvl w:ilvl="2" w:tplc="88581694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 w:tplc="9D404E5E">
      <w:numFmt w:val="bullet"/>
      <w:lvlText w:val="•"/>
      <w:lvlJc w:val="left"/>
      <w:pPr>
        <w:ind w:left="3202" w:hanging="437"/>
      </w:pPr>
      <w:rPr>
        <w:rFonts w:hint="default"/>
        <w:lang w:val="ru-RU" w:eastAsia="en-US" w:bidi="ar-SA"/>
      </w:rPr>
    </w:lvl>
    <w:lvl w:ilvl="4" w:tplc="C86C5B20">
      <w:numFmt w:val="bullet"/>
      <w:lvlText w:val="•"/>
      <w:lvlJc w:val="left"/>
      <w:pPr>
        <w:ind w:left="4223" w:hanging="437"/>
      </w:pPr>
      <w:rPr>
        <w:rFonts w:hint="default"/>
        <w:lang w:val="ru-RU" w:eastAsia="en-US" w:bidi="ar-SA"/>
      </w:rPr>
    </w:lvl>
    <w:lvl w:ilvl="5" w:tplc="7284D592">
      <w:numFmt w:val="bullet"/>
      <w:lvlText w:val="•"/>
      <w:lvlJc w:val="left"/>
      <w:pPr>
        <w:ind w:left="5244" w:hanging="437"/>
      </w:pPr>
      <w:rPr>
        <w:rFonts w:hint="default"/>
        <w:lang w:val="ru-RU" w:eastAsia="en-US" w:bidi="ar-SA"/>
      </w:rPr>
    </w:lvl>
    <w:lvl w:ilvl="6" w:tplc="D75431F8">
      <w:numFmt w:val="bullet"/>
      <w:lvlText w:val="•"/>
      <w:lvlJc w:val="left"/>
      <w:pPr>
        <w:ind w:left="6265" w:hanging="437"/>
      </w:pPr>
      <w:rPr>
        <w:rFonts w:hint="default"/>
        <w:lang w:val="ru-RU" w:eastAsia="en-US" w:bidi="ar-SA"/>
      </w:rPr>
    </w:lvl>
    <w:lvl w:ilvl="7" w:tplc="568A3FD2">
      <w:numFmt w:val="bullet"/>
      <w:lvlText w:val="•"/>
      <w:lvlJc w:val="left"/>
      <w:pPr>
        <w:ind w:left="7285" w:hanging="437"/>
      </w:pPr>
      <w:rPr>
        <w:rFonts w:hint="default"/>
        <w:lang w:val="ru-RU" w:eastAsia="en-US" w:bidi="ar-SA"/>
      </w:rPr>
    </w:lvl>
    <w:lvl w:ilvl="8" w:tplc="B636E3CA">
      <w:numFmt w:val="bullet"/>
      <w:lvlText w:val="•"/>
      <w:lvlJc w:val="left"/>
      <w:pPr>
        <w:ind w:left="8306" w:hanging="437"/>
      </w:pPr>
      <w:rPr>
        <w:rFonts w:hint="default"/>
        <w:lang w:val="ru-RU" w:eastAsia="en-US" w:bidi="ar-SA"/>
      </w:rPr>
    </w:lvl>
  </w:abstractNum>
  <w:abstractNum w:abstractNumId="22">
    <w:nsid w:val="7B747677"/>
    <w:multiLevelType w:val="hybridMultilevel"/>
    <w:tmpl w:val="0A2A45AE"/>
    <w:lvl w:ilvl="0" w:tplc="4D0659D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0DC4850E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D768614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8BA8582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44C28E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63EE06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A20060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802C19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352C28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14"/>
  </w:num>
  <w:num w:numId="5">
    <w:abstractNumId w:val="20"/>
  </w:num>
  <w:num w:numId="6">
    <w:abstractNumId w:val="18"/>
  </w:num>
  <w:num w:numId="7">
    <w:abstractNumId w:val="11"/>
  </w:num>
  <w:num w:numId="8">
    <w:abstractNumId w:val="15"/>
  </w:num>
  <w:num w:numId="9">
    <w:abstractNumId w:val="16"/>
  </w:num>
  <w:num w:numId="10">
    <w:abstractNumId w:val="21"/>
  </w:num>
  <w:num w:numId="11">
    <w:abstractNumId w:val="12"/>
  </w:num>
  <w:num w:numId="12">
    <w:abstractNumId w:val="7"/>
  </w:num>
  <w:num w:numId="13">
    <w:abstractNumId w:val="8"/>
  </w:num>
  <w:num w:numId="14">
    <w:abstractNumId w:val="6"/>
  </w:num>
  <w:num w:numId="15">
    <w:abstractNumId w:val="5"/>
  </w:num>
  <w:num w:numId="16">
    <w:abstractNumId w:val="9"/>
  </w:num>
  <w:num w:numId="17">
    <w:abstractNumId w:val="0"/>
  </w:num>
  <w:num w:numId="18">
    <w:abstractNumId w:val="19"/>
  </w:num>
  <w:num w:numId="19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8833"/>
  </w:hdrShapeDefaults>
  <w:footnotePr>
    <w:footnote w:id="0"/>
    <w:footnote w:id="1"/>
  </w:footnotePr>
  <w:endnotePr>
    <w:endnote w:id="0"/>
    <w:endnote w:id="1"/>
  </w:endnotePr>
  <w:compat/>
  <w:rsids>
    <w:rsidRoot w:val="00CB7D7B"/>
    <w:rsid w:val="000005AF"/>
    <w:rsid w:val="00006C1C"/>
    <w:rsid w:val="00007A3F"/>
    <w:rsid w:val="0001745F"/>
    <w:rsid w:val="000238E7"/>
    <w:rsid w:val="00024255"/>
    <w:rsid w:val="000245B6"/>
    <w:rsid w:val="00026C6C"/>
    <w:rsid w:val="00030100"/>
    <w:rsid w:val="00032245"/>
    <w:rsid w:val="000364F7"/>
    <w:rsid w:val="0004778C"/>
    <w:rsid w:val="00054AF6"/>
    <w:rsid w:val="00054BEE"/>
    <w:rsid w:val="000623C8"/>
    <w:rsid w:val="000629AF"/>
    <w:rsid w:val="000652BD"/>
    <w:rsid w:val="000714A5"/>
    <w:rsid w:val="00071EB0"/>
    <w:rsid w:val="00080DEC"/>
    <w:rsid w:val="0009485B"/>
    <w:rsid w:val="0009653F"/>
    <w:rsid w:val="000970CA"/>
    <w:rsid w:val="000A61CC"/>
    <w:rsid w:val="000A6E9A"/>
    <w:rsid w:val="000B1E7C"/>
    <w:rsid w:val="000B2946"/>
    <w:rsid w:val="000B5C07"/>
    <w:rsid w:val="000B7648"/>
    <w:rsid w:val="000C315E"/>
    <w:rsid w:val="000C3ADC"/>
    <w:rsid w:val="000C7EEF"/>
    <w:rsid w:val="000D4F92"/>
    <w:rsid w:val="000D71CC"/>
    <w:rsid w:val="000E1AB0"/>
    <w:rsid w:val="000E2EF8"/>
    <w:rsid w:val="000E6D9D"/>
    <w:rsid w:val="000F1B52"/>
    <w:rsid w:val="000F285B"/>
    <w:rsid w:val="000F5A6D"/>
    <w:rsid w:val="0010521F"/>
    <w:rsid w:val="00107538"/>
    <w:rsid w:val="00115793"/>
    <w:rsid w:val="00117461"/>
    <w:rsid w:val="0012117C"/>
    <w:rsid w:val="0012126D"/>
    <w:rsid w:val="0012225F"/>
    <w:rsid w:val="001231CF"/>
    <w:rsid w:val="00125A6F"/>
    <w:rsid w:val="00130269"/>
    <w:rsid w:val="00130669"/>
    <w:rsid w:val="001329B4"/>
    <w:rsid w:val="00135378"/>
    <w:rsid w:val="00142872"/>
    <w:rsid w:val="00146DB7"/>
    <w:rsid w:val="00154B78"/>
    <w:rsid w:val="00160D8E"/>
    <w:rsid w:val="001668D3"/>
    <w:rsid w:val="00170791"/>
    <w:rsid w:val="0017356B"/>
    <w:rsid w:val="0017583C"/>
    <w:rsid w:val="001772B2"/>
    <w:rsid w:val="001863A3"/>
    <w:rsid w:val="00194CCD"/>
    <w:rsid w:val="001A6288"/>
    <w:rsid w:val="001B527F"/>
    <w:rsid w:val="001C0FFF"/>
    <w:rsid w:val="001C2407"/>
    <w:rsid w:val="001D672A"/>
    <w:rsid w:val="001E4477"/>
    <w:rsid w:val="001E58D3"/>
    <w:rsid w:val="001E74B0"/>
    <w:rsid w:val="001F25ED"/>
    <w:rsid w:val="00202C5B"/>
    <w:rsid w:val="0021452C"/>
    <w:rsid w:val="00215E35"/>
    <w:rsid w:val="00217314"/>
    <w:rsid w:val="002205C5"/>
    <w:rsid w:val="00222012"/>
    <w:rsid w:val="00223C9D"/>
    <w:rsid w:val="002245D7"/>
    <w:rsid w:val="00225668"/>
    <w:rsid w:val="00225E5B"/>
    <w:rsid w:val="00247BBF"/>
    <w:rsid w:val="00252BFA"/>
    <w:rsid w:val="002579BE"/>
    <w:rsid w:val="00257EB9"/>
    <w:rsid w:val="00260F6D"/>
    <w:rsid w:val="00262342"/>
    <w:rsid w:val="0026674B"/>
    <w:rsid w:val="00270C51"/>
    <w:rsid w:val="00271987"/>
    <w:rsid w:val="00273C6D"/>
    <w:rsid w:val="002765B9"/>
    <w:rsid w:val="00284FF6"/>
    <w:rsid w:val="002851EA"/>
    <w:rsid w:val="00285A03"/>
    <w:rsid w:val="002903ED"/>
    <w:rsid w:val="002952EC"/>
    <w:rsid w:val="002A016C"/>
    <w:rsid w:val="002A260D"/>
    <w:rsid w:val="002C3A45"/>
    <w:rsid w:val="002C542F"/>
    <w:rsid w:val="002D1518"/>
    <w:rsid w:val="002D5356"/>
    <w:rsid w:val="002D591B"/>
    <w:rsid w:val="002D61F7"/>
    <w:rsid w:val="002D6F06"/>
    <w:rsid w:val="002F0C47"/>
    <w:rsid w:val="002F6730"/>
    <w:rsid w:val="002F7D3B"/>
    <w:rsid w:val="003052AD"/>
    <w:rsid w:val="003056FA"/>
    <w:rsid w:val="00310A0F"/>
    <w:rsid w:val="003178A1"/>
    <w:rsid w:val="00321DCD"/>
    <w:rsid w:val="00321F6E"/>
    <w:rsid w:val="00332126"/>
    <w:rsid w:val="003421B7"/>
    <w:rsid w:val="0034459B"/>
    <w:rsid w:val="00345157"/>
    <w:rsid w:val="003542C5"/>
    <w:rsid w:val="0035659F"/>
    <w:rsid w:val="00356910"/>
    <w:rsid w:val="00360640"/>
    <w:rsid w:val="00376640"/>
    <w:rsid w:val="00380FA6"/>
    <w:rsid w:val="003922F8"/>
    <w:rsid w:val="003A2BCE"/>
    <w:rsid w:val="003A3440"/>
    <w:rsid w:val="003A4CDE"/>
    <w:rsid w:val="003A538D"/>
    <w:rsid w:val="003B156C"/>
    <w:rsid w:val="003B2FB3"/>
    <w:rsid w:val="003B3A90"/>
    <w:rsid w:val="003D34CE"/>
    <w:rsid w:val="003D366A"/>
    <w:rsid w:val="003E1190"/>
    <w:rsid w:val="003E2DB3"/>
    <w:rsid w:val="003F0D3C"/>
    <w:rsid w:val="003F499F"/>
    <w:rsid w:val="003F61AA"/>
    <w:rsid w:val="00403085"/>
    <w:rsid w:val="00421B99"/>
    <w:rsid w:val="00427C91"/>
    <w:rsid w:val="00427F9A"/>
    <w:rsid w:val="004420EB"/>
    <w:rsid w:val="00445672"/>
    <w:rsid w:val="00450B4A"/>
    <w:rsid w:val="004525BE"/>
    <w:rsid w:val="00455A37"/>
    <w:rsid w:val="00465452"/>
    <w:rsid w:val="004718E7"/>
    <w:rsid w:val="00476154"/>
    <w:rsid w:val="00480BDE"/>
    <w:rsid w:val="00480D7F"/>
    <w:rsid w:val="004828A3"/>
    <w:rsid w:val="004869E3"/>
    <w:rsid w:val="0049403B"/>
    <w:rsid w:val="0049661C"/>
    <w:rsid w:val="004A11DD"/>
    <w:rsid w:val="004A2E42"/>
    <w:rsid w:val="004A4D78"/>
    <w:rsid w:val="004A6F0A"/>
    <w:rsid w:val="004B2B81"/>
    <w:rsid w:val="004B2C79"/>
    <w:rsid w:val="004B73BF"/>
    <w:rsid w:val="004B78C5"/>
    <w:rsid w:val="004C294E"/>
    <w:rsid w:val="004C43BA"/>
    <w:rsid w:val="004C5C30"/>
    <w:rsid w:val="004E215A"/>
    <w:rsid w:val="004E3CBB"/>
    <w:rsid w:val="004E47C8"/>
    <w:rsid w:val="004E6E24"/>
    <w:rsid w:val="004F27E3"/>
    <w:rsid w:val="004F3121"/>
    <w:rsid w:val="004F3708"/>
    <w:rsid w:val="004F419B"/>
    <w:rsid w:val="00500C3C"/>
    <w:rsid w:val="00502FAA"/>
    <w:rsid w:val="00503F34"/>
    <w:rsid w:val="005046AE"/>
    <w:rsid w:val="00510D0C"/>
    <w:rsid w:val="0051793F"/>
    <w:rsid w:val="00523901"/>
    <w:rsid w:val="00526521"/>
    <w:rsid w:val="00530D5F"/>
    <w:rsid w:val="005323D8"/>
    <w:rsid w:val="00534914"/>
    <w:rsid w:val="005355EF"/>
    <w:rsid w:val="005375F1"/>
    <w:rsid w:val="00545210"/>
    <w:rsid w:val="005479BD"/>
    <w:rsid w:val="00547EC8"/>
    <w:rsid w:val="00550C8D"/>
    <w:rsid w:val="00551D59"/>
    <w:rsid w:val="005522B5"/>
    <w:rsid w:val="00552457"/>
    <w:rsid w:val="00552D4C"/>
    <w:rsid w:val="005534A3"/>
    <w:rsid w:val="005628CD"/>
    <w:rsid w:val="0056306E"/>
    <w:rsid w:val="005652DD"/>
    <w:rsid w:val="005655C9"/>
    <w:rsid w:val="00571174"/>
    <w:rsid w:val="005714F5"/>
    <w:rsid w:val="00571676"/>
    <w:rsid w:val="00572EC4"/>
    <w:rsid w:val="00590B88"/>
    <w:rsid w:val="005A0074"/>
    <w:rsid w:val="005A05FE"/>
    <w:rsid w:val="005B2863"/>
    <w:rsid w:val="005B49CF"/>
    <w:rsid w:val="005B5985"/>
    <w:rsid w:val="005C1443"/>
    <w:rsid w:val="005D24F8"/>
    <w:rsid w:val="005D31D9"/>
    <w:rsid w:val="005E04CB"/>
    <w:rsid w:val="005E3D24"/>
    <w:rsid w:val="005E6DCE"/>
    <w:rsid w:val="005F0520"/>
    <w:rsid w:val="005F646E"/>
    <w:rsid w:val="00602B43"/>
    <w:rsid w:val="0060410A"/>
    <w:rsid w:val="006132FD"/>
    <w:rsid w:val="00616DB5"/>
    <w:rsid w:val="00620E38"/>
    <w:rsid w:val="00631678"/>
    <w:rsid w:val="006349D6"/>
    <w:rsid w:val="00635120"/>
    <w:rsid w:val="00644D92"/>
    <w:rsid w:val="00650CDB"/>
    <w:rsid w:val="006551B4"/>
    <w:rsid w:val="00656944"/>
    <w:rsid w:val="00656FBB"/>
    <w:rsid w:val="00661429"/>
    <w:rsid w:val="00670682"/>
    <w:rsid w:val="00670C31"/>
    <w:rsid w:val="00674007"/>
    <w:rsid w:val="00677D5B"/>
    <w:rsid w:val="00682D88"/>
    <w:rsid w:val="00690D70"/>
    <w:rsid w:val="00693622"/>
    <w:rsid w:val="006960D8"/>
    <w:rsid w:val="006A1BF1"/>
    <w:rsid w:val="006A2AEB"/>
    <w:rsid w:val="006A356D"/>
    <w:rsid w:val="006A4D81"/>
    <w:rsid w:val="006A6192"/>
    <w:rsid w:val="006B36F8"/>
    <w:rsid w:val="006C176A"/>
    <w:rsid w:val="006C1B79"/>
    <w:rsid w:val="006C35F9"/>
    <w:rsid w:val="006C6763"/>
    <w:rsid w:val="006D7F67"/>
    <w:rsid w:val="006E11FB"/>
    <w:rsid w:val="006E3EB7"/>
    <w:rsid w:val="00700834"/>
    <w:rsid w:val="0070336F"/>
    <w:rsid w:val="00703AA2"/>
    <w:rsid w:val="00705DD2"/>
    <w:rsid w:val="00712582"/>
    <w:rsid w:val="00722E18"/>
    <w:rsid w:val="007253B4"/>
    <w:rsid w:val="007315E5"/>
    <w:rsid w:val="0073298B"/>
    <w:rsid w:val="00732C54"/>
    <w:rsid w:val="00742264"/>
    <w:rsid w:val="0074305F"/>
    <w:rsid w:val="007458C4"/>
    <w:rsid w:val="00750B44"/>
    <w:rsid w:val="00757968"/>
    <w:rsid w:val="00765425"/>
    <w:rsid w:val="00770285"/>
    <w:rsid w:val="007708E8"/>
    <w:rsid w:val="00770A3E"/>
    <w:rsid w:val="007719DF"/>
    <w:rsid w:val="00775F3D"/>
    <w:rsid w:val="00780FD8"/>
    <w:rsid w:val="007841B1"/>
    <w:rsid w:val="00795828"/>
    <w:rsid w:val="007964BD"/>
    <w:rsid w:val="007A03D9"/>
    <w:rsid w:val="007A58E1"/>
    <w:rsid w:val="007B00A1"/>
    <w:rsid w:val="007B1256"/>
    <w:rsid w:val="007B5FD4"/>
    <w:rsid w:val="007C40E3"/>
    <w:rsid w:val="007C45C8"/>
    <w:rsid w:val="007C711C"/>
    <w:rsid w:val="007D20B4"/>
    <w:rsid w:val="007D3ED1"/>
    <w:rsid w:val="007E0D7E"/>
    <w:rsid w:val="007F68FF"/>
    <w:rsid w:val="008058EA"/>
    <w:rsid w:val="00816C2B"/>
    <w:rsid w:val="008349B4"/>
    <w:rsid w:val="00844A50"/>
    <w:rsid w:val="00846D94"/>
    <w:rsid w:val="00847FC7"/>
    <w:rsid w:val="0085394A"/>
    <w:rsid w:val="00855437"/>
    <w:rsid w:val="00855A25"/>
    <w:rsid w:val="00856764"/>
    <w:rsid w:val="00861604"/>
    <w:rsid w:val="00863761"/>
    <w:rsid w:val="00881C85"/>
    <w:rsid w:val="0088465D"/>
    <w:rsid w:val="00890E61"/>
    <w:rsid w:val="00894D93"/>
    <w:rsid w:val="008B0ED6"/>
    <w:rsid w:val="008B20B0"/>
    <w:rsid w:val="008B30BD"/>
    <w:rsid w:val="008B40CE"/>
    <w:rsid w:val="008B54BE"/>
    <w:rsid w:val="008B78FE"/>
    <w:rsid w:val="008C055C"/>
    <w:rsid w:val="008C4B3A"/>
    <w:rsid w:val="008C7C92"/>
    <w:rsid w:val="008D6115"/>
    <w:rsid w:val="008D7AB8"/>
    <w:rsid w:val="008E481E"/>
    <w:rsid w:val="008F49B1"/>
    <w:rsid w:val="008F54E8"/>
    <w:rsid w:val="008F7B1B"/>
    <w:rsid w:val="0090486A"/>
    <w:rsid w:val="009069B1"/>
    <w:rsid w:val="0091069B"/>
    <w:rsid w:val="00916CBF"/>
    <w:rsid w:val="00922168"/>
    <w:rsid w:val="00932C15"/>
    <w:rsid w:val="00933E73"/>
    <w:rsid w:val="00941C7F"/>
    <w:rsid w:val="00945B1C"/>
    <w:rsid w:val="0094738E"/>
    <w:rsid w:val="00951514"/>
    <w:rsid w:val="009523A2"/>
    <w:rsid w:val="00956378"/>
    <w:rsid w:val="00956A81"/>
    <w:rsid w:val="00956E70"/>
    <w:rsid w:val="009674DC"/>
    <w:rsid w:val="00975A49"/>
    <w:rsid w:val="00981B83"/>
    <w:rsid w:val="00983053"/>
    <w:rsid w:val="009868F7"/>
    <w:rsid w:val="0099435D"/>
    <w:rsid w:val="00994461"/>
    <w:rsid w:val="009B141F"/>
    <w:rsid w:val="009C0748"/>
    <w:rsid w:val="009C0FA1"/>
    <w:rsid w:val="009C169C"/>
    <w:rsid w:val="009C4107"/>
    <w:rsid w:val="009D0527"/>
    <w:rsid w:val="009D20AA"/>
    <w:rsid w:val="009D2CFF"/>
    <w:rsid w:val="009D37C9"/>
    <w:rsid w:val="009E08A6"/>
    <w:rsid w:val="009E15AB"/>
    <w:rsid w:val="009E415E"/>
    <w:rsid w:val="009E5C25"/>
    <w:rsid w:val="009E64F3"/>
    <w:rsid w:val="00A01EDD"/>
    <w:rsid w:val="00A13793"/>
    <w:rsid w:val="00A1600E"/>
    <w:rsid w:val="00A261A7"/>
    <w:rsid w:val="00A2699C"/>
    <w:rsid w:val="00A2794B"/>
    <w:rsid w:val="00A35804"/>
    <w:rsid w:val="00A35967"/>
    <w:rsid w:val="00A40E4C"/>
    <w:rsid w:val="00A5321D"/>
    <w:rsid w:val="00A55A15"/>
    <w:rsid w:val="00A55D86"/>
    <w:rsid w:val="00A56401"/>
    <w:rsid w:val="00A61E6A"/>
    <w:rsid w:val="00A62014"/>
    <w:rsid w:val="00A73587"/>
    <w:rsid w:val="00A750A0"/>
    <w:rsid w:val="00A754C3"/>
    <w:rsid w:val="00A755AB"/>
    <w:rsid w:val="00A75A5B"/>
    <w:rsid w:val="00A77CE8"/>
    <w:rsid w:val="00A84655"/>
    <w:rsid w:val="00A8567C"/>
    <w:rsid w:val="00A86AB6"/>
    <w:rsid w:val="00A95CE8"/>
    <w:rsid w:val="00AB057D"/>
    <w:rsid w:val="00AB1C2D"/>
    <w:rsid w:val="00AB3270"/>
    <w:rsid w:val="00AB3D59"/>
    <w:rsid w:val="00AB5A6C"/>
    <w:rsid w:val="00AC4551"/>
    <w:rsid w:val="00AC52F1"/>
    <w:rsid w:val="00AD2B40"/>
    <w:rsid w:val="00AD2D8A"/>
    <w:rsid w:val="00AD4FAD"/>
    <w:rsid w:val="00AD6FDB"/>
    <w:rsid w:val="00AE3D49"/>
    <w:rsid w:val="00AE45D8"/>
    <w:rsid w:val="00AF0BC1"/>
    <w:rsid w:val="00AF12A0"/>
    <w:rsid w:val="00AF23EE"/>
    <w:rsid w:val="00AF53E9"/>
    <w:rsid w:val="00B05497"/>
    <w:rsid w:val="00B127A6"/>
    <w:rsid w:val="00B15D6B"/>
    <w:rsid w:val="00B24C17"/>
    <w:rsid w:val="00B25216"/>
    <w:rsid w:val="00B27800"/>
    <w:rsid w:val="00B32158"/>
    <w:rsid w:val="00B46CD8"/>
    <w:rsid w:val="00B47D72"/>
    <w:rsid w:val="00B50FC6"/>
    <w:rsid w:val="00B544D8"/>
    <w:rsid w:val="00B54E1E"/>
    <w:rsid w:val="00B54F07"/>
    <w:rsid w:val="00B97640"/>
    <w:rsid w:val="00BB1588"/>
    <w:rsid w:val="00BB3462"/>
    <w:rsid w:val="00BB43A0"/>
    <w:rsid w:val="00BC068A"/>
    <w:rsid w:val="00BC09EC"/>
    <w:rsid w:val="00BC2BB2"/>
    <w:rsid w:val="00BC365A"/>
    <w:rsid w:val="00BC5B96"/>
    <w:rsid w:val="00BC5C90"/>
    <w:rsid w:val="00BC6C0E"/>
    <w:rsid w:val="00BD01CB"/>
    <w:rsid w:val="00BD2B27"/>
    <w:rsid w:val="00BD307B"/>
    <w:rsid w:val="00BD5ABE"/>
    <w:rsid w:val="00BE27E7"/>
    <w:rsid w:val="00BE79E1"/>
    <w:rsid w:val="00C04B97"/>
    <w:rsid w:val="00C0595F"/>
    <w:rsid w:val="00C123C7"/>
    <w:rsid w:val="00C13930"/>
    <w:rsid w:val="00C17514"/>
    <w:rsid w:val="00C245D7"/>
    <w:rsid w:val="00C24F07"/>
    <w:rsid w:val="00C25C30"/>
    <w:rsid w:val="00C27BD8"/>
    <w:rsid w:val="00C27CA5"/>
    <w:rsid w:val="00C378B4"/>
    <w:rsid w:val="00C51C4A"/>
    <w:rsid w:val="00C539C8"/>
    <w:rsid w:val="00C57715"/>
    <w:rsid w:val="00C57985"/>
    <w:rsid w:val="00C65A9E"/>
    <w:rsid w:val="00C678A8"/>
    <w:rsid w:val="00C717C5"/>
    <w:rsid w:val="00C84FA2"/>
    <w:rsid w:val="00C866BC"/>
    <w:rsid w:val="00C87316"/>
    <w:rsid w:val="00CA30A8"/>
    <w:rsid w:val="00CB03D5"/>
    <w:rsid w:val="00CB2FF9"/>
    <w:rsid w:val="00CB39F0"/>
    <w:rsid w:val="00CB4586"/>
    <w:rsid w:val="00CB4D05"/>
    <w:rsid w:val="00CB7D7B"/>
    <w:rsid w:val="00CC47C4"/>
    <w:rsid w:val="00CC61E6"/>
    <w:rsid w:val="00CC6F51"/>
    <w:rsid w:val="00CD03AB"/>
    <w:rsid w:val="00CD1739"/>
    <w:rsid w:val="00CD4D1E"/>
    <w:rsid w:val="00CD79BD"/>
    <w:rsid w:val="00CE1DD5"/>
    <w:rsid w:val="00CE43A1"/>
    <w:rsid w:val="00CE58AE"/>
    <w:rsid w:val="00CF1120"/>
    <w:rsid w:val="00D0207D"/>
    <w:rsid w:val="00D06EA3"/>
    <w:rsid w:val="00D10CEE"/>
    <w:rsid w:val="00D11C05"/>
    <w:rsid w:val="00D15D73"/>
    <w:rsid w:val="00D16B9A"/>
    <w:rsid w:val="00D22A2F"/>
    <w:rsid w:val="00D26880"/>
    <w:rsid w:val="00D33ABF"/>
    <w:rsid w:val="00D34272"/>
    <w:rsid w:val="00D4270E"/>
    <w:rsid w:val="00D530D4"/>
    <w:rsid w:val="00D57AE8"/>
    <w:rsid w:val="00D613D2"/>
    <w:rsid w:val="00D655BF"/>
    <w:rsid w:val="00D701C7"/>
    <w:rsid w:val="00D90515"/>
    <w:rsid w:val="00D94F7A"/>
    <w:rsid w:val="00D96810"/>
    <w:rsid w:val="00D9705E"/>
    <w:rsid w:val="00DA12F3"/>
    <w:rsid w:val="00DA22B6"/>
    <w:rsid w:val="00DA2F12"/>
    <w:rsid w:val="00DA501A"/>
    <w:rsid w:val="00DC0BDE"/>
    <w:rsid w:val="00DC1E45"/>
    <w:rsid w:val="00DD24C4"/>
    <w:rsid w:val="00DD2693"/>
    <w:rsid w:val="00DD3BCA"/>
    <w:rsid w:val="00DD4B4D"/>
    <w:rsid w:val="00DE09DC"/>
    <w:rsid w:val="00DE20FE"/>
    <w:rsid w:val="00DE3FE6"/>
    <w:rsid w:val="00DF2087"/>
    <w:rsid w:val="00DF5B83"/>
    <w:rsid w:val="00DF5E5B"/>
    <w:rsid w:val="00E01468"/>
    <w:rsid w:val="00E07E0B"/>
    <w:rsid w:val="00E110D7"/>
    <w:rsid w:val="00E12D70"/>
    <w:rsid w:val="00E14694"/>
    <w:rsid w:val="00E15C52"/>
    <w:rsid w:val="00E2771F"/>
    <w:rsid w:val="00E31736"/>
    <w:rsid w:val="00E341B4"/>
    <w:rsid w:val="00E3570A"/>
    <w:rsid w:val="00E4564C"/>
    <w:rsid w:val="00E54E18"/>
    <w:rsid w:val="00E55EE0"/>
    <w:rsid w:val="00E60053"/>
    <w:rsid w:val="00E60E08"/>
    <w:rsid w:val="00E618FA"/>
    <w:rsid w:val="00E666C3"/>
    <w:rsid w:val="00E71DF9"/>
    <w:rsid w:val="00E74941"/>
    <w:rsid w:val="00E75615"/>
    <w:rsid w:val="00E81400"/>
    <w:rsid w:val="00E8686F"/>
    <w:rsid w:val="00E87073"/>
    <w:rsid w:val="00E92E03"/>
    <w:rsid w:val="00EA10F5"/>
    <w:rsid w:val="00EA6762"/>
    <w:rsid w:val="00EB03A7"/>
    <w:rsid w:val="00EB2748"/>
    <w:rsid w:val="00EB2BBD"/>
    <w:rsid w:val="00EB4510"/>
    <w:rsid w:val="00EB46D2"/>
    <w:rsid w:val="00EC06D5"/>
    <w:rsid w:val="00EC0DD8"/>
    <w:rsid w:val="00EC3285"/>
    <w:rsid w:val="00ED0062"/>
    <w:rsid w:val="00ED2E90"/>
    <w:rsid w:val="00ED471E"/>
    <w:rsid w:val="00EE2E81"/>
    <w:rsid w:val="00EE4DC5"/>
    <w:rsid w:val="00EF33B3"/>
    <w:rsid w:val="00EF5726"/>
    <w:rsid w:val="00EF6204"/>
    <w:rsid w:val="00EF7605"/>
    <w:rsid w:val="00F0163D"/>
    <w:rsid w:val="00F01A62"/>
    <w:rsid w:val="00F048E8"/>
    <w:rsid w:val="00F05CE0"/>
    <w:rsid w:val="00F06482"/>
    <w:rsid w:val="00F07119"/>
    <w:rsid w:val="00F10CE3"/>
    <w:rsid w:val="00F119EA"/>
    <w:rsid w:val="00F14234"/>
    <w:rsid w:val="00F225F6"/>
    <w:rsid w:val="00F255BE"/>
    <w:rsid w:val="00F2742C"/>
    <w:rsid w:val="00F31F60"/>
    <w:rsid w:val="00F33800"/>
    <w:rsid w:val="00F35713"/>
    <w:rsid w:val="00F371D6"/>
    <w:rsid w:val="00F40B1E"/>
    <w:rsid w:val="00F43F88"/>
    <w:rsid w:val="00F44528"/>
    <w:rsid w:val="00F46A07"/>
    <w:rsid w:val="00F538DE"/>
    <w:rsid w:val="00F53B9E"/>
    <w:rsid w:val="00F56060"/>
    <w:rsid w:val="00F62B3B"/>
    <w:rsid w:val="00F62D41"/>
    <w:rsid w:val="00F71BB6"/>
    <w:rsid w:val="00F721E5"/>
    <w:rsid w:val="00F84619"/>
    <w:rsid w:val="00F9210C"/>
    <w:rsid w:val="00FA29EB"/>
    <w:rsid w:val="00FA46FC"/>
    <w:rsid w:val="00FC091F"/>
    <w:rsid w:val="00FC3419"/>
    <w:rsid w:val="00FC6821"/>
    <w:rsid w:val="00FD0D78"/>
    <w:rsid w:val="00FE02CA"/>
    <w:rsid w:val="00FE3A2C"/>
    <w:rsid w:val="00FF217F"/>
    <w:rsid w:val="00FF2A18"/>
    <w:rsid w:val="00FF360F"/>
    <w:rsid w:val="00FF4549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styleId="6">
    <w:name w:val="heading 6"/>
    <w:basedOn w:val="a"/>
    <w:next w:val="a"/>
    <w:link w:val="6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styleId="7">
    <w:name w:val="heading 7"/>
    <w:basedOn w:val="a"/>
    <w:next w:val="a"/>
    <w:link w:val="71"/>
    <w:uiPriority w:val="99"/>
    <w:unhideWhenUsed/>
    <w:qFormat/>
    <w:rsid w:val="008E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1"/>
    <w:uiPriority w:val="9"/>
    <w:qFormat/>
    <w:rsid w:val="002952EC"/>
    <w:pPr>
      <w:keepNext/>
      <w:autoSpaceDE w:val="0"/>
      <w:autoSpaceDN w:val="0"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1"/>
    <w:uiPriority w:val="9"/>
    <w:qFormat/>
    <w:rsid w:val="002952EC"/>
    <w:pPr>
      <w:keepNext/>
      <w:autoSpaceDE w:val="0"/>
      <w:autoSpaceDN w:val="0"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0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uiPriority w:val="1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uiPriority w:val="99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34"/>
    <w:qFormat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uiPriority w:val="2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3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4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uiPriority w:val="99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CB7D7B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9">
    <w:name w:val="Оглавление 8 Знак"/>
    <w:basedOn w:val="82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uiPriority w:val="33"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uiPriority w:val="99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750B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6C3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6C3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6C35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6C35F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7"/>
    <w:uiPriority w:val="9"/>
    <w:rsid w:val="008E48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8E481E"/>
  </w:style>
  <w:style w:type="character" w:customStyle="1" w:styleId="51">
    <w:name w:val="Заголовок 5 Знак1"/>
    <w:basedOn w:val="a0"/>
    <w:link w:val="5"/>
    <w:uiPriority w:val="9"/>
    <w:semiHidden/>
    <w:rsid w:val="002952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2952E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2952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2952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0">
    <w:name w:val="Body Text Indent 3"/>
    <w:basedOn w:val="a"/>
    <w:link w:val="3f1"/>
    <w:uiPriority w:val="99"/>
    <w:rsid w:val="0029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1">
    <w:name w:val="Основной текст с отступом 3 Знак"/>
    <w:basedOn w:val="a0"/>
    <w:link w:val="3f0"/>
    <w:uiPriority w:val="99"/>
    <w:rsid w:val="002952E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e">
    <w:name w:val="Document Map"/>
    <w:basedOn w:val="a"/>
    <w:link w:val="afffff"/>
    <w:uiPriority w:val="99"/>
    <w:semiHidden/>
    <w:unhideWhenUsed/>
    <w:rsid w:val="002952E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f">
    <w:name w:val="Схема документа Знак"/>
    <w:basedOn w:val="a0"/>
    <w:link w:val="affffe"/>
    <w:uiPriority w:val="99"/>
    <w:semiHidden/>
    <w:rsid w:val="002952EC"/>
    <w:rPr>
      <w:rFonts w:ascii="Tahoma" w:eastAsia="Calibri" w:hAnsi="Tahoma" w:cs="Times New Roman"/>
      <w:sz w:val="16"/>
      <w:szCs w:val="16"/>
    </w:rPr>
  </w:style>
  <w:style w:type="paragraph" w:customStyle="1" w:styleId="afffff0">
    <w:name w:val="Проект"/>
    <w:basedOn w:val="a"/>
    <w:rsid w:val="002952EC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1">
    <w:name w:val="шапка"/>
    <w:basedOn w:val="a3"/>
    <w:rsid w:val="002952EC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2952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2952EC"/>
    <w:rPr>
      <w:rFonts w:cs="Times New Roman"/>
    </w:rPr>
  </w:style>
  <w:style w:type="table" w:customStyle="1" w:styleId="2fe">
    <w:name w:val="Сетка таблицы2"/>
    <w:basedOn w:val="a1"/>
    <w:next w:val="af0"/>
    <w:uiPriority w:val="59"/>
    <w:rsid w:val="00A01E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2">
    <w:name w:val="Intense Emphasis"/>
    <w:basedOn w:val="a0"/>
    <w:uiPriority w:val="21"/>
    <w:qFormat/>
    <w:rsid w:val="005522B5"/>
    <w:rPr>
      <w:i/>
      <w:iCs/>
      <w:color w:val="365F91" w:themeColor="accent1" w:themeShade="BF"/>
    </w:rPr>
  </w:style>
  <w:style w:type="character" w:styleId="afffff3">
    <w:name w:val="Intense Reference"/>
    <w:basedOn w:val="a0"/>
    <w:uiPriority w:val="32"/>
    <w:qFormat/>
    <w:rsid w:val="005522B5"/>
    <w:rPr>
      <w:b/>
      <w:bCs/>
      <w:smallCaps/>
      <w:color w:val="365F91" w:themeColor="accent1" w:themeShade="BF"/>
      <w:spacing w:val="5"/>
    </w:rPr>
  </w:style>
  <w:style w:type="character" w:styleId="afffff4">
    <w:name w:val="Subtle Emphasis"/>
    <w:basedOn w:val="a0"/>
    <w:uiPriority w:val="19"/>
    <w:qFormat/>
    <w:rsid w:val="005522B5"/>
    <w:rPr>
      <w:i/>
      <w:iCs/>
      <w:color w:val="404040" w:themeColor="text1" w:themeTint="BF"/>
    </w:rPr>
  </w:style>
  <w:style w:type="character" w:styleId="afffff5">
    <w:name w:val="Subtle Reference"/>
    <w:basedOn w:val="a0"/>
    <w:uiPriority w:val="31"/>
    <w:qFormat/>
    <w:rsid w:val="005522B5"/>
    <w:rPr>
      <w:smallCaps/>
      <w:color w:val="5A5A5A" w:themeColor="text1" w:themeTint="A5"/>
    </w:rPr>
  </w:style>
  <w:style w:type="paragraph" w:customStyle="1" w:styleId="paragraph">
    <w:name w:val="paragraph"/>
    <w:basedOn w:val="a"/>
    <w:rsid w:val="0055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522B5"/>
  </w:style>
  <w:style w:type="character" w:customStyle="1" w:styleId="findhit">
    <w:name w:val="findhit"/>
    <w:basedOn w:val="a0"/>
    <w:rsid w:val="005522B5"/>
  </w:style>
  <w:style w:type="paragraph" w:customStyle="1" w:styleId="bodytextindent2">
    <w:name w:val="bodytextindent2"/>
    <w:basedOn w:val="a"/>
    <w:rsid w:val="00552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5">
    <w:name w:val="Гиперссылка1"/>
    <w:rsid w:val="005522B5"/>
    <w:rPr>
      <w:color w:val="0000FF"/>
      <w:u w:val="single"/>
    </w:rPr>
  </w:style>
  <w:style w:type="character" w:styleId="afffff6">
    <w:name w:val="Placeholder Text"/>
    <w:basedOn w:val="a0"/>
    <w:uiPriority w:val="99"/>
    <w:semiHidden/>
    <w:rsid w:val="006A4D81"/>
    <w:rPr>
      <w:color w:val="666666"/>
    </w:rPr>
  </w:style>
  <w:style w:type="character" w:customStyle="1" w:styleId="WW8Num7z2">
    <w:name w:val="WW8Num7z2"/>
    <w:rsid w:val="006A4D81"/>
  </w:style>
  <w:style w:type="character" w:customStyle="1" w:styleId="WW8Num7z3">
    <w:name w:val="WW8Num7z3"/>
    <w:rsid w:val="006A4D81"/>
  </w:style>
  <w:style w:type="character" w:customStyle="1" w:styleId="WW8Num7z4">
    <w:name w:val="WW8Num7z4"/>
    <w:rsid w:val="006A4D81"/>
  </w:style>
  <w:style w:type="character" w:customStyle="1" w:styleId="WW8Num7z5">
    <w:name w:val="WW8Num7z5"/>
    <w:rsid w:val="006A4D81"/>
  </w:style>
  <w:style w:type="character" w:customStyle="1" w:styleId="WW8Num7z6">
    <w:name w:val="WW8Num7z6"/>
    <w:rsid w:val="006A4D81"/>
  </w:style>
  <w:style w:type="character" w:customStyle="1" w:styleId="WW8Num7z7">
    <w:name w:val="WW8Num7z7"/>
    <w:rsid w:val="006A4D81"/>
  </w:style>
  <w:style w:type="character" w:customStyle="1" w:styleId="WW8Num7z8">
    <w:name w:val="WW8Num7z8"/>
    <w:rsid w:val="006A4D81"/>
  </w:style>
  <w:style w:type="character" w:customStyle="1" w:styleId="WW8Num9z1">
    <w:name w:val="WW8Num9z1"/>
    <w:rsid w:val="006A4D81"/>
  </w:style>
  <w:style w:type="character" w:customStyle="1" w:styleId="WW8Num9z2">
    <w:name w:val="WW8Num9z2"/>
    <w:rsid w:val="006A4D81"/>
  </w:style>
  <w:style w:type="character" w:customStyle="1" w:styleId="WW8Num9z3">
    <w:name w:val="WW8Num9z3"/>
    <w:rsid w:val="006A4D81"/>
  </w:style>
  <w:style w:type="character" w:customStyle="1" w:styleId="WW8Num9z4">
    <w:name w:val="WW8Num9z4"/>
    <w:rsid w:val="006A4D81"/>
  </w:style>
  <w:style w:type="character" w:customStyle="1" w:styleId="WW8Num9z5">
    <w:name w:val="WW8Num9z5"/>
    <w:rsid w:val="006A4D81"/>
  </w:style>
  <w:style w:type="character" w:customStyle="1" w:styleId="WW8Num9z6">
    <w:name w:val="WW8Num9z6"/>
    <w:rsid w:val="006A4D81"/>
  </w:style>
  <w:style w:type="character" w:customStyle="1" w:styleId="WW8Num9z7">
    <w:name w:val="WW8Num9z7"/>
    <w:rsid w:val="006A4D81"/>
  </w:style>
  <w:style w:type="character" w:customStyle="1" w:styleId="WW8Num9z8">
    <w:name w:val="WW8Num9z8"/>
    <w:rsid w:val="006A4D81"/>
  </w:style>
  <w:style w:type="character" w:customStyle="1" w:styleId="WW8Num8z1">
    <w:name w:val="WW8Num8z1"/>
    <w:rsid w:val="006A4D81"/>
  </w:style>
  <w:style w:type="character" w:customStyle="1" w:styleId="WW8Num8z2">
    <w:name w:val="WW8Num8z2"/>
    <w:rsid w:val="006A4D81"/>
  </w:style>
  <w:style w:type="character" w:customStyle="1" w:styleId="WW8Num8z3">
    <w:name w:val="WW8Num8z3"/>
    <w:rsid w:val="006A4D81"/>
  </w:style>
  <w:style w:type="character" w:customStyle="1" w:styleId="WW8Num8z4">
    <w:name w:val="WW8Num8z4"/>
    <w:rsid w:val="006A4D81"/>
  </w:style>
  <w:style w:type="character" w:customStyle="1" w:styleId="WW8Num8z5">
    <w:name w:val="WW8Num8z5"/>
    <w:rsid w:val="006A4D81"/>
  </w:style>
  <w:style w:type="character" w:customStyle="1" w:styleId="WW8Num8z6">
    <w:name w:val="WW8Num8z6"/>
    <w:rsid w:val="006A4D81"/>
  </w:style>
  <w:style w:type="character" w:customStyle="1" w:styleId="WW8Num8z7">
    <w:name w:val="WW8Num8z7"/>
    <w:rsid w:val="006A4D81"/>
  </w:style>
  <w:style w:type="character" w:customStyle="1" w:styleId="WW8Num8z8">
    <w:name w:val="WW8Num8z8"/>
    <w:rsid w:val="006A4D81"/>
  </w:style>
  <w:style w:type="character" w:customStyle="1" w:styleId="RTFNum21">
    <w:name w:val="RTF_Num 2 1"/>
    <w:rsid w:val="006A4D81"/>
    <w:rPr>
      <w:rFonts w:ascii="Symbol" w:hAnsi="Symbol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EXP265&amp;n=11663&amp;date=18.06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63B0D4DD43620501D2A9B931791CD85503C96E670BCC9F7648C5A61DEDEC7E508CFC46FBE1FEC23EBA0B6E0950BCD3C87C0829E25E813D86AB23E6gEhA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963B0D4DD43620501D2B7B4271540D3540A95626409C5CB2D19C3F142BDEA2B10CCFA13B8A5F0C338B15A394D0EE58384370520F4428137g9hA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dtcentr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440B4-2657-48B2-8529-6E6A7525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8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</cp:lastModifiedBy>
  <cp:revision>42</cp:revision>
  <cp:lastPrinted>2023-11-14T13:12:00Z</cp:lastPrinted>
  <dcterms:created xsi:type="dcterms:W3CDTF">2025-06-19T10:00:00Z</dcterms:created>
  <dcterms:modified xsi:type="dcterms:W3CDTF">2025-10-31T09:28:00Z</dcterms:modified>
</cp:coreProperties>
</file>