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7B" w:rsidRDefault="002D591B">
      <w:pPr>
        <w:spacing w:after="120" w:line="240" w:lineRule="auto"/>
        <w:ind w:left="284"/>
        <w:jc w:val="center"/>
        <w:rPr>
          <w:rFonts w:ascii="Impact" w:eastAsia="Times New Roman" w:hAnsi="Impact" w:cs="Courier New"/>
          <w:b/>
          <w:lang w:val="en-US"/>
        </w:rPr>
      </w:pPr>
      <w:r w:rsidRPr="002D591B">
        <w:rPr>
          <w:rFonts w:ascii="Times New Roman" w:eastAsia="Times New Roman" w:hAnsi="Times New Roman" w:cs="Times New Roman"/>
          <w:sz w:val="24"/>
          <w:szCs w:val="24"/>
        </w:rPr>
        <w:pict>
          <v:shape id="shape 0" o:spid="_x0000_s1033" style="position:absolute;left:0;text-align:left;margin-left:-16pt;margin-top:2.2pt;width:309.8pt;height:22.5pt;z-index:251656192;visibility:visible" coordsize="100000,100000" o:spt="100" adj="0,,0" path="m,5056r,c,2282,2282,,5056,v,,,,,l94944,r,c97718,,100000,2282,100000,5056r,c100000,5056,100000,5056,100000,5056r,89888l100000,94944v,,,,,l100000,94944v,2774,-2282,5056,-5056,5056c94944,100000,94944,100000,94944,100000r-89888,l5056,100000c2282,100000,,97718,,94944v,,,,,xe">
            <v:stroke joinstyle="round"/>
            <v:formulas/>
            <v:path o:connecttype="segments" textboxrect="0,0,100000,100000"/>
            <v:textbox style="mso-next-textbox:#shape 0" inset="0,0,0,0">
              <w:txbxContent>
                <w:p w:rsidR="00677D5B" w:rsidRDefault="00677D5B">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CB7D7B" w:rsidRDefault="00CB7D7B">
      <w:pPr>
        <w:spacing w:after="120" w:line="240" w:lineRule="auto"/>
        <w:ind w:left="284"/>
        <w:rPr>
          <w:rFonts w:ascii="Impact" w:eastAsia="Times New Roman" w:hAnsi="Impact" w:cs="Courier New"/>
          <w:b/>
          <w:i/>
        </w:rPr>
      </w:pPr>
    </w:p>
    <w:p w:rsidR="00CB7D7B" w:rsidRDefault="00CB7D7B">
      <w:pPr>
        <w:pStyle w:val="a3"/>
        <w:rPr>
          <w:sz w:val="24"/>
          <w:szCs w:val="24"/>
          <w:lang w:eastAsia="hi-IN" w:bidi="hi-IN"/>
        </w:rPr>
      </w:pPr>
    </w:p>
    <w:p w:rsidR="00CB7D7B" w:rsidRDefault="00CB7D7B">
      <w:pPr>
        <w:pStyle w:val="a3"/>
        <w:rPr>
          <w:sz w:val="24"/>
          <w:szCs w:val="24"/>
          <w:lang w:eastAsia="hi-IN" w:bidi="hi-IN"/>
        </w:rPr>
      </w:pPr>
    </w:p>
    <w:p w:rsidR="00CB7D7B" w:rsidRDefault="00CB7D7B">
      <w:pPr>
        <w:pStyle w:val="a3"/>
        <w:ind w:firstLine="709"/>
        <w:jc w:val="both"/>
        <w:rPr>
          <w:sz w:val="24"/>
          <w:szCs w:val="24"/>
          <w:lang w:eastAsia="hi-IN" w:bidi="hi-IN"/>
        </w:rPr>
      </w:pP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63360"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D96810" w:rsidRPr="00FE2482" w:rsidRDefault="00D96810" w:rsidP="00D96810">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D96810" w:rsidRPr="00FE2482" w:rsidRDefault="00D96810" w:rsidP="00D96810">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информационный бюллетень Шарьинского муниципального района</w:t>
      </w:r>
    </w:p>
    <w:p w:rsidR="00D96810" w:rsidRPr="00FE2482" w:rsidRDefault="00D96810" w:rsidP="00D96810">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D96810" w:rsidRPr="00FE2482" w:rsidRDefault="002D591B" w:rsidP="00D96810">
      <w:pPr>
        <w:pBdr>
          <w:bottom w:val="single" w:sz="4" w:space="1" w:color="auto"/>
        </w:pBdr>
        <w:spacing w:after="120" w:line="240" w:lineRule="auto"/>
        <w:ind w:left="284"/>
        <w:jc w:val="center"/>
        <w:rPr>
          <w:rFonts w:eastAsia="Times New Roman"/>
          <w:b/>
          <w:i/>
          <w:sz w:val="28"/>
          <w:szCs w:val="28"/>
        </w:rPr>
      </w:pPr>
      <w:r w:rsidRPr="002D591B">
        <w:rPr>
          <w:rFonts w:eastAsia="Times New Roman"/>
          <w:noProof/>
          <w:sz w:val="24"/>
          <w:szCs w:val="24"/>
        </w:rPr>
        <w:pict>
          <v:roundrect id="Скругленный прямоугольник 17" o:spid="_x0000_s1035" style="position:absolute;left:0;text-align:left;margin-left:-3.3pt;margin-top:2.1pt;width:472.5pt;height:41.8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677D5B" w:rsidRPr="00C70231" w:rsidRDefault="00677D5B" w:rsidP="00D96810">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D96810" w:rsidRPr="00FE2482" w:rsidRDefault="00D96810" w:rsidP="00D96810">
      <w:pPr>
        <w:pBdr>
          <w:bottom w:val="single" w:sz="4" w:space="1" w:color="auto"/>
        </w:pBdr>
        <w:spacing w:after="120" w:line="240" w:lineRule="auto"/>
        <w:ind w:left="284"/>
        <w:jc w:val="center"/>
        <w:rPr>
          <w:rFonts w:eastAsia="Times New Roman"/>
          <w:b/>
          <w:i/>
          <w:sz w:val="28"/>
          <w:szCs w:val="28"/>
        </w:rPr>
      </w:pPr>
    </w:p>
    <w:p w:rsidR="00D96810" w:rsidRPr="00FE2482" w:rsidRDefault="00D96810" w:rsidP="00D96810">
      <w:pPr>
        <w:pBdr>
          <w:bottom w:val="single" w:sz="4" w:space="1" w:color="auto"/>
        </w:pBdr>
        <w:spacing w:after="120" w:line="240" w:lineRule="auto"/>
        <w:ind w:left="284"/>
        <w:rPr>
          <w:rFonts w:eastAsia="Times New Roman"/>
          <w:b/>
          <w:i/>
          <w:sz w:val="28"/>
          <w:szCs w:val="28"/>
        </w:rPr>
      </w:pPr>
    </w:p>
    <w:p w:rsidR="00D96810" w:rsidRPr="00FE2482" w:rsidRDefault="002D591B" w:rsidP="00D96810">
      <w:pPr>
        <w:spacing w:after="120" w:line="240" w:lineRule="auto"/>
        <w:ind w:left="284"/>
        <w:jc w:val="both"/>
        <w:rPr>
          <w:rFonts w:eastAsia="Times New Roman"/>
          <w:b/>
          <w:sz w:val="24"/>
          <w:szCs w:val="24"/>
        </w:rPr>
      </w:pPr>
      <w:r w:rsidRPr="002D591B">
        <w:rPr>
          <w:rFonts w:eastAsia="Times New Roman"/>
          <w:noProof/>
          <w:sz w:val="24"/>
          <w:szCs w:val="24"/>
        </w:rPr>
        <w:pict>
          <v:shapetype id="_x0000_t202" coordsize="21600,21600" o:spt="202" path="m,l,21600r21600,l21600,xe">
            <v:stroke joinstyle="miter"/>
            <v:path gradientshapeok="t" o:connecttype="rect"/>
          </v:shapetype>
          <v:shape id="Поле 16" o:spid="_x0000_s1036" type="#_x0000_t202" style="position:absolute;left:0;text-align:left;margin-left:327pt;margin-top:3.9pt;width:136.65pt;height:77.85pt;z-index:2516654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677D5B" w:rsidRDefault="00677D5B" w:rsidP="00D96810">
                  <w:pPr>
                    <w:spacing w:after="0" w:line="240" w:lineRule="auto"/>
                    <w:rPr>
                      <w:rFonts w:ascii="Arial" w:hAnsi="Arial" w:cs="Arial"/>
                      <w:b/>
                      <w:sz w:val="40"/>
                      <w:szCs w:val="40"/>
                    </w:rPr>
                  </w:pPr>
                  <w:r w:rsidRPr="00A05F86">
                    <w:rPr>
                      <w:rFonts w:ascii="Arial" w:hAnsi="Arial" w:cs="Arial"/>
                      <w:b/>
                      <w:sz w:val="40"/>
                      <w:szCs w:val="40"/>
                    </w:rPr>
                    <w:t xml:space="preserve">№ </w:t>
                  </w:r>
                  <w:r w:rsidR="008E481E">
                    <w:rPr>
                      <w:rFonts w:ascii="Arial" w:hAnsi="Arial" w:cs="Arial"/>
                      <w:b/>
                      <w:sz w:val="40"/>
                      <w:szCs w:val="40"/>
                    </w:rPr>
                    <w:t>16</w:t>
                  </w:r>
                </w:p>
                <w:p w:rsidR="00677D5B" w:rsidRDefault="008E481E" w:rsidP="00D96810">
                  <w:pPr>
                    <w:spacing w:after="0" w:line="240" w:lineRule="auto"/>
                    <w:rPr>
                      <w:rFonts w:ascii="Arial" w:hAnsi="Arial" w:cs="Arial"/>
                      <w:b/>
                      <w:sz w:val="40"/>
                      <w:szCs w:val="40"/>
                    </w:rPr>
                  </w:pPr>
                  <w:r>
                    <w:rPr>
                      <w:rFonts w:ascii="Arial" w:hAnsi="Arial" w:cs="Arial"/>
                      <w:b/>
                      <w:sz w:val="40"/>
                      <w:szCs w:val="40"/>
                    </w:rPr>
                    <w:t>19</w:t>
                  </w:r>
                  <w:r w:rsidR="00677D5B">
                    <w:rPr>
                      <w:rFonts w:ascii="Arial" w:hAnsi="Arial" w:cs="Arial"/>
                      <w:b/>
                      <w:sz w:val="40"/>
                      <w:szCs w:val="40"/>
                    </w:rPr>
                    <w:t xml:space="preserve"> июня</w:t>
                  </w:r>
                </w:p>
                <w:p w:rsidR="00677D5B" w:rsidRPr="00A05F86" w:rsidRDefault="00677D5B" w:rsidP="00D96810">
                  <w:pPr>
                    <w:spacing w:after="0" w:line="240" w:lineRule="auto"/>
                    <w:rPr>
                      <w:rFonts w:ascii="Arial" w:hAnsi="Arial" w:cs="Arial"/>
                      <w:sz w:val="40"/>
                      <w:szCs w:val="40"/>
                    </w:rPr>
                  </w:pPr>
                  <w:r>
                    <w:rPr>
                      <w:rFonts w:ascii="Arial" w:hAnsi="Arial" w:cs="Arial"/>
                      <w:b/>
                      <w:sz w:val="40"/>
                      <w:szCs w:val="40"/>
                    </w:rPr>
                    <w:t>2025 года</w:t>
                  </w:r>
                </w:p>
              </w:txbxContent>
            </v:textbox>
          </v:shape>
        </w:pict>
      </w: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D701C7" w:rsidRDefault="00D701C7" w:rsidP="00D701C7">
      <w:pPr>
        <w:spacing w:after="0" w:line="240" w:lineRule="auto"/>
        <w:ind w:firstLine="709"/>
        <w:jc w:val="both"/>
        <w:rPr>
          <w:rFonts w:ascii="Times New Roman" w:eastAsia="Times New Roman" w:hAnsi="Times New Roman" w:cs="Times New Roman"/>
          <w:sz w:val="24"/>
          <w:szCs w:val="24"/>
        </w:rPr>
      </w:pPr>
    </w:p>
    <w:p w:rsidR="00A5321D" w:rsidRPr="008E481E" w:rsidRDefault="00A5321D" w:rsidP="008E481E">
      <w:pPr>
        <w:pStyle w:val="Heading20"/>
        <w:keepNext w:val="0"/>
        <w:widowControl w:val="0"/>
        <w:spacing w:line="240" w:lineRule="auto"/>
        <w:ind w:left="0" w:firstLine="709"/>
        <w:outlineLvl w:val="9"/>
        <w:rPr>
          <w:rFonts w:ascii="Times New Roman" w:hAnsi="Times New Roman" w:cs="Times New Roman"/>
          <w:sz w:val="24"/>
          <w:szCs w:val="24"/>
        </w:rPr>
      </w:pPr>
    </w:p>
    <w:p w:rsidR="00F119EA" w:rsidRDefault="00F119EA" w:rsidP="00F119EA">
      <w:pPr>
        <w:spacing w:after="0" w:line="240" w:lineRule="auto"/>
        <w:ind w:firstLine="709"/>
        <w:jc w:val="center"/>
        <w:rPr>
          <w:rFonts w:ascii="Times New Roman" w:hAnsi="Times New Roman" w:cs="Times New Roman"/>
          <w:sz w:val="24"/>
          <w:szCs w:val="24"/>
        </w:rPr>
      </w:pPr>
    </w:p>
    <w:p w:rsidR="00F119EA" w:rsidRPr="008E481E" w:rsidRDefault="00F119EA" w:rsidP="00F119EA">
      <w:pPr>
        <w:spacing w:after="0" w:line="240" w:lineRule="auto"/>
        <w:ind w:firstLine="709"/>
        <w:jc w:val="center"/>
        <w:rPr>
          <w:rFonts w:ascii="Times New Roman" w:hAnsi="Times New Roman" w:cs="Times New Roman"/>
          <w:sz w:val="24"/>
          <w:szCs w:val="24"/>
        </w:rPr>
      </w:pPr>
      <w:r w:rsidRPr="008E481E">
        <w:rPr>
          <w:rFonts w:ascii="Times New Roman" w:hAnsi="Times New Roman" w:cs="Times New Roman"/>
          <w:sz w:val="24"/>
          <w:szCs w:val="24"/>
        </w:rPr>
        <w:t>АДМИНИСТРАЦИЯ ШАРЬИНСКОГО МУНИЦИПАЛЬНОГО РАЙОНА</w:t>
      </w:r>
    </w:p>
    <w:p w:rsidR="00F119EA" w:rsidRPr="008E481E" w:rsidRDefault="00F119EA" w:rsidP="00F119EA">
      <w:pPr>
        <w:spacing w:after="0" w:line="240" w:lineRule="auto"/>
        <w:ind w:firstLine="709"/>
        <w:jc w:val="center"/>
        <w:rPr>
          <w:rFonts w:ascii="Times New Roman" w:hAnsi="Times New Roman" w:cs="Times New Roman"/>
          <w:sz w:val="24"/>
          <w:szCs w:val="24"/>
        </w:rPr>
      </w:pPr>
      <w:r w:rsidRPr="008E481E">
        <w:rPr>
          <w:rFonts w:ascii="Times New Roman" w:hAnsi="Times New Roman" w:cs="Times New Roman"/>
          <w:sz w:val="24"/>
          <w:szCs w:val="24"/>
        </w:rPr>
        <w:t>КОСТРОМСКОЙ ОБЛАСТИ</w:t>
      </w:r>
    </w:p>
    <w:p w:rsidR="00F119EA" w:rsidRPr="008E481E" w:rsidRDefault="00F119EA" w:rsidP="00F119EA">
      <w:pPr>
        <w:spacing w:after="0" w:line="240" w:lineRule="auto"/>
        <w:ind w:firstLine="709"/>
        <w:jc w:val="center"/>
        <w:rPr>
          <w:rFonts w:ascii="Times New Roman" w:hAnsi="Times New Roman" w:cs="Times New Roman"/>
          <w:color w:val="000000"/>
          <w:sz w:val="24"/>
          <w:szCs w:val="24"/>
        </w:rPr>
      </w:pPr>
    </w:p>
    <w:p w:rsidR="00F119EA" w:rsidRPr="008E481E" w:rsidRDefault="00F119EA" w:rsidP="00F119EA">
      <w:pPr>
        <w:tabs>
          <w:tab w:val="left" w:pos="2565"/>
          <w:tab w:val="center" w:pos="4729"/>
        </w:tabs>
        <w:spacing w:after="0" w:line="240" w:lineRule="auto"/>
        <w:ind w:firstLine="709"/>
        <w:jc w:val="center"/>
        <w:rPr>
          <w:rFonts w:ascii="Times New Roman" w:hAnsi="Times New Roman" w:cs="Times New Roman"/>
          <w:b/>
          <w:bCs/>
          <w:sz w:val="24"/>
          <w:szCs w:val="24"/>
        </w:rPr>
      </w:pPr>
      <w:r w:rsidRPr="008E481E">
        <w:rPr>
          <w:rFonts w:ascii="Times New Roman" w:hAnsi="Times New Roman" w:cs="Times New Roman"/>
          <w:b/>
          <w:sz w:val="24"/>
          <w:szCs w:val="24"/>
        </w:rPr>
        <w:t>ПОСТАНОВЛЕНИЕ</w:t>
      </w:r>
    </w:p>
    <w:p w:rsidR="00F119EA" w:rsidRPr="008E481E" w:rsidRDefault="00F119EA" w:rsidP="00F119EA">
      <w:pPr>
        <w:spacing w:after="0" w:line="240" w:lineRule="auto"/>
        <w:ind w:firstLine="709"/>
        <w:jc w:val="center"/>
        <w:rPr>
          <w:rFonts w:ascii="Times New Roman" w:hAnsi="Times New Roman" w:cs="Times New Roman"/>
          <w:sz w:val="24"/>
          <w:szCs w:val="24"/>
        </w:rPr>
      </w:pPr>
    </w:p>
    <w:p w:rsidR="00F119EA" w:rsidRPr="008E481E" w:rsidRDefault="00F119EA" w:rsidP="00F119EA">
      <w:pPr>
        <w:spacing w:after="0" w:line="240" w:lineRule="auto"/>
        <w:ind w:firstLine="709"/>
        <w:jc w:val="center"/>
        <w:rPr>
          <w:rFonts w:ascii="Times New Roman" w:hAnsi="Times New Roman" w:cs="Times New Roman"/>
          <w:sz w:val="24"/>
          <w:szCs w:val="24"/>
        </w:rPr>
      </w:pPr>
      <w:r w:rsidRPr="008E481E">
        <w:rPr>
          <w:rFonts w:ascii="Times New Roman" w:hAnsi="Times New Roman" w:cs="Times New Roman"/>
          <w:sz w:val="24"/>
          <w:szCs w:val="24"/>
        </w:rPr>
        <w:t xml:space="preserve"> «17» июня 2025 г. № 176</w:t>
      </w:r>
    </w:p>
    <w:p w:rsidR="00F119EA" w:rsidRPr="008E481E" w:rsidRDefault="00F119EA" w:rsidP="00F119EA">
      <w:pPr>
        <w:spacing w:after="0" w:line="240" w:lineRule="auto"/>
        <w:ind w:firstLine="709"/>
        <w:jc w:val="center"/>
        <w:rPr>
          <w:rFonts w:ascii="Times New Roman" w:hAnsi="Times New Roman" w:cs="Times New Roman"/>
          <w:b/>
          <w:bCs/>
          <w:sz w:val="24"/>
          <w:szCs w:val="24"/>
        </w:rPr>
      </w:pPr>
      <w:r w:rsidRPr="008E481E">
        <w:rPr>
          <w:rFonts w:ascii="Times New Roman" w:hAnsi="Times New Roman" w:cs="Times New Roman"/>
          <w:b/>
          <w:bCs/>
          <w:sz w:val="24"/>
          <w:szCs w:val="24"/>
        </w:rPr>
        <w:t>Об отмене особого  противопожарного режима на территории Шарьинского муниципального района Костромской области</w:t>
      </w:r>
    </w:p>
    <w:p w:rsidR="00F119EA" w:rsidRPr="008E481E" w:rsidRDefault="00F119EA" w:rsidP="00F119EA">
      <w:pPr>
        <w:spacing w:after="0" w:line="240" w:lineRule="auto"/>
        <w:ind w:firstLine="709"/>
        <w:jc w:val="both"/>
        <w:rPr>
          <w:rFonts w:ascii="Times New Roman" w:hAnsi="Times New Roman" w:cs="Times New Roman"/>
          <w:sz w:val="24"/>
          <w:szCs w:val="24"/>
        </w:rPr>
      </w:pPr>
    </w:p>
    <w:p w:rsidR="00F119EA" w:rsidRPr="008E481E" w:rsidRDefault="00F119EA" w:rsidP="00F119EA">
      <w:pPr>
        <w:spacing w:after="0" w:line="240" w:lineRule="auto"/>
        <w:ind w:firstLine="709"/>
        <w:jc w:val="both"/>
        <w:rPr>
          <w:rFonts w:ascii="Times New Roman" w:hAnsi="Times New Roman" w:cs="Times New Roman"/>
          <w:b/>
          <w:bCs/>
          <w:sz w:val="24"/>
          <w:szCs w:val="24"/>
        </w:rPr>
      </w:pPr>
      <w:r w:rsidRPr="008E481E">
        <w:rPr>
          <w:rFonts w:ascii="Times New Roman" w:hAnsi="Times New Roman" w:cs="Times New Roman"/>
          <w:color w:val="000000"/>
          <w:sz w:val="24"/>
          <w:szCs w:val="24"/>
        </w:rPr>
        <w:t>Во исполнение постановления губернатора Костромской области от 17июня 2025 года № 240-а</w:t>
      </w:r>
      <w:proofErr w:type="gramStart"/>
      <w:r w:rsidRPr="008E481E">
        <w:rPr>
          <w:rFonts w:ascii="Times New Roman" w:hAnsi="Times New Roman" w:cs="Times New Roman"/>
          <w:color w:val="000000"/>
          <w:sz w:val="24"/>
          <w:szCs w:val="24"/>
        </w:rPr>
        <w:t>«</w:t>
      </w:r>
      <w:r w:rsidRPr="008E481E">
        <w:rPr>
          <w:rFonts w:ascii="Times New Roman" w:hAnsi="Times New Roman" w:cs="Times New Roman"/>
          <w:sz w:val="24"/>
          <w:szCs w:val="24"/>
        </w:rPr>
        <w:t>О</w:t>
      </w:r>
      <w:proofErr w:type="gramEnd"/>
      <w:r w:rsidRPr="008E481E">
        <w:rPr>
          <w:rFonts w:ascii="Times New Roman" w:hAnsi="Times New Roman" w:cs="Times New Roman"/>
          <w:sz w:val="24"/>
          <w:szCs w:val="24"/>
        </w:rPr>
        <w:t>б отмене особого противопожарного режима в границах муниципальных, городских округов за границами населенных пунктов, расположенных на территории муниципальных, городских округов Костромской области</w:t>
      </w:r>
      <w:r w:rsidRPr="008E481E">
        <w:rPr>
          <w:rFonts w:ascii="Times New Roman" w:hAnsi="Times New Roman" w:cs="Times New Roman"/>
          <w:color w:val="000000"/>
          <w:sz w:val="24"/>
          <w:szCs w:val="24"/>
        </w:rPr>
        <w:t>»</w:t>
      </w:r>
      <w:r w:rsidRPr="008E481E">
        <w:rPr>
          <w:rFonts w:ascii="Times New Roman" w:hAnsi="Times New Roman" w:cs="Times New Roman"/>
          <w:sz w:val="24"/>
          <w:szCs w:val="24"/>
        </w:rPr>
        <w:t xml:space="preserve">, в связи со снижением пожарной опасности в лесах по условиям погоды на территории Костромской области, </w:t>
      </w:r>
      <w:proofErr w:type="spellStart"/>
      <w:r w:rsidRPr="008E481E">
        <w:rPr>
          <w:rFonts w:ascii="Times New Roman" w:hAnsi="Times New Roman" w:cs="Times New Roman"/>
          <w:sz w:val="24"/>
          <w:szCs w:val="24"/>
        </w:rPr>
        <w:t>всоответствии</w:t>
      </w:r>
      <w:proofErr w:type="spellEnd"/>
      <w:r w:rsidRPr="008E481E">
        <w:rPr>
          <w:rFonts w:ascii="Times New Roman" w:hAnsi="Times New Roman" w:cs="Times New Roman"/>
          <w:sz w:val="24"/>
          <w:szCs w:val="24"/>
        </w:rPr>
        <w:t xml:space="preserve"> со </w:t>
      </w:r>
      <w:hyperlink r:id="rId9" w:history="1">
        <w:r w:rsidRPr="008E481E">
          <w:rPr>
            <w:rStyle w:val="a5"/>
            <w:rFonts w:ascii="Times New Roman" w:hAnsi="Times New Roman" w:cs="Times New Roman"/>
            <w:color w:val="000000"/>
            <w:sz w:val="24"/>
            <w:szCs w:val="24"/>
          </w:rPr>
          <w:t>статьёй 30</w:t>
        </w:r>
      </w:hyperlink>
      <w:r w:rsidRPr="008E481E">
        <w:rPr>
          <w:rFonts w:ascii="Times New Roman" w:hAnsi="Times New Roman" w:cs="Times New Roman"/>
          <w:sz w:val="24"/>
          <w:szCs w:val="24"/>
        </w:rPr>
        <w:t xml:space="preserve"> Федерального закона от 21 декабря 1994 года № 69-ФЗ «О пожарной безопасности», </w:t>
      </w:r>
      <w:hyperlink r:id="rId10" w:history="1">
        <w:r w:rsidRPr="008E481E">
          <w:rPr>
            <w:rStyle w:val="a5"/>
            <w:rFonts w:ascii="Times New Roman" w:hAnsi="Times New Roman" w:cs="Times New Roman"/>
            <w:color w:val="000000"/>
            <w:sz w:val="24"/>
            <w:szCs w:val="24"/>
          </w:rPr>
          <w:t>статьёй 10.1</w:t>
        </w:r>
      </w:hyperlink>
      <w:r w:rsidRPr="008E481E">
        <w:rPr>
          <w:rFonts w:ascii="Times New Roman" w:hAnsi="Times New Roman" w:cs="Times New Roman"/>
          <w:sz w:val="24"/>
          <w:szCs w:val="24"/>
        </w:rPr>
        <w:t xml:space="preserve"> Закона Костромской области от 22 ноября 2000 года № 124-ЗКО «О пожарной безопасности на территории Костромской области», пунктом 9.1 части 1 статьи </w:t>
      </w:r>
      <w:r w:rsidRPr="008E481E">
        <w:rPr>
          <w:rFonts w:ascii="Times New Roman" w:hAnsi="Times New Roman" w:cs="Times New Roman"/>
          <w:sz w:val="24"/>
          <w:szCs w:val="24"/>
        </w:rPr>
        <w:lastRenderedPageBreak/>
        <w:t>7,статями  37, 52 Устава муниципального образования Шарьинский муниципальный район Костромской области, администрация Шарьинского муниципального района</w:t>
      </w:r>
    </w:p>
    <w:p w:rsidR="00F119EA" w:rsidRPr="008E481E" w:rsidRDefault="00F119EA" w:rsidP="00F119EA">
      <w:pPr>
        <w:spacing w:after="0" w:line="240" w:lineRule="auto"/>
        <w:ind w:firstLine="709"/>
        <w:jc w:val="center"/>
        <w:rPr>
          <w:rFonts w:ascii="Times New Roman" w:hAnsi="Times New Roman" w:cs="Times New Roman"/>
          <w:b/>
          <w:bCs/>
          <w:sz w:val="24"/>
          <w:szCs w:val="24"/>
        </w:rPr>
      </w:pPr>
      <w:r w:rsidRPr="008E481E">
        <w:rPr>
          <w:rFonts w:ascii="Times New Roman" w:hAnsi="Times New Roman" w:cs="Times New Roman"/>
          <w:b/>
          <w:bCs/>
          <w:sz w:val="24"/>
          <w:szCs w:val="24"/>
        </w:rPr>
        <w:t>ПОСТАНОВЛЯЕТ</w:t>
      </w:r>
    </w:p>
    <w:p w:rsidR="00F119EA" w:rsidRPr="008E481E" w:rsidRDefault="00F119EA" w:rsidP="00F119EA">
      <w:pPr>
        <w:pStyle w:val="a6"/>
        <w:widowControl w:val="0"/>
        <w:numPr>
          <w:ilvl w:val="0"/>
          <w:numId w:val="18"/>
        </w:numPr>
        <w:ind w:left="0" w:firstLine="709"/>
        <w:contextualSpacing/>
        <w:jc w:val="both"/>
        <w:rPr>
          <w:rFonts w:ascii="Times New Roman" w:hAnsi="Times New Roman"/>
          <w:sz w:val="24"/>
          <w:szCs w:val="24"/>
        </w:rPr>
      </w:pPr>
      <w:r w:rsidRPr="008E481E">
        <w:rPr>
          <w:rFonts w:ascii="Times New Roman" w:hAnsi="Times New Roman"/>
          <w:sz w:val="24"/>
          <w:szCs w:val="24"/>
        </w:rPr>
        <w:t xml:space="preserve">Отменить особый противопожарный режим на территории Шарьинского муниципального района в границах муниципального района за границами населенных пунктов, расположенных на территории муниципального </w:t>
      </w:r>
      <w:proofErr w:type="spellStart"/>
      <w:r w:rsidRPr="008E481E">
        <w:rPr>
          <w:rFonts w:ascii="Times New Roman" w:hAnsi="Times New Roman"/>
          <w:sz w:val="24"/>
          <w:szCs w:val="24"/>
        </w:rPr>
        <w:t>района</w:t>
      </w:r>
      <w:proofErr w:type="gramStart"/>
      <w:r w:rsidRPr="008E481E">
        <w:rPr>
          <w:rFonts w:ascii="Times New Roman" w:hAnsi="Times New Roman"/>
          <w:sz w:val="24"/>
          <w:szCs w:val="24"/>
        </w:rPr>
        <w:t>,в</w:t>
      </w:r>
      <w:proofErr w:type="gramEnd"/>
      <w:r w:rsidRPr="008E481E">
        <w:rPr>
          <w:rFonts w:ascii="Times New Roman" w:hAnsi="Times New Roman"/>
          <w:sz w:val="24"/>
          <w:szCs w:val="24"/>
        </w:rPr>
        <w:t>веденный</w:t>
      </w:r>
      <w:proofErr w:type="spellEnd"/>
      <w:r w:rsidRPr="008E481E">
        <w:rPr>
          <w:rFonts w:ascii="Times New Roman" w:hAnsi="Times New Roman"/>
          <w:sz w:val="24"/>
          <w:szCs w:val="24"/>
        </w:rPr>
        <w:t xml:space="preserve"> </w:t>
      </w:r>
      <w:hyperlink r:id="rId11" w:history="1">
        <w:r w:rsidRPr="008E481E">
          <w:rPr>
            <w:rStyle w:val="a5"/>
            <w:rFonts w:ascii="Times New Roman" w:hAnsi="Times New Roman"/>
            <w:color w:val="000000"/>
            <w:sz w:val="24"/>
            <w:szCs w:val="24"/>
          </w:rPr>
          <w:t>постановлением</w:t>
        </w:r>
      </w:hyperlink>
      <w:r w:rsidRPr="008E481E">
        <w:rPr>
          <w:rFonts w:ascii="Times New Roman" w:hAnsi="Times New Roman"/>
          <w:sz w:val="24"/>
          <w:szCs w:val="24"/>
        </w:rPr>
        <w:t xml:space="preserve"> администрации </w:t>
      </w:r>
      <w:proofErr w:type="spellStart"/>
      <w:r w:rsidRPr="008E481E">
        <w:rPr>
          <w:rFonts w:ascii="Times New Roman" w:hAnsi="Times New Roman"/>
          <w:sz w:val="24"/>
          <w:szCs w:val="24"/>
        </w:rPr>
        <w:t>Шарьинского</w:t>
      </w:r>
      <w:proofErr w:type="spellEnd"/>
      <w:r w:rsidRPr="008E481E">
        <w:rPr>
          <w:rFonts w:ascii="Times New Roman" w:hAnsi="Times New Roman"/>
          <w:sz w:val="24"/>
          <w:szCs w:val="24"/>
        </w:rPr>
        <w:t xml:space="preserve"> муниципального района от 29 мая 2025 года № 153 «О введении особого противопожарного режима на территории Шарьинского муниципального района Костромской области».</w:t>
      </w:r>
    </w:p>
    <w:p w:rsidR="00F119EA" w:rsidRPr="008E481E" w:rsidRDefault="00F119EA" w:rsidP="00F119EA">
      <w:pPr>
        <w:tabs>
          <w:tab w:val="left" w:pos="709"/>
        </w:tabs>
        <w:spacing w:after="0" w:line="240" w:lineRule="auto"/>
        <w:ind w:firstLine="709"/>
        <w:jc w:val="both"/>
        <w:rPr>
          <w:rFonts w:ascii="Times New Roman" w:hAnsi="Times New Roman" w:cs="Times New Roman"/>
          <w:sz w:val="24"/>
          <w:szCs w:val="24"/>
        </w:rPr>
      </w:pPr>
      <w:r w:rsidRPr="008E481E">
        <w:rPr>
          <w:rFonts w:ascii="Times New Roman" w:hAnsi="Times New Roman" w:cs="Times New Roman"/>
          <w:sz w:val="24"/>
          <w:szCs w:val="24"/>
        </w:rPr>
        <w:t>2. Признать утратившим силу постановление администрации Шарьинского муниципального района от 29 мая 2025 года № 153 «О введении особого противопожарного режима на территории Шарьинского муниципального района Костромской области».</w:t>
      </w:r>
    </w:p>
    <w:p w:rsidR="00F119EA" w:rsidRPr="008E481E" w:rsidRDefault="00F119EA" w:rsidP="00F119EA">
      <w:pPr>
        <w:spacing w:after="0" w:line="240" w:lineRule="auto"/>
        <w:ind w:firstLine="709"/>
        <w:jc w:val="both"/>
        <w:rPr>
          <w:rFonts w:ascii="Times New Roman" w:hAnsi="Times New Roman" w:cs="Times New Roman"/>
          <w:sz w:val="24"/>
          <w:szCs w:val="24"/>
        </w:rPr>
      </w:pPr>
      <w:r w:rsidRPr="008E481E">
        <w:rPr>
          <w:rFonts w:ascii="Times New Roman" w:hAnsi="Times New Roman" w:cs="Times New Roman"/>
          <w:sz w:val="24"/>
          <w:szCs w:val="24"/>
        </w:rPr>
        <w:t>3. Настоящее постановление вступает в силу после официального опубликования в информационном бюллетене «Вестник Шарьинского района».</w:t>
      </w:r>
    </w:p>
    <w:p w:rsidR="00F119EA" w:rsidRPr="008E481E" w:rsidRDefault="00F119EA" w:rsidP="00F119EA">
      <w:pPr>
        <w:spacing w:after="0" w:line="240" w:lineRule="auto"/>
        <w:ind w:firstLine="709"/>
        <w:rPr>
          <w:rFonts w:ascii="Times New Roman" w:hAnsi="Times New Roman" w:cs="Times New Roman"/>
          <w:color w:val="000000"/>
          <w:sz w:val="24"/>
          <w:szCs w:val="24"/>
        </w:rPr>
      </w:pPr>
    </w:p>
    <w:p w:rsidR="00F119EA" w:rsidRPr="008E481E" w:rsidRDefault="00F119EA" w:rsidP="00F119EA">
      <w:pPr>
        <w:tabs>
          <w:tab w:val="left" w:pos="7440"/>
        </w:tabs>
        <w:spacing w:after="0" w:line="240" w:lineRule="auto"/>
        <w:ind w:firstLine="709"/>
        <w:jc w:val="both"/>
        <w:rPr>
          <w:rFonts w:ascii="Times New Roman" w:hAnsi="Times New Roman" w:cs="Times New Roman"/>
          <w:sz w:val="24"/>
          <w:szCs w:val="24"/>
        </w:rPr>
      </w:pPr>
      <w:r w:rsidRPr="008E481E">
        <w:rPr>
          <w:rFonts w:ascii="Times New Roman" w:hAnsi="Times New Roman" w:cs="Times New Roman"/>
          <w:sz w:val="24"/>
          <w:szCs w:val="24"/>
        </w:rPr>
        <w:t>Глава Шарьинского</w:t>
      </w:r>
    </w:p>
    <w:p w:rsidR="00F119EA" w:rsidRPr="008E481E" w:rsidRDefault="00F119EA" w:rsidP="00F119EA">
      <w:pPr>
        <w:tabs>
          <w:tab w:val="left" w:pos="7440"/>
        </w:tabs>
        <w:spacing w:after="0" w:line="240" w:lineRule="auto"/>
        <w:ind w:firstLine="709"/>
        <w:jc w:val="both"/>
        <w:rPr>
          <w:rFonts w:ascii="Times New Roman" w:hAnsi="Times New Roman" w:cs="Times New Roman"/>
          <w:sz w:val="24"/>
          <w:szCs w:val="24"/>
        </w:rPr>
      </w:pPr>
      <w:r w:rsidRPr="008E481E">
        <w:rPr>
          <w:rFonts w:ascii="Times New Roman" w:hAnsi="Times New Roman" w:cs="Times New Roman"/>
          <w:sz w:val="24"/>
          <w:szCs w:val="24"/>
        </w:rPr>
        <w:t xml:space="preserve">муниципального района                                                                     Н.С. </w:t>
      </w:r>
      <w:proofErr w:type="spellStart"/>
      <w:r w:rsidRPr="008E481E">
        <w:rPr>
          <w:rFonts w:ascii="Times New Roman" w:hAnsi="Times New Roman" w:cs="Times New Roman"/>
          <w:sz w:val="24"/>
          <w:szCs w:val="24"/>
        </w:rPr>
        <w:t>Глушаков</w:t>
      </w:r>
      <w:proofErr w:type="spellEnd"/>
    </w:p>
    <w:p w:rsidR="00F119EA" w:rsidRPr="002952EC" w:rsidRDefault="00F119EA" w:rsidP="00F119EA">
      <w:pPr>
        <w:rPr>
          <w:sz w:val="24"/>
          <w:szCs w:val="24"/>
        </w:rPr>
      </w:pPr>
    </w:p>
    <w:p w:rsidR="0051793F" w:rsidRPr="0051793F" w:rsidRDefault="0051793F" w:rsidP="0051793F">
      <w:pPr>
        <w:pStyle w:val="2"/>
        <w:keepNext w:val="0"/>
        <w:numPr>
          <w:ilvl w:val="0"/>
          <w:numId w:val="0"/>
        </w:numPr>
        <w:spacing w:before="0" w:after="0"/>
        <w:ind w:firstLine="709"/>
        <w:jc w:val="center"/>
        <w:rPr>
          <w:rFonts w:ascii="Times New Roman" w:hAnsi="Times New Roman" w:cs="Times New Roman"/>
          <w:i w:val="0"/>
          <w:sz w:val="24"/>
          <w:szCs w:val="24"/>
        </w:rPr>
      </w:pPr>
      <w:r w:rsidRPr="0051793F">
        <w:rPr>
          <w:rFonts w:ascii="Times New Roman" w:hAnsi="Times New Roman" w:cs="Times New Roman"/>
          <w:i w:val="0"/>
          <w:sz w:val="24"/>
          <w:szCs w:val="24"/>
        </w:rPr>
        <w:t>АДМИНИСТРАЦИЯ ШАРЬИНСКОГО МУНИЦИПАЛЬНОГО РАЙОНА КОСТРОМСКОЙ ОБЛАСТИ</w:t>
      </w:r>
    </w:p>
    <w:p w:rsidR="0051793F" w:rsidRPr="0051793F" w:rsidRDefault="0051793F" w:rsidP="0051793F">
      <w:pPr>
        <w:spacing w:after="0" w:line="240" w:lineRule="auto"/>
        <w:ind w:firstLine="709"/>
        <w:jc w:val="center"/>
        <w:rPr>
          <w:rFonts w:ascii="Times New Roman" w:hAnsi="Times New Roman" w:cs="Times New Roman"/>
          <w:sz w:val="24"/>
          <w:szCs w:val="24"/>
        </w:rPr>
      </w:pPr>
    </w:p>
    <w:p w:rsidR="0051793F" w:rsidRPr="0051793F" w:rsidRDefault="0051793F" w:rsidP="0051793F">
      <w:pPr>
        <w:spacing w:after="0" w:line="240" w:lineRule="auto"/>
        <w:ind w:firstLine="709"/>
        <w:jc w:val="center"/>
        <w:rPr>
          <w:rFonts w:ascii="Times New Roman" w:hAnsi="Times New Roman" w:cs="Times New Roman"/>
          <w:b/>
          <w:sz w:val="24"/>
          <w:szCs w:val="24"/>
        </w:rPr>
      </w:pPr>
      <w:r w:rsidRPr="0051793F">
        <w:rPr>
          <w:rFonts w:ascii="Times New Roman" w:hAnsi="Times New Roman" w:cs="Times New Roman"/>
          <w:b/>
          <w:sz w:val="24"/>
          <w:szCs w:val="24"/>
        </w:rPr>
        <w:t>ПОСТАНОВЛЕНИЕ</w:t>
      </w:r>
    </w:p>
    <w:p w:rsidR="0051793F" w:rsidRPr="0051793F" w:rsidRDefault="0051793F" w:rsidP="0051793F">
      <w:pPr>
        <w:pStyle w:val="2"/>
        <w:keepNext w:val="0"/>
        <w:numPr>
          <w:ilvl w:val="0"/>
          <w:numId w:val="0"/>
        </w:numPr>
        <w:spacing w:before="0" w:after="0"/>
        <w:ind w:firstLine="709"/>
        <w:jc w:val="center"/>
        <w:rPr>
          <w:rFonts w:ascii="Times New Roman" w:hAnsi="Times New Roman" w:cs="Times New Roman"/>
          <w:i w:val="0"/>
          <w:sz w:val="24"/>
          <w:szCs w:val="24"/>
        </w:rPr>
      </w:pPr>
      <w:r w:rsidRPr="0051793F">
        <w:rPr>
          <w:rFonts w:ascii="Times New Roman" w:hAnsi="Times New Roman" w:cs="Times New Roman"/>
          <w:i w:val="0"/>
          <w:sz w:val="24"/>
          <w:szCs w:val="24"/>
        </w:rPr>
        <w:t>«18» июня 2025</w:t>
      </w:r>
      <w:r>
        <w:rPr>
          <w:rFonts w:ascii="Times New Roman" w:hAnsi="Times New Roman" w:cs="Times New Roman"/>
          <w:i w:val="0"/>
          <w:sz w:val="24"/>
          <w:szCs w:val="24"/>
        </w:rPr>
        <w:t xml:space="preserve"> г.</w:t>
      </w:r>
      <w:r w:rsidRPr="0051793F">
        <w:rPr>
          <w:rFonts w:ascii="Times New Roman" w:hAnsi="Times New Roman" w:cs="Times New Roman"/>
          <w:i w:val="0"/>
          <w:sz w:val="24"/>
          <w:szCs w:val="24"/>
        </w:rPr>
        <w:t xml:space="preserve"> № 178</w:t>
      </w:r>
    </w:p>
    <w:p w:rsidR="0051793F" w:rsidRPr="0051793F" w:rsidRDefault="0051793F" w:rsidP="0051793F">
      <w:pPr>
        <w:spacing w:after="0" w:line="240" w:lineRule="auto"/>
        <w:ind w:firstLine="709"/>
        <w:jc w:val="center"/>
        <w:rPr>
          <w:rFonts w:ascii="Times New Roman" w:hAnsi="Times New Roman" w:cs="Times New Roman"/>
          <w:b/>
          <w:iCs/>
          <w:sz w:val="24"/>
          <w:szCs w:val="24"/>
        </w:rPr>
      </w:pPr>
    </w:p>
    <w:p w:rsidR="0051793F" w:rsidRPr="0051793F" w:rsidRDefault="0051793F" w:rsidP="0051793F">
      <w:pPr>
        <w:spacing w:after="0" w:line="240" w:lineRule="auto"/>
        <w:ind w:firstLine="709"/>
        <w:jc w:val="center"/>
        <w:rPr>
          <w:rFonts w:ascii="Times New Roman" w:hAnsi="Times New Roman" w:cs="Times New Roman"/>
          <w:b/>
          <w:bCs/>
          <w:spacing w:val="-2"/>
          <w:sz w:val="24"/>
          <w:szCs w:val="24"/>
        </w:rPr>
      </w:pPr>
      <w:r w:rsidRPr="0051793F">
        <w:rPr>
          <w:rFonts w:ascii="Times New Roman" w:hAnsi="Times New Roman" w:cs="Times New Roman"/>
          <w:b/>
          <w:bCs/>
          <w:spacing w:val="-2"/>
          <w:sz w:val="24"/>
          <w:szCs w:val="24"/>
        </w:rPr>
        <w:t xml:space="preserve">О признании утратившим силу постановления администрации </w:t>
      </w:r>
      <w:proofErr w:type="spellStart"/>
      <w:r w:rsidRPr="0051793F">
        <w:rPr>
          <w:rFonts w:ascii="Times New Roman" w:hAnsi="Times New Roman" w:cs="Times New Roman"/>
          <w:b/>
          <w:bCs/>
          <w:spacing w:val="-2"/>
          <w:sz w:val="24"/>
          <w:szCs w:val="24"/>
        </w:rPr>
        <w:t>Шарьинского</w:t>
      </w:r>
      <w:proofErr w:type="spellEnd"/>
      <w:r w:rsidRPr="0051793F">
        <w:rPr>
          <w:rFonts w:ascii="Times New Roman" w:hAnsi="Times New Roman" w:cs="Times New Roman"/>
          <w:b/>
          <w:bCs/>
          <w:spacing w:val="-2"/>
          <w:sz w:val="24"/>
          <w:szCs w:val="24"/>
        </w:rPr>
        <w:t xml:space="preserve"> муниципального района от 10.01.2025 № 2 «Об утверждении Положения о согласовании и утверждении уставов казачьих обществ, создаваемых (действующих) на территории </w:t>
      </w:r>
      <w:proofErr w:type="spellStart"/>
      <w:r w:rsidRPr="0051793F">
        <w:rPr>
          <w:rFonts w:ascii="Times New Roman" w:hAnsi="Times New Roman" w:cs="Times New Roman"/>
          <w:b/>
          <w:bCs/>
          <w:spacing w:val="-2"/>
          <w:sz w:val="24"/>
          <w:szCs w:val="24"/>
        </w:rPr>
        <w:t>Шарьинского</w:t>
      </w:r>
      <w:proofErr w:type="spellEnd"/>
      <w:r w:rsidRPr="0051793F">
        <w:rPr>
          <w:rFonts w:ascii="Times New Roman" w:hAnsi="Times New Roman" w:cs="Times New Roman"/>
          <w:b/>
          <w:bCs/>
          <w:spacing w:val="-2"/>
          <w:sz w:val="24"/>
          <w:szCs w:val="24"/>
        </w:rPr>
        <w:t xml:space="preserve"> муниципального района»</w:t>
      </w:r>
    </w:p>
    <w:p w:rsidR="0051793F" w:rsidRPr="0051793F" w:rsidRDefault="0051793F" w:rsidP="0051793F">
      <w:pPr>
        <w:spacing w:after="0" w:line="240" w:lineRule="auto"/>
        <w:ind w:firstLine="709"/>
        <w:jc w:val="both"/>
        <w:rPr>
          <w:rFonts w:ascii="Times New Roman" w:hAnsi="Times New Roman" w:cs="Times New Roman"/>
          <w:sz w:val="24"/>
          <w:szCs w:val="24"/>
        </w:rPr>
      </w:pPr>
    </w:p>
    <w:p w:rsidR="0051793F" w:rsidRPr="0051793F" w:rsidRDefault="0051793F" w:rsidP="0051793F">
      <w:pPr>
        <w:spacing w:after="0" w:line="240" w:lineRule="auto"/>
        <w:ind w:firstLine="709"/>
        <w:jc w:val="both"/>
        <w:rPr>
          <w:rFonts w:ascii="Times New Roman" w:hAnsi="Times New Roman" w:cs="Times New Roman"/>
          <w:sz w:val="24"/>
          <w:szCs w:val="24"/>
        </w:rPr>
      </w:pPr>
      <w:r w:rsidRPr="0051793F">
        <w:rPr>
          <w:rFonts w:ascii="Times New Roman" w:hAnsi="Times New Roman" w:cs="Times New Roman"/>
          <w:color w:val="000000"/>
          <w:sz w:val="24"/>
          <w:szCs w:val="24"/>
        </w:rPr>
        <w:t xml:space="preserve">Рассмотрев протест </w:t>
      </w:r>
      <w:proofErr w:type="spellStart"/>
      <w:r w:rsidRPr="0051793F">
        <w:rPr>
          <w:rFonts w:ascii="Times New Roman" w:hAnsi="Times New Roman" w:cs="Times New Roman"/>
          <w:color w:val="000000"/>
          <w:sz w:val="24"/>
          <w:szCs w:val="24"/>
        </w:rPr>
        <w:t>Шарьинской</w:t>
      </w:r>
      <w:proofErr w:type="spellEnd"/>
      <w:r w:rsidRPr="0051793F">
        <w:rPr>
          <w:rFonts w:ascii="Times New Roman" w:hAnsi="Times New Roman" w:cs="Times New Roman"/>
          <w:color w:val="000000"/>
          <w:sz w:val="24"/>
          <w:szCs w:val="24"/>
        </w:rPr>
        <w:t xml:space="preserve"> межрайонной прокуратуры, в </w:t>
      </w:r>
      <w:r>
        <w:rPr>
          <w:rFonts w:ascii="Times New Roman" w:hAnsi="Times New Roman" w:cs="Times New Roman"/>
          <w:color w:val="000000"/>
          <w:sz w:val="24"/>
          <w:szCs w:val="24"/>
        </w:rPr>
        <w:t xml:space="preserve">соответствии со статьями </w:t>
      </w:r>
      <w:r w:rsidRPr="0051793F">
        <w:rPr>
          <w:rFonts w:ascii="Times New Roman" w:hAnsi="Times New Roman" w:cs="Times New Roman"/>
          <w:color w:val="000000"/>
          <w:sz w:val="24"/>
          <w:szCs w:val="24"/>
        </w:rPr>
        <w:t xml:space="preserve">37, 52 Устава муниципального образования </w:t>
      </w:r>
      <w:proofErr w:type="spellStart"/>
      <w:r w:rsidRPr="0051793F">
        <w:rPr>
          <w:rFonts w:ascii="Times New Roman" w:hAnsi="Times New Roman" w:cs="Times New Roman"/>
          <w:color w:val="000000"/>
          <w:sz w:val="24"/>
          <w:szCs w:val="24"/>
        </w:rPr>
        <w:t>Шарьинский</w:t>
      </w:r>
      <w:proofErr w:type="spellEnd"/>
      <w:r w:rsidRPr="0051793F">
        <w:rPr>
          <w:rFonts w:ascii="Times New Roman" w:hAnsi="Times New Roman" w:cs="Times New Roman"/>
          <w:color w:val="000000"/>
          <w:sz w:val="24"/>
          <w:szCs w:val="24"/>
        </w:rPr>
        <w:t xml:space="preserve"> муниципальный район Костромской области, администрация </w:t>
      </w:r>
      <w:proofErr w:type="spellStart"/>
      <w:r w:rsidRPr="0051793F">
        <w:rPr>
          <w:rFonts w:ascii="Times New Roman" w:hAnsi="Times New Roman" w:cs="Times New Roman"/>
          <w:color w:val="000000"/>
          <w:sz w:val="24"/>
          <w:szCs w:val="24"/>
        </w:rPr>
        <w:t>Шарьинского</w:t>
      </w:r>
      <w:proofErr w:type="spellEnd"/>
      <w:r w:rsidRPr="0051793F">
        <w:rPr>
          <w:rFonts w:ascii="Times New Roman" w:hAnsi="Times New Roman" w:cs="Times New Roman"/>
          <w:color w:val="000000"/>
          <w:sz w:val="24"/>
          <w:szCs w:val="24"/>
        </w:rPr>
        <w:t xml:space="preserve"> муниципального района</w:t>
      </w:r>
    </w:p>
    <w:p w:rsidR="0051793F" w:rsidRPr="0051793F" w:rsidRDefault="0051793F" w:rsidP="0051793F">
      <w:pPr>
        <w:spacing w:after="0" w:line="240" w:lineRule="auto"/>
        <w:ind w:firstLine="709"/>
        <w:jc w:val="both"/>
        <w:rPr>
          <w:rFonts w:ascii="Times New Roman" w:hAnsi="Times New Roman" w:cs="Times New Roman"/>
          <w:sz w:val="24"/>
          <w:szCs w:val="24"/>
        </w:rPr>
      </w:pPr>
    </w:p>
    <w:p w:rsidR="0051793F" w:rsidRPr="0051793F" w:rsidRDefault="0051793F" w:rsidP="0051793F">
      <w:pPr>
        <w:spacing w:after="0" w:line="240" w:lineRule="auto"/>
        <w:ind w:firstLine="709"/>
        <w:jc w:val="center"/>
        <w:rPr>
          <w:rFonts w:ascii="Times New Roman" w:hAnsi="Times New Roman" w:cs="Times New Roman"/>
          <w:b/>
          <w:sz w:val="24"/>
          <w:szCs w:val="24"/>
        </w:rPr>
      </w:pPr>
      <w:r w:rsidRPr="0051793F">
        <w:rPr>
          <w:rFonts w:ascii="Times New Roman" w:hAnsi="Times New Roman" w:cs="Times New Roman"/>
          <w:b/>
          <w:sz w:val="24"/>
          <w:szCs w:val="24"/>
        </w:rPr>
        <w:t>ПОСТАНОВЛЕТ:</w:t>
      </w:r>
    </w:p>
    <w:p w:rsidR="0051793F" w:rsidRPr="0051793F" w:rsidRDefault="0051793F" w:rsidP="0051793F">
      <w:pPr>
        <w:spacing w:after="0" w:line="240" w:lineRule="auto"/>
        <w:ind w:firstLine="709"/>
        <w:jc w:val="both"/>
        <w:rPr>
          <w:rFonts w:ascii="Times New Roman" w:hAnsi="Times New Roman" w:cs="Times New Roman"/>
          <w:sz w:val="24"/>
          <w:szCs w:val="24"/>
        </w:rPr>
      </w:pPr>
      <w:bookmarkStart w:id="0" w:name="sub_1"/>
    </w:p>
    <w:p w:rsidR="0051793F" w:rsidRPr="0051793F" w:rsidRDefault="0051793F" w:rsidP="0051793F">
      <w:pPr>
        <w:spacing w:after="0" w:line="240" w:lineRule="auto"/>
        <w:ind w:firstLine="709"/>
        <w:jc w:val="both"/>
        <w:rPr>
          <w:rFonts w:ascii="Times New Roman" w:hAnsi="Times New Roman" w:cs="Times New Roman"/>
          <w:bCs/>
          <w:spacing w:val="-2"/>
          <w:sz w:val="24"/>
          <w:szCs w:val="24"/>
        </w:rPr>
      </w:pPr>
      <w:r w:rsidRPr="0051793F">
        <w:rPr>
          <w:rFonts w:ascii="Times New Roman" w:hAnsi="Times New Roman" w:cs="Times New Roman"/>
          <w:sz w:val="24"/>
          <w:szCs w:val="24"/>
        </w:rPr>
        <w:t xml:space="preserve">1. </w:t>
      </w:r>
      <w:bookmarkStart w:id="1" w:name="sub_3"/>
      <w:bookmarkEnd w:id="0"/>
      <w:r w:rsidRPr="0051793F">
        <w:rPr>
          <w:rFonts w:ascii="Times New Roman" w:hAnsi="Times New Roman" w:cs="Times New Roman"/>
          <w:sz w:val="24"/>
          <w:szCs w:val="24"/>
        </w:rPr>
        <w:t xml:space="preserve">Признать утратившим силу </w:t>
      </w:r>
      <w:r w:rsidRPr="0051793F">
        <w:rPr>
          <w:rFonts w:ascii="Times New Roman" w:hAnsi="Times New Roman" w:cs="Times New Roman"/>
          <w:bCs/>
          <w:spacing w:val="-2"/>
          <w:sz w:val="24"/>
          <w:szCs w:val="24"/>
        </w:rPr>
        <w:t xml:space="preserve">постановление администрации </w:t>
      </w:r>
      <w:proofErr w:type="spellStart"/>
      <w:r w:rsidRPr="0051793F">
        <w:rPr>
          <w:rFonts w:ascii="Times New Roman" w:hAnsi="Times New Roman" w:cs="Times New Roman"/>
          <w:bCs/>
          <w:spacing w:val="-2"/>
          <w:sz w:val="24"/>
          <w:szCs w:val="24"/>
        </w:rPr>
        <w:t>Ша</w:t>
      </w:r>
      <w:r>
        <w:rPr>
          <w:rFonts w:ascii="Times New Roman" w:hAnsi="Times New Roman" w:cs="Times New Roman"/>
          <w:bCs/>
          <w:spacing w:val="-2"/>
          <w:sz w:val="24"/>
          <w:szCs w:val="24"/>
        </w:rPr>
        <w:t>рьинского</w:t>
      </w:r>
      <w:proofErr w:type="spellEnd"/>
      <w:r>
        <w:rPr>
          <w:rFonts w:ascii="Times New Roman" w:hAnsi="Times New Roman" w:cs="Times New Roman"/>
          <w:bCs/>
          <w:spacing w:val="-2"/>
          <w:sz w:val="24"/>
          <w:szCs w:val="24"/>
        </w:rPr>
        <w:t xml:space="preserve"> муниципального района</w:t>
      </w:r>
      <w:r w:rsidRPr="0051793F">
        <w:rPr>
          <w:rFonts w:ascii="Times New Roman" w:hAnsi="Times New Roman" w:cs="Times New Roman"/>
          <w:bCs/>
          <w:spacing w:val="-2"/>
          <w:sz w:val="24"/>
          <w:szCs w:val="24"/>
        </w:rPr>
        <w:t xml:space="preserve"> от 10.01.2025 № 2 «Об утверждении Положения о согласовании и утверждении уставов казачьих обществ, создаваемых (действующих) на территории </w:t>
      </w:r>
      <w:proofErr w:type="spellStart"/>
      <w:r w:rsidRPr="0051793F">
        <w:rPr>
          <w:rFonts w:ascii="Times New Roman" w:hAnsi="Times New Roman" w:cs="Times New Roman"/>
          <w:bCs/>
          <w:spacing w:val="-2"/>
          <w:sz w:val="24"/>
          <w:szCs w:val="24"/>
        </w:rPr>
        <w:t>Шарьинского</w:t>
      </w:r>
      <w:proofErr w:type="spellEnd"/>
      <w:r w:rsidRPr="0051793F">
        <w:rPr>
          <w:rFonts w:ascii="Times New Roman" w:hAnsi="Times New Roman" w:cs="Times New Roman"/>
          <w:bCs/>
          <w:spacing w:val="-2"/>
          <w:sz w:val="24"/>
          <w:szCs w:val="24"/>
        </w:rPr>
        <w:t xml:space="preserve"> муниципального района».</w:t>
      </w:r>
    </w:p>
    <w:p w:rsidR="0051793F" w:rsidRPr="0051793F" w:rsidRDefault="0051793F" w:rsidP="0051793F">
      <w:pPr>
        <w:spacing w:after="0" w:line="240" w:lineRule="auto"/>
        <w:ind w:firstLine="709"/>
        <w:jc w:val="both"/>
        <w:rPr>
          <w:rFonts w:ascii="Times New Roman" w:hAnsi="Times New Roman" w:cs="Times New Roman"/>
          <w:sz w:val="24"/>
          <w:szCs w:val="24"/>
        </w:rPr>
      </w:pPr>
      <w:r w:rsidRPr="0051793F">
        <w:rPr>
          <w:rFonts w:ascii="Times New Roman" w:hAnsi="Times New Roman" w:cs="Times New Roman"/>
          <w:bCs/>
          <w:spacing w:val="-2"/>
          <w:sz w:val="24"/>
          <w:szCs w:val="24"/>
        </w:rPr>
        <w:t xml:space="preserve">2. </w:t>
      </w:r>
      <w:r w:rsidRPr="0051793F">
        <w:rPr>
          <w:rFonts w:ascii="Times New Roman" w:hAnsi="Times New Roman" w:cs="Times New Roman"/>
          <w:sz w:val="24"/>
          <w:szCs w:val="24"/>
        </w:rPr>
        <w:t xml:space="preserve">Настоящее постановление вступает в силу после его официального опубликования в информационном бюллетене «Вестник </w:t>
      </w:r>
      <w:proofErr w:type="spellStart"/>
      <w:r w:rsidRPr="0051793F">
        <w:rPr>
          <w:rFonts w:ascii="Times New Roman" w:hAnsi="Times New Roman" w:cs="Times New Roman"/>
          <w:sz w:val="24"/>
          <w:szCs w:val="24"/>
        </w:rPr>
        <w:t>Шарьинского</w:t>
      </w:r>
      <w:proofErr w:type="spellEnd"/>
      <w:r w:rsidRPr="0051793F">
        <w:rPr>
          <w:rFonts w:ascii="Times New Roman" w:hAnsi="Times New Roman" w:cs="Times New Roman"/>
          <w:sz w:val="24"/>
          <w:szCs w:val="24"/>
        </w:rPr>
        <w:t xml:space="preserve"> района». </w:t>
      </w:r>
    </w:p>
    <w:p w:rsidR="0051793F" w:rsidRPr="0051793F" w:rsidRDefault="0051793F" w:rsidP="0051793F">
      <w:pPr>
        <w:spacing w:after="0" w:line="240" w:lineRule="auto"/>
        <w:ind w:firstLine="709"/>
        <w:jc w:val="both"/>
        <w:rPr>
          <w:rFonts w:ascii="Times New Roman" w:hAnsi="Times New Roman" w:cs="Times New Roman"/>
          <w:sz w:val="24"/>
          <w:szCs w:val="24"/>
        </w:rPr>
      </w:pPr>
    </w:p>
    <w:p w:rsidR="0051793F" w:rsidRPr="0051793F" w:rsidRDefault="0051793F" w:rsidP="0051793F">
      <w:pPr>
        <w:spacing w:after="0" w:line="240" w:lineRule="auto"/>
        <w:ind w:firstLine="709"/>
        <w:jc w:val="both"/>
        <w:rPr>
          <w:rFonts w:ascii="Times New Roman" w:hAnsi="Times New Roman" w:cs="Times New Roman"/>
          <w:b/>
          <w:bCs/>
          <w:spacing w:val="-2"/>
          <w:sz w:val="24"/>
          <w:szCs w:val="24"/>
        </w:rPr>
      </w:pPr>
    </w:p>
    <w:p w:rsidR="0051793F" w:rsidRPr="0051793F" w:rsidRDefault="0051793F" w:rsidP="0051793F">
      <w:pPr>
        <w:spacing w:after="0" w:line="240" w:lineRule="auto"/>
        <w:ind w:firstLine="709"/>
        <w:jc w:val="both"/>
        <w:rPr>
          <w:rFonts w:ascii="Times New Roman" w:eastAsia="Times New Roman" w:hAnsi="Times New Roman" w:cs="Times New Roman"/>
          <w:sz w:val="24"/>
          <w:szCs w:val="24"/>
        </w:rPr>
      </w:pPr>
    </w:p>
    <w:p w:rsidR="0051793F" w:rsidRPr="0051793F" w:rsidRDefault="0051793F" w:rsidP="0051793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Глава </w:t>
      </w:r>
      <w:proofErr w:type="spellStart"/>
      <w:r>
        <w:rPr>
          <w:rFonts w:ascii="Times New Roman" w:eastAsia="Times New Roman" w:hAnsi="Times New Roman" w:cs="Times New Roman"/>
          <w:sz w:val="24"/>
          <w:szCs w:val="24"/>
        </w:rPr>
        <w:t>Шарьинского</w:t>
      </w:r>
      <w:proofErr w:type="spellEnd"/>
    </w:p>
    <w:p w:rsidR="0051793F" w:rsidRPr="0051793F" w:rsidRDefault="0051793F" w:rsidP="0051793F">
      <w:pPr>
        <w:spacing w:after="0" w:line="240" w:lineRule="auto"/>
        <w:ind w:firstLine="709"/>
        <w:jc w:val="both"/>
        <w:rPr>
          <w:rFonts w:ascii="Times New Roman" w:eastAsia="Times New Roman" w:hAnsi="Times New Roman" w:cs="Times New Roman"/>
          <w:sz w:val="24"/>
          <w:szCs w:val="24"/>
        </w:rPr>
      </w:pPr>
      <w:r w:rsidRPr="0051793F">
        <w:rPr>
          <w:rFonts w:ascii="Times New Roman" w:eastAsia="Times New Roman" w:hAnsi="Times New Roman" w:cs="Times New Roman"/>
          <w:sz w:val="24"/>
          <w:szCs w:val="24"/>
        </w:rPr>
        <w:t xml:space="preserve">муниципального района                   </w:t>
      </w:r>
      <w:r>
        <w:rPr>
          <w:rFonts w:ascii="Times New Roman" w:eastAsia="Times New Roman" w:hAnsi="Times New Roman" w:cs="Times New Roman"/>
          <w:sz w:val="24"/>
          <w:szCs w:val="24"/>
        </w:rPr>
        <w:t xml:space="preserve">            </w:t>
      </w:r>
      <w:r w:rsidRPr="0051793F">
        <w:rPr>
          <w:rFonts w:ascii="Times New Roman" w:eastAsia="Times New Roman" w:hAnsi="Times New Roman" w:cs="Times New Roman"/>
          <w:sz w:val="24"/>
          <w:szCs w:val="24"/>
        </w:rPr>
        <w:t xml:space="preserve">                               </w:t>
      </w:r>
      <w:proofErr w:type="spellStart"/>
      <w:r w:rsidRPr="0051793F">
        <w:rPr>
          <w:rFonts w:ascii="Times New Roman" w:eastAsia="Times New Roman" w:hAnsi="Times New Roman" w:cs="Times New Roman"/>
          <w:sz w:val="24"/>
          <w:szCs w:val="24"/>
        </w:rPr>
        <w:t>Н.С.Глушаков</w:t>
      </w:r>
      <w:proofErr w:type="spellEnd"/>
    </w:p>
    <w:p w:rsidR="0051793F" w:rsidRPr="0051793F" w:rsidRDefault="0051793F" w:rsidP="0051793F">
      <w:pPr>
        <w:spacing w:after="0" w:line="240" w:lineRule="auto"/>
        <w:ind w:firstLine="709"/>
        <w:jc w:val="both"/>
        <w:rPr>
          <w:rFonts w:ascii="Times New Roman" w:hAnsi="Times New Roman" w:cs="Times New Roman"/>
          <w:sz w:val="24"/>
          <w:szCs w:val="24"/>
        </w:rPr>
      </w:pPr>
    </w:p>
    <w:bookmarkEnd w:id="1"/>
    <w:p w:rsidR="0051793F" w:rsidRPr="0051793F" w:rsidRDefault="0051793F" w:rsidP="0051793F">
      <w:pPr>
        <w:spacing w:after="0" w:line="240" w:lineRule="auto"/>
        <w:ind w:firstLine="709"/>
        <w:jc w:val="both"/>
        <w:rPr>
          <w:rFonts w:ascii="Times New Roman" w:eastAsia="Times New Roman" w:hAnsi="Times New Roman" w:cs="Times New Roman"/>
          <w:sz w:val="24"/>
          <w:szCs w:val="24"/>
        </w:rPr>
      </w:pPr>
    </w:p>
    <w:p w:rsidR="0051793F" w:rsidRPr="0051793F" w:rsidRDefault="0051793F" w:rsidP="0051793F">
      <w:pPr>
        <w:pStyle w:val="afff0"/>
        <w:spacing w:line="240" w:lineRule="auto"/>
        <w:ind w:firstLine="709"/>
        <w:jc w:val="both"/>
        <w:rPr>
          <w:szCs w:val="24"/>
        </w:rPr>
      </w:pPr>
    </w:p>
    <w:p w:rsidR="0051793F" w:rsidRDefault="0051793F" w:rsidP="008E481E">
      <w:pPr>
        <w:pStyle w:val="afff0"/>
        <w:spacing w:line="240" w:lineRule="auto"/>
        <w:ind w:firstLine="709"/>
        <w:rPr>
          <w:szCs w:val="24"/>
        </w:rPr>
      </w:pPr>
    </w:p>
    <w:p w:rsidR="0051793F" w:rsidRDefault="0051793F" w:rsidP="008E481E">
      <w:pPr>
        <w:pStyle w:val="afff0"/>
        <w:spacing w:line="240" w:lineRule="auto"/>
        <w:ind w:firstLine="709"/>
        <w:rPr>
          <w:szCs w:val="24"/>
        </w:rPr>
      </w:pPr>
    </w:p>
    <w:p w:rsidR="008E481E" w:rsidRPr="008E481E" w:rsidRDefault="008E481E" w:rsidP="008E481E">
      <w:pPr>
        <w:pStyle w:val="afff0"/>
        <w:spacing w:line="240" w:lineRule="auto"/>
        <w:ind w:firstLine="709"/>
        <w:rPr>
          <w:szCs w:val="24"/>
        </w:rPr>
      </w:pPr>
      <w:r w:rsidRPr="008E481E">
        <w:rPr>
          <w:szCs w:val="24"/>
        </w:rPr>
        <w:t>ТЕРРИТОРИАЛЬНАЯ ИЗБИРАТЕЛЬНАЯ КОМИССИЯ</w:t>
      </w:r>
    </w:p>
    <w:p w:rsidR="008E481E" w:rsidRPr="008E481E" w:rsidRDefault="008E481E" w:rsidP="008E481E">
      <w:pPr>
        <w:pStyle w:val="afff0"/>
        <w:spacing w:line="240" w:lineRule="auto"/>
        <w:ind w:firstLine="709"/>
        <w:rPr>
          <w:szCs w:val="24"/>
        </w:rPr>
      </w:pPr>
      <w:r w:rsidRPr="008E481E">
        <w:rPr>
          <w:szCs w:val="24"/>
        </w:rPr>
        <w:t>ШАРЬИНСКОГО МУНИЦИПАЛЬНОГО ОКРУГА</w:t>
      </w:r>
    </w:p>
    <w:p w:rsidR="008E481E" w:rsidRPr="008E481E" w:rsidRDefault="008E481E" w:rsidP="008E481E">
      <w:pPr>
        <w:pStyle w:val="afff0"/>
        <w:spacing w:line="240" w:lineRule="auto"/>
        <w:ind w:firstLine="709"/>
        <w:rPr>
          <w:szCs w:val="24"/>
        </w:rPr>
      </w:pPr>
      <w:r w:rsidRPr="008E481E">
        <w:rPr>
          <w:szCs w:val="24"/>
        </w:rPr>
        <w:t xml:space="preserve"> КОСТРОМСКОЙ ОБЛАСТИ</w:t>
      </w:r>
    </w:p>
    <w:p w:rsidR="008E481E" w:rsidRDefault="008E481E" w:rsidP="008E481E">
      <w:pPr>
        <w:pStyle w:val="afff0"/>
        <w:spacing w:line="240" w:lineRule="auto"/>
        <w:ind w:firstLine="709"/>
        <w:rPr>
          <w:szCs w:val="24"/>
        </w:rPr>
      </w:pPr>
    </w:p>
    <w:p w:rsidR="008E481E" w:rsidRPr="008E481E" w:rsidRDefault="008E481E" w:rsidP="008E481E">
      <w:pPr>
        <w:pStyle w:val="afff0"/>
        <w:spacing w:line="240" w:lineRule="auto"/>
        <w:ind w:firstLine="709"/>
        <w:rPr>
          <w:rFonts w:eastAsia="Arial Unicode MS"/>
          <w:szCs w:val="24"/>
        </w:rPr>
      </w:pPr>
      <w:proofErr w:type="gramStart"/>
      <w:r w:rsidRPr="008E481E">
        <w:rPr>
          <w:szCs w:val="24"/>
        </w:rPr>
        <w:t>П</w:t>
      </w:r>
      <w:proofErr w:type="gramEnd"/>
      <w:r w:rsidRPr="008E481E">
        <w:rPr>
          <w:szCs w:val="24"/>
        </w:rPr>
        <w:t xml:space="preserve"> О С Т А Н О В Л Е Н И Е</w:t>
      </w:r>
    </w:p>
    <w:p w:rsidR="008E481E" w:rsidRPr="008E481E" w:rsidRDefault="008E481E" w:rsidP="00F119EA">
      <w:pPr>
        <w:pStyle w:val="7"/>
        <w:keepNext w:val="0"/>
        <w:keepLines w:val="0"/>
        <w:widowControl w:val="0"/>
        <w:spacing w:before="0" w:line="240" w:lineRule="auto"/>
        <w:ind w:firstLine="709"/>
        <w:jc w:val="both"/>
        <w:rPr>
          <w:rFonts w:ascii="Times New Roman" w:hAnsi="Times New Roman" w:cs="Times New Roman"/>
          <w:i w:val="0"/>
          <w:sz w:val="24"/>
          <w:szCs w:val="24"/>
        </w:rPr>
      </w:pPr>
      <w:r w:rsidRPr="008E481E">
        <w:rPr>
          <w:rFonts w:ascii="Times New Roman" w:hAnsi="Times New Roman" w:cs="Times New Roman"/>
          <w:i w:val="0"/>
          <w:sz w:val="24"/>
          <w:szCs w:val="24"/>
        </w:rPr>
        <w:t>от 18 июня 2025 года                                                                               № 345</w:t>
      </w:r>
    </w:p>
    <w:p w:rsidR="008E481E" w:rsidRPr="008E481E" w:rsidRDefault="008E481E" w:rsidP="008E481E">
      <w:pPr>
        <w:spacing w:after="0" w:line="240" w:lineRule="auto"/>
        <w:ind w:firstLine="709"/>
        <w:jc w:val="center"/>
        <w:rPr>
          <w:rFonts w:ascii="Times New Roman" w:hAnsi="Times New Roman" w:cs="Times New Roman"/>
          <w:b/>
          <w:sz w:val="24"/>
          <w:szCs w:val="24"/>
        </w:rPr>
      </w:pPr>
      <w:r w:rsidRPr="008E481E">
        <w:rPr>
          <w:rFonts w:ascii="Times New Roman" w:hAnsi="Times New Roman" w:cs="Times New Roman"/>
          <w:b/>
          <w:sz w:val="24"/>
          <w:szCs w:val="24"/>
        </w:rPr>
        <w:t>О назначении выборов депутатов Думы Шарьинского муниципального округа Костромской области первого созыва</w:t>
      </w:r>
    </w:p>
    <w:p w:rsidR="008E481E" w:rsidRPr="008E481E" w:rsidRDefault="008E481E" w:rsidP="008E481E">
      <w:pPr>
        <w:spacing w:after="0" w:line="240" w:lineRule="auto"/>
        <w:ind w:firstLine="709"/>
        <w:jc w:val="center"/>
        <w:rPr>
          <w:rFonts w:ascii="Times New Roman" w:hAnsi="Times New Roman" w:cs="Times New Roman"/>
          <w:sz w:val="24"/>
          <w:szCs w:val="24"/>
        </w:rPr>
      </w:pPr>
    </w:p>
    <w:p w:rsidR="008E481E" w:rsidRPr="008E481E" w:rsidRDefault="008E481E" w:rsidP="008E481E">
      <w:pPr>
        <w:spacing w:after="0" w:line="240" w:lineRule="auto"/>
        <w:ind w:firstLine="709"/>
        <w:jc w:val="both"/>
        <w:rPr>
          <w:rFonts w:ascii="Times New Roman" w:hAnsi="Times New Roman" w:cs="Times New Roman"/>
          <w:sz w:val="24"/>
          <w:szCs w:val="24"/>
        </w:rPr>
      </w:pPr>
      <w:r w:rsidRPr="008E481E">
        <w:rPr>
          <w:rFonts w:ascii="Times New Roman" w:hAnsi="Times New Roman" w:cs="Times New Roman"/>
          <w:sz w:val="24"/>
          <w:szCs w:val="24"/>
        </w:rPr>
        <w:t xml:space="preserve">В соответствии со статьей 10, пунктом 9.1 статьи 26 Федерального закона от 12 июня 2002 года № 67-ФЗ «Об основных гарантиях избирательных прав и права на участие в референдуме граждан Российской Федерации», частью 5 статьи 18, статьей 44.1 Избирательного кодекса Костромской  области, руководствуясь Законом Костромской области  </w:t>
      </w:r>
      <w:proofErr w:type="gramStart"/>
      <w:r w:rsidRPr="008E481E">
        <w:rPr>
          <w:rFonts w:ascii="Times New Roman" w:hAnsi="Times New Roman" w:cs="Times New Roman"/>
          <w:sz w:val="24"/>
          <w:szCs w:val="24"/>
        </w:rPr>
        <w:t>от</w:t>
      </w:r>
      <w:proofErr w:type="gramEnd"/>
      <w:r w:rsidRPr="008E481E">
        <w:rPr>
          <w:rFonts w:ascii="Times New Roman" w:hAnsi="Times New Roman" w:cs="Times New Roman"/>
          <w:sz w:val="24"/>
          <w:szCs w:val="24"/>
        </w:rPr>
        <w:t xml:space="preserve">  </w:t>
      </w:r>
    </w:p>
    <w:p w:rsidR="008E481E" w:rsidRPr="008E481E" w:rsidRDefault="008E481E" w:rsidP="008E481E">
      <w:pPr>
        <w:spacing w:after="0" w:line="240" w:lineRule="auto"/>
        <w:ind w:firstLine="709"/>
        <w:jc w:val="both"/>
        <w:rPr>
          <w:rFonts w:ascii="Times New Roman" w:hAnsi="Times New Roman" w:cs="Times New Roman"/>
          <w:sz w:val="24"/>
          <w:szCs w:val="24"/>
        </w:rPr>
      </w:pPr>
      <w:proofErr w:type="gramStart"/>
      <w:r w:rsidRPr="008E481E">
        <w:rPr>
          <w:rFonts w:ascii="Times New Roman" w:hAnsi="Times New Roman" w:cs="Times New Roman"/>
          <w:sz w:val="24"/>
          <w:szCs w:val="24"/>
        </w:rPr>
        <w:t xml:space="preserve">21 марта 2025 года № 594-7-ЗКО «О преобразовании муниципальных образований, входящих в состав Шарьинского муниципального района Костромской области, и внесении изменений в отдельные законодательные акты Костромской области», постановлением избирательной комиссии Костромской области от </w:t>
      </w:r>
      <w:r w:rsidRPr="008E481E">
        <w:rPr>
          <w:rFonts w:ascii="Times New Roman" w:hAnsi="Times New Roman" w:cs="Times New Roman"/>
          <w:spacing w:val="-4"/>
          <w:sz w:val="24"/>
          <w:szCs w:val="24"/>
        </w:rPr>
        <w:t>10 апреля 2025 года № 787 «О возложении полномочий по подготовке и проведению выборов депутатов в представительный орган первого созыва  Шарьинского муниципального округа Костромской области»</w:t>
      </w:r>
      <w:r w:rsidRPr="008E481E">
        <w:rPr>
          <w:rFonts w:ascii="Times New Roman" w:hAnsi="Times New Roman" w:cs="Times New Roman"/>
          <w:sz w:val="24"/>
          <w:szCs w:val="24"/>
        </w:rPr>
        <w:t xml:space="preserve">, территориальная </w:t>
      </w:r>
      <w:r w:rsidRPr="008E481E">
        <w:rPr>
          <w:rFonts w:ascii="Times New Roman" w:hAnsi="Times New Roman" w:cs="Times New Roman"/>
          <w:color w:val="000000"/>
          <w:sz w:val="24"/>
          <w:szCs w:val="24"/>
        </w:rPr>
        <w:t>избирательная комиссия Шарьинского</w:t>
      </w:r>
      <w:proofErr w:type="gramEnd"/>
      <w:r w:rsidRPr="008E481E">
        <w:rPr>
          <w:rFonts w:ascii="Times New Roman" w:hAnsi="Times New Roman" w:cs="Times New Roman"/>
          <w:color w:val="000000"/>
          <w:sz w:val="24"/>
          <w:szCs w:val="24"/>
        </w:rPr>
        <w:t xml:space="preserve"> муниципального округа </w:t>
      </w:r>
      <w:r w:rsidRPr="008E481E">
        <w:rPr>
          <w:rFonts w:ascii="Times New Roman" w:hAnsi="Times New Roman" w:cs="Times New Roman"/>
          <w:spacing w:val="-3"/>
          <w:sz w:val="24"/>
          <w:szCs w:val="24"/>
        </w:rPr>
        <w:t xml:space="preserve">Костромской области </w:t>
      </w:r>
      <w:r w:rsidRPr="008E481E">
        <w:rPr>
          <w:rStyle w:val="s10"/>
          <w:rFonts w:ascii="Times New Roman" w:hAnsi="Times New Roman" w:cs="Times New Roman"/>
          <w:b/>
          <w:bCs/>
          <w:color w:val="000000"/>
          <w:sz w:val="24"/>
          <w:szCs w:val="24"/>
        </w:rPr>
        <w:t>постановляет:</w:t>
      </w:r>
      <w:r w:rsidRPr="008E481E">
        <w:rPr>
          <w:rFonts w:ascii="Times New Roman" w:hAnsi="Times New Roman" w:cs="Times New Roman"/>
          <w:color w:val="000000"/>
          <w:sz w:val="24"/>
          <w:szCs w:val="24"/>
        </w:rPr>
        <w:t>    </w:t>
      </w:r>
    </w:p>
    <w:p w:rsidR="008E481E" w:rsidRPr="008E481E" w:rsidRDefault="008E481E" w:rsidP="008E481E">
      <w:pPr>
        <w:spacing w:after="0" w:line="240" w:lineRule="auto"/>
        <w:ind w:firstLine="709"/>
        <w:jc w:val="both"/>
        <w:rPr>
          <w:rFonts w:ascii="Times New Roman" w:hAnsi="Times New Roman" w:cs="Times New Roman"/>
          <w:spacing w:val="2"/>
          <w:sz w:val="24"/>
          <w:szCs w:val="24"/>
          <w:lang w:eastAsia="ar-SA"/>
        </w:rPr>
      </w:pPr>
      <w:r w:rsidRPr="008E481E">
        <w:rPr>
          <w:rFonts w:ascii="Times New Roman" w:hAnsi="Times New Roman" w:cs="Times New Roman"/>
          <w:color w:val="000000"/>
          <w:sz w:val="24"/>
          <w:szCs w:val="24"/>
        </w:rPr>
        <w:t>1. Назначить выборы депутатов Думы Шарьинского муниципального округа Костромской области первого созыва на 14 сентября 2025 года</w:t>
      </w:r>
      <w:r w:rsidRPr="008E481E">
        <w:rPr>
          <w:rFonts w:ascii="Times New Roman" w:hAnsi="Times New Roman" w:cs="Times New Roman"/>
          <w:spacing w:val="2"/>
          <w:sz w:val="24"/>
          <w:szCs w:val="24"/>
          <w:lang w:eastAsia="ar-SA"/>
        </w:rPr>
        <w:t>.</w:t>
      </w:r>
    </w:p>
    <w:p w:rsidR="008E481E" w:rsidRPr="008E481E" w:rsidRDefault="008E481E" w:rsidP="008E481E">
      <w:pPr>
        <w:spacing w:after="0" w:line="240" w:lineRule="auto"/>
        <w:ind w:firstLine="709"/>
        <w:jc w:val="both"/>
        <w:rPr>
          <w:rFonts w:ascii="Times New Roman" w:hAnsi="Times New Roman" w:cs="Times New Roman"/>
          <w:color w:val="000000"/>
          <w:sz w:val="24"/>
          <w:szCs w:val="24"/>
        </w:rPr>
      </w:pPr>
      <w:r w:rsidRPr="008E481E">
        <w:rPr>
          <w:rFonts w:ascii="Times New Roman" w:hAnsi="Times New Roman" w:cs="Times New Roman"/>
          <w:sz w:val="24"/>
          <w:szCs w:val="24"/>
        </w:rPr>
        <w:t>2. Опубликовать настоящее постановление  в сетевом издании «Портал государственных органов Костромской области» с доменным именем сайта в информационно - телекоммуникационной сети «Интернет» adm44.ru.</w:t>
      </w:r>
      <w:r w:rsidRPr="008E481E">
        <w:rPr>
          <w:rFonts w:ascii="Times New Roman" w:hAnsi="Times New Roman" w:cs="Times New Roman"/>
          <w:color w:val="000000"/>
          <w:sz w:val="24"/>
          <w:szCs w:val="24"/>
        </w:rPr>
        <w:t xml:space="preserve"> </w:t>
      </w:r>
    </w:p>
    <w:p w:rsidR="008E481E" w:rsidRPr="008E481E" w:rsidRDefault="008E481E" w:rsidP="008E481E">
      <w:pPr>
        <w:spacing w:after="0" w:line="240" w:lineRule="auto"/>
        <w:ind w:firstLine="709"/>
        <w:jc w:val="both"/>
        <w:rPr>
          <w:rFonts w:ascii="Times New Roman" w:hAnsi="Times New Roman" w:cs="Times New Roman"/>
          <w:sz w:val="24"/>
          <w:szCs w:val="24"/>
        </w:rPr>
      </w:pPr>
      <w:r w:rsidRPr="008E481E">
        <w:rPr>
          <w:rFonts w:ascii="Times New Roman" w:hAnsi="Times New Roman" w:cs="Times New Roman"/>
          <w:sz w:val="24"/>
          <w:szCs w:val="24"/>
        </w:rPr>
        <w:t>3. Настоящее постановление вступает в силу со дня его официального опубликования.</w:t>
      </w:r>
    </w:p>
    <w:p w:rsidR="008E481E" w:rsidRPr="008E481E" w:rsidRDefault="008E481E" w:rsidP="008E481E">
      <w:pPr>
        <w:spacing w:after="0" w:line="240" w:lineRule="auto"/>
        <w:ind w:firstLine="709"/>
        <w:jc w:val="both"/>
        <w:rPr>
          <w:rFonts w:ascii="Times New Roman" w:hAnsi="Times New Roman" w:cs="Times New Roman"/>
          <w:sz w:val="24"/>
          <w:szCs w:val="24"/>
        </w:rPr>
      </w:pPr>
      <w:r w:rsidRPr="008E481E">
        <w:rPr>
          <w:rFonts w:ascii="Times New Roman" w:hAnsi="Times New Roman" w:cs="Times New Roman"/>
          <w:sz w:val="24"/>
          <w:szCs w:val="24"/>
        </w:rPr>
        <w:t>Председатель</w:t>
      </w:r>
    </w:p>
    <w:p w:rsidR="008E481E" w:rsidRPr="008E481E" w:rsidRDefault="008E481E" w:rsidP="008E481E">
      <w:pPr>
        <w:spacing w:after="0" w:line="240" w:lineRule="auto"/>
        <w:ind w:firstLine="709"/>
        <w:jc w:val="both"/>
        <w:rPr>
          <w:rFonts w:ascii="Times New Roman" w:hAnsi="Times New Roman" w:cs="Times New Roman"/>
          <w:sz w:val="24"/>
          <w:szCs w:val="24"/>
        </w:rPr>
      </w:pPr>
      <w:r w:rsidRPr="008E481E">
        <w:rPr>
          <w:rFonts w:ascii="Times New Roman" w:hAnsi="Times New Roman" w:cs="Times New Roman"/>
          <w:sz w:val="24"/>
          <w:szCs w:val="24"/>
        </w:rPr>
        <w:t xml:space="preserve">избирательной комиссии                                                           И.Н. Петрова </w:t>
      </w:r>
    </w:p>
    <w:p w:rsidR="00C87316" w:rsidRDefault="00C87316" w:rsidP="008E481E">
      <w:pPr>
        <w:spacing w:after="0" w:line="240" w:lineRule="auto"/>
        <w:ind w:firstLine="709"/>
        <w:jc w:val="both"/>
        <w:rPr>
          <w:rFonts w:ascii="Times New Roman" w:hAnsi="Times New Roman" w:cs="Times New Roman"/>
          <w:sz w:val="24"/>
          <w:szCs w:val="24"/>
        </w:rPr>
      </w:pPr>
    </w:p>
    <w:p w:rsidR="008E481E" w:rsidRPr="008E481E" w:rsidRDefault="008E481E" w:rsidP="008E481E">
      <w:pPr>
        <w:spacing w:after="0" w:line="240" w:lineRule="auto"/>
        <w:ind w:firstLine="709"/>
        <w:jc w:val="both"/>
        <w:rPr>
          <w:rFonts w:ascii="Times New Roman" w:hAnsi="Times New Roman" w:cs="Times New Roman"/>
          <w:sz w:val="24"/>
          <w:szCs w:val="24"/>
        </w:rPr>
      </w:pPr>
      <w:r w:rsidRPr="008E481E">
        <w:rPr>
          <w:rFonts w:ascii="Times New Roman" w:hAnsi="Times New Roman" w:cs="Times New Roman"/>
          <w:sz w:val="24"/>
          <w:szCs w:val="24"/>
        </w:rPr>
        <w:t>Секретарь</w:t>
      </w:r>
    </w:p>
    <w:p w:rsidR="008E481E" w:rsidRPr="008E481E" w:rsidRDefault="008E481E" w:rsidP="008E481E">
      <w:pPr>
        <w:spacing w:after="0" w:line="240" w:lineRule="auto"/>
        <w:ind w:firstLine="709"/>
        <w:jc w:val="both"/>
        <w:rPr>
          <w:rFonts w:ascii="Times New Roman" w:hAnsi="Times New Roman" w:cs="Times New Roman"/>
          <w:sz w:val="24"/>
          <w:szCs w:val="24"/>
        </w:rPr>
      </w:pPr>
      <w:r w:rsidRPr="008E481E">
        <w:rPr>
          <w:rFonts w:ascii="Times New Roman" w:hAnsi="Times New Roman" w:cs="Times New Roman"/>
          <w:sz w:val="24"/>
          <w:szCs w:val="24"/>
        </w:rPr>
        <w:t>избирательной комиссии                                                           Н.В. Романова</w:t>
      </w:r>
    </w:p>
    <w:p w:rsidR="00981B83" w:rsidRDefault="00981B83" w:rsidP="00981B83">
      <w:pPr>
        <w:spacing w:after="0" w:line="240" w:lineRule="auto"/>
        <w:ind w:firstLine="709"/>
        <w:jc w:val="both"/>
        <w:rPr>
          <w:rFonts w:ascii="Times New Roman" w:eastAsia="Times New Roman" w:hAnsi="Times New Roman" w:cs="Times New Roman"/>
          <w:sz w:val="24"/>
          <w:szCs w:val="24"/>
        </w:rPr>
      </w:pPr>
    </w:p>
    <w:p w:rsidR="00F119EA" w:rsidRPr="00F119EA" w:rsidRDefault="00F119EA" w:rsidP="00F119EA">
      <w:pPr>
        <w:pStyle w:val="afff0"/>
        <w:spacing w:line="240" w:lineRule="auto"/>
        <w:ind w:firstLine="709"/>
        <w:rPr>
          <w:szCs w:val="24"/>
        </w:rPr>
      </w:pPr>
      <w:r w:rsidRPr="00F119EA">
        <w:rPr>
          <w:szCs w:val="24"/>
        </w:rPr>
        <w:t>ТЕРРИТОРИАЛЬНАЯ ИЗБИРАТЕЛЬНАЯ КОМИССИЯ</w:t>
      </w:r>
    </w:p>
    <w:p w:rsidR="00F119EA" w:rsidRPr="00F119EA" w:rsidRDefault="00F119EA" w:rsidP="00F119EA">
      <w:pPr>
        <w:pStyle w:val="afff0"/>
        <w:spacing w:line="240" w:lineRule="auto"/>
        <w:ind w:firstLine="709"/>
        <w:rPr>
          <w:szCs w:val="24"/>
        </w:rPr>
      </w:pPr>
      <w:r w:rsidRPr="00F119EA">
        <w:rPr>
          <w:szCs w:val="24"/>
        </w:rPr>
        <w:t>ШАРЬИНСКОГО МУНИЦИПАЛЬНОГО ОКРУГА</w:t>
      </w:r>
    </w:p>
    <w:p w:rsidR="00F119EA" w:rsidRPr="00F119EA" w:rsidRDefault="00F119EA" w:rsidP="00F119EA">
      <w:pPr>
        <w:pStyle w:val="afff0"/>
        <w:spacing w:line="240" w:lineRule="auto"/>
        <w:ind w:firstLine="709"/>
        <w:rPr>
          <w:szCs w:val="24"/>
        </w:rPr>
      </w:pPr>
      <w:r w:rsidRPr="00F119EA">
        <w:rPr>
          <w:szCs w:val="24"/>
        </w:rPr>
        <w:t xml:space="preserve"> КОСТРОМСКОЙ ОБЛАСТИ</w:t>
      </w:r>
    </w:p>
    <w:p w:rsidR="00F119EA" w:rsidRPr="00F119EA" w:rsidRDefault="00F119EA" w:rsidP="00F119EA">
      <w:pPr>
        <w:pStyle w:val="afff0"/>
        <w:spacing w:line="240" w:lineRule="auto"/>
        <w:ind w:firstLine="709"/>
        <w:rPr>
          <w:rFonts w:eastAsia="Arial Unicode MS"/>
          <w:szCs w:val="24"/>
        </w:rPr>
      </w:pPr>
      <w:proofErr w:type="gramStart"/>
      <w:r w:rsidRPr="00F119EA">
        <w:rPr>
          <w:szCs w:val="24"/>
        </w:rPr>
        <w:t>П</w:t>
      </w:r>
      <w:proofErr w:type="gramEnd"/>
      <w:r w:rsidRPr="00F119EA">
        <w:rPr>
          <w:szCs w:val="24"/>
        </w:rPr>
        <w:t xml:space="preserve"> О С Т А Н О В Л Е Н И Е</w:t>
      </w:r>
    </w:p>
    <w:p w:rsidR="00F119EA" w:rsidRPr="00F119EA" w:rsidRDefault="00F119EA" w:rsidP="00F119EA">
      <w:pPr>
        <w:pStyle w:val="7"/>
        <w:spacing w:before="0" w:line="240" w:lineRule="auto"/>
        <w:ind w:firstLine="709"/>
        <w:jc w:val="both"/>
        <w:rPr>
          <w:rFonts w:ascii="Times New Roman" w:hAnsi="Times New Roman" w:cs="Times New Roman"/>
          <w:i w:val="0"/>
          <w:sz w:val="24"/>
          <w:szCs w:val="24"/>
        </w:rPr>
      </w:pPr>
      <w:r w:rsidRPr="00F119EA">
        <w:rPr>
          <w:rFonts w:ascii="Times New Roman" w:hAnsi="Times New Roman" w:cs="Times New Roman"/>
          <w:i w:val="0"/>
          <w:sz w:val="24"/>
          <w:szCs w:val="24"/>
        </w:rPr>
        <w:t xml:space="preserve">от 18 июня 2025 года </w:t>
      </w:r>
      <w:r w:rsidRPr="00F119EA">
        <w:rPr>
          <w:rFonts w:ascii="Times New Roman" w:hAnsi="Times New Roman" w:cs="Times New Roman"/>
          <w:i w:val="0"/>
          <w:sz w:val="24"/>
          <w:szCs w:val="24"/>
        </w:rPr>
        <w:tab/>
      </w:r>
      <w:r w:rsidRPr="00F119EA">
        <w:rPr>
          <w:rFonts w:ascii="Times New Roman" w:hAnsi="Times New Roman" w:cs="Times New Roman"/>
          <w:i w:val="0"/>
          <w:sz w:val="24"/>
          <w:szCs w:val="24"/>
        </w:rPr>
        <w:tab/>
      </w:r>
      <w:r w:rsidRPr="00F119EA">
        <w:rPr>
          <w:rFonts w:ascii="Times New Roman" w:hAnsi="Times New Roman" w:cs="Times New Roman"/>
          <w:i w:val="0"/>
          <w:sz w:val="24"/>
          <w:szCs w:val="24"/>
        </w:rPr>
        <w:tab/>
      </w:r>
      <w:r w:rsidRPr="00F119EA">
        <w:rPr>
          <w:rFonts w:ascii="Times New Roman" w:hAnsi="Times New Roman" w:cs="Times New Roman"/>
          <w:i w:val="0"/>
          <w:sz w:val="24"/>
          <w:szCs w:val="24"/>
        </w:rPr>
        <w:tab/>
      </w:r>
      <w:r w:rsidRPr="00F119EA">
        <w:rPr>
          <w:rFonts w:ascii="Times New Roman" w:hAnsi="Times New Roman" w:cs="Times New Roman"/>
          <w:i w:val="0"/>
          <w:sz w:val="24"/>
          <w:szCs w:val="24"/>
        </w:rPr>
        <w:tab/>
      </w:r>
      <w:r w:rsidRPr="00F119EA">
        <w:rPr>
          <w:rFonts w:ascii="Times New Roman" w:hAnsi="Times New Roman" w:cs="Times New Roman"/>
          <w:i w:val="0"/>
          <w:sz w:val="24"/>
          <w:szCs w:val="24"/>
        </w:rPr>
        <w:tab/>
      </w:r>
      <w:r w:rsidRPr="00F119EA">
        <w:rPr>
          <w:rFonts w:ascii="Times New Roman" w:hAnsi="Times New Roman" w:cs="Times New Roman"/>
          <w:i w:val="0"/>
          <w:sz w:val="24"/>
          <w:szCs w:val="24"/>
        </w:rPr>
        <w:tab/>
        <w:t xml:space="preserve">                  № 346 </w:t>
      </w:r>
    </w:p>
    <w:p w:rsidR="00F119EA" w:rsidRPr="00F119EA" w:rsidRDefault="00F119EA" w:rsidP="00F119EA">
      <w:pPr>
        <w:pStyle w:val="a3"/>
        <w:tabs>
          <w:tab w:val="left" w:pos="4111"/>
        </w:tabs>
        <w:ind w:firstLine="709"/>
        <w:rPr>
          <w:spacing w:val="-6"/>
          <w:sz w:val="24"/>
          <w:szCs w:val="24"/>
        </w:rPr>
      </w:pPr>
    </w:p>
    <w:p w:rsidR="00F119EA" w:rsidRPr="00F119EA" w:rsidRDefault="00F119EA" w:rsidP="00F119EA">
      <w:pPr>
        <w:pStyle w:val="a3"/>
        <w:tabs>
          <w:tab w:val="left" w:pos="4111"/>
        </w:tabs>
        <w:ind w:firstLine="709"/>
        <w:rPr>
          <w:spacing w:val="-6"/>
          <w:sz w:val="24"/>
          <w:szCs w:val="24"/>
        </w:rPr>
      </w:pPr>
      <w:r w:rsidRPr="00F119EA">
        <w:rPr>
          <w:spacing w:val="-6"/>
          <w:sz w:val="24"/>
          <w:szCs w:val="24"/>
        </w:rPr>
        <w:t xml:space="preserve">О </w:t>
      </w:r>
      <w:proofErr w:type="spellStart"/>
      <w:r w:rsidRPr="00F119EA">
        <w:rPr>
          <w:spacing w:val="-6"/>
          <w:sz w:val="24"/>
          <w:szCs w:val="24"/>
        </w:rPr>
        <w:t>неформировании</w:t>
      </w:r>
      <w:proofErr w:type="spellEnd"/>
      <w:r w:rsidRPr="00F119EA">
        <w:rPr>
          <w:spacing w:val="-6"/>
          <w:sz w:val="24"/>
          <w:szCs w:val="24"/>
        </w:rPr>
        <w:t xml:space="preserve"> окружной избирательной комиссии </w:t>
      </w:r>
      <w:r w:rsidRPr="00F119EA">
        <w:rPr>
          <w:sz w:val="24"/>
          <w:szCs w:val="24"/>
        </w:rPr>
        <w:t xml:space="preserve">по подготовке и проведению выборов депутатов Шарьинского муниципального округа Костромской области первого созыва по </w:t>
      </w:r>
      <w:proofErr w:type="spellStart"/>
      <w:r w:rsidRPr="00F119EA">
        <w:rPr>
          <w:sz w:val="24"/>
          <w:szCs w:val="24"/>
        </w:rPr>
        <w:t>пятимандатным</w:t>
      </w:r>
      <w:proofErr w:type="spellEnd"/>
      <w:r w:rsidRPr="00F119EA">
        <w:rPr>
          <w:sz w:val="24"/>
          <w:szCs w:val="24"/>
        </w:rPr>
        <w:t xml:space="preserve"> избирательным округам №1,№2 с днем голосования 14 сентября 2025 года </w:t>
      </w:r>
    </w:p>
    <w:p w:rsidR="00F119EA" w:rsidRPr="00F119EA" w:rsidRDefault="00F119EA" w:rsidP="00F119EA">
      <w:pPr>
        <w:spacing w:after="0" w:line="240" w:lineRule="auto"/>
        <w:ind w:firstLine="709"/>
        <w:jc w:val="center"/>
        <w:rPr>
          <w:rFonts w:ascii="Times New Roman" w:hAnsi="Times New Roman" w:cs="Times New Roman"/>
          <w:bCs/>
          <w:sz w:val="24"/>
          <w:szCs w:val="24"/>
        </w:rPr>
      </w:pPr>
    </w:p>
    <w:p w:rsidR="00F119EA" w:rsidRPr="00F119EA" w:rsidRDefault="00F119EA" w:rsidP="00F119EA">
      <w:pPr>
        <w:shd w:val="clear" w:color="auto" w:fill="FFFFFF"/>
        <w:spacing w:after="0" w:line="240" w:lineRule="auto"/>
        <w:ind w:firstLine="709"/>
        <w:jc w:val="both"/>
        <w:rPr>
          <w:rFonts w:ascii="Times New Roman" w:hAnsi="Times New Roman" w:cs="Times New Roman"/>
          <w:sz w:val="24"/>
          <w:szCs w:val="24"/>
        </w:rPr>
      </w:pPr>
      <w:r w:rsidRPr="00F119EA">
        <w:rPr>
          <w:rFonts w:ascii="Times New Roman" w:hAnsi="Times New Roman" w:cs="Times New Roman"/>
          <w:spacing w:val="4"/>
          <w:sz w:val="24"/>
          <w:szCs w:val="24"/>
        </w:rPr>
        <w:t>На основании статьи 25 Федерального закона от 12 июня 2002 года № 67-ФЗ</w:t>
      </w:r>
      <w:r w:rsidRPr="00F119EA">
        <w:rPr>
          <w:rFonts w:ascii="Times New Roman" w:hAnsi="Times New Roman" w:cs="Times New Roman"/>
          <w:sz w:val="24"/>
          <w:szCs w:val="24"/>
        </w:rPr>
        <w:t xml:space="preserve"> «Об основных гарантиях избирательных прав и права на участие в референдуме граждан Российской Федерации», статей 25, 44.1, 46 Избирательного кодекса Костромской области</w:t>
      </w:r>
      <w:r w:rsidRPr="00F119EA">
        <w:rPr>
          <w:rFonts w:ascii="Times New Roman" w:hAnsi="Times New Roman" w:cs="Times New Roman"/>
          <w:bCs/>
          <w:sz w:val="24"/>
          <w:szCs w:val="24"/>
        </w:rPr>
        <w:t xml:space="preserve"> </w:t>
      </w:r>
      <w:r w:rsidRPr="00F119EA">
        <w:rPr>
          <w:rFonts w:ascii="Times New Roman" w:hAnsi="Times New Roman" w:cs="Times New Roman"/>
          <w:sz w:val="24"/>
          <w:szCs w:val="24"/>
          <w:lang w:eastAsia="ar-SA"/>
        </w:rPr>
        <w:t xml:space="preserve">территориальная избирательная комиссия </w:t>
      </w:r>
      <w:r w:rsidRPr="00F119EA">
        <w:rPr>
          <w:rFonts w:ascii="Times New Roman" w:hAnsi="Times New Roman" w:cs="Times New Roman"/>
          <w:sz w:val="24"/>
          <w:szCs w:val="24"/>
        </w:rPr>
        <w:t xml:space="preserve">Шарьинского муниципального округа Костромской области </w:t>
      </w:r>
      <w:r w:rsidRPr="00F119EA">
        <w:rPr>
          <w:rFonts w:ascii="Times New Roman" w:hAnsi="Times New Roman" w:cs="Times New Roman"/>
          <w:b/>
          <w:sz w:val="24"/>
          <w:szCs w:val="24"/>
        </w:rPr>
        <w:t>постановляет:</w:t>
      </w:r>
    </w:p>
    <w:p w:rsidR="00F119EA" w:rsidRPr="00F119EA" w:rsidRDefault="00F119EA" w:rsidP="00F119EA">
      <w:pPr>
        <w:spacing w:after="0" w:line="240" w:lineRule="auto"/>
        <w:ind w:right="28" w:firstLine="709"/>
        <w:jc w:val="both"/>
        <w:rPr>
          <w:rFonts w:ascii="Times New Roman" w:hAnsi="Times New Roman" w:cs="Times New Roman"/>
          <w:sz w:val="24"/>
          <w:szCs w:val="24"/>
        </w:rPr>
      </w:pPr>
      <w:r w:rsidRPr="00F119EA">
        <w:rPr>
          <w:rFonts w:ascii="Times New Roman" w:hAnsi="Times New Roman" w:cs="Times New Roman"/>
          <w:sz w:val="24"/>
          <w:szCs w:val="24"/>
        </w:rPr>
        <w:t xml:space="preserve">1. Не формировать окружную избирательную комиссию по выборам депутатов </w:t>
      </w:r>
      <w:r w:rsidRPr="00F119EA">
        <w:rPr>
          <w:rFonts w:ascii="Times New Roman" w:hAnsi="Times New Roman" w:cs="Times New Roman"/>
          <w:bCs/>
          <w:sz w:val="24"/>
          <w:szCs w:val="24"/>
        </w:rPr>
        <w:t>Думы Шарьинского муниципального округа Костромской области первого созыва</w:t>
      </w:r>
      <w:r w:rsidRPr="00F119EA">
        <w:rPr>
          <w:rFonts w:ascii="Times New Roman" w:hAnsi="Times New Roman" w:cs="Times New Roman"/>
          <w:sz w:val="24"/>
          <w:szCs w:val="24"/>
        </w:rPr>
        <w:t xml:space="preserve"> по </w:t>
      </w:r>
      <w:proofErr w:type="spellStart"/>
      <w:r w:rsidRPr="00F119EA">
        <w:rPr>
          <w:rFonts w:ascii="Times New Roman" w:hAnsi="Times New Roman" w:cs="Times New Roman"/>
          <w:sz w:val="24"/>
          <w:szCs w:val="24"/>
        </w:rPr>
        <w:t>пятимандатным</w:t>
      </w:r>
      <w:proofErr w:type="spellEnd"/>
      <w:r w:rsidRPr="00F119EA">
        <w:rPr>
          <w:rFonts w:ascii="Times New Roman" w:hAnsi="Times New Roman" w:cs="Times New Roman"/>
          <w:sz w:val="24"/>
          <w:szCs w:val="24"/>
        </w:rPr>
        <w:t xml:space="preserve"> избирательным округам №1, №2</w:t>
      </w:r>
      <w:r w:rsidRPr="00F119EA">
        <w:rPr>
          <w:rFonts w:ascii="Times New Roman" w:hAnsi="Times New Roman" w:cs="Times New Roman"/>
          <w:bCs/>
          <w:sz w:val="24"/>
          <w:szCs w:val="24"/>
        </w:rPr>
        <w:t>.</w:t>
      </w:r>
    </w:p>
    <w:p w:rsidR="00F119EA" w:rsidRPr="00F119EA" w:rsidRDefault="00F119EA" w:rsidP="00F119EA">
      <w:pPr>
        <w:spacing w:after="0" w:line="240" w:lineRule="auto"/>
        <w:ind w:right="28" w:firstLine="709"/>
        <w:jc w:val="both"/>
        <w:rPr>
          <w:rFonts w:ascii="Times New Roman" w:hAnsi="Times New Roman" w:cs="Times New Roman"/>
          <w:sz w:val="24"/>
          <w:szCs w:val="24"/>
        </w:rPr>
      </w:pPr>
      <w:r w:rsidRPr="00F119EA">
        <w:rPr>
          <w:rFonts w:ascii="Times New Roman" w:hAnsi="Times New Roman" w:cs="Times New Roman"/>
          <w:sz w:val="24"/>
          <w:szCs w:val="24"/>
        </w:rPr>
        <w:t xml:space="preserve">2. Осуществлять территориальной избирательной комиссии Шарьинского муниципального округа Костромской области исполнение полномочий окружной избирательной комиссии по выборам депутатов </w:t>
      </w:r>
      <w:r w:rsidRPr="00F119EA">
        <w:rPr>
          <w:rFonts w:ascii="Times New Roman" w:hAnsi="Times New Roman" w:cs="Times New Roman"/>
          <w:bCs/>
          <w:sz w:val="24"/>
          <w:szCs w:val="24"/>
        </w:rPr>
        <w:t xml:space="preserve">Думы Шарьинского муниципального округа Костромской области первого созыва  по </w:t>
      </w:r>
      <w:proofErr w:type="spellStart"/>
      <w:r w:rsidRPr="00F119EA">
        <w:rPr>
          <w:rFonts w:ascii="Times New Roman" w:hAnsi="Times New Roman" w:cs="Times New Roman"/>
          <w:bCs/>
          <w:sz w:val="24"/>
          <w:szCs w:val="24"/>
        </w:rPr>
        <w:t>пятимандатным</w:t>
      </w:r>
      <w:proofErr w:type="spellEnd"/>
      <w:r w:rsidRPr="00F119EA">
        <w:rPr>
          <w:rFonts w:ascii="Times New Roman" w:hAnsi="Times New Roman" w:cs="Times New Roman"/>
          <w:bCs/>
          <w:sz w:val="24"/>
          <w:szCs w:val="24"/>
        </w:rPr>
        <w:t xml:space="preserve"> избирательным округам № 1, № 2 с днем голосования 14 сентября 2025 года.</w:t>
      </w:r>
    </w:p>
    <w:p w:rsidR="00F119EA" w:rsidRPr="00F119EA" w:rsidRDefault="00F119EA" w:rsidP="00F119EA">
      <w:pPr>
        <w:spacing w:after="0" w:line="240" w:lineRule="auto"/>
        <w:ind w:firstLine="709"/>
        <w:contextualSpacing/>
        <w:jc w:val="both"/>
        <w:rPr>
          <w:rFonts w:ascii="Times New Roman" w:hAnsi="Times New Roman" w:cs="Times New Roman"/>
          <w:sz w:val="24"/>
          <w:szCs w:val="24"/>
        </w:rPr>
      </w:pPr>
      <w:r w:rsidRPr="00F119EA">
        <w:rPr>
          <w:rFonts w:ascii="Times New Roman" w:hAnsi="Times New Roman" w:cs="Times New Roman"/>
          <w:sz w:val="24"/>
          <w:szCs w:val="24"/>
        </w:rPr>
        <w:t>3. Опубликовать настоящее постановление в информационном бюллетене Шарьинского муниципального района Костромской области «Вестник Шарьинского района» и направить его в избирательную комиссию Костромской области для размещения на ее официальном сайте в информационно-телекоммуникационной сети «Интернет».</w:t>
      </w:r>
    </w:p>
    <w:p w:rsidR="00F119EA" w:rsidRPr="00F119EA" w:rsidRDefault="00F119EA" w:rsidP="00F119EA">
      <w:pPr>
        <w:spacing w:after="0" w:line="240" w:lineRule="auto"/>
        <w:ind w:right="-144" w:firstLine="709"/>
        <w:jc w:val="both"/>
        <w:rPr>
          <w:rFonts w:ascii="Times New Roman" w:hAnsi="Times New Roman" w:cs="Times New Roman"/>
          <w:sz w:val="24"/>
          <w:szCs w:val="24"/>
        </w:rPr>
      </w:pPr>
      <w:r w:rsidRPr="00F119EA">
        <w:rPr>
          <w:rFonts w:ascii="Times New Roman" w:hAnsi="Times New Roman" w:cs="Times New Roman"/>
          <w:spacing w:val="-2"/>
          <w:sz w:val="24"/>
          <w:szCs w:val="24"/>
        </w:rPr>
        <w:t xml:space="preserve">4. </w:t>
      </w:r>
      <w:r w:rsidRPr="00F119EA">
        <w:rPr>
          <w:rFonts w:ascii="Times New Roman" w:hAnsi="Times New Roman" w:cs="Times New Roman"/>
          <w:sz w:val="24"/>
          <w:szCs w:val="24"/>
        </w:rPr>
        <w:t xml:space="preserve">Возложить </w:t>
      </w:r>
      <w:proofErr w:type="gramStart"/>
      <w:r w:rsidRPr="00F119EA">
        <w:rPr>
          <w:rFonts w:ascii="Times New Roman" w:hAnsi="Times New Roman" w:cs="Times New Roman"/>
          <w:sz w:val="24"/>
          <w:szCs w:val="24"/>
        </w:rPr>
        <w:t>контроль за</w:t>
      </w:r>
      <w:proofErr w:type="gramEnd"/>
      <w:r w:rsidRPr="00F119EA">
        <w:rPr>
          <w:rFonts w:ascii="Times New Roman" w:hAnsi="Times New Roman" w:cs="Times New Roman"/>
          <w:sz w:val="24"/>
          <w:szCs w:val="24"/>
        </w:rPr>
        <w:t xml:space="preserve"> исполнением настоящего постановления на </w:t>
      </w:r>
      <w:r w:rsidRPr="00F119EA">
        <w:rPr>
          <w:rFonts w:ascii="Times New Roman" w:hAnsi="Times New Roman" w:cs="Times New Roman"/>
          <w:spacing w:val="-2"/>
          <w:sz w:val="24"/>
          <w:szCs w:val="24"/>
        </w:rPr>
        <w:t xml:space="preserve">председателя территориальной избирательной комиссии Шарьинского муниципального округа Костромской области </w:t>
      </w:r>
      <w:r w:rsidRPr="00F119EA">
        <w:rPr>
          <w:rFonts w:ascii="Times New Roman" w:hAnsi="Times New Roman" w:cs="Times New Roman"/>
          <w:sz w:val="24"/>
          <w:szCs w:val="24"/>
        </w:rPr>
        <w:t>И.Н. Петрову.</w:t>
      </w:r>
    </w:p>
    <w:p w:rsidR="00F119EA" w:rsidRPr="00F119EA" w:rsidRDefault="00F119EA" w:rsidP="00F119EA">
      <w:pPr>
        <w:autoSpaceDN w:val="0"/>
        <w:spacing w:after="0" w:line="240" w:lineRule="auto"/>
        <w:ind w:left="284" w:firstLine="709"/>
        <w:jc w:val="both"/>
        <w:rPr>
          <w:rFonts w:ascii="Times New Roman" w:hAnsi="Times New Roman" w:cs="Times New Roman"/>
          <w:sz w:val="24"/>
          <w:szCs w:val="24"/>
        </w:rPr>
      </w:pPr>
      <w:r w:rsidRPr="00F119EA">
        <w:rPr>
          <w:rFonts w:ascii="Times New Roman" w:hAnsi="Times New Roman" w:cs="Times New Roman"/>
          <w:sz w:val="24"/>
          <w:szCs w:val="24"/>
        </w:rPr>
        <w:t xml:space="preserve">Председатель </w:t>
      </w:r>
    </w:p>
    <w:p w:rsidR="00F119EA" w:rsidRPr="00F119EA" w:rsidRDefault="00F119EA" w:rsidP="00F119EA">
      <w:pPr>
        <w:autoSpaceDN w:val="0"/>
        <w:spacing w:after="0" w:line="240" w:lineRule="auto"/>
        <w:ind w:firstLine="709"/>
        <w:jc w:val="both"/>
        <w:rPr>
          <w:rFonts w:ascii="Times New Roman" w:hAnsi="Times New Roman" w:cs="Times New Roman"/>
          <w:sz w:val="24"/>
          <w:szCs w:val="24"/>
        </w:rPr>
      </w:pPr>
      <w:r w:rsidRPr="00F119EA">
        <w:rPr>
          <w:rFonts w:ascii="Times New Roman" w:hAnsi="Times New Roman" w:cs="Times New Roman"/>
          <w:sz w:val="24"/>
          <w:szCs w:val="24"/>
        </w:rPr>
        <w:t xml:space="preserve">избирательной комиссии                </w:t>
      </w:r>
      <w:r w:rsidRPr="00F119EA">
        <w:rPr>
          <w:rFonts w:ascii="Times New Roman" w:hAnsi="Times New Roman" w:cs="Times New Roman"/>
          <w:sz w:val="24"/>
          <w:szCs w:val="24"/>
        </w:rPr>
        <w:tab/>
      </w:r>
      <w:r w:rsidRPr="00F119EA">
        <w:rPr>
          <w:rFonts w:ascii="Times New Roman" w:hAnsi="Times New Roman" w:cs="Times New Roman"/>
          <w:sz w:val="24"/>
          <w:szCs w:val="24"/>
        </w:rPr>
        <w:tab/>
      </w:r>
      <w:r w:rsidRPr="00F119EA">
        <w:rPr>
          <w:rFonts w:ascii="Times New Roman" w:hAnsi="Times New Roman" w:cs="Times New Roman"/>
          <w:sz w:val="24"/>
          <w:szCs w:val="24"/>
        </w:rPr>
        <w:tab/>
        <w:t xml:space="preserve">             И.Н. Петрова</w:t>
      </w:r>
    </w:p>
    <w:p w:rsidR="00F119EA" w:rsidRPr="00F119EA" w:rsidRDefault="00F119EA" w:rsidP="00F119EA">
      <w:pPr>
        <w:autoSpaceDN w:val="0"/>
        <w:spacing w:after="0" w:line="240" w:lineRule="auto"/>
        <w:ind w:left="284" w:firstLine="709"/>
        <w:jc w:val="both"/>
        <w:rPr>
          <w:rFonts w:ascii="Times New Roman" w:hAnsi="Times New Roman" w:cs="Times New Roman"/>
          <w:i/>
          <w:iCs/>
          <w:sz w:val="24"/>
          <w:szCs w:val="24"/>
        </w:rPr>
      </w:pPr>
    </w:p>
    <w:p w:rsidR="00F119EA" w:rsidRPr="00F119EA" w:rsidRDefault="00F119EA" w:rsidP="00F119EA">
      <w:pPr>
        <w:autoSpaceDN w:val="0"/>
        <w:spacing w:after="0" w:line="240" w:lineRule="auto"/>
        <w:ind w:left="284" w:firstLine="709"/>
        <w:jc w:val="both"/>
        <w:rPr>
          <w:rFonts w:ascii="Times New Roman" w:hAnsi="Times New Roman" w:cs="Times New Roman"/>
          <w:sz w:val="24"/>
          <w:szCs w:val="24"/>
        </w:rPr>
      </w:pPr>
      <w:r w:rsidRPr="00F119EA">
        <w:rPr>
          <w:rFonts w:ascii="Times New Roman" w:hAnsi="Times New Roman" w:cs="Times New Roman"/>
          <w:sz w:val="24"/>
          <w:szCs w:val="24"/>
        </w:rPr>
        <w:t>Секретарь</w:t>
      </w:r>
    </w:p>
    <w:p w:rsidR="00F119EA" w:rsidRPr="00F119EA" w:rsidRDefault="00F119EA" w:rsidP="00F119EA">
      <w:pPr>
        <w:autoSpaceDN w:val="0"/>
        <w:spacing w:after="0" w:line="240" w:lineRule="auto"/>
        <w:ind w:firstLine="709"/>
        <w:jc w:val="both"/>
        <w:rPr>
          <w:rFonts w:ascii="Times New Roman" w:hAnsi="Times New Roman" w:cs="Times New Roman"/>
          <w:sz w:val="24"/>
          <w:szCs w:val="24"/>
        </w:rPr>
      </w:pPr>
      <w:r w:rsidRPr="00F119EA">
        <w:rPr>
          <w:rFonts w:ascii="Times New Roman" w:hAnsi="Times New Roman" w:cs="Times New Roman"/>
          <w:sz w:val="24"/>
          <w:szCs w:val="24"/>
        </w:rPr>
        <w:t xml:space="preserve">избирательной комиссии               </w:t>
      </w:r>
      <w:r w:rsidRPr="00F119EA">
        <w:rPr>
          <w:rFonts w:ascii="Times New Roman" w:hAnsi="Times New Roman" w:cs="Times New Roman"/>
          <w:sz w:val="24"/>
          <w:szCs w:val="24"/>
        </w:rPr>
        <w:tab/>
      </w:r>
      <w:r w:rsidRPr="00F119EA">
        <w:rPr>
          <w:rFonts w:ascii="Times New Roman" w:hAnsi="Times New Roman" w:cs="Times New Roman"/>
          <w:sz w:val="24"/>
          <w:szCs w:val="24"/>
        </w:rPr>
        <w:tab/>
      </w:r>
      <w:r w:rsidRPr="00F119EA">
        <w:rPr>
          <w:rFonts w:ascii="Times New Roman" w:hAnsi="Times New Roman" w:cs="Times New Roman"/>
          <w:sz w:val="24"/>
          <w:szCs w:val="24"/>
        </w:rPr>
        <w:tab/>
        <w:t xml:space="preserve"> </w:t>
      </w:r>
      <w:r w:rsidRPr="00F119EA">
        <w:rPr>
          <w:rFonts w:ascii="Times New Roman" w:hAnsi="Times New Roman" w:cs="Times New Roman"/>
          <w:sz w:val="24"/>
          <w:szCs w:val="24"/>
        </w:rPr>
        <w:tab/>
        <w:t xml:space="preserve">    Н.В. Романова</w:t>
      </w:r>
    </w:p>
    <w:p w:rsidR="00F119EA" w:rsidRPr="00F119EA" w:rsidRDefault="00F119EA" w:rsidP="00F119EA">
      <w:pPr>
        <w:autoSpaceDN w:val="0"/>
        <w:spacing w:after="0" w:line="240" w:lineRule="auto"/>
        <w:ind w:firstLine="709"/>
        <w:jc w:val="both"/>
        <w:rPr>
          <w:rFonts w:ascii="Times New Roman" w:hAnsi="Times New Roman" w:cs="Times New Roman"/>
          <w:sz w:val="24"/>
          <w:szCs w:val="24"/>
        </w:rPr>
      </w:pPr>
    </w:p>
    <w:p w:rsidR="00F119EA" w:rsidRDefault="00F119EA" w:rsidP="008E481E">
      <w:pPr>
        <w:spacing w:after="0" w:line="240" w:lineRule="auto"/>
        <w:ind w:firstLine="709"/>
        <w:jc w:val="center"/>
        <w:rPr>
          <w:rFonts w:ascii="Times New Roman" w:hAnsi="Times New Roman" w:cs="Times New Roman"/>
          <w:sz w:val="24"/>
          <w:szCs w:val="24"/>
        </w:rPr>
      </w:pPr>
    </w:p>
    <w:p w:rsidR="002952EC" w:rsidRPr="002952EC" w:rsidRDefault="002952EC" w:rsidP="002952EC">
      <w:pPr>
        <w:pStyle w:val="afff0"/>
        <w:widowControl w:val="0"/>
        <w:spacing w:line="240" w:lineRule="auto"/>
        <w:ind w:firstLine="709"/>
        <w:rPr>
          <w:b w:val="0"/>
          <w:szCs w:val="24"/>
          <w:lang w:eastAsia="ru-RU"/>
        </w:rPr>
      </w:pPr>
      <w:r w:rsidRPr="002952EC">
        <w:rPr>
          <w:b w:val="0"/>
          <w:szCs w:val="24"/>
          <w:lang w:eastAsia="ru-RU"/>
        </w:rPr>
        <w:t>ТЕРРИТОРИАЛЬНАЯ ИЗБИРАТЕЛЬНАЯ КОМИССИЯ</w:t>
      </w:r>
    </w:p>
    <w:p w:rsidR="002952EC" w:rsidRPr="002952EC" w:rsidRDefault="002952EC" w:rsidP="002952EC">
      <w:pPr>
        <w:pStyle w:val="afff0"/>
        <w:widowControl w:val="0"/>
        <w:spacing w:line="240" w:lineRule="auto"/>
        <w:ind w:firstLine="709"/>
        <w:rPr>
          <w:b w:val="0"/>
          <w:szCs w:val="24"/>
          <w:lang w:eastAsia="ru-RU"/>
        </w:rPr>
      </w:pPr>
      <w:r w:rsidRPr="002952EC">
        <w:rPr>
          <w:b w:val="0"/>
          <w:szCs w:val="24"/>
          <w:lang w:eastAsia="ru-RU"/>
        </w:rPr>
        <w:t>ШАРЬИНСКОГО МУНИЦИПАЛЬНОГО ОКРУГА</w:t>
      </w:r>
    </w:p>
    <w:p w:rsidR="002952EC" w:rsidRPr="002952EC" w:rsidRDefault="002952EC" w:rsidP="002952EC">
      <w:pPr>
        <w:pStyle w:val="afff0"/>
        <w:widowControl w:val="0"/>
        <w:spacing w:line="240" w:lineRule="auto"/>
        <w:ind w:firstLine="709"/>
        <w:rPr>
          <w:b w:val="0"/>
          <w:szCs w:val="24"/>
          <w:lang w:eastAsia="ru-RU"/>
        </w:rPr>
      </w:pPr>
      <w:r w:rsidRPr="002952EC">
        <w:rPr>
          <w:b w:val="0"/>
          <w:szCs w:val="24"/>
          <w:lang w:eastAsia="ru-RU"/>
        </w:rPr>
        <w:t xml:space="preserve"> КОСТРОМСКОЙ ОБЛАСТИ</w:t>
      </w:r>
    </w:p>
    <w:p w:rsidR="002952EC" w:rsidRPr="002952EC" w:rsidRDefault="002952EC" w:rsidP="002952EC">
      <w:pPr>
        <w:pStyle w:val="afff0"/>
        <w:widowControl w:val="0"/>
        <w:spacing w:line="240" w:lineRule="auto"/>
        <w:ind w:firstLine="709"/>
        <w:rPr>
          <w:b w:val="0"/>
          <w:szCs w:val="24"/>
          <w:lang w:eastAsia="ru-RU"/>
        </w:rPr>
      </w:pPr>
    </w:p>
    <w:p w:rsidR="002952EC" w:rsidRPr="002952EC" w:rsidRDefault="002952EC" w:rsidP="002952EC">
      <w:pPr>
        <w:pStyle w:val="afff0"/>
        <w:widowControl w:val="0"/>
        <w:spacing w:line="240" w:lineRule="auto"/>
        <w:ind w:firstLine="709"/>
        <w:rPr>
          <w:b w:val="0"/>
          <w:szCs w:val="24"/>
          <w:lang w:eastAsia="ru-RU"/>
        </w:rPr>
      </w:pPr>
      <w:proofErr w:type="gramStart"/>
      <w:r w:rsidRPr="002952EC">
        <w:rPr>
          <w:b w:val="0"/>
          <w:szCs w:val="24"/>
          <w:lang w:eastAsia="ru-RU"/>
        </w:rPr>
        <w:t>П</w:t>
      </w:r>
      <w:proofErr w:type="gramEnd"/>
      <w:r w:rsidRPr="002952EC">
        <w:rPr>
          <w:b w:val="0"/>
          <w:szCs w:val="24"/>
          <w:lang w:eastAsia="ru-RU"/>
        </w:rPr>
        <w:t xml:space="preserve"> О С Т А Н О В Л Е Н И Е</w:t>
      </w:r>
    </w:p>
    <w:p w:rsidR="002952EC" w:rsidRPr="002952EC" w:rsidRDefault="002952EC" w:rsidP="002952EC">
      <w:pPr>
        <w:pStyle w:val="7"/>
        <w:keepNext w:val="0"/>
        <w:keepLines w:val="0"/>
        <w:widowControl w:val="0"/>
        <w:spacing w:before="0" w:line="240" w:lineRule="auto"/>
        <w:ind w:firstLine="709"/>
        <w:jc w:val="center"/>
        <w:rPr>
          <w:rFonts w:ascii="Times New Roman" w:hAnsi="Times New Roman" w:cs="Times New Roman"/>
          <w:b/>
          <w:bCs/>
          <w:i w:val="0"/>
          <w:color w:val="auto"/>
          <w:sz w:val="24"/>
          <w:szCs w:val="24"/>
        </w:rPr>
      </w:pPr>
      <w:r w:rsidRPr="002952EC">
        <w:rPr>
          <w:rFonts w:ascii="Times New Roman" w:hAnsi="Times New Roman" w:cs="Times New Roman"/>
          <w:bCs/>
          <w:i w:val="0"/>
          <w:color w:val="auto"/>
          <w:sz w:val="24"/>
          <w:szCs w:val="24"/>
        </w:rPr>
        <w:t xml:space="preserve">от 19 июня 2025 года </w:t>
      </w:r>
      <w:r w:rsidRPr="002952EC">
        <w:rPr>
          <w:rFonts w:ascii="Times New Roman" w:hAnsi="Times New Roman" w:cs="Times New Roman"/>
          <w:bCs/>
          <w:i w:val="0"/>
          <w:color w:val="auto"/>
          <w:sz w:val="24"/>
          <w:szCs w:val="24"/>
        </w:rPr>
        <w:tab/>
        <w:t xml:space="preserve">                  № 357</w:t>
      </w:r>
    </w:p>
    <w:p w:rsidR="002952EC" w:rsidRDefault="002952EC" w:rsidP="002952EC">
      <w:pPr>
        <w:widowControl w:val="0"/>
        <w:spacing w:after="0" w:line="240" w:lineRule="auto"/>
        <w:ind w:firstLine="709"/>
        <w:jc w:val="both"/>
        <w:rPr>
          <w:rFonts w:ascii="Times New Roman" w:hAnsi="Times New Roman" w:cs="Times New Roman"/>
          <w:sz w:val="24"/>
          <w:szCs w:val="24"/>
        </w:rPr>
      </w:pPr>
    </w:p>
    <w:p w:rsidR="002952EC" w:rsidRPr="002952EC" w:rsidRDefault="002952EC" w:rsidP="002952EC">
      <w:pPr>
        <w:pStyle w:val="7"/>
        <w:keepNext w:val="0"/>
        <w:keepLines w:val="0"/>
        <w:widowControl w:val="0"/>
        <w:spacing w:before="0" w:line="240" w:lineRule="auto"/>
        <w:ind w:firstLine="709"/>
        <w:jc w:val="center"/>
        <w:rPr>
          <w:rFonts w:ascii="Times New Roman" w:hAnsi="Times New Roman" w:cs="Times New Roman"/>
          <w:b/>
          <w:bCs/>
          <w:i w:val="0"/>
          <w:color w:val="auto"/>
          <w:sz w:val="24"/>
          <w:szCs w:val="24"/>
        </w:rPr>
      </w:pPr>
      <w:r w:rsidRPr="002952EC">
        <w:rPr>
          <w:rFonts w:ascii="Times New Roman" w:hAnsi="Times New Roman" w:cs="Times New Roman"/>
          <w:b/>
          <w:bCs/>
          <w:i w:val="0"/>
          <w:color w:val="auto"/>
          <w:sz w:val="24"/>
          <w:szCs w:val="24"/>
        </w:rPr>
        <w:t>О Календарном плане мероприятий по подготовке и проведению</w:t>
      </w:r>
    </w:p>
    <w:p w:rsidR="002952EC" w:rsidRPr="002952EC" w:rsidRDefault="002952EC" w:rsidP="002952EC">
      <w:pPr>
        <w:pStyle w:val="7"/>
        <w:keepNext w:val="0"/>
        <w:keepLines w:val="0"/>
        <w:widowControl w:val="0"/>
        <w:spacing w:before="0" w:line="240" w:lineRule="auto"/>
        <w:ind w:firstLine="709"/>
        <w:jc w:val="center"/>
        <w:rPr>
          <w:rFonts w:ascii="Times New Roman" w:hAnsi="Times New Roman" w:cs="Times New Roman"/>
          <w:b/>
          <w:bCs/>
          <w:i w:val="0"/>
          <w:color w:val="auto"/>
          <w:sz w:val="24"/>
          <w:szCs w:val="24"/>
        </w:rPr>
      </w:pPr>
      <w:r w:rsidRPr="002952EC">
        <w:rPr>
          <w:rFonts w:ascii="Times New Roman" w:hAnsi="Times New Roman" w:cs="Times New Roman"/>
          <w:b/>
          <w:bCs/>
          <w:i w:val="0"/>
          <w:color w:val="auto"/>
          <w:sz w:val="24"/>
          <w:szCs w:val="24"/>
        </w:rPr>
        <w:t xml:space="preserve">выборов депутатов Думы  Шарьинского муниципального округа Костромской области первого созыва по </w:t>
      </w:r>
      <w:proofErr w:type="spellStart"/>
      <w:r w:rsidRPr="002952EC">
        <w:rPr>
          <w:rFonts w:ascii="Times New Roman" w:hAnsi="Times New Roman" w:cs="Times New Roman"/>
          <w:b/>
          <w:bCs/>
          <w:i w:val="0"/>
          <w:color w:val="auto"/>
          <w:sz w:val="24"/>
          <w:szCs w:val="24"/>
        </w:rPr>
        <w:t>пятимандатным</w:t>
      </w:r>
      <w:proofErr w:type="spellEnd"/>
      <w:r w:rsidRPr="002952EC">
        <w:rPr>
          <w:rFonts w:ascii="Times New Roman" w:hAnsi="Times New Roman" w:cs="Times New Roman"/>
          <w:b/>
          <w:bCs/>
          <w:i w:val="0"/>
          <w:color w:val="auto"/>
          <w:sz w:val="24"/>
          <w:szCs w:val="24"/>
        </w:rPr>
        <w:t xml:space="preserve"> избирательным округам №1, №2</w:t>
      </w:r>
    </w:p>
    <w:p w:rsidR="002952EC" w:rsidRDefault="002952EC" w:rsidP="002952EC">
      <w:pPr>
        <w:widowControl w:val="0"/>
        <w:spacing w:after="0" w:line="240" w:lineRule="auto"/>
        <w:ind w:firstLine="709"/>
        <w:jc w:val="both"/>
        <w:rPr>
          <w:rFonts w:ascii="Times New Roman" w:hAnsi="Times New Roman" w:cs="Times New Roman"/>
          <w:sz w:val="24"/>
          <w:szCs w:val="24"/>
        </w:rPr>
      </w:pPr>
    </w:p>
    <w:p w:rsidR="002952EC" w:rsidRPr="002952EC" w:rsidRDefault="002952EC" w:rsidP="002952EC">
      <w:pPr>
        <w:widowControl w:val="0"/>
        <w:spacing w:after="0" w:line="240" w:lineRule="auto"/>
        <w:ind w:firstLine="709"/>
        <w:jc w:val="both"/>
        <w:rPr>
          <w:rFonts w:ascii="Times New Roman" w:hAnsi="Times New Roman" w:cs="Times New Roman"/>
          <w:b/>
          <w:sz w:val="24"/>
          <w:szCs w:val="24"/>
        </w:rPr>
      </w:pPr>
      <w:proofErr w:type="gramStart"/>
      <w:r w:rsidRPr="002952EC">
        <w:rPr>
          <w:rFonts w:ascii="Times New Roman" w:hAnsi="Times New Roman" w:cs="Times New Roman"/>
          <w:sz w:val="24"/>
          <w:szCs w:val="24"/>
        </w:rPr>
        <w:t xml:space="preserve">На основании пункта 9.1 статьи 26 Федерального закона от 12 июня 2002 года № 67-ФЗ «Об основных гарантиях избирательных прав и права на участие в референдуме граждан </w:t>
      </w:r>
      <w:r w:rsidRPr="002952EC">
        <w:rPr>
          <w:rFonts w:ascii="Times New Roman" w:hAnsi="Times New Roman" w:cs="Times New Roman"/>
          <w:sz w:val="24"/>
          <w:szCs w:val="24"/>
        </w:rPr>
        <w:lastRenderedPageBreak/>
        <w:t>Российской Федерации», статьи 44.1 Избирательного кодекса Костромской области, Методических рекомендаций по разработке календарных планов мероприятий по подготовке и проведению выборов в субъектах Российской Федерации, утвержденных постановлением Центральной избирательной комиссии Российской Федерации России от 2</w:t>
      </w:r>
      <w:proofErr w:type="gramEnd"/>
      <w:r w:rsidRPr="002952EC">
        <w:rPr>
          <w:rFonts w:ascii="Times New Roman" w:hAnsi="Times New Roman" w:cs="Times New Roman"/>
          <w:sz w:val="24"/>
          <w:szCs w:val="24"/>
        </w:rPr>
        <w:t xml:space="preserve"> </w:t>
      </w:r>
      <w:proofErr w:type="gramStart"/>
      <w:r w:rsidRPr="002952EC">
        <w:rPr>
          <w:rFonts w:ascii="Times New Roman" w:hAnsi="Times New Roman" w:cs="Times New Roman"/>
          <w:sz w:val="24"/>
          <w:szCs w:val="24"/>
        </w:rPr>
        <w:t>апреля 2014 года № 224/1444-6, постановления избирательной комиссии Костромской области от 10 апреля 2025 года № 787 «О возложении полномочий по подготовке и проведению выборов в представительный орган первого созыва Шарьинского муниципального округа Костромской области», постановления территориальной избирательной комиссии Шарьинского муниципального округа Костромской области от 18 июня 2025 года № 345 «О назначении выборов депутатов Думы Шарьинского муниципального округа Костромской области первого</w:t>
      </w:r>
      <w:proofErr w:type="gramEnd"/>
      <w:r w:rsidRPr="002952EC">
        <w:rPr>
          <w:rFonts w:ascii="Times New Roman" w:hAnsi="Times New Roman" w:cs="Times New Roman"/>
          <w:sz w:val="24"/>
          <w:szCs w:val="24"/>
        </w:rPr>
        <w:t xml:space="preserve"> созыва» территориальная избирательная комиссия Шарьинского муниципального округа Костромской области </w:t>
      </w:r>
      <w:r w:rsidRPr="002952EC">
        <w:rPr>
          <w:rFonts w:ascii="Times New Roman" w:hAnsi="Times New Roman" w:cs="Times New Roman"/>
          <w:b/>
          <w:sz w:val="24"/>
          <w:szCs w:val="24"/>
        </w:rPr>
        <w:t>постановляет:</w:t>
      </w:r>
    </w:p>
    <w:p w:rsidR="002952EC" w:rsidRPr="002952EC" w:rsidRDefault="002952EC" w:rsidP="002952EC">
      <w:pPr>
        <w:widowControl w:val="0"/>
        <w:numPr>
          <w:ilvl w:val="0"/>
          <w:numId w:val="20"/>
        </w:numPr>
        <w:spacing w:after="0" w:line="240" w:lineRule="auto"/>
        <w:ind w:left="0" w:firstLine="709"/>
        <w:jc w:val="both"/>
        <w:rPr>
          <w:rFonts w:ascii="Times New Roman" w:hAnsi="Times New Roman" w:cs="Times New Roman"/>
          <w:b/>
          <w:sz w:val="24"/>
          <w:szCs w:val="24"/>
        </w:rPr>
      </w:pPr>
      <w:r w:rsidRPr="002952EC">
        <w:rPr>
          <w:rFonts w:ascii="Times New Roman" w:hAnsi="Times New Roman" w:cs="Times New Roman"/>
          <w:sz w:val="24"/>
          <w:szCs w:val="24"/>
        </w:rPr>
        <w:t>Утвердить Календарный план мероприятий по подготовке и проведению выборов депутатов Думы Шарьинского муниципального округа Костромской области первого созыва (далее – Календарный план) (приложение №1).</w:t>
      </w:r>
    </w:p>
    <w:p w:rsidR="002952EC" w:rsidRPr="002952EC" w:rsidRDefault="002952EC" w:rsidP="002952EC">
      <w:pPr>
        <w:widowControl w:val="0"/>
        <w:numPr>
          <w:ilvl w:val="0"/>
          <w:numId w:val="20"/>
        </w:numPr>
        <w:spacing w:after="0" w:line="240" w:lineRule="auto"/>
        <w:ind w:left="0" w:firstLine="709"/>
        <w:jc w:val="both"/>
        <w:rPr>
          <w:rFonts w:ascii="Times New Roman" w:hAnsi="Times New Roman" w:cs="Times New Roman"/>
          <w:b/>
          <w:sz w:val="24"/>
          <w:szCs w:val="24"/>
        </w:rPr>
      </w:pPr>
      <w:r w:rsidRPr="002952EC">
        <w:rPr>
          <w:rFonts w:ascii="Times New Roman" w:hAnsi="Times New Roman" w:cs="Times New Roman"/>
          <w:sz w:val="24"/>
          <w:szCs w:val="24"/>
        </w:rPr>
        <w:t xml:space="preserve">Опубликовать Календарный план в информационном бюллетене Шарьинского муниципального района Костромской области «Вестник Шарьинского района». </w:t>
      </w:r>
    </w:p>
    <w:p w:rsidR="002952EC" w:rsidRPr="002952EC" w:rsidRDefault="002952EC" w:rsidP="002952EC">
      <w:pPr>
        <w:widowControl w:val="0"/>
        <w:numPr>
          <w:ilvl w:val="0"/>
          <w:numId w:val="20"/>
        </w:numPr>
        <w:spacing w:after="0" w:line="240" w:lineRule="auto"/>
        <w:ind w:left="0" w:firstLine="709"/>
        <w:jc w:val="both"/>
        <w:rPr>
          <w:rFonts w:ascii="Times New Roman" w:hAnsi="Times New Roman" w:cs="Times New Roman"/>
          <w:b/>
          <w:sz w:val="24"/>
          <w:szCs w:val="24"/>
        </w:rPr>
      </w:pPr>
      <w:r w:rsidRPr="002952EC">
        <w:rPr>
          <w:rFonts w:ascii="Times New Roman" w:hAnsi="Times New Roman" w:cs="Times New Roman"/>
          <w:sz w:val="24"/>
          <w:szCs w:val="24"/>
        </w:rPr>
        <w:t>Разместить на информационных стендах информационный материал «Этапы избирательной кампании по выборам депутатов Думы Шарьинского муниципального округа Костромской области первого созыва», основанный на Календарном плане (приложение №2).</w:t>
      </w:r>
    </w:p>
    <w:p w:rsidR="002952EC" w:rsidRPr="002952EC" w:rsidRDefault="002952EC" w:rsidP="002952EC">
      <w:pPr>
        <w:widowControl w:val="0"/>
        <w:numPr>
          <w:ilvl w:val="0"/>
          <w:numId w:val="20"/>
        </w:numPr>
        <w:spacing w:after="0" w:line="240" w:lineRule="auto"/>
        <w:ind w:left="0" w:firstLine="709"/>
        <w:jc w:val="both"/>
        <w:rPr>
          <w:rFonts w:ascii="Times New Roman" w:hAnsi="Times New Roman" w:cs="Times New Roman"/>
          <w:b/>
          <w:sz w:val="24"/>
          <w:szCs w:val="24"/>
        </w:rPr>
      </w:pPr>
      <w:proofErr w:type="gramStart"/>
      <w:r w:rsidRPr="002952EC">
        <w:rPr>
          <w:rFonts w:ascii="Times New Roman" w:hAnsi="Times New Roman" w:cs="Times New Roman"/>
          <w:sz w:val="24"/>
          <w:szCs w:val="24"/>
        </w:rPr>
        <w:t>Разместить</w:t>
      </w:r>
      <w:proofErr w:type="gramEnd"/>
      <w:r w:rsidRPr="002952EC">
        <w:rPr>
          <w:rFonts w:ascii="Times New Roman" w:hAnsi="Times New Roman" w:cs="Times New Roman"/>
          <w:sz w:val="24"/>
          <w:szCs w:val="24"/>
        </w:rPr>
        <w:t xml:space="preserve"> настоящее постановление на сайте администрации Шарьинского муниципального района Костромской области в разделе «Избирательная комиссия» в информационно-телекоммуникационной сети «Интернет» и направить его для размещения на официальном сайте избирательной комиссии Костромской области в информационно-телекоммуникационной сети «Интернет».</w:t>
      </w:r>
    </w:p>
    <w:p w:rsidR="002952EC" w:rsidRPr="002952EC" w:rsidRDefault="002952EC" w:rsidP="002952EC">
      <w:pPr>
        <w:widowControl w:val="0"/>
        <w:numPr>
          <w:ilvl w:val="0"/>
          <w:numId w:val="20"/>
        </w:numPr>
        <w:spacing w:after="0" w:line="240" w:lineRule="auto"/>
        <w:ind w:left="0" w:firstLine="709"/>
        <w:jc w:val="both"/>
        <w:rPr>
          <w:rFonts w:ascii="Times New Roman" w:hAnsi="Times New Roman" w:cs="Times New Roman"/>
          <w:b/>
          <w:sz w:val="24"/>
          <w:szCs w:val="24"/>
        </w:rPr>
      </w:pPr>
      <w:r w:rsidRPr="002952EC">
        <w:rPr>
          <w:rFonts w:ascii="Times New Roman" w:hAnsi="Times New Roman" w:cs="Times New Roman"/>
          <w:sz w:val="24"/>
          <w:szCs w:val="24"/>
        </w:rPr>
        <w:t xml:space="preserve">Возложить </w:t>
      </w:r>
      <w:proofErr w:type="gramStart"/>
      <w:r w:rsidRPr="002952EC">
        <w:rPr>
          <w:rFonts w:ascii="Times New Roman" w:hAnsi="Times New Roman" w:cs="Times New Roman"/>
          <w:sz w:val="24"/>
          <w:szCs w:val="24"/>
        </w:rPr>
        <w:t>контроль за</w:t>
      </w:r>
      <w:proofErr w:type="gramEnd"/>
      <w:r w:rsidRPr="002952EC">
        <w:rPr>
          <w:rFonts w:ascii="Times New Roman" w:hAnsi="Times New Roman" w:cs="Times New Roman"/>
          <w:sz w:val="24"/>
          <w:szCs w:val="24"/>
        </w:rPr>
        <w:t xml:space="preserve"> исполнением настоящего постановления на председателя территориальной избирательной комиссии Шарьинского муниципального округа Костромской области И.Н. Петрову.</w:t>
      </w:r>
    </w:p>
    <w:p w:rsidR="002952EC" w:rsidRPr="002952EC" w:rsidRDefault="002952EC" w:rsidP="002952EC">
      <w:pPr>
        <w:pStyle w:val="1"/>
        <w:keepNext w:val="0"/>
        <w:widowControl w:val="0"/>
        <w:ind w:firstLine="709"/>
        <w:jc w:val="both"/>
        <w:rPr>
          <w:bCs/>
          <w:sz w:val="24"/>
          <w:szCs w:val="24"/>
        </w:rPr>
      </w:pPr>
      <w:r w:rsidRPr="002952EC">
        <w:rPr>
          <w:bCs/>
          <w:sz w:val="24"/>
          <w:szCs w:val="24"/>
        </w:rPr>
        <w:t xml:space="preserve">         Председатель</w:t>
      </w:r>
    </w:p>
    <w:p w:rsidR="002952EC" w:rsidRPr="002952EC" w:rsidRDefault="002952EC" w:rsidP="002952EC">
      <w:pPr>
        <w:pStyle w:val="1"/>
        <w:keepNext w:val="0"/>
        <w:widowControl w:val="0"/>
        <w:ind w:firstLine="709"/>
        <w:jc w:val="both"/>
        <w:rPr>
          <w:bCs/>
          <w:sz w:val="24"/>
          <w:szCs w:val="24"/>
        </w:rPr>
      </w:pPr>
      <w:r w:rsidRPr="002952EC">
        <w:rPr>
          <w:bCs/>
          <w:sz w:val="24"/>
          <w:szCs w:val="24"/>
        </w:rPr>
        <w:t>избирательной комиссии</w:t>
      </w:r>
      <w:r w:rsidRPr="002952EC">
        <w:rPr>
          <w:bCs/>
          <w:sz w:val="24"/>
          <w:szCs w:val="24"/>
        </w:rPr>
        <w:tab/>
      </w:r>
      <w:r w:rsidRPr="002952EC">
        <w:rPr>
          <w:bCs/>
          <w:sz w:val="24"/>
          <w:szCs w:val="24"/>
        </w:rPr>
        <w:tab/>
      </w:r>
      <w:r w:rsidRPr="002952EC">
        <w:rPr>
          <w:bCs/>
          <w:sz w:val="24"/>
          <w:szCs w:val="24"/>
        </w:rPr>
        <w:tab/>
      </w:r>
      <w:r w:rsidRPr="002952EC">
        <w:rPr>
          <w:bCs/>
          <w:sz w:val="24"/>
          <w:szCs w:val="24"/>
        </w:rPr>
        <w:tab/>
      </w:r>
      <w:r w:rsidRPr="002952EC">
        <w:rPr>
          <w:bCs/>
          <w:sz w:val="24"/>
          <w:szCs w:val="24"/>
        </w:rPr>
        <w:tab/>
        <w:t>И.Н. Петрова</w:t>
      </w:r>
    </w:p>
    <w:p w:rsidR="002952EC" w:rsidRPr="002952EC" w:rsidRDefault="002952EC" w:rsidP="002952EC">
      <w:pPr>
        <w:widowControl w:val="0"/>
        <w:spacing w:after="0" w:line="240" w:lineRule="auto"/>
        <w:rPr>
          <w:sz w:val="24"/>
          <w:szCs w:val="24"/>
        </w:rPr>
      </w:pPr>
    </w:p>
    <w:p w:rsidR="002952EC" w:rsidRPr="002952EC" w:rsidRDefault="002952EC" w:rsidP="002952EC">
      <w:pPr>
        <w:pStyle w:val="1"/>
        <w:keepNext w:val="0"/>
        <w:widowControl w:val="0"/>
        <w:ind w:firstLine="709"/>
        <w:jc w:val="both"/>
        <w:rPr>
          <w:bCs/>
          <w:sz w:val="24"/>
          <w:szCs w:val="24"/>
        </w:rPr>
      </w:pPr>
      <w:r w:rsidRPr="002952EC">
        <w:rPr>
          <w:bCs/>
          <w:sz w:val="24"/>
          <w:szCs w:val="24"/>
        </w:rPr>
        <w:t xml:space="preserve">         Секретарь</w:t>
      </w:r>
    </w:p>
    <w:p w:rsidR="002952EC" w:rsidRPr="002952EC" w:rsidRDefault="002952EC" w:rsidP="002952EC">
      <w:pPr>
        <w:pStyle w:val="1"/>
        <w:keepNext w:val="0"/>
        <w:widowControl w:val="0"/>
        <w:ind w:firstLine="709"/>
        <w:jc w:val="both"/>
        <w:rPr>
          <w:bCs/>
          <w:sz w:val="24"/>
          <w:szCs w:val="24"/>
        </w:rPr>
      </w:pPr>
      <w:r w:rsidRPr="002952EC">
        <w:rPr>
          <w:bCs/>
          <w:sz w:val="24"/>
          <w:szCs w:val="24"/>
        </w:rPr>
        <w:t>избирательной комиссии</w:t>
      </w:r>
      <w:r w:rsidRPr="002952EC">
        <w:rPr>
          <w:bCs/>
          <w:sz w:val="24"/>
          <w:szCs w:val="24"/>
        </w:rPr>
        <w:tab/>
      </w:r>
      <w:r w:rsidRPr="002952EC">
        <w:rPr>
          <w:bCs/>
          <w:sz w:val="24"/>
          <w:szCs w:val="24"/>
        </w:rPr>
        <w:tab/>
      </w:r>
      <w:r w:rsidRPr="002952EC">
        <w:rPr>
          <w:bCs/>
          <w:sz w:val="24"/>
          <w:szCs w:val="24"/>
        </w:rPr>
        <w:tab/>
      </w:r>
      <w:r w:rsidRPr="002952EC">
        <w:rPr>
          <w:bCs/>
          <w:sz w:val="24"/>
          <w:szCs w:val="24"/>
        </w:rPr>
        <w:tab/>
      </w:r>
      <w:r w:rsidRPr="002952EC">
        <w:rPr>
          <w:bCs/>
          <w:sz w:val="24"/>
          <w:szCs w:val="24"/>
        </w:rPr>
        <w:tab/>
        <w:t>Н.В. Романова</w:t>
      </w:r>
      <w:r w:rsidRPr="002952EC">
        <w:rPr>
          <w:bCs/>
          <w:sz w:val="24"/>
          <w:szCs w:val="24"/>
        </w:rPr>
        <w:tab/>
      </w:r>
    </w:p>
    <w:p w:rsidR="002952EC" w:rsidRPr="002952EC" w:rsidRDefault="002952EC" w:rsidP="002952EC">
      <w:pPr>
        <w:spacing w:after="0" w:line="240" w:lineRule="auto"/>
        <w:ind w:left="4730"/>
        <w:jc w:val="center"/>
        <w:rPr>
          <w:rFonts w:ascii="Times New Roman" w:hAnsi="Times New Roman" w:cs="Times New Roman"/>
          <w:sz w:val="24"/>
          <w:szCs w:val="24"/>
        </w:rPr>
      </w:pPr>
      <w:r w:rsidRPr="002952EC">
        <w:rPr>
          <w:rFonts w:ascii="Times New Roman" w:hAnsi="Times New Roman" w:cs="Times New Roman"/>
          <w:sz w:val="24"/>
          <w:szCs w:val="24"/>
        </w:rPr>
        <w:t xml:space="preserve">Приложение </w:t>
      </w:r>
    </w:p>
    <w:p w:rsidR="002952EC" w:rsidRPr="002952EC" w:rsidRDefault="002952EC" w:rsidP="002952EC">
      <w:pPr>
        <w:spacing w:after="0" w:line="240" w:lineRule="auto"/>
        <w:ind w:left="4730"/>
        <w:jc w:val="center"/>
        <w:rPr>
          <w:rFonts w:ascii="Times New Roman" w:hAnsi="Times New Roman" w:cs="Times New Roman"/>
          <w:sz w:val="24"/>
          <w:szCs w:val="24"/>
        </w:rPr>
      </w:pPr>
      <w:r w:rsidRPr="002952EC">
        <w:rPr>
          <w:rFonts w:ascii="Times New Roman" w:hAnsi="Times New Roman" w:cs="Times New Roman"/>
          <w:sz w:val="24"/>
          <w:szCs w:val="24"/>
        </w:rPr>
        <w:t>УТВЕРЖДЕН</w:t>
      </w:r>
    </w:p>
    <w:p w:rsidR="002952EC" w:rsidRPr="002952EC" w:rsidRDefault="002952EC" w:rsidP="002952EC">
      <w:pPr>
        <w:spacing w:after="0" w:line="240" w:lineRule="auto"/>
        <w:ind w:left="4730"/>
        <w:jc w:val="center"/>
        <w:rPr>
          <w:rFonts w:ascii="Times New Roman" w:hAnsi="Times New Roman" w:cs="Times New Roman"/>
          <w:sz w:val="24"/>
          <w:szCs w:val="24"/>
        </w:rPr>
      </w:pPr>
      <w:r w:rsidRPr="002952EC">
        <w:rPr>
          <w:rFonts w:ascii="Times New Roman" w:hAnsi="Times New Roman" w:cs="Times New Roman"/>
          <w:sz w:val="24"/>
          <w:szCs w:val="24"/>
        </w:rPr>
        <w:t xml:space="preserve">постановлением территориальной избирательной комиссии Шарьинского муниципального округа </w:t>
      </w:r>
    </w:p>
    <w:p w:rsidR="002952EC" w:rsidRPr="002952EC" w:rsidRDefault="002952EC" w:rsidP="002952EC">
      <w:pPr>
        <w:spacing w:after="0" w:line="240" w:lineRule="auto"/>
        <w:ind w:left="4730"/>
        <w:jc w:val="center"/>
        <w:rPr>
          <w:rFonts w:ascii="Times New Roman" w:hAnsi="Times New Roman" w:cs="Times New Roman"/>
          <w:sz w:val="24"/>
          <w:szCs w:val="24"/>
        </w:rPr>
      </w:pPr>
      <w:r w:rsidRPr="002952EC">
        <w:rPr>
          <w:rFonts w:ascii="Times New Roman" w:hAnsi="Times New Roman" w:cs="Times New Roman"/>
          <w:sz w:val="24"/>
          <w:szCs w:val="24"/>
        </w:rPr>
        <w:t xml:space="preserve">Костромской области </w:t>
      </w:r>
    </w:p>
    <w:p w:rsidR="002952EC" w:rsidRPr="002952EC" w:rsidRDefault="002952EC" w:rsidP="002952EC">
      <w:pPr>
        <w:spacing w:after="0" w:line="240" w:lineRule="auto"/>
        <w:ind w:left="4730"/>
        <w:jc w:val="center"/>
        <w:rPr>
          <w:rFonts w:ascii="Times New Roman" w:hAnsi="Times New Roman" w:cs="Times New Roman"/>
          <w:sz w:val="24"/>
          <w:szCs w:val="24"/>
        </w:rPr>
      </w:pPr>
      <w:r w:rsidRPr="002952EC">
        <w:rPr>
          <w:rFonts w:ascii="Times New Roman" w:hAnsi="Times New Roman" w:cs="Times New Roman"/>
          <w:sz w:val="24"/>
          <w:szCs w:val="24"/>
        </w:rPr>
        <w:t>от 19 июня 2025 года № 357</w:t>
      </w:r>
    </w:p>
    <w:p w:rsidR="002952EC" w:rsidRPr="002952EC" w:rsidRDefault="002952EC" w:rsidP="002952EC">
      <w:pPr>
        <w:pStyle w:val="a8"/>
        <w:spacing w:line="240" w:lineRule="auto"/>
        <w:rPr>
          <w:sz w:val="24"/>
          <w:szCs w:val="24"/>
        </w:rPr>
      </w:pPr>
    </w:p>
    <w:p w:rsidR="002952EC" w:rsidRPr="002952EC" w:rsidRDefault="002952EC" w:rsidP="002952EC">
      <w:pPr>
        <w:spacing w:after="0" w:line="240" w:lineRule="auto"/>
        <w:jc w:val="center"/>
        <w:rPr>
          <w:rFonts w:ascii="Times New Roman" w:hAnsi="Times New Roman" w:cs="Times New Roman"/>
          <w:sz w:val="24"/>
          <w:szCs w:val="24"/>
        </w:rPr>
      </w:pPr>
      <w:r w:rsidRPr="002952EC">
        <w:rPr>
          <w:rFonts w:ascii="Times New Roman" w:hAnsi="Times New Roman" w:cs="Times New Roman"/>
          <w:sz w:val="24"/>
          <w:szCs w:val="24"/>
        </w:rPr>
        <w:t>КАЛЕНДАРНЫЙ ПЛАН</w:t>
      </w:r>
    </w:p>
    <w:p w:rsidR="002952EC" w:rsidRPr="002952EC" w:rsidRDefault="002952EC" w:rsidP="002952EC">
      <w:pPr>
        <w:spacing w:after="0" w:line="240" w:lineRule="auto"/>
        <w:jc w:val="center"/>
        <w:rPr>
          <w:rFonts w:ascii="Times New Roman" w:hAnsi="Times New Roman" w:cs="Times New Roman"/>
          <w:sz w:val="24"/>
          <w:szCs w:val="24"/>
        </w:rPr>
      </w:pPr>
      <w:r w:rsidRPr="002952EC">
        <w:rPr>
          <w:rFonts w:ascii="Times New Roman" w:hAnsi="Times New Roman" w:cs="Times New Roman"/>
          <w:sz w:val="24"/>
          <w:szCs w:val="24"/>
        </w:rPr>
        <w:t xml:space="preserve"> мероприятий по подготовке и проведению выборов депутатов Думы Шарьинского муниципального округа Костромской области </w:t>
      </w:r>
    </w:p>
    <w:p w:rsidR="002952EC" w:rsidRPr="002952EC" w:rsidRDefault="002952EC" w:rsidP="002952EC">
      <w:pPr>
        <w:pStyle w:val="a8"/>
        <w:spacing w:line="240" w:lineRule="auto"/>
        <w:jc w:val="center"/>
        <w:rPr>
          <w:sz w:val="24"/>
          <w:szCs w:val="24"/>
        </w:rPr>
      </w:pPr>
      <w:r w:rsidRPr="002952EC">
        <w:rPr>
          <w:sz w:val="24"/>
          <w:szCs w:val="24"/>
        </w:rPr>
        <w:t>первого созыва</w:t>
      </w:r>
    </w:p>
    <w:tbl>
      <w:tblPr>
        <w:tblW w:w="9889" w:type="dxa"/>
        <w:tblInd w:w="-51" w:type="dxa"/>
        <w:tblBorders>
          <w:top w:val="single" w:sz="4" w:space="0" w:color="auto"/>
        </w:tblBorders>
        <w:tblLayout w:type="fixed"/>
        <w:tblLook w:val="0000"/>
      </w:tblPr>
      <w:tblGrid>
        <w:gridCol w:w="567"/>
        <w:gridCol w:w="2692"/>
        <w:gridCol w:w="1702"/>
        <w:gridCol w:w="1668"/>
        <w:gridCol w:w="884"/>
        <w:gridCol w:w="2376"/>
      </w:tblGrid>
      <w:tr w:rsidR="002952EC" w:rsidRPr="002952EC" w:rsidTr="00F63CC3">
        <w:trPr>
          <w:gridBefore w:val="2"/>
          <w:wBefore w:w="3259" w:type="dxa"/>
          <w:trHeight w:val="236"/>
        </w:trPr>
        <w:tc>
          <w:tcPr>
            <w:tcW w:w="3370" w:type="dxa"/>
            <w:gridSpan w:val="2"/>
            <w:tcBorders>
              <w:top w:val="nil"/>
              <w:bottom w:val="nil"/>
            </w:tcBorders>
            <w:tcMar>
              <w:top w:w="0" w:type="dxa"/>
              <w:left w:w="57" w:type="dxa"/>
              <w:bottom w:w="0" w:type="dxa"/>
              <w:right w:w="28" w:type="dxa"/>
            </w:tcMar>
          </w:tcPr>
          <w:p w:rsidR="002952EC" w:rsidRPr="002952EC" w:rsidRDefault="002952EC" w:rsidP="002952EC">
            <w:pPr>
              <w:pStyle w:val="a8"/>
              <w:spacing w:line="240" w:lineRule="auto"/>
              <w:rPr>
                <w:sz w:val="24"/>
                <w:szCs w:val="24"/>
              </w:rPr>
            </w:pPr>
          </w:p>
          <w:p w:rsidR="002952EC" w:rsidRPr="002952EC" w:rsidRDefault="002952EC" w:rsidP="002952EC">
            <w:pPr>
              <w:pStyle w:val="a8"/>
              <w:spacing w:line="240" w:lineRule="auto"/>
              <w:rPr>
                <w:sz w:val="24"/>
                <w:szCs w:val="24"/>
              </w:rPr>
            </w:pPr>
            <w:r w:rsidRPr="002952EC">
              <w:rPr>
                <w:sz w:val="24"/>
                <w:szCs w:val="24"/>
              </w:rPr>
              <w:t>Дата назначения выборов</w:t>
            </w:r>
          </w:p>
        </w:tc>
        <w:tc>
          <w:tcPr>
            <w:tcW w:w="3260" w:type="dxa"/>
            <w:gridSpan w:val="2"/>
            <w:tcBorders>
              <w:top w:val="nil"/>
              <w:bottom w:val="nil"/>
            </w:tcBorders>
            <w:tcMar>
              <w:top w:w="0" w:type="dxa"/>
              <w:left w:w="57" w:type="dxa"/>
              <w:bottom w:w="0" w:type="dxa"/>
              <w:right w:w="28" w:type="dxa"/>
            </w:tcMar>
          </w:tcPr>
          <w:p w:rsidR="002952EC" w:rsidRPr="002952EC" w:rsidRDefault="002952EC" w:rsidP="002952EC">
            <w:pPr>
              <w:pStyle w:val="a8"/>
              <w:spacing w:line="240" w:lineRule="auto"/>
              <w:rPr>
                <w:sz w:val="24"/>
                <w:szCs w:val="24"/>
              </w:rPr>
            </w:pPr>
          </w:p>
          <w:p w:rsidR="002952EC" w:rsidRPr="002952EC" w:rsidRDefault="002952EC" w:rsidP="002952EC">
            <w:pPr>
              <w:pStyle w:val="a8"/>
              <w:spacing w:line="240" w:lineRule="auto"/>
              <w:rPr>
                <w:sz w:val="24"/>
                <w:szCs w:val="24"/>
              </w:rPr>
            </w:pPr>
            <w:r w:rsidRPr="002952EC">
              <w:rPr>
                <w:sz w:val="24"/>
                <w:szCs w:val="24"/>
              </w:rPr>
              <w:t xml:space="preserve">18 июня 2025 года </w:t>
            </w:r>
          </w:p>
        </w:tc>
      </w:tr>
      <w:tr w:rsidR="002952EC" w:rsidRPr="002952EC" w:rsidTr="00F63CC3">
        <w:trPr>
          <w:gridBefore w:val="2"/>
          <w:wBefore w:w="3259" w:type="dxa"/>
          <w:trHeight w:val="90"/>
        </w:trPr>
        <w:tc>
          <w:tcPr>
            <w:tcW w:w="3370" w:type="dxa"/>
            <w:gridSpan w:val="2"/>
            <w:tcBorders>
              <w:top w:val="nil"/>
              <w:bottom w:val="nil"/>
            </w:tcBorders>
            <w:tcMar>
              <w:top w:w="0" w:type="dxa"/>
              <w:left w:w="57" w:type="dxa"/>
              <w:bottom w:w="0" w:type="dxa"/>
              <w:right w:w="28" w:type="dxa"/>
            </w:tcMar>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Дата официального опубликования</w:t>
            </w:r>
            <w:r w:rsidRPr="002952EC">
              <w:rPr>
                <w:rFonts w:ascii="Times New Roman" w:hAnsi="Times New Roman" w:cs="Times New Roman"/>
                <w:sz w:val="24"/>
                <w:szCs w:val="24"/>
              </w:rPr>
              <w:br/>
              <w:t>(публикации) решения о назначении выборов</w:t>
            </w:r>
          </w:p>
        </w:tc>
        <w:tc>
          <w:tcPr>
            <w:tcW w:w="3260" w:type="dxa"/>
            <w:gridSpan w:val="2"/>
            <w:tcBorders>
              <w:top w:val="nil"/>
              <w:bottom w:val="nil"/>
            </w:tcBorders>
            <w:tcMar>
              <w:top w:w="0" w:type="dxa"/>
              <w:left w:w="57" w:type="dxa"/>
              <w:bottom w:w="0" w:type="dxa"/>
              <w:right w:w="28" w:type="dxa"/>
            </w:tcMar>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19 июня 2025 года </w:t>
            </w:r>
          </w:p>
        </w:tc>
      </w:tr>
      <w:tr w:rsidR="002952EC" w:rsidRPr="002952EC" w:rsidTr="00F63CC3">
        <w:trPr>
          <w:gridBefore w:val="2"/>
          <w:wBefore w:w="3259" w:type="dxa"/>
          <w:trHeight w:val="90"/>
        </w:trPr>
        <w:tc>
          <w:tcPr>
            <w:tcW w:w="3370" w:type="dxa"/>
            <w:gridSpan w:val="2"/>
            <w:tcBorders>
              <w:top w:val="nil"/>
            </w:tcBorders>
            <w:tcMar>
              <w:top w:w="0" w:type="dxa"/>
              <w:left w:w="57" w:type="dxa"/>
              <w:bottom w:w="0" w:type="dxa"/>
              <w:right w:w="28" w:type="dxa"/>
            </w:tcMar>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lastRenderedPageBreak/>
              <w:t>Дни голосования</w:t>
            </w:r>
          </w:p>
        </w:tc>
        <w:tc>
          <w:tcPr>
            <w:tcW w:w="3260" w:type="dxa"/>
            <w:gridSpan w:val="2"/>
            <w:tcBorders>
              <w:top w:val="nil"/>
            </w:tcBorders>
            <w:tcMar>
              <w:top w:w="0" w:type="dxa"/>
              <w:left w:w="57" w:type="dxa"/>
              <w:bottom w:w="0" w:type="dxa"/>
              <w:right w:w="28" w:type="dxa"/>
            </w:tcMar>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12, 13, 14 сентября </w:t>
            </w:r>
          </w:p>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2025 года</w:t>
            </w:r>
          </w:p>
          <w:p w:rsidR="002952EC" w:rsidRPr="002952EC" w:rsidRDefault="002952EC" w:rsidP="002952EC">
            <w:pPr>
              <w:spacing w:after="0" w:line="240" w:lineRule="auto"/>
              <w:rPr>
                <w:rFonts w:ascii="Times New Roman" w:hAnsi="Times New Roman" w:cs="Times New Roman"/>
                <w:sz w:val="24"/>
                <w:szCs w:val="24"/>
              </w:rPr>
            </w:pPr>
          </w:p>
        </w:tc>
      </w:tr>
      <w:tr w:rsidR="002952EC" w:rsidRPr="002952EC" w:rsidTr="00F63CC3">
        <w:tblPrEx>
          <w:tblBorders>
            <w:top w:val="none" w:sz="0" w:space="0" w:color="auto"/>
          </w:tblBorders>
          <w:tblLook w:val="04A0"/>
        </w:tblPrEx>
        <w:trPr>
          <w:tblHeader/>
        </w:trPr>
        <w:tc>
          <w:tcPr>
            <w:tcW w:w="567" w:type="dxa"/>
            <w:tcBorders>
              <w:top w:val="single" w:sz="4" w:space="0" w:color="auto"/>
              <w:left w:val="single" w:sz="4" w:space="0" w:color="auto"/>
              <w:bottom w:val="single" w:sz="4" w:space="0" w:color="auto"/>
              <w:right w:val="single" w:sz="4" w:space="0" w:color="auto"/>
            </w:tcBorders>
          </w:tcPr>
          <w:p w:rsidR="002952EC" w:rsidRPr="002952EC" w:rsidRDefault="002952EC" w:rsidP="002952EC">
            <w:pPr>
              <w:spacing w:after="0" w:line="240" w:lineRule="auto"/>
              <w:jc w:val="center"/>
              <w:rPr>
                <w:rFonts w:ascii="Times New Roman" w:hAnsi="Times New Roman" w:cs="Times New Roman"/>
                <w:b/>
                <w:sz w:val="24"/>
                <w:szCs w:val="24"/>
              </w:rPr>
            </w:pPr>
            <w:r w:rsidRPr="002952EC">
              <w:rPr>
                <w:rFonts w:ascii="Times New Roman" w:hAnsi="Times New Roman" w:cs="Times New Roman"/>
                <w:b/>
                <w:sz w:val="24"/>
                <w:szCs w:val="24"/>
              </w:rPr>
              <w:t xml:space="preserve">№ </w:t>
            </w:r>
            <w:proofErr w:type="spellStart"/>
            <w:proofErr w:type="gramStart"/>
            <w:r w:rsidRPr="002952EC">
              <w:rPr>
                <w:rFonts w:ascii="Times New Roman" w:hAnsi="Times New Roman" w:cs="Times New Roman"/>
                <w:b/>
                <w:sz w:val="24"/>
                <w:szCs w:val="24"/>
              </w:rPr>
              <w:t>п</w:t>
            </w:r>
            <w:proofErr w:type="spellEnd"/>
            <w:proofErr w:type="gramEnd"/>
            <w:r w:rsidRPr="002952EC">
              <w:rPr>
                <w:rFonts w:ascii="Times New Roman" w:hAnsi="Times New Roman" w:cs="Times New Roman"/>
                <w:b/>
                <w:sz w:val="24"/>
                <w:szCs w:val="24"/>
              </w:rPr>
              <w:t>/</w:t>
            </w:r>
            <w:proofErr w:type="spellStart"/>
            <w:r w:rsidRPr="002952EC">
              <w:rPr>
                <w:rFonts w:ascii="Times New Roman" w:hAnsi="Times New Roman" w:cs="Times New Roman"/>
                <w:b/>
                <w:sz w:val="24"/>
                <w:szCs w:val="24"/>
              </w:rPr>
              <w:t>п</w:t>
            </w:r>
            <w:proofErr w:type="spellEnd"/>
          </w:p>
        </w:tc>
        <w:tc>
          <w:tcPr>
            <w:tcW w:w="4394" w:type="dxa"/>
            <w:gridSpan w:val="2"/>
            <w:tcBorders>
              <w:top w:val="single" w:sz="4" w:space="0" w:color="auto"/>
              <w:left w:val="single" w:sz="4" w:space="0" w:color="auto"/>
              <w:bottom w:val="single" w:sz="4" w:space="0" w:color="auto"/>
              <w:right w:val="single" w:sz="4" w:space="0" w:color="auto"/>
            </w:tcBorders>
          </w:tcPr>
          <w:p w:rsidR="002952EC" w:rsidRPr="002952EC" w:rsidRDefault="002952EC" w:rsidP="002952EC">
            <w:pPr>
              <w:spacing w:after="0" w:line="240" w:lineRule="auto"/>
              <w:jc w:val="center"/>
              <w:rPr>
                <w:rFonts w:ascii="Times New Roman" w:hAnsi="Times New Roman" w:cs="Times New Roman"/>
                <w:b/>
                <w:sz w:val="24"/>
                <w:szCs w:val="24"/>
              </w:rPr>
            </w:pPr>
            <w:r w:rsidRPr="002952EC">
              <w:rPr>
                <w:rFonts w:ascii="Times New Roman" w:hAnsi="Times New Roman" w:cs="Times New Roman"/>
                <w:b/>
                <w:sz w:val="24"/>
                <w:szCs w:val="24"/>
              </w:rPr>
              <w:t>Содержание мероприятия</w:t>
            </w:r>
          </w:p>
        </w:tc>
        <w:tc>
          <w:tcPr>
            <w:tcW w:w="2552" w:type="dxa"/>
            <w:gridSpan w:val="2"/>
            <w:tcBorders>
              <w:top w:val="single" w:sz="4" w:space="0" w:color="auto"/>
              <w:left w:val="single" w:sz="4" w:space="0" w:color="auto"/>
              <w:bottom w:val="single" w:sz="4" w:space="0" w:color="auto"/>
              <w:right w:val="single" w:sz="4" w:space="0" w:color="auto"/>
            </w:tcBorders>
          </w:tcPr>
          <w:p w:rsidR="002952EC" w:rsidRPr="002952EC" w:rsidRDefault="002952EC" w:rsidP="002952EC">
            <w:pPr>
              <w:spacing w:after="0" w:line="240" w:lineRule="auto"/>
              <w:jc w:val="center"/>
              <w:rPr>
                <w:rFonts w:ascii="Times New Roman" w:hAnsi="Times New Roman" w:cs="Times New Roman"/>
                <w:b/>
                <w:sz w:val="24"/>
                <w:szCs w:val="24"/>
              </w:rPr>
            </w:pPr>
            <w:r w:rsidRPr="002952EC">
              <w:rPr>
                <w:rFonts w:ascii="Times New Roman" w:hAnsi="Times New Roman" w:cs="Times New Roman"/>
                <w:b/>
                <w:sz w:val="24"/>
                <w:szCs w:val="24"/>
              </w:rPr>
              <w:t>Срок исполнения</w:t>
            </w:r>
          </w:p>
        </w:tc>
        <w:tc>
          <w:tcPr>
            <w:tcW w:w="2376" w:type="dxa"/>
            <w:tcBorders>
              <w:top w:val="single" w:sz="4" w:space="0" w:color="auto"/>
              <w:left w:val="single" w:sz="4" w:space="0" w:color="auto"/>
              <w:bottom w:val="single" w:sz="4" w:space="0" w:color="auto"/>
              <w:right w:val="single" w:sz="4" w:space="0" w:color="auto"/>
            </w:tcBorders>
          </w:tcPr>
          <w:p w:rsidR="002952EC" w:rsidRPr="002952EC" w:rsidRDefault="002952EC" w:rsidP="002952EC">
            <w:pPr>
              <w:spacing w:after="0" w:line="240" w:lineRule="auto"/>
              <w:jc w:val="center"/>
              <w:rPr>
                <w:rFonts w:ascii="Times New Roman" w:hAnsi="Times New Roman" w:cs="Times New Roman"/>
                <w:b/>
                <w:sz w:val="24"/>
                <w:szCs w:val="24"/>
              </w:rPr>
            </w:pPr>
            <w:r w:rsidRPr="002952EC">
              <w:rPr>
                <w:rFonts w:ascii="Times New Roman" w:hAnsi="Times New Roman" w:cs="Times New Roman"/>
                <w:b/>
                <w:sz w:val="24"/>
                <w:szCs w:val="24"/>
              </w:rPr>
              <w:t>Исполнители</w:t>
            </w:r>
          </w:p>
        </w:tc>
      </w:tr>
      <w:tr w:rsidR="002952EC" w:rsidRPr="002952EC" w:rsidTr="00F63CC3">
        <w:tblPrEx>
          <w:tblBorders>
            <w:top w:val="none" w:sz="0" w:space="0" w:color="auto"/>
          </w:tblBorders>
          <w:tblLook w:val="04A0"/>
        </w:tblPrEx>
        <w:tc>
          <w:tcPr>
            <w:tcW w:w="9889" w:type="dxa"/>
            <w:gridSpan w:val="6"/>
            <w:tcBorders>
              <w:bottom w:val="single" w:sz="4" w:space="0" w:color="auto"/>
            </w:tcBorders>
          </w:tcPr>
          <w:p w:rsidR="002952EC" w:rsidRPr="002952EC" w:rsidRDefault="002952EC" w:rsidP="002952EC">
            <w:pPr>
              <w:spacing w:after="0" w:line="240" w:lineRule="auto"/>
              <w:jc w:val="center"/>
              <w:rPr>
                <w:rFonts w:ascii="Times New Roman" w:hAnsi="Times New Roman" w:cs="Times New Roman"/>
                <w:b/>
                <w:sz w:val="24"/>
                <w:szCs w:val="24"/>
              </w:rPr>
            </w:pPr>
            <w:r w:rsidRPr="002952EC">
              <w:rPr>
                <w:rFonts w:ascii="Times New Roman" w:hAnsi="Times New Roman" w:cs="Times New Roman"/>
                <w:sz w:val="24"/>
                <w:szCs w:val="24"/>
              </w:rPr>
              <w:t>ИЗБИРАТЕЛЬНЫЕ УЧАСТКИ. ИЗБИРАТЕЛЬНЫЕ КОМИССИИ</w:t>
            </w:r>
          </w:p>
        </w:tc>
      </w:tr>
      <w:tr w:rsidR="002952EC" w:rsidRPr="002952EC" w:rsidTr="00F63CC3">
        <w:tblPrEx>
          <w:tblBorders>
            <w:top w:val="none" w:sz="0" w:space="0" w:color="auto"/>
          </w:tblBorders>
          <w:tblLook w:val="04A0"/>
        </w:tblPrEx>
        <w:tc>
          <w:tcPr>
            <w:tcW w:w="567" w:type="dxa"/>
            <w:tcBorders>
              <w:top w:val="single" w:sz="4" w:space="0" w:color="auto"/>
            </w:tcBorders>
          </w:tcPr>
          <w:p w:rsidR="002952EC" w:rsidRPr="002952EC" w:rsidRDefault="002952EC" w:rsidP="002952EC">
            <w:pPr>
              <w:numPr>
                <w:ilvl w:val="0"/>
                <w:numId w:val="46"/>
              </w:numPr>
              <w:tabs>
                <w:tab w:val="left" w:pos="222"/>
              </w:tabs>
              <w:spacing w:after="0" w:line="240" w:lineRule="auto"/>
              <w:rPr>
                <w:rFonts w:ascii="Times New Roman" w:hAnsi="Times New Roman" w:cs="Times New Roman"/>
                <w:sz w:val="24"/>
                <w:szCs w:val="24"/>
              </w:rPr>
            </w:pPr>
          </w:p>
        </w:tc>
        <w:tc>
          <w:tcPr>
            <w:tcW w:w="4394" w:type="dxa"/>
            <w:gridSpan w:val="2"/>
            <w:tcBorders>
              <w:top w:val="single" w:sz="4" w:space="0" w:color="auto"/>
            </w:tcBorders>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Опубликование списков избирательных участков с указанием их границ (если избирательный участок образован </w:t>
            </w:r>
            <w:proofErr w:type="gramStart"/>
            <w:r w:rsidRPr="002952EC">
              <w:rPr>
                <w:rFonts w:ascii="Times New Roman" w:hAnsi="Times New Roman" w:cs="Times New Roman"/>
                <w:sz w:val="24"/>
                <w:szCs w:val="24"/>
              </w:rPr>
              <w:t>на части территории</w:t>
            </w:r>
            <w:proofErr w:type="gramEnd"/>
            <w:r w:rsidRPr="002952EC">
              <w:rPr>
                <w:rFonts w:ascii="Times New Roman" w:hAnsi="Times New Roman" w:cs="Times New Roman"/>
                <w:sz w:val="24"/>
                <w:szCs w:val="24"/>
              </w:rPr>
              <w:t xml:space="preserve">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избирательных комиссий (далее - УИК) и  помещений для голосования, а также номеров телефонов УИК</w:t>
            </w:r>
          </w:p>
        </w:tc>
        <w:tc>
          <w:tcPr>
            <w:tcW w:w="2552" w:type="dxa"/>
            <w:gridSpan w:val="2"/>
            <w:tcBorders>
              <w:top w:val="single" w:sz="4" w:space="0" w:color="auto"/>
            </w:tcBorders>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Не позднее </w:t>
            </w:r>
            <w:r w:rsidRPr="002952EC">
              <w:rPr>
                <w:rFonts w:ascii="Times New Roman" w:hAnsi="Times New Roman" w:cs="Times New Roman"/>
                <w:sz w:val="24"/>
                <w:szCs w:val="24"/>
              </w:rPr>
              <w:br/>
              <w:t xml:space="preserve">4 августа 2025 года </w:t>
            </w:r>
          </w:p>
        </w:tc>
        <w:tc>
          <w:tcPr>
            <w:tcW w:w="2376" w:type="dxa"/>
            <w:tcBorders>
              <w:top w:val="single" w:sz="4" w:space="0" w:color="auto"/>
            </w:tcBorders>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Глава местной администрации Шарьинского муниципального района Костромской области</w:t>
            </w:r>
          </w:p>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 (далее – глава администрации)</w:t>
            </w:r>
          </w:p>
        </w:tc>
      </w:tr>
      <w:tr w:rsidR="002952EC" w:rsidRPr="002952EC" w:rsidTr="00F63CC3">
        <w:tblPrEx>
          <w:tblBorders>
            <w:top w:val="none" w:sz="0" w:space="0" w:color="auto"/>
          </w:tblBorders>
          <w:tblLook w:val="04A0"/>
        </w:tblPrEx>
        <w:tc>
          <w:tcPr>
            <w:tcW w:w="567" w:type="dxa"/>
            <w:tcBorders>
              <w:bottom w:val="single" w:sz="4" w:space="0" w:color="auto"/>
            </w:tcBorders>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Borders>
              <w:bottom w:val="single" w:sz="4" w:space="0" w:color="auto"/>
            </w:tcBorders>
          </w:tcPr>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 xml:space="preserve">Принятие постановления </w:t>
            </w:r>
            <w:r w:rsidRPr="002952EC">
              <w:rPr>
                <w:rFonts w:ascii="Times New Roman" w:hAnsi="Times New Roman" w:cs="Times New Roman"/>
                <w:sz w:val="24"/>
                <w:szCs w:val="24"/>
              </w:rPr>
              <w:t>территориальной избирательной комиссии (далее – ТИК)</w:t>
            </w:r>
            <w:r w:rsidRPr="002952EC">
              <w:rPr>
                <w:rFonts w:ascii="Times New Roman" w:hAnsi="Times New Roman" w:cs="Times New Roman"/>
                <w:color w:val="FF0000"/>
                <w:sz w:val="24"/>
                <w:szCs w:val="24"/>
              </w:rPr>
              <w:t xml:space="preserve"> </w:t>
            </w:r>
            <w:r w:rsidRPr="002952EC">
              <w:rPr>
                <w:rFonts w:ascii="Times New Roman" w:hAnsi="Times New Roman" w:cs="Times New Roman"/>
                <w:color w:val="000000"/>
                <w:sz w:val="24"/>
                <w:szCs w:val="24"/>
              </w:rPr>
              <w:t>о возложении полномочий окружной избирательной комиссии по выборам депутатов представительного органа муниципального образования (далее - ОИК) на ТИК</w:t>
            </w:r>
          </w:p>
        </w:tc>
        <w:tc>
          <w:tcPr>
            <w:tcW w:w="2552" w:type="dxa"/>
            <w:gridSpan w:val="2"/>
            <w:tcBorders>
              <w:bottom w:val="single" w:sz="4" w:space="0" w:color="auto"/>
            </w:tcBorders>
          </w:tcPr>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Сразу после официального опубликования решения о назначении выборов</w:t>
            </w:r>
          </w:p>
        </w:tc>
        <w:tc>
          <w:tcPr>
            <w:tcW w:w="2376" w:type="dxa"/>
            <w:tcBorders>
              <w:bottom w:val="single" w:sz="4" w:space="0" w:color="auto"/>
            </w:tcBorders>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ТИК</w:t>
            </w:r>
          </w:p>
        </w:tc>
      </w:tr>
      <w:tr w:rsidR="002952EC" w:rsidRPr="002952EC" w:rsidTr="00F63CC3">
        <w:tblPrEx>
          <w:tblBorders>
            <w:top w:val="none" w:sz="0" w:space="0" w:color="auto"/>
          </w:tblBorders>
          <w:tblLook w:val="04A0"/>
        </w:tblPrEx>
        <w:tc>
          <w:tcPr>
            <w:tcW w:w="9889" w:type="dxa"/>
            <w:gridSpan w:val="6"/>
            <w:tcBorders>
              <w:top w:val="single" w:sz="4" w:space="0" w:color="auto"/>
              <w:bottom w:val="single" w:sz="4" w:space="0" w:color="auto"/>
            </w:tcBorders>
          </w:tcPr>
          <w:p w:rsidR="002952EC" w:rsidRPr="002952EC" w:rsidRDefault="002952EC" w:rsidP="002952EC">
            <w:pPr>
              <w:spacing w:after="0" w:line="240" w:lineRule="auto"/>
              <w:jc w:val="center"/>
              <w:rPr>
                <w:rFonts w:ascii="Times New Roman" w:hAnsi="Times New Roman" w:cs="Times New Roman"/>
                <w:b/>
                <w:sz w:val="24"/>
                <w:szCs w:val="24"/>
              </w:rPr>
            </w:pPr>
            <w:r w:rsidRPr="002952EC">
              <w:rPr>
                <w:rFonts w:ascii="Times New Roman" w:hAnsi="Times New Roman" w:cs="Times New Roman"/>
                <w:sz w:val="24"/>
                <w:szCs w:val="24"/>
              </w:rPr>
              <w:t>СПИСКИ ИЗБИРАТЕЛЕЙ</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Представление сведений об избирателях в ТИК для составления списков избирателей</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Сразу после назначения дня голосования</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Глава администрации</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Составление списков избирателей</w:t>
            </w:r>
            <w:r w:rsidRPr="002952EC">
              <w:rPr>
                <w:rFonts w:ascii="Times New Roman" w:hAnsi="Times New Roman" w:cs="Times New Roman"/>
                <w:color w:val="FF0000"/>
                <w:sz w:val="24"/>
                <w:szCs w:val="24"/>
              </w:rPr>
              <w:t xml:space="preserve"> </w:t>
            </w:r>
            <w:r w:rsidRPr="002952EC">
              <w:rPr>
                <w:rFonts w:ascii="Times New Roman" w:hAnsi="Times New Roman" w:cs="Times New Roman"/>
                <w:sz w:val="24"/>
                <w:szCs w:val="24"/>
              </w:rPr>
              <w:t>отдельно по каждому избирательному участку</w:t>
            </w:r>
            <w:r w:rsidRPr="002952EC">
              <w:rPr>
                <w:rFonts w:ascii="Times New Roman" w:hAnsi="Times New Roman" w:cs="Times New Roman"/>
                <w:color w:val="FF0000"/>
                <w:sz w:val="24"/>
                <w:szCs w:val="24"/>
              </w:rPr>
              <w:t xml:space="preserve"> </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Не позднее </w:t>
            </w:r>
            <w:r w:rsidRPr="002952EC">
              <w:rPr>
                <w:rFonts w:ascii="Times New Roman" w:hAnsi="Times New Roman" w:cs="Times New Roman"/>
                <w:sz w:val="24"/>
                <w:szCs w:val="24"/>
              </w:rPr>
              <w:br/>
              <w:t>29 августа 2025 года</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ТИК  </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pageBreakBefore/>
              <w:widowControl w:val="0"/>
              <w:numPr>
                <w:ilvl w:val="0"/>
                <w:numId w:val="46"/>
              </w:numPr>
              <w:spacing w:after="0" w:line="240" w:lineRule="auto"/>
              <w:ind w:left="357" w:hanging="357"/>
              <w:rPr>
                <w:rFonts w:ascii="Times New Roman" w:hAnsi="Times New Roman" w:cs="Times New Roman"/>
                <w:sz w:val="24"/>
                <w:szCs w:val="24"/>
              </w:rPr>
            </w:pPr>
          </w:p>
        </w:tc>
        <w:tc>
          <w:tcPr>
            <w:tcW w:w="4394" w:type="dxa"/>
            <w:gridSpan w:val="2"/>
          </w:tcPr>
          <w:p w:rsidR="002952EC" w:rsidRPr="002952EC" w:rsidRDefault="002952EC" w:rsidP="002952EC">
            <w:pPr>
              <w:pageBreakBefore/>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Передача первых экземпляров списков избирателей по акту </w:t>
            </w:r>
            <w:proofErr w:type="gramStart"/>
            <w:r w:rsidRPr="002952EC">
              <w:rPr>
                <w:rFonts w:ascii="Times New Roman" w:hAnsi="Times New Roman" w:cs="Times New Roman"/>
                <w:sz w:val="24"/>
                <w:szCs w:val="24"/>
              </w:rPr>
              <w:t>соответствующим</w:t>
            </w:r>
            <w:proofErr w:type="gramEnd"/>
            <w:r w:rsidRPr="002952EC">
              <w:rPr>
                <w:rFonts w:ascii="Times New Roman" w:hAnsi="Times New Roman" w:cs="Times New Roman"/>
                <w:sz w:val="24"/>
                <w:szCs w:val="24"/>
              </w:rPr>
              <w:t xml:space="preserve"> УИК</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Не позднее </w:t>
            </w:r>
            <w:r w:rsidRPr="002952EC">
              <w:rPr>
                <w:rFonts w:ascii="Times New Roman" w:hAnsi="Times New Roman" w:cs="Times New Roman"/>
                <w:sz w:val="24"/>
                <w:szCs w:val="24"/>
              </w:rPr>
              <w:br/>
              <w:t>3 сентября 2025 года</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ТИК</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Представление списков избирателей для ознакомления избирателей и дополнительного уточнения ими сведений о себе</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lang w:val="en-US"/>
              </w:rPr>
              <w:t>C</w:t>
            </w:r>
            <w:r w:rsidRPr="002952EC">
              <w:rPr>
                <w:rFonts w:ascii="Times New Roman" w:hAnsi="Times New Roman" w:cs="Times New Roman"/>
                <w:sz w:val="24"/>
                <w:szCs w:val="24"/>
              </w:rPr>
              <w:t xml:space="preserve"> 3 сентября</w:t>
            </w:r>
          </w:p>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2025 года</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УИК</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Уточнение списка избирателей </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После получения списка избирателей </w:t>
            </w:r>
            <w:r w:rsidRPr="002952EC">
              <w:rPr>
                <w:rFonts w:ascii="Times New Roman" w:hAnsi="Times New Roman" w:cs="Times New Roman"/>
                <w:sz w:val="24"/>
                <w:szCs w:val="24"/>
              </w:rPr>
              <w:br/>
            </w:r>
            <w:proofErr w:type="gramStart"/>
            <w:r w:rsidRPr="002952EC">
              <w:rPr>
                <w:rFonts w:ascii="Times New Roman" w:hAnsi="Times New Roman" w:cs="Times New Roman"/>
                <w:sz w:val="24"/>
                <w:szCs w:val="24"/>
              </w:rPr>
              <w:t>из</w:t>
            </w:r>
            <w:proofErr w:type="gramEnd"/>
            <w:r w:rsidRPr="002952EC">
              <w:rPr>
                <w:rFonts w:ascii="Times New Roman" w:hAnsi="Times New Roman" w:cs="Times New Roman"/>
                <w:sz w:val="24"/>
                <w:szCs w:val="24"/>
              </w:rPr>
              <w:t xml:space="preserve"> ТИК</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УИК</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Подписание выверенного и уточненного списка избирателей и его заверение печатью УИК</w:t>
            </w:r>
          </w:p>
        </w:tc>
        <w:tc>
          <w:tcPr>
            <w:tcW w:w="2552" w:type="dxa"/>
            <w:gridSpan w:val="2"/>
          </w:tcPr>
          <w:p w:rsidR="002952EC" w:rsidRPr="002952EC" w:rsidRDefault="002952EC" w:rsidP="002952EC">
            <w:pPr>
              <w:spacing w:after="0" w:line="240" w:lineRule="auto"/>
              <w:ind w:right="57"/>
              <w:rPr>
                <w:rFonts w:ascii="Times New Roman" w:hAnsi="Times New Roman" w:cs="Times New Roman"/>
                <w:spacing w:val="-6"/>
                <w:sz w:val="24"/>
                <w:szCs w:val="24"/>
              </w:rPr>
            </w:pPr>
            <w:r w:rsidRPr="002952EC">
              <w:rPr>
                <w:rFonts w:ascii="Times New Roman" w:hAnsi="Times New Roman" w:cs="Times New Roman"/>
                <w:spacing w:val="-6"/>
                <w:sz w:val="24"/>
                <w:szCs w:val="24"/>
              </w:rPr>
              <w:t xml:space="preserve">Не позднее 18:00 </w:t>
            </w:r>
          </w:p>
          <w:p w:rsidR="002952EC" w:rsidRPr="002952EC" w:rsidRDefault="002952EC" w:rsidP="002952EC">
            <w:pPr>
              <w:spacing w:after="0" w:line="240" w:lineRule="auto"/>
              <w:rPr>
                <w:rFonts w:ascii="Times New Roman" w:hAnsi="Times New Roman" w:cs="Times New Roman"/>
                <w:i/>
                <w:sz w:val="24"/>
                <w:szCs w:val="24"/>
              </w:rPr>
            </w:pPr>
            <w:r w:rsidRPr="002952EC">
              <w:rPr>
                <w:rFonts w:ascii="Times New Roman" w:hAnsi="Times New Roman" w:cs="Times New Roman"/>
                <w:sz w:val="24"/>
                <w:szCs w:val="24"/>
              </w:rPr>
              <w:t>11 сентября 2025 года</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Председатели и секретари УИК</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Брошюровка списка избирателей (отдельных книг списка – в случае разделения списка на отдельные книги) </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Не позднее </w:t>
            </w:r>
          </w:p>
          <w:p w:rsidR="002952EC" w:rsidRPr="002952EC" w:rsidRDefault="002952EC" w:rsidP="002952EC">
            <w:pPr>
              <w:spacing w:after="0" w:line="240" w:lineRule="auto"/>
              <w:rPr>
                <w:rFonts w:ascii="Times New Roman" w:hAnsi="Times New Roman" w:cs="Times New Roman"/>
                <w:i/>
                <w:sz w:val="24"/>
                <w:szCs w:val="24"/>
              </w:rPr>
            </w:pPr>
            <w:r w:rsidRPr="002952EC">
              <w:rPr>
                <w:rFonts w:ascii="Times New Roman" w:hAnsi="Times New Roman" w:cs="Times New Roman"/>
                <w:sz w:val="24"/>
                <w:szCs w:val="24"/>
              </w:rPr>
              <w:t>11 сентября 2025 года</w:t>
            </w:r>
          </w:p>
          <w:p w:rsidR="002952EC" w:rsidRPr="002952EC" w:rsidRDefault="002952EC" w:rsidP="002952EC">
            <w:pPr>
              <w:spacing w:after="0" w:line="240" w:lineRule="auto"/>
              <w:rPr>
                <w:rFonts w:ascii="Times New Roman" w:hAnsi="Times New Roman" w:cs="Times New Roman"/>
                <w:i/>
                <w:sz w:val="24"/>
                <w:szCs w:val="24"/>
              </w:rPr>
            </w:pP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Председатели и секретари УИК</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p w:rsidR="002952EC" w:rsidRPr="002952EC" w:rsidRDefault="002952EC" w:rsidP="002952EC">
            <w:pPr>
              <w:spacing w:after="0" w:line="240" w:lineRule="auto"/>
              <w:rPr>
                <w:rFonts w:ascii="Times New Roman" w:hAnsi="Times New Roman" w:cs="Times New Roman"/>
                <w:sz w:val="24"/>
                <w:szCs w:val="24"/>
              </w:rPr>
            </w:pPr>
          </w:p>
          <w:p w:rsidR="002952EC" w:rsidRPr="002952EC" w:rsidRDefault="002952EC" w:rsidP="002952EC">
            <w:pPr>
              <w:spacing w:after="0" w:line="240" w:lineRule="auto"/>
              <w:rPr>
                <w:rFonts w:ascii="Times New Roman" w:hAnsi="Times New Roman" w:cs="Times New Roman"/>
                <w:sz w:val="24"/>
                <w:szCs w:val="24"/>
              </w:rPr>
            </w:pPr>
          </w:p>
          <w:p w:rsidR="002952EC" w:rsidRPr="002952EC" w:rsidRDefault="002952EC" w:rsidP="002952EC">
            <w:pPr>
              <w:spacing w:after="0" w:line="240" w:lineRule="auto"/>
              <w:rPr>
                <w:rFonts w:ascii="Times New Roman" w:hAnsi="Times New Roman" w:cs="Times New Roman"/>
                <w:sz w:val="24"/>
                <w:szCs w:val="24"/>
              </w:rPr>
            </w:pPr>
          </w:p>
          <w:p w:rsidR="002952EC" w:rsidRPr="002952EC" w:rsidRDefault="002952EC" w:rsidP="002952EC">
            <w:pPr>
              <w:spacing w:after="0" w:line="240" w:lineRule="auto"/>
              <w:rPr>
                <w:rFonts w:ascii="Times New Roman" w:hAnsi="Times New Roman" w:cs="Times New Roman"/>
                <w:sz w:val="24"/>
                <w:szCs w:val="24"/>
              </w:rPr>
            </w:pPr>
          </w:p>
          <w:p w:rsidR="002952EC" w:rsidRPr="002952EC" w:rsidRDefault="002952EC" w:rsidP="002952EC">
            <w:pPr>
              <w:spacing w:after="0" w:line="240" w:lineRule="auto"/>
              <w:rPr>
                <w:rFonts w:ascii="Times New Roman" w:hAnsi="Times New Roman" w:cs="Times New Roman"/>
                <w:sz w:val="24"/>
                <w:szCs w:val="24"/>
              </w:rPr>
            </w:pPr>
          </w:p>
          <w:p w:rsidR="002952EC" w:rsidRPr="002952EC" w:rsidRDefault="002952EC" w:rsidP="002952EC">
            <w:pPr>
              <w:spacing w:after="0" w:line="240" w:lineRule="auto"/>
              <w:rPr>
                <w:rFonts w:ascii="Times New Roman" w:hAnsi="Times New Roman" w:cs="Times New Roman"/>
                <w:sz w:val="24"/>
                <w:szCs w:val="24"/>
              </w:rPr>
            </w:pPr>
          </w:p>
          <w:p w:rsidR="002952EC" w:rsidRPr="002952EC" w:rsidRDefault="002952EC" w:rsidP="002952EC">
            <w:pPr>
              <w:spacing w:after="0" w:line="240" w:lineRule="auto"/>
              <w:rPr>
                <w:rFonts w:ascii="Times New Roman" w:hAnsi="Times New Roman" w:cs="Times New Roman"/>
                <w:sz w:val="24"/>
                <w:szCs w:val="24"/>
              </w:rPr>
            </w:pPr>
          </w:p>
          <w:p w:rsidR="002952EC" w:rsidRPr="002952EC" w:rsidRDefault="002952EC" w:rsidP="002952EC">
            <w:pPr>
              <w:spacing w:after="0" w:line="240" w:lineRule="auto"/>
              <w:rPr>
                <w:rFonts w:ascii="Times New Roman" w:hAnsi="Times New Roman" w:cs="Times New Roman"/>
                <w:sz w:val="24"/>
                <w:szCs w:val="24"/>
              </w:rPr>
            </w:pPr>
          </w:p>
          <w:p w:rsidR="002952EC" w:rsidRPr="002952EC" w:rsidRDefault="002952EC" w:rsidP="002952EC">
            <w:pPr>
              <w:spacing w:after="0" w:line="240" w:lineRule="auto"/>
              <w:rPr>
                <w:rFonts w:ascii="Times New Roman" w:hAnsi="Times New Roman" w:cs="Times New Roman"/>
                <w:sz w:val="24"/>
                <w:szCs w:val="24"/>
              </w:rPr>
            </w:pPr>
          </w:p>
          <w:p w:rsidR="002952EC" w:rsidRPr="002952EC" w:rsidRDefault="002952EC" w:rsidP="002952EC">
            <w:pPr>
              <w:spacing w:after="0" w:line="240" w:lineRule="auto"/>
              <w:rPr>
                <w:rFonts w:ascii="Times New Roman" w:hAnsi="Times New Roman" w:cs="Times New Roman"/>
                <w:sz w:val="24"/>
                <w:szCs w:val="24"/>
              </w:rPr>
            </w:pPr>
          </w:p>
          <w:p w:rsidR="002952EC" w:rsidRPr="002952EC" w:rsidRDefault="002952EC" w:rsidP="002952EC">
            <w:pPr>
              <w:spacing w:after="0" w:line="240" w:lineRule="auto"/>
              <w:rPr>
                <w:rFonts w:ascii="Times New Roman" w:hAnsi="Times New Roman" w:cs="Times New Roman"/>
                <w:sz w:val="24"/>
                <w:szCs w:val="24"/>
              </w:rPr>
            </w:pPr>
          </w:p>
          <w:p w:rsidR="002952EC" w:rsidRPr="002952EC" w:rsidRDefault="002952EC" w:rsidP="002952EC">
            <w:pPr>
              <w:spacing w:after="0" w:line="240" w:lineRule="auto"/>
              <w:rPr>
                <w:rFonts w:ascii="Times New Roman" w:hAnsi="Times New Roman" w:cs="Times New Roman"/>
                <w:sz w:val="24"/>
                <w:szCs w:val="24"/>
              </w:rPr>
            </w:pPr>
          </w:p>
          <w:p w:rsidR="002952EC" w:rsidRPr="002952EC" w:rsidRDefault="002952EC" w:rsidP="002952EC">
            <w:pPr>
              <w:spacing w:after="0" w:line="240" w:lineRule="auto"/>
              <w:rPr>
                <w:rFonts w:ascii="Times New Roman" w:hAnsi="Times New Roman" w:cs="Times New Roman"/>
                <w:sz w:val="24"/>
                <w:szCs w:val="24"/>
              </w:rPr>
            </w:pPr>
          </w:p>
          <w:p w:rsidR="002952EC" w:rsidRPr="002952EC" w:rsidRDefault="002952EC" w:rsidP="002952EC">
            <w:pPr>
              <w:spacing w:after="0" w:line="240" w:lineRule="auto"/>
              <w:rPr>
                <w:rFonts w:ascii="Times New Roman" w:hAnsi="Times New Roman" w:cs="Times New Roman"/>
                <w:sz w:val="24"/>
                <w:szCs w:val="24"/>
              </w:rPr>
            </w:pPr>
          </w:p>
          <w:p w:rsidR="002952EC" w:rsidRPr="002952EC" w:rsidRDefault="002952EC" w:rsidP="002952EC">
            <w:pPr>
              <w:spacing w:after="0" w:line="240" w:lineRule="auto"/>
              <w:rPr>
                <w:rFonts w:ascii="Times New Roman" w:hAnsi="Times New Roman" w:cs="Times New Roman"/>
                <w:sz w:val="24"/>
                <w:szCs w:val="24"/>
              </w:rPr>
            </w:pPr>
          </w:p>
          <w:p w:rsidR="002952EC" w:rsidRPr="002952EC" w:rsidRDefault="002952EC" w:rsidP="002952EC">
            <w:pPr>
              <w:spacing w:after="0" w:line="240" w:lineRule="auto"/>
              <w:rPr>
                <w:rFonts w:ascii="Times New Roman" w:hAnsi="Times New Roman" w:cs="Times New Roman"/>
                <w:sz w:val="24"/>
                <w:szCs w:val="24"/>
              </w:rPr>
            </w:pPr>
          </w:p>
          <w:p w:rsidR="002952EC" w:rsidRPr="002952EC" w:rsidRDefault="002952EC" w:rsidP="002952EC">
            <w:pPr>
              <w:spacing w:after="0" w:line="240" w:lineRule="auto"/>
              <w:rPr>
                <w:rFonts w:ascii="Times New Roman" w:hAnsi="Times New Roman" w:cs="Times New Roman"/>
                <w:sz w:val="24"/>
                <w:szCs w:val="24"/>
              </w:rPr>
            </w:pPr>
          </w:p>
          <w:p w:rsidR="002952EC" w:rsidRPr="002952EC" w:rsidRDefault="002952EC" w:rsidP="002952EC">
            <w:pPr>
              <w:spacing w:after="0" w:line="240" w:lineRule="auto"/>
              <w:rPr>
                <w:rFonts w:ascii="Times New Roman" w:hAnsi="Times New Roman" w:cs="Times New Roman"/>
                <w:sz w:val="24"/>
                <w:szCs w:val="24"/>
              </w:rPr>
            </w:pPr>
          </w:p>
          <w:p w:rsidR="002952EC" w:rsidRPr="002952EC" w:rsidRDefault="002952EC" w:rsidP="002952EC">
            <w:pPr>
              <w:spacing w:after="0" w:line="240" w:lineRule="auto"/>
              <w:rPr>
                <w:rFonts w:ascii="Times New Roman" w:hAnsi="Times New Roman" w:cs="Times New Roman"/>
                <w:sz w:val="24"/>
                <w:szCs w:val="24"/>
              </w:rPr>
            </w:pPr>
          </w:p>
          <w:p w:rsidR="002952EC" w:rsidRPr="002952EC" w:rsidRDefault="002952EC" w:rsidP="002952EC">
            <w:pPr>
              <w:spacing w:after="0" w:line="240" w:lineRule="auto"/>
              <w:rPr>
                <w:rFonts w:ascii="Times New Roman" w:hAnsi="Times New Roman" w:cs="Times New Roman"/>
                <w:sz w:val="24"/>
                <w:szCs w:val="24"/>
              </w:rPr>
            </w:pPr>
          </w:p>
          <w:p w:rsidR="002952EC" w:rsidRPr="002952EC" w:rsidRDefault="002952EC" w:rsidP="002952EC">
            <w:p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Реализация избирателями права подачи в </w:t>
            </w:r>
            <w:proofErr w:type="gramStart"/>
            <w:r w:rsidRPr="002952EC">
              <w:rPr>
                <w:rFonts w:ascii="Times New Roman" w:hAnsi="Times New Roman" w:cs="Times New Roman"/>
                <w:sz w:val="24"/>
                <w:szCs w:val="24"/>
              </w:rPr>
              <w:t>соответствующую</w:t>
            </w:r>
            <w:proofErr w:type="gramEnd"/>
            <w:r w:rsidRPr="002952EC">
              <w:rPr>
                <w:rFonts w:ascii="Times New Roman" w:hAnsi="Times New Roman" w:cs="Times New Roman"/>
                <w:sz w:val="24"/>
                <w:szCs w:val="24"/>
              </w:rPr>
              <w:t xml:space="preserve"> УИК личного письменного заявления о включении в список избирателей на избирательном участке по месту их временного пребывания</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До 14 часов </w:t>
            </w:r>
          </w:p>
          <w:p w:rsidR="002952EC" w:rsidRPr="002952EC" w:rsidRDefault="002952EC" w:rsidP="002952EC">
            <w:pPr>
              <w:spacing w:after="0" w:line="240" w:lineRule="auto"/>
              <w:rPr>
                <w:rFonts w:ascii="Times New Roman" w:hAnsi="Times New Roman" w:cs="Times New Roman"/>
                <w:sz w:val="24"/>
                <w:szCs w:val="24"/>
                <w:lang w:val="en-US"/>
              </w:rPr>
            </w:pPr>
            <w:r w:rsidRPr="002952EC">
              <w:rPr>
                <w:rFonts w:ascii="Times New Roman" w:hAnsi="Times New Roman" w:cs="Times New Roman"/>
                <w:sz w:val="24"/>
                <w:szCs w:val="24"/>
              </w:rPr>
              <w:t>11 сентября 2025 года</w:t>
            </w:r>
          </w:p>
          <w:p w:rsidR="002952EC" w:rsidRPr="002952EC" w:rsidRDefault="002952EC" w:rsidP="002952EC">
            <w:pPr>
              <w:spacing w:after="0" w:line="240" w:lineRule="auto"/>
              <w:rPr>
                <w:rFonts w:ascii="Times New Roman" w:hAnsi="Times New Roman" w:cs="Times New Roman"/>
                <w:sz w:val="24"/>
                <w:szCs w:val="24"/>
              </w:rPr>
            </w:pPr>
          </w:p>
        </w:tc>
        <w:tc>
          <w:tcPr>
            <w:tcW w:w="2376" w:type="dxa"/>
          </w:tcPr>
          <w:p w:rsidR="002952EC" w:rsidRPr="002952EC" w:rsidRDefault="002952EC" w:rsidP="002952EC">
            <w:pPr>
              <w:spacing w:after="0" w:line="240" w:lineRule="auto"/>
              <w:rPr>
                <w:rFonts w:ascii="Times New Roman" w:hAnsi="Times New Roman" w:cs="Times New Roman"/>
                <w:spacing w:val="-6"/>
                <w:sz w:val="24"/>
                <w:szCs w:val="24"/>
              </w:rPr>
            </w:pPr>
            <w:r w:rsidRPr="002952EC">
              <w:rPr>
                <w:rFonts w:ascii="Times New Roman" w:hAnsi="Times New Roman" w:cs="Times New Roman"/>
                <w:spacing w:val="-6"/>
                <w:sz w:val="24"/>
                <w:szCs w:val="24"/>
              </w:rPr>
              <w:t>Избиратели, находящиеся в день голосования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w:t>
            </w:r>
          </w:p>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pacing w:val="-6"/>
                <w:sz w:val="24"/>
                <w:szCs w:val="24"/>
              </w:rPr>
              <w:t>избиратели из числа военнослужащих, находящихся вне места расположения воинской части, избиратели, работающие вахтовым методом</w:t>
            </w:r>
          </w:p>
        </w:tc>
      </w:tr>
      <w:tr w:rsidR="002952EC" w:rsidRPr="002952EC" w:rsidTr="00F63CC3">
        <w:tblPrEx>
          <w:tblBorders>
            <w:top w:val="none" w:sz="0" w:space="0" w:color="auto"/>
          </w:tblBorders>
          <w:tblLook w:val="04A0"/>
        </w:tblPrEx>
        <w:tc>
          <w:tcPr>
            <w:tcW w:w="567" w:type="dxa"/>
            <w:tcBorders>
              <w:bottom w:val="single" w:sz="4" w:space="0" w:color="auto"/>
            </w:tcBorders>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widowControl w:val="0"/>
              <w:spacing w:after="0" w:line="240" w:lineRule="auto"/>
              <w:rPr>
                <w:rFonts w:ascii="Times New Roman" w:hAnsi="Times New Roman" w:cs="Times New Roman"/>
                <w:sz w:val="24"/>
                <w:szCs w:val="24"/>
              </w:rPr>
            </w:pPr>
            <w:r w:rsidRPr="002952EC">
              <w:rPr>
                <w:rFonts w:ascii="Times New Roman" w:hAnsi="Times New Roman" w:cs="Times New Roman"/>
                <w:sz w:val="24"/>
                <w:szCs w:val="24"/>
              </w:rPr>
              <w:t>Реализация избирателем права подачи в электронном виде через федеральную государственную информационную систему «Единый портал государственных и муниципальных услуг (функций)» заявления для участия в дистанционном электронном голосовании, а также права отзыва указанного заявления</w:t>
            </w:r>
            <w:r w:rsidRPr="002952EC">
              <w:rPr>
                <w:rStyle w:val="aff3"/>
                <w:rFonts w:ascii="Times New Roman" w:hAnsi="Times New Roman" w:cs="Times New Roman"/>
                <w:sz w:val="24"/>
                <w:szCs w:val="24"/>
              </w:rPr>
              <w:footnoteReference w:id="1"/>
            </w:r>
          </w:p>
        </w:tc>
        <w:tc>
          <w:tcPr>
            <w:tcW w:w="2552" w:type="dxa"/>
            <w:gridSpan w:val="2"/>
          </w:tcPr>
          <w:p w:rsidR="002952EC" w:rsidRPr="002952EC" w:rsidRDefault="002952EC" w:rsidP="002952EC">
            <w:pPr>
              <w:widowControl w:val="0"/>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С 28 июля и </w:t>
            </w:r>
            <w:r w:rsidRPr="002952EC">
              <w:rPr>
                <w:rFonts w:ascii="Times New Roman" w:hAnsi="Times New Roman" w:cs="Times New Roman"/>
                <w:sz w:val="24"/>
                <w:szCs w:val="24"/>
              </w:rPr>
              <w:br/>
              <w:t xml:space="preserve">не позднее 24:00 </w:t>
            </w:r>
            <w:r w:rsidRPr="002952EC">
              <w:rPr>
                <w:rFonts w:ascii="Times New Roman" w:hAnsi="Times New Roman" w:cs="Times New Roman"/>
                <w:sz w:val="24"/>
                <w:szCs w:val="24"/>
              </w:rPr>
              <w:br/>
              <w:t>8 сентября 2025 года</w:t>
            </w:r>
          </w:p>
        </w:tc>
        <w:tc>
          <w:tcPr>
            <w:tcW w:w="2376" w:type="dxa"/>
          </w:tcPr>
          <w:p w:rsidR="002952EC" w:rsidRPr="002952EC" w:rsidRDefault="002952EC" w:rsidP="002952EC">
            <w:pPr>
              <w:spacing w:after="0" w:line="240" w:lineRule="auto"/>
              <w:rPr>
                <w:rFonts w:ascii="Times New Roman" w:hAnsi="Times New Roman" w:cs="Times New Roman"/>
                <w:spacing w:val="-2"/>
                <w:sz w:val="24"/>
                <w:szCs w:val="24"/>
              </w:rPr>
            </w:pPr>
            <w:r w:rsidRPr="002952EC">
              <w:rPr>
                <w:rFonts w:ascii="Times New Roman" w:hAnsi="Times New Roman" w:cs="Times New Roman"/>
                <w:spacing w:val="-2"/>
                <w:sz w:val="24"/>
                <w:szCs w:val="24"/>
              </w:rPr>
              <w:t>Избиратели</w:t>
            </w:r>
          </w:p>
        </w:tc>
      </w:tr>
      <w:tr w:rsidR="002952EC" w:rsidRPr="002952EC" w:rsidTr="00F63CC3">
        <w:tblPrEx>
          <w:tblBorders>
            <w:top w:val="none" w:sz="0" w:space="0" w:color="auto"/>
          </w:tblBorders>
          <w:tblLook w:val="04A0"/>
        </w:tblPrEx>
        <w:tc>
          <w:tcPr>
            <w:tcW w:w="567" w:type="dxa"/>
            <w:tcBorders>
              <w:top w:val="single" w:sz="4" w:space="0" w:color="auto"/>
              <w:bottom w:val="single" w:sz="4" w:space="0" w:color="auto"/>
            </w:tcBorders>
          </w:tcPr>
          <w:p w:rsidR="002952EC" w:rsidRPr="002952EC" w:rsidRDefault="002952EC" w:rsidP="002952EC">
            <w:pPr>
              <w:pageBreakBefore/>
              <w:spacing w:after="0" w:line="240" w:lineRule="auto"/>
              <w:rPr>
                <w:rFonts w:ascii="Times New Roman" w:hAnsi="Times New Roman" w:cs="Times New Roman"/>
                <w:sz w:val="24"/>
                <w:szCs w:val="24"/>
              </w:rPr>
            </w:pPr>
          </w:p>
        </w:tc>
        <w:tc>
          <w:tcPr>
            <w:tcW w:w="9322" w:type="dxa"/>
            <w:gridSpan w:val="5"/>
            <w:tcBorders>
              <w:top w:val="single" w:sz="4" w:space="0" w:color="auto"/>
              <w:bottom w:val="single" w:sz="4" w:space="0" w:color="auto"/>
            </w:tcBorders>
          </w:tcPr>
          <w:p w:rsidR="002952EC" w:rsidRPr="002952EC" w:rsidRDefault="002952EC" w:rsidP="002952EC">
            <w:pPr>
              <w:pageBreakBefore/>
              <w:spacing w:after="0" w:line="240" w:lineRule="auto"/>
              <w:jc w:val="center"/>
              <w:rPr>
                <w:rFonts w:ascii="Times New Roman" w:hAnsi="Times New Roman" w:cs="Times New Roman"/>
                <w:sz w:val="24"/>
                <w:szCs w:val="24"/>
              </w:rPr>
            </w:pPr>
            <w:r w:rsidRPr="002952EC">
              <w:rPr>
                <w:rFonts w:ascii="Times New Roman" w:hAnsi="Times New Roman" w:cs="Times New Roman"/>
                <w:sz w:val="24"/>
                <w:szCs w:val="24"/>
              </w:rPr>
              <w:t>ПОЛИТИЧЕСКИЕ ПАРТИИ</w:t>
            </w:r>
          </w:p>
        </w:tc>
      </w:tr>
      <w:tr w:rsidR="002952EC" w:rsidRPr="002952EC" w:rsidTr="00F63CC3">
        <w:tblPrEx>
          <w:tblBorders>
            <w:top w:val="none" w:sz="0" w:space="0" w:color="auto"/>
          </w:tblBorders>
          <w:tblLook w:val="04A0"/>
        </w:tblPrEx>
        <w:tc>
          <w:tcPr>
            <w:tcW w:w="567" w:type="dxa"/>
            <w:tcBorders>
              <w:top w:val="single" w:sz="4" w:space="0" w:color="auto"/>
            </w:tcBorders>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Borders>
              <w:top w:val="single" w:sz="4" w:space="0" w:color="auto"/>
            </w:tcBorders>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Составление списка политических партий, региональных отделений и иных структурных подразделений политических партий, иных общественных объединений, имеющих право в соответствии с Федеральным законом «О политических партиях», </w:t>
            </w:r>
          </w:p>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Федеральным законом «Об основных гарантиях избирательных прав и права на участие в референдуме граждан Российской Федерации» принимать участие в выборах в качестве избирательных объединений, по состоянию на день официального опубликования (публикации) решения о назначении выборов. Размещение указанного списка на официальном сайте Управления Министерства юстиции Российской Федерации по Костромской области в информационно-телекоммуникационной сети «Интернет» и направление указанного списка в ТИК </w:t>
            </w:r>
          </w:p>
        </w:tc>
        <w:tc>
          <w:tcPr>
            <w:tcW w:w="2552" w:type="dxa"/>
            <w:gridSpan w:val="2"/>
            <w:tcBorders>
              <w:top w:val="single" w:sz="4" w:space="0" w:color="auto"/>
            </w:tcBorders>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Не позднее </w:t>
            </w:r>
          </w:p>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22 июня 2025 года</w:t>
            </w:r>
          </w:p>
        </w:tc>
        <w:tc>
          <w:tcPr>
            <w:tcW w:w="2376" w:type="dxa"/>
            <w:tcBorders>
              <w:top w:val="single" w:sz="4" w:space="0" w:color="auto"/>
            </w:tcBorders>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Управление Министерства юстиции Российской Федерации по Костромской области</w:t>
            </w:r>
          </w:p>
          <w:p w:rsidR="002952EC" w:rsidRPr="002952EC" w:rsidRDefault="002952EC" w:rsidP="002952EC">
            <w:pPr>
              <w:spacing w:after="0" w:line="240" w:lineRule="auto"/>
              <w:rPr>
                <w:rFonts w:ascii="Times New Roman" w:hAnsi="Times New Roman" w:cs="Times New Roman"/>
                <w:sz w:val="24"/>
                <w:szCs w:val="24"/>
              </w:rPr>
            </w:pPr>
          </w:p>
        </w:tc>
      </w:tr>
      <w:tr w:rsidR="002952EC" w:rsidRPr="002952EC" w:rsidTr="00F63CC3">
        <w:tblPrEx>
          <w:tblBorders>
            <w:top w:val="none" w:sz="0" w:space="0" w:color="auto"/>
          </w:tblBorders>
          <w:tblLook w:val="04A0"/>
        </w:tblPrEx>
        <w:tc>
          <w:tcPr>
            <w:tcW w:w="567" w:type="dxa"/>
            <w:tcBorders>
              <w:bottom w:val="single" w:sz="4" w:space="0" w:color="auto"/>
            </w:tcBorders>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Borders>
              <w:bottom w:val="single" w:sz="4" w:space="0" w:color="auto"/>
            </w:tcBorders>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Публикация политической партией, выдвинувшей зарегистрированного кандидата, своей предвыборной программы (не менее чем в одном муниципальном периодическом печатном издании), размещение ее в информационно-телекоммуникационной сети «Интернет»</w:t>
            </w:r>
          </w:p>
        </w:tc>
        <w:tc>
          <w:tcPr>
            <w:tcW w:w="2552" w:type="dxa"/>
            <w:gridSpan w:val="2"/>
            <w:tcBorders>
              <w:bottom w:val="single" w:sz="4" w:space="0" w:color="auto"/>
            </w:tcBorders>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Не позднее </w:t>
            </w:r>
          </w:p>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3 сентября</w:t>
            </w:r>
          </w:p>
          <w:p w:rsidR="002952EC" w:rsidRPr="002952EC" w:rsidRDefault="002952EC" w:rsidP="002952EC">
            <w:pPr>
              <w:spacing w:after="0" w:line="240" w:lineRule="auto"/>
              <w:rPr>
                <w:rFonts w:ascii="Times New Roman" w:hAnsi="Times New Roman" w:cs="Times New Roman"/>
                <w:i/>
                <w:sz w:val="24"/>
                <w:szCs w:val="24"/>
              </w:rPr>
            </w:pPr>
            <w:r w:rsidRPr="002952EC">
              <w:rPr>
                <w:rFonts w:ascii="Times New Roman" w:hAnsi="Times New Roman" w:cs="Times New Roman"/>
                <w:sz w:val="24"/>
                <w:szCs w:val="24"/>
              </w:rPr>
              <w:t>2025 года</w:t>
            </w:r>
          </w:p>
        </w:tc>
        <w:tc>
          <w:tcPr>
            <w:tcW w:w="2376" w:type="dxa"/>
            <w:tcBorders>
              <w:bottom w:val="single" w:sz="4" w:space="0" w:color="auto"/>
            </w:tcBorders>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Политические партии</w:t>
            </w:r>
          </w:p>
        </w:tc>
      </w:tr>
      <w:tr w:rsidR="002952EC" w:rsidRPr="002952EC" w:rsidTr="00F63CC3">
        <w:tblPrEx>
          <w:tblBorders>
            <w:top w:val="none" w:sz="0" w:space="0" w:color="auto"/>
          </w:tblBorders>
          <w:tblLook w:val="04A0"/>
        </w:tblPrEx>
        <w:tc>
          <w:tcPr>
            <w:tcW w:w="9889" w:type="dxa"/>
            <w:gridSpan w:val="6"/>
            <w:tcBorders>
              <w:top w:val="single" w:sz="4" w:space="0" w:color="auto"/>
              <w:bottom w:val="single" w:sz="4" w:space="0" w:color="auto"/>
            </w:tcBorders>
          </w:tcPr>
          <w:p w:rsidR="002952EC" w:rsidRPr="002952EC" w:rsidRDefault="002952EC" w:rsidP="002952EC">
            <w:pPr>
              <w:pStyle w:val="a8"/>
              <w:spacing w:line="240" w:lineRule="auto"/>
              <w:jc w:val="center"/>
              <w:rPr>
                <w:sz w:val="24"/>
                <w:szCs w:val="24"/>
              </w:rPr>
            </w:pPr>
            <w:r w:rsidRPr="002952EC">
              <w:rPr>
                <w:sz w:val="24"/>
                <w:szCs w:val="24"/>
              </w:rPr>
              <w:t xml:space="preserve">ВЫДВИЖЕНИЕ И РЕГИСТРАЦИЯ КАНДИДАТОВ </w:t>
            </w:r>
          </w:p>
        </w:tc>
      </w:tr>
      <w:tr w:rsidR="002952EC" w:rsidRPr="002952EC" w:rsidTr="00F63CC3">
        <w:tblPrEx>
          <w:tblBorders>
            <w:top w:val="none" w:sz="0" w:space="0" w:color="auto"/>
          </w:tblBorders>
          <w:tblLook w:val="04A0"/>
        </w:tblPrEx>
        <w:tc>
          <w:tcPr>
            <w:tcW w:w="567" w:type="dxa"/>
            <w:tcBorders>
              <w:top w:val="single" w:sz="4" w:space="0" w:color="auto"/>
            </w:tcBorders>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Borders>
              <w:top w:val="single" w:sz="4" w:space="0" w:color="auto"/>
            </w:tcBorders>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Выдвижение кандидатов в депутаты Думы Шарьинского муниципального округа Костромской области по </w:t>
            </w:r>
            <w:proofErr w:type="spellStart"/>
            <w:r w:rsidRPr="002952EC">
              <w:rPr>
                <w:rFonts w:ascii="Times New Roman" w:hAnsi="Times New Roman" w:cs="Times New Roman"/>
                <w:sz w:val="24"/>
                <w:szCs w:val="24"/>
              </w:rPr>
              <w:t>пятимандатным</w:t>
            </w:r>
            <w:proofErr w:type="spellEnd"/>
            <w:r w:rsidRPr="002952EC">
              <w:rPr>
                <w:rFonts w:ascii="Times New Roman" w:hAnsi="Times New Roman" w:cs="Times New Roman"/>
                <w:sz w:val="24"/>
                <w:szCs w:val="24"/>
              </w:rPr>
              <w:t xml:space="preserve">  избирательным округам № 1, № 2 (далее - кандидат, кандидаты) в порядке самовыдвижения </w:t>
            </w:r>
          </w:p>
        </w:tc>
        <w:tc>
          <w:tcPr>
            <w:tcW w:w="2552" w:type="dxa"/>
            <w:gridSpan w:val="2"/>
            <w:tcBorders>
              <w:top w:val="single" w:sz="4" w:space="0" w:color="auto"/>
            </w:tcBorders>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С 19 июня 2025 года по 8 июля 2025 года. Временем окончания указанного периода является 18:00 по местному времени </w:t>
            </w:r>
          </w:p>
          <w:p w:rsidR="002952EC" w:rsidRPr="002952EC" w:rsidRDefault="002952EC" w:rsidP="002952EC">
            <w:pPr>
              <w:spacing w:after="0" w:line="240" w:lineRule="auto"/>
              <w:rPr>
                <w:rFonts w:ascii="Times New Roman" w:hAnsi="Times New Roman" w:cs="Times New Roman"/>
                <w:i/>
                <w:spacing w:val="-4"/>
                <w:sz w:val="24"/>
                <w:szCs w:val="24"/>
              </w:rPr>
            </w:pPr>
            <w:r w:rsidRPr="002952EC">
              <w:rPr>
                <w:rFonts w:ascii="Times New Roman" w:hAnsi="Times New Roman" w:cs="Times New Roman"/>
                <w:sz w:val="24"/>
                <w:szCs w:val="24"/>
              </w:rPr>
              <w:t>8 июля 2025 года</w:t>
            </w:r>
          </w:p>
        </w:tc>
        <w:tc>
          <w:tcPr>
            <w:tcW w:w="2376" w:type="dxa"/>
            <w:tcBorders>
              <w:top w:val="single" w:sz="4" w:space="0" w:color="auto"/>
            </w:tcBorders>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Граждане Российской Федерации, обладающие пассивным избирательным правом</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Выдвижение кандидатов в депутаты по </w:t>
            </w:r>
            <w:proofErr w:type="spellStart"/>
            <w:r w:rsidRPr="002952EC">
              <w:rPr>
                <w:rFonts w:ascii="Times New Roman" w:hAnsi="Times New Roman" w:cs="Times New Roman"/>
                <w:sz w:val="24"/>
                <w:szCs w:val="24"/>
              </w:rPr>
              <w:t>пятимандатным</w:t>
            </w:r>
            <w:proofErr w:type="spellEnd"/>
            <w:r w:rsidRPr="002952EC">
              <w:rPr>
                <w:rFonts w:ascii="Times New Roman" w:hAnsi="Times New Roman" w:cs="Times New Roman"/>
                <w:sz w:val="24"/>
                <w:szCs w:val="24"/>
              </w:rPr>
              <w:t xml:space="preserve"> избирательным округам № 1, № 2 списком политической партией, региональным отделением, иным структурным подразделением политической партии, иными общественными объединениями (далее - избирательные объединения) </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С 19 июня 2025 года по 8 июля 2025 года. Временем окончания указанного периода является 18:00 по местному времени </w:t>
            </w:r>
          </w:p>
          <w:p w:rsidR="002952EC" w:rsidRPr="002952EC" w:rsidRDefault="002952EC" w:rsidP="002952EC">
            <w:pPr>
              <w:spacing w:after="0" w:line="240" w:lineRule="auto"/>
              <w:rPr>
                <w:rFonts w:ascii="Times New Roman" w:hAnsi="Times New Roman" w:cs="Times New Roman"/>
                <w:i/>
                <w:sz w:val="24"/>
                <w:szCs w:val="24"/>
              </w:rPr>
            </w:pPr>
            <w:r w:rsidRPr="002952EC">
              <w:rPr>
                <w:rFonts w:ascii="Times New Roman" w:hAnsi="Times New Roman" w:cs="Times New Roman"/>
                <w:sz w:val="24"/>
                <w:szCs w:val="24"/>
              </w:rPr>
              <w:t>8 июля 2025 года</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Избирательные объединения</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pageBreakBefore/>
              <w:numPr>
                <w:ilvl w:val="0"/>
                <w:numId w:val="46"/>
              </w:numPr>
              <w:spacing w:after="0" w:line="240" w:lineRule="auto"/>
              <w:ind w:left="357" w:hanging="357"/>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 xml:space="preserve">Рассмотрение документов, представленных уполномоченным представителем избирательного объединения, принятие решения о </w:t>
            </w:r>
            <w:proofErr w:type="gramStart"/>
            <w:r w:rsidRPr="002952EC">
              <w:rPr>
                <w:rFonts w:ascii="Times New Roman" w:hAnsi="Times New Roman" w:cs="Times New Roman"/>
                <w:color w:val="000000"/>
                <w:sz w:val="24"/>
                <w:szCs w:val="24"/>
              </w:rPr>
              <w:t>заверении списка</w:t>
            </w:r>
            <w:proofErr w:type="gramEnd"/>
            <w:r w:rsidRPr="002952EC">
              <w:rPr>
                <w:rFonts w:ascii="Times New Roman" w:hAnsi="Times New Roman" w:cs="Times New Roman"/>
                <w:color w:val="000000"/>
                <w:sz w:val="24"/>
                <w:szCs w:val="24"/>
              </w:rPr>
              <w:t xml:space="preserve"> кандидатов </w:t>
            </w:r>
            <w:r w:rsidRPr="002952EC">
              <w:rPr>
                <w:rFonts w:ascii="Times New Roman" w:hAnsi="Times New Roman" w:cs="Times New Roman"/>
                <w:sz w:val="24"/>
                <w:szCs w:val="24"/>
              </w:rPr>
              <w:t>по одномандатным (</w:t>
            </w:r>
            <w:proofErr w:type="spellStart"/>
            <w:r w:rsidRPr="002952EC">
              <w:rPr>
                <w:rFonts w:ascii="Times New Roman" w:hAnsi="Times New Roman" w:cs="Times New Roman"/>
                <w:sz w:val="24"/>
                <w:szCs w:val="24"/>
              </w:rPr>
              <w:t>многомандатным</w:t>
            </w:r>
            <w:proofErr w:type="spellEnd"/>
            <w:r w:rsidRPr="002952EC">
              <w:rPr>
                <w:rFonts w:ascii="Times New Roman" w:hAnsi="Times New Roman" w:cs="Times New Roman"/>
                <w:sz w:val="24"/>
                <w:szCs w:val="24"/>
              </w:rPr>
              <w:t xml:space="preserve">) избирательным округам </w:t>
            </w:r>
            <w:r w:rsidRPr="002952EC">
              <w:rPr>
                <w:rFonts w:ascii="Times New Roman" w:hAnsi="Times New Roman" w:cs="Times New Roman"/>
                <w:color w:val="000000"/>
                <w:sz w:val="24"/>
                <w:szCs w:val="24"/>
              </w:rPr>
              <w:t>либо об отказе в его заверении</w:t>
            </w:r>
          </w:p>
        </w:tc>
        <w:tc>
          <w:tcPr>
            <w:tcW w:w="2552" w:type="dxa"/>
            <w:gridSpan w:val="2"/>
          </w:tcPr>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В течение трех дней со дня приема документов</w:t>
            </w:r>
          </w:p>
        </w:tc>
        <w:tc>
          <w:tcPr>
            <w:tcW w:w="2376" w:type="dxa"/>
          </w:tcPr>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ТИК</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vertAlign w:val="superscript"/>
              </w:rPr>
            </w:pPr>
          </w:p>
        </w:tc>
        <w:tc>
          <w:tcPr>
            <w:tcW w:w="4394" w:type="dxa"/>
            <w:gridSpan w:val="2"/>
          </w:tcPr>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 xml:space="preserve">Выдача уполномоченному представителю избирательного объединения решения о </w:t>
            </w:r>
            <w:proofErr w:type="gramStart"/>
            <w:r w:rsidRPr="002952EC">
              <w:rPr>
                <w:rFonts w:ascii="Times New Roman" w:hAnsi="Times New Roman" w:cs="Times New Roman"/>
                <w:color w:val="000000"/>
                <w:sz w:val="24"/>
                <w:szCs w:val="24"/>
              </w:rPr>
              <w:t xml:space="preserve">заверении </w:t>
            </w:r>
            <w:r w:rsidRPr="002952EC">
              <w:rPr>
                <w:rFonts w:ascii="Times New Roman" w:hAnsi="Times New Roman" w:cs="Times New Roman"/>
                <w:color w:val="000000"/>
                <w:spacing w:val="-6"/>
                <w:sz w:val="24"/>
                <w:szCs w:val="24"/>
              </w:rPr>
              <w:t>списка</w:t>
            </w:r>
            <w:proofErr w:type="gramEnd"/>
            <w:r w:rsidRPr="002952EC">
              <w:rPr>
                <w:rFonts w:ascii="Times New Roman" w:hAnsi="Times New Roman" w:cs="Times New Roman"/>
                <w:color w:val="000000"/>
                <w:spacing w:val="-6"/>
                <w:sz w:val="24"/>
                <w:szCs w:val="24"/>
              </w:rPr>
              <w:t xml:space="preserve"> кандидатов</w:t>
            </w:r>
            <w:r w:rsidRPr="002952EC">
              <w:rPr>
                <w:rFonts w:ascii="Times New Roman" w:hAnsi="Times New Roman" w:cs="Times New Roman"/>
                <w:sz w:val="24"/>
                <w:szCs w:val="24"/>
              </w:rPr>
              <w:t xml:space="preserve"> по одномандатным (</w:t>
            </w:r>
            <w:proofErr w:type="spellStart"/>
            <w:r w:rsidRPr="002952EC">
              <w:rPr>
                <w:rFonts w:ascii="Times New Roman" w:hAnsi="Times New Roman" w:cs="Times New Roman"/>
                <w:sz w:val="24"/>
                <w:szCs w:val="24"/>
              </w:rPr>
              <w:t>многомандатным</w:t>
            </w:r>
            <w:proofErr w:type="spellEnd"/>
            <w:r w:rsidRPr="002952EC">
              <w:rPr>
                <w:rFonts w:ascii="Times New Roman" w:hAnsi="Times New Roman" w:cs="Times New Roman"/>
                <w:sz w:val="24"/>
                <w:szCs w:val="24"/>
              </w:rPr>
              <w:t>) избирательным округам</w:t>
            </w:r>
            <w:r w:rsidRPr="002952EC">
              <w:rPr>
                <w:rFonts w:ascii="Times New Roman" w:hAnsi="Times New Roman" w:cs="Times New Roman"/>
                <w:color w:val="000000"/>
                <w:spacing w:val="-6"/>
                <w:sz w:val="24"/>
                <w:szCs w:val="24"/>
              </w:rPr>
              <w:t xml:space="preserve"> с копией заверенного списка кандидатов либо об отказе в</w:t>
            </w:r>
            <w:r w:rsidRPr="002952EC">
              <w:rPr>
                <w:rFonts w:ascii="Times New Roman" w:hAnsi="Times New Roman" w:cs="Times New Roman"/>
                <w:color w:val="000000"/>
                <w:sz w:val="24"/>
                <w:szCs w:val="24"/>
              </w:rPr>
              <w:t xml:space="preserve"> его заверении </w:t>
            </w:r>
          </w:p>
        </w:tc>
        <w:tc>
          <w:tcPr>
            <w:tcW w:w="2552" w:type="dxa"/>
            <w:gridSpan w:val="2"/>
          </w:tcPr>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В течение одних суток с момента принятия соответствующего решения</w:t>
            </w:r>
          </w:p>
        </w:tc>
        <w:tc>
          <w:tcPr>
            <w:tcW w:w="2376" w:type="dxa"/>
          </w:tcPr>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ТИК</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vertAlign w:val="superscript"/>
              </w:rPr>
            </w:pPr>
          </w:p>
        </w:tc>
        <w:tc>
          <w:tcPr>
            <w:tcW w:w="4394" w:type="dxa"/>
            <w:gridSpan w:val="2"/>
          </w:tcPr>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 xml:space="preserve">Направление в </w:t>
            </w:r>
            <w:r w:rsidRPr="002952EC">
              <w:rPr>
                <w:rFonts w:ascii="Times New Roman" w:hAnsi="Times New Roman" w:cs="Times New Roman"/>
                <w:sz w:val="24"/>
                <w:szCs w:val="24"/>
              </w:rPr>
              <w:t>ТИК</w:t>
            </w:r>
            <w:r w:rsidRPr="002952EC">
              <w:rPr>
                <w:rFonts w:ascii="Times New Roman" w:hAnsi="Times New Roman" w:cs="Times New Roman"/>
                <w:color w:val="000000"/>
                <w:sz w:val="24"/>
                <w:szCs w:val="24"/>
              </w:rPr>
              <w:t xml:space="preserve"> решения о </w:t>
            </w:r>
            <w:proofErr w:type="gramStart"/>
            <w:r w:rsidRPr="002952EC">
              <w:rPr>
                <w:rFonts w:ascii="Times New Roman" w:hAnsi="Times New Roman" w:cs="Times New Roman"/>
                <w:color w:val="000000"/>
                <w:sz w:val="24"/>
                <w:szCs w:val="24"/>
              </w:rPr>
              <w:t>заверении списка</w:t>
            </w:r>
            <w:proofErr w:type="gramEnd"/>
            <w:r w:rsidRPr="002952EC">
              <w:rPr>
                <w:rFonts w:ascii="Times New Roman" w:hAnsi="Times New Roman" w:cs="Times New Roman"/>
                <w:color w:val="000000"/>
                <w:sz w:val="24"/>
                <w:szCs w:val="24"/>
              </w:rPr>
              <w:t xml:space="preserve"> кандидатов с копией заверенного списка кандидатов и копиями заявлений кандидатов, включенных в заверенный список кандидатов</w:t>
            </w:r>
          </w:p>
        </w:tc>
        <w:tc>
          <w:tcPr>
            <w:tcW w:w="2552" w:type="dxa"/>
            <w:gridSpan w:val="2"/>
          </w:tcPr>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В течение одних суток с момента принятия соответствующего решения</w:t>
            </w:r>
          </w:p>
        </w:tc>
        <w:tc>
          <w:tcPr>
            <w:tcW w:w="2376" w:type="dxa"/>
          </w:tcPr>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ТИК</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ind w:left="357" w:hanging="357"/>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 xml:space="preserve">Представление в </w:t>
            </w:r>
            <w:r w:rsidRPr="002952EC">
              <w:rPr>
                <w:rFonts w:ascii="Times New Roman" w:hAnsi="Times New Roman" w:cs="Times New Roman"/>
                <w:sz w:val="24"/>
                <w:szCs w:val="24"/>
              </w:rPr>
              <w:t>ТИК</w:t>
            </w:r>
            <w:r w:rsidRPr="002952EC">
              <w:rPr>
                <w:rFonts w:ascii="Times New Roman" w:hAnsi="Times New Roman" w:cs="Times New Roman"/>
                <w:color w:val="000000"/>
                <w:sz w:val="24"/>
                <w:szCs w:val="24"/>
              </w:rPr>
              <w:t xml:space="preserve"> документов о выдвижении кандидата</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С 19 июня 2025 года по 8 июля 2025 года. Временем окончания указанного периода является 18:00 по местному времени </w:t>
            </w:r>
          </w:p>
          <w:p w:rsidR="002952EC" w:rsidRPr="002952EC" w:rsidRDefault="002952EC" w:rsidP="002952EC">
            <w:pPr>
              <w:spacing w:after="0" w:line="240" w:lineRule="auto"/>
              <w:rPr>
                <w:rFonts w:ascii="Times New Roman" w:hAnsi="Times New Roman" w:cs="Times New Roman"/>
                <w:i/>
                <w:spacing w:val="-4"/>
                <w:sz w:val="24"/>
                <w:szCs w:val="24"/>
              </w:rPr>
            </w:pPr>
            <w:r w:rsidRPr="002952EC">
              <w:rPr>
                <w:rFonts w:ascii="Times New Roman" w:hAnsi="Times New Roman" w:cs="Times New Roman"/>
                <w:sz w:val="24"/>
                <w:szCs w:val="24"/>
              </w:rPr>
              <w:t>8 июля 2025 года</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Кандидаты, выдвинутые избирательными объединениями по </w:t>
            </w:r>
            <w:proofErr w:type="spellStart"/>
            <w:r w:rsidRPr="002952EC">
              <w:rPr>
                <w:rFonts w:ascii="Times New Roman" w:hAnsi="Times New Roman" w:cs="Times New Roman"/>
                <w:sz w:val="24"/>
                <w:szCs w:val="24"/>
              </w:rPr>
              <w:t>пятимандатным</w:t>
            </w:r>
            <w:proofErr w:type="spellEnd"/>
            <w:r w:rsidRPr="002952EC">
              <w:rPr>
                <w:rFonts w:ascii="Times New Roman" w:hAnsi="Times New Roman" w:cs="Times New Roman"/>
                <w:sz w:val="24"/>
                <w:szCs w:val="24"/>
              </w:rPr>
              <w:t xml:space="preserve">  избирательным округам № 1, № 2 и включенные в заверенный ТИК список </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Сбор подписей избирателей в поддержку выдвижения (самовыдвижения) кандидата</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Со дня, следующего за днем уведомления ТИК о выдвижении кандидата</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Кандидаты</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Передача кандидату копии итогового протокола проверки подписных листов, а если количества достоверных подписей избирателей недостаточно для регистрации кандидата – также копии иных документов, указанных в части 9 статьи 78 Кодекса</w:t>
            </w:r>
          </w:p>
        </w:tc>
        <w:tc>
          <w:tcPr>
            <w:tcW w:w="2552" w:type="dxa"/>
            <w:gridSpan w:val="2"/>
          </w:tcPr>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 xml:space="preserve">Не </w:t>
            </w:r>
            <w:proofErr w:type="gramStart"/>
            <w:r w:rsidRPr="002952EC">
              <w:rPr>
                <w:rFonts w:ascii="Times New Roman" w:hAnsi="Times New Roman" w:cs="Times New Roman"/>
                <w:color w:val="000000"/>
                <w:sz w:val="24"/>
                <w:szCs w:val="24"/>
              </w:rPr>
              <w:t>позднее</w:t>
            </w:r>
            <w:proofErr w:type="gramEnd"/>
            <w:r w:rsidRPr="002952EC">
              <w:rPr>
                <w:rFonts w:ascii="Times New Roman" w:hAnsi="Times New Roman" w:cs="Times New Roman"/>
                <w:color w:val="000000"/>
                <w:sz w:val="24"/>
                <w:szCs w:val="24"/>
              </w:rPr>
              <w:t xml:space="preserve"> чем за двое суток до заседания ТИК, на котором должен рассматриваться вопрос о регистрации кандидата</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ТИК</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Проведение проверок достоверности сведений, представленных кандидатами</w:t>
            </w:r>
          </w:p>
        </w:tc>
        <w:tc>
          <w:tcPr>
            <w:tcW w:w="2552" w:type="dxa"/>
            <w:gridSpan w:val="2"/>
          </w:tcPr>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В течение 10 или 20 дней со дня поступления представления ТИК.</w:t>
            </w:r>
          </w:p>
          <w:p w:rsidR="002952EC" w:rsidRPr="002952EC" w:rsidRDefault="002952EC" w:rsidP="002952EC">
            <w:pPr>
              <w:spacing w:after="0" w:line="240" w:lineRule="auto"/>
              <w:rPr>
                <w:rFonts w:ascii="Times New Roman" w:hAnsi="Times New Roman" w:cs="Times New Roman"/>
                <w:color w:val="000000"/>
                <w:sz w:val="24"/>
                <w:szCs w:val="24"/>
                <w:vertAlign w:val="superscript"/>
              </w:rPr>
            </w:pPr>
            <w:r w:rsidRPr="002952EC">
              <w:rPr>
                <w:rFonts w:ascii="Times New Roman" w:hAnsi="Times New Roman" w:cs="Times New Roman"/>
                <w:color w:val="000000"/>
                <w:sz w:val="24"/>
                <w:szCs w:val="24"/>
              </w:rPr>
              <w:t xml:space="preserve">Если представление поступило за 10 и менее дней до дня голосования – в срок, установленный </w:t>
            </w:r>
            <w:r w:rsidRPr="002952EC">
              <w:rPr>
                <w:rFonts w:ascii="Times New Roman" w:hAnsi="Times New Roman" w:cs="Times New Roman"/>
                <w:color w:val="000000"/>
                <w:spacing w:val="-10"/>
                <w:sz w:val="24"/>
                <w:szCs w:val="24"/>
              </w:rPr>
              <w:t>ТИК</w:t>
            </w:r>
          </w:p>
        </w:tc>
        <w:tc>
          <w:tcPr>
            <w:tcW w:w="2376" w:type="dxa"/>
          </w:tcPr>
          <w:p w:rsidR="002952EC" w:rsidRPr="002952EC" w:rsidRDefault="002952EC" w:rsidP="002952EC">
            <w:pPr>
              <w:spacing w:after="0" w:line="240" w:lineRule="auto"/>
              <w:rPr>
                <w:rFonts w:ascii="Times New Roman" w:hAnsi="Times New Roman" w:cs="Times New Roman"/>
                <w:sz w:val="24"/>
                <w:szCs w:val="24"/>
                <w:vertAlign w:val="superscript"/>
              </w:rPr>
            </w:pPr>
            <w:r w:rsidRPr="002952EC">
              <w:rPr>
                <w:rFonts w:ascii="Times New Roman" w:hAnsi="Times New Roman" w:cs="Times New Roman"/>
                <w:sz w:val="24"/>
                <w:szCs w:val="24"/>
              </w:rPr>
              <w:t xml:space="preserve">Проверяющие органы во взаимодействии с Контрольно-ревизионной службой </w:t>
            </w:r>
            <w:proofErr w:type="gramStart"/>
            <w:r w:rsidRPr="002952EC">
              <w:rPr>
                <w:rFonts w:ascii="Times New Roman" w:hAnsi="Times New Roman" w:cs="Times New Roman"/>
                <w:sz w:val="24"/>
                <w:szCs w:val="24"/>
              </w:rPr>
              <w:t>при</w:t>
            </w:r>
            <w:proofErr w:type="gramEnd"/>
            <w:r w:rsidRPr="002952EC">
              <w:rPr>
                <w:rFonts w:ascii="Times New Roman" w:hAnsi="Times New Roman" w:cs="Times New Roman"/>
                <w:sz w:val="24"/>
                <w:szCs w:val="24"/>
              </w:rPr>
              <w:t xml:space="preserve"> ТИК</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pageBreakBefore/>
              <w:numPr>
                <w:ilvl w:val="0"/>
                <w:numId w:val="46"/>
              </w:numPr>
              <w:spacing w:after="0" w:line="240" w:lineRule="auto"/>
              <w:ind w:left="357" w:hanging="357"/>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 xml:space="preserve">Представление в ТИК документов для регистрации кандидата </w:t>
            </w:r>
          </w:p>
        </w:tc>
        <w:tc>
          <w:tcPr>
            <w:tcW w:w="2552" w:type="dxa"/>
            <w:gridSpan w:val="2"/>
          </w:tcPr>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С 10 июля 2025 года по 19 июля 2025 года до 18:00 по местному времени</w:t>
            </w:r>
          </w:p>
        </w:tc>
        <w:tc>
          <w:tcPr>
            <w:tcW w:w="2376" w:type="dxa"/>
          </w:tcPr>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 xml:space="preserve">Кандидаты </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vertAlign w:val="superscript"/>
              </w:rPr>
            </w:pPr>
            <w:r w:rsidRPr="002952EC">
              <w:rPr>
                <w:rFonts w:ascii="Times New Roman" w:hAnsi="Times New Roman" w:cs="Times New Roman"/>
                <w:sz w:val="24"/>
                <w:szCs w:val="24"/>
              </w:rPr>
              <w:t>Извещение кандидата о выявленной неполноте сведений, отсутствии каких-либо документов, указанных в частях 8, 10, 11</w:t>
            </w:r>
            <w:r w:rsidRPr="002952EC">
              <w:rPr>
                <w:rFonts w:ascii="Times New Roman" w:hAnsi="Times New Roman" w:cs="Times New Roman"/>
                <w:color w:val="FF0000"/>
                <w:sz w:val="24"/>
                <w:szCs w:val="24"/>
              </w:rPr>
              <w:t xml:space="preserve"> </w:t>
            </w:r>
            <w:r w:rsidRPr="002952EC">
              <w:rPr>
                <w:rFonts w:ascii="Times New Roman" w:hAnsi="Times New Roman" w:cs="Times New Roman"/>
                <w:sz w:val="24"/>
                <w:szCs w:val="24"/>
              </w:rPr>
              <w:t>статьи 71, частях 1, 2 и 5 статьи 80 Кодекса, или несоблюдении требований Кодекса к оформлению документов, представленных в ТИК</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Не </w:t>
            </w:r>
            <w:proofErr w:type="gramStart"/>
            <w:r w:rsidRPr="002952EC">
              <w:rPr>
                <w:rFonts w:ascii="Times New Roman" w:hAnsi="Times New Roman" w:cs="Times New Roman"/>
                <w:sz w:val="24"/>
                <w:szCs w:val="24"/>
              </w:rPr>
              <w:t>позднее</w:t>
            </w:r>
            <w:proofErr w:type="gramEnd"/>
            <w:r w:rsidRPr="002952EC">
              <w:rPr>
                <w:rFonts w:ascii="Times New Roman" w:hAnsi="Times New Roman" w:cs="Times New Roman"/>
                <w:sz w:val="24"/>
                <w:szCs w:val="24"/>
              </w:rPr>
              <w:t xml:space="preserve"> чем за три дня до дня заседания ТИК, на котором должен рассматриваться вопрос о регистрации кандидата</w:t>
            </w:r>
          </w:p>
        </w:tc>
        <w:tc>
          <w:tcPr>
            <w:tcW w:w="2376" w:type="dxa"/>
          </w:tcPr>
          <w:p w:rsidR="002952EC" w:rsidRPr="002952EC" w:rsidRDefault="002952EC" w:rsidP="002952EC">
            <w:pPr>
              <w:spacing w:after="0" w:line="240" w:lineRule="auto"/>
              <w:rPr>
                <w:rFonts w:ascii="Times New Roman" w:hAnsi="Times New Roman" w:cs="Times New Roman"/>
                <w:sz w:val="24"/>
                <w:szCs w:val="24"/>
                <w:vertAlign w:val="superscript"/>
              </w:rPr>
            </w:pPr>
            <w:r w:rsidRPr="002952EC">
              <w:rPr>
                <w:rFonts w:ascii="Times New Roman" w:hAnsi="Times New Roman" w:cs="Times New Roman"/>
                <w:sz w:val="24"/>
                <w:szCs w:val="24"/>
              </w:rPr>
              <w:t>ТИК</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pStyle w:val="ConsPlusTitle"/>
              <w:widowControl/>
              <w:rPr>
                <w:rFonts w:ascii="Times New Roman" w:hAnsi="Times New Roman" w:cs="Times New Roman"/>
                <w:sz w:val="24"/>
                <w:szCs w:val="24"/>
                <w:vertAlign w:val="superscript"/>
              </w:rPr>
            </w:pPr>
            <w:r w:rsidRPr="002952EC">
              <w:rPr>
                <w:rFonts w:ascii="Times New Roman" w:hAnsi="Times New Roman" w:cs="Times New Roman"/>
                <w:b w:val="0"/>
                <w:bCs/>
                <w:sz w:val="24"/>
                <w:szCs w:val="24"/>
              </w:rPr>
              <w:t xml:space="preserve">Реализация права на внесение уточнений и дополнений в документы, содержащие сведения о кандидате, а также в иные документы, представленные в </w:t>
            </w:r>
            <w:r w:rsidRPr="002952EC">
              <w:rPr>
                <w:rFonts w:ascii="Times New Roman" w:hAnsi="Times New Roman" w:cs="Times New Roman"/>
                <w:b w:val="0"/>
                <w:sz w:val="24"/>
                <w:szCs w:val="24"/>
              </w:rPr>
              <w:t>ТИК</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Не </w:t>
            </w:r>
            <w:proofErr w:type="gramStart"/>
            <w:r w:rsidRPr="002952EC">
              <w:rPr>
                <w:rFonts w:ascii="Times New Roman" w:hAnsi="Times New Roman" w:cs="Times New Roman"/>
                <w:sz w:val="24"/>
                <w:szCs w:val="24"/>
              </w:rPr>
              <w:t>позднее</w:t>
            </w:r>
            <w:proofErr w:type="gramEnd"/>
            <w:r w:rsidRPr="002952EC">
              <w:rPr>
                <w:rFonts w:ascii="Times New Roman" w:hAnsi="Times New Roman" w:cs="Times New Roman"/>
                <w:sz w:val="24"/>
                <w:szCs w:val="24"/>
              </w:rPr>
              <w:t xml:space="preserve"> чем за один день до дня заседания ТИК, на котором должен рассматриваться вопрос о регистрации кандидата</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Кандидаты</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Принятие решения о регистрации кандидата либо об отказе в регистрации кандидата</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Не </w:t>
            </w:r>
            <w:proofErr w:type="gramStart"/>
            <w:r w:rsidRPr="002952EC">
              <w:rPr>
                <w:rFonts w:ascii="Times New Roman" w:hAnsi="Times New Roman" w:cs="Times New Roman"/>
                <w:sz w:val="24"/>
                <w:szCs w:val="24"/>
              </w:rPr>
              <w:t>позднее</w:t>
            </w:r>
            <w:proofErr w:type="gramEnd"/>
            <w:r w:rsidRPr="002952EC">
              <w:rPr>
                <w:rFonts w:ascii="Times New Roman" w:hAnsi="Times New Roman" w:cs="Times New Roman"/>
                <w:sz w:val="24"/>
                <w:szCs w:val="24"/>
              </w:rPr>
              <w:t xml:space="preserve"> чем на десятый день со дня принятия документов для регистрации </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ТИК </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widowControl w:val="0"/>
              <w:numPr>
                <w:ilvl w:val="0"/>
                <w:numId w:val="46"/>
              </w:numPr>
              <w:spacing w:after="0" w:line="240" w:lineRule="auto"/>
              <w:ind w:left="357" w:hanging="357"/>
              <w:rPr>
                <w:rFonts w:ascii="Times New Roman" w:hAnsi="Times New Roman" w:cs="Times New Roman"/>
                <w:sz w:val="24"/>
                <w:szCs w:val="24"/>
              </w:rPr>
            </w:pPr>
          </w:p>
        </w:tc>
        <w:tc>
          <w:tcPr>
            <w:tcW w:w="4394" w:type="dxa"/>
            <w:gridSpan w:val="2"/>
          </w:tcPr>
          <w:p w:rsidR="002952EC" w:rsidRPr="002952EC" w:rsidRDefault="002952EC" w:rsidP="002952EC">
            <w:pPr>
              <w:pageBreakBefore/>
              <w:spacing w:after="0" w:line="240" w:lineRule="auto"/>
              <w:rPr>
                <w:rFonts w:ascii="Times New Roman" w:hAnsi="Times New Roman" w:cs="Times New Roman"/>
                <w:sz w:val="24"/>
                <w:szCs w:val="24"/>
              </w:rPr>
            </w:pPr>
            <w:r w:rsidRPr="002952EC">
              <w:rPr>
                <w:rFonts w:ascii="Times New Roman" w:hAnsi="Times New Roman" w:cs="Times New Roman"/>
                <w:sz w:val="24"/>
                <w:szCs w:val="24"/>
              </w:rPr>
              <w:t>Выдача кандидату копии решения об отказе в регистрации с изложением оснований отказа (в случае принятия такого решения)</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В течение одних суток с момента принятия решения</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ТИК </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pacing w:val="-4"/>
                <w:sz w:val="24"/>
                <w:szCs w:val="24"/>
              </w:rPr>
              <w:t>Передача сведений о</w:t>
            </w:r>
            <w:r w:rsidRPr="002952EC">
              <w:rPr>
                <w:rFonts w:ascii="Times New Roman" w:hAnsi="Times New Roman" w:cs="Times New Roman"/>
                <w:sz w:val="24"/>
                <w:szCs w:val="24"/>
              </w:rPr>
              <w:t xml:space="preserve"> </w:t>
            </w:r>
            <w:r w:rsidRPr="002952EC">
              <w:rPr>
                <w:rFonts w:ascii="Times New Roman" w:hAnsi="Times New Roman" w:cs="Times New Roman"/>
                <w:spacing w:val="-6"/>
                <w:sz w:val="24"/>
                <w:szCs w:val="24"/>
              </w:rPr>
              <w:t xml:space="preserve">зарегистрированных </w:t>
            </w:r>
            <w:r w:rsidRPr="002952EC">
              <w:rPr>
                <w:rFonts w:ascii="Times New Roman" w:hAnsi="Times New Roman" w:cs="Times New Roman"/>
                <w:sz w:val="24"/>
                <w:szCs w:val="24"/>
              </w:rPr>
              <w:t>кандидатах в средства массовой информации (далее – СМИ)</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В течение 48 часов </w:t>
            </w:r>
          </w:p>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после регистрации кандидата </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ТИК </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Представление в ТИК заверенных копий соответствующих приказов (распоряжений) об освобождении на время участия в выборах от выполнения должностных или служебных обязанностей зарегистрированных кандидатов, находящихся на </w:t>
            </w:r>
            <w:r w:rsidRPr="002952EC">
              <w:rPr>
                <w:rFonts w:ascii="Times New Roman" w:hAnsi="Times New Roman" w:cs="Times New Roman"/>
                <w:spacing w:val="-4"/>
                <w:sz w:val="24"/>
                <w:szCs w:val="24"/>
              </w:rPr>
              <w:t>государственной или муниципальной службе</w:t>
            </w:r>
            <w:r w:rsidRPr="002952EC">
              <w:rPr>
                <w:rStyle w:val="aff3"/>
                <w:rFonts w:ascii="Times New Roman" w:hAnsi="Times New Roman" w:cs="Times New Roman"/>
                <w:spacing w:val="-4"/>
                <w:sz w:val="24"/>
                <w:szCs w:val="24"/>
              </w:rPr>
              <w:footnoteReference w:id="2"/>
            </w:r>
            <w:r w:rsidRPr="002952EC">
              <w:rPr>
                <w:rFonts w:ascii="Times New Roman" w:hAnsi="Times New Roman" w:cs="Times New Roman"/>
                <w:spacing w:val="-4"/>
                <w:sz w:val="24"/>
                <w:szCs w:val="24"/>
              </w:rPr>
              <w:t xml:space="preserve"> либо работающих в организациях, осуществляющих выпуск СМИ</w:t>
            </w:r>
          </w:p>
        </w:tc>
        <w:tc>
          <w:tcPr>
            <w:tcW w:w="2552" w:type="dxa"/>
            <w:gridSpan w:val="2"/>
          </w:tcPr>
          <w:p w:rsidR="002952EC" w:rsidRPr="002952EC" w:rsidRDefault="002952EC" w:rsidP="002952EC">
            <w:pPr>
              <w:spacing w:after="0" w:line="240" w:lineRule="auto"/>
              <w:rPr>
                <w:rFonts w:ascii="Times New Roman" w:hAnsi="Times New Roman" w:cs="Times New Roman"/>
                <w:i/>
                <w:sz w:val="24"/>
                <w:szCs w:val="24"/>
              </w:rPr>
            </w:pPr>
            <w:r w:rsidRPr="002952EC">
              <w:rPr>
                <w:rFonts w:ascii="Times New Roman" w:hAnsi="Times New Roman" w:cs="Times New Roman"/>
                <w:sz w:val="24"/>
                <w:szCs w:val="24"/>
              </w:rPr>
              <w:t>Не позднее чем через пять дней со дня регистрации</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Зарегистрированные кандидаты</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widowControl w:val="0"/>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Представление в ТИК списка назначенных наблюдателей </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Не позднее </w:t>
            </w:r>
          </w:p>
          <w:p w:rsidR="002952EC" w:rsidRPr="002952EC" w:rsidRDefault="002952EC" w:rsidP="002952EC">
            <w:pPr>
              <w:spacing w:after="0" w:line="240" w:lineRule="auto"/>
              <w:rPr>
                <w:rFonts w:ascii="Times New Roman" w:hAnsi="Times New Roman" w:cs="Times New Roman"/>
                <w:i/>
                <w:sz w:val="24"/>
                <w:szCs w:val="24"/>
              </w:rPr>
            </w:pPr>
            <w:r w:rsidRPr="002952EC">
              <w:rPr>
                <w:rFonts w:ascii="Times New Roman" w:hAnsi="Times New Roman" w:cs="Times New Roman"/>
                <w:sz w:val="24"/>
                <w:szCs w:val="24"/>
              </w:rPr>
              <w:t>8 сентября 2025 года</w:t>
            </w:r>
          </w:p>
        </w:tc>
        <w:tc>
          <w:tcPr>
            <w:tcW w:w="2376" w:type="dxa"/>
          </w:tcPr>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Зарегистрированные кандидаты, избирательное </w:t>
            </w:r>
            <w:r w:rsidRPr="002952EC">
              <w:rPr>
                <w:rFonts w:ascii="Times New Roman" w:hAnsi="Times New Roman" w:cs="Times New Roman"/>
                <w:spacing w:val="-4"/>
                <w:sz w:val="24"/>
                <w:szCs w:val="24"/>
              </w:rPr>
              <w:t>объединение, выдвинувшее</w:t>
            </w:r>
            <w:r w:rsidRPr="002952EC">
              <w:rPr>
                <w:rFonts w:ascii="Times New Roman" w:hAnsi="Times New Roman" w:cs="Times New Roman"/>
                <w:sz w:val="24"/>
                <w:szCs w:val="24"/>
              </w:rPr>
              <w:t xml:space="preserve"> </w:t>
            </w:r>
            <w:r w:rsidRPr="002952EC">
              <w:rPr>
                <w:rFonts w:ascii="Times New Roman" w:hAnsi="Times New Roman" w:cs="Times New Roman"/>
                <w:spacing w:val="-2"/>
                <w:sz w:val="24"/>
                <w:szCs w:val="24"/>
              </w:rPr>
              <w:t>зарегистрированного</w:t>
            </w:r>
            <w:r w:rsidRPr="002952EC">
              <w:rPr>
                <w:rFonts w:ascii="Times New Roman" w:hAnsi="Times New Roman" w:cs="Times New Roman"/>
                <w:sz w:val="24"/>
                <w:szCs w:val="24"/>
              </w:rPr>
              <w:t xml:space="preserve"> кандидата, субъекты общественного контроля</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widowControl w:val="0"/>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Представление в УИК списка назначенных наблюдателей </w:t>
            </w:r>
          </w:p>
          <w:p w:rsidR="002952EC" w:rsidRPr="002952EC" w:rsidRDefault="002952EC" w:rsidP="002952EC">
            <w:pPr>
              <w:keepNext/>
              <w:spacing w:after="0" w:line="240" w:lineRule="auto"/>
              <w:rPr>
                <w:rFonts w:ascii="Times New Roman" w:hAnsi="Times New Roman" w:cs="Times New Roman"/>
                <w:sz w:val="24"/>
                <w:szCs w:val="24"/>
              </w:rPr>
            </w:pP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Не позднее </w:t>
            </w:r>
          </w:p>
          <w:p w:rsidR="002952EC" w:rsidRPr="002952EC" w:rsidRDefault="002952EC" w:rsidP="002952EC">
            <w:pPr>
              <w:spacing w:after="0" w:line="240" w:lineRule="auto"/>
              <w:rPr>
                <w:rFonts w:ascii="Times New Roman" w:hAnsi="Times New Roman" w:cs="Times New Roman"/>
                <w:i/>
                <w:sz w:val="24"/>
                <w:szCs w:val="24"/>
              </w:rPr>
            </w:pPr>
            <w:r w:rsidRPr="002952EC">
              <w:rPr>
                <w:rFonts w:ascii="Times New Roman" w:hAnsi="Times New Roman" w:cs="Times New Roman"/>
                <w:sz w:val="24"/>
                <w:szCs w:val="24"/>
              </w:rPr>
              <w:t xml:space="preserve">10 сентября 2025 года </w:t>
            </w:r>
          </w:p>
        </w:tc>
        <w:tc>
          <w:tcPr>
            <w:tcW w:w="2376" w:type="dxa"/>
          </w:tcPr>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ТИК</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Представление направления, выданного избирательным объединением, выдвинувшим зарегистрированного кандидата, зарегистрированным кандидатом, субъектом общественного контроля  в ТИК</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С 11 по 14 сентября </w:t>
            </w:r>
          </w:p>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2025 года </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Наблюдатели, указанные в списках, представленных в ТИК</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Представление направления, выданного избирательным объединением, выдвинувшим зарегистрированного кандидата, зарегистрированным кандидатом, субъектом общественного контроля, в УИК, в </w:t>
            </w:r>
            <w:proofErr w:type="gramStart"/>
            <w:r w:rsidRPr="002952EC">
              <w:rPr>
                <w:rFonts w:ascii="Times New Roman" w:hAnsi="Times New Roman" w:cs="Times New Roman"/>
                <w:sz w:val="24"/>
                <w:szCs w:val="24"/>
              </w:rPr>
              <w:t>которую</w:t>
            </w:r>
            <w:proofErr w:type="gramEnd"/>
            <w:r w:rsidRPr="002952EC">
              <w:rPr>
                <w:rFonts w:ascii="Times New Roman" w:hAnsi="Times New Roman" w:cs="Times New Roman"/>
                <w:sz w:val="24"/>
                <w:szCs w:val="24"/>
              </w:rPr>
              <w:t xml:space="preserve"> назначен наблюдатель</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С 11 по 14 сентября </w:t>
            </w:r>
          </w:p>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2025 года </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Наблюдатели, указанные в списках, представленных в ТИК</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ind w:left="357" w:hanging="357"/>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Назначение доверенных лиц кандидатов, зарегистрированных кандидатов</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После выдвижения кандидата</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Кандидаты, зарегистрированные кандидаты</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ind w:left="357" w:hanging="357"/>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Регистрация доверенных лиц кандидатов</w:t>
            </w:r>
            <w:r w:rsidRPr="002952EC">
              <w:rPr>
                <w:rFonts w:ascii="Times New Roman" w:hAnsi="Times New Roman" w:cs="Times New Roman"/>
                <w:i/>
                <w:sz w:val="24"/>
                <w:szCs w:val="24"/>
              </w:rPr>
              <w:t xml:space="preserve"> </w:t>
            </w:r>
          </w:p>
        </w:tc>
        <w:tc>
          <w:tcPr>
            <w:tcW w:w="2552" w:type="dxa"/>
            <w:gridSpan w:val="2"/>
          </w:tcPr>
          <w:p w:rsidR="002952EC" w:rsidRPr="002952EC" w:rsidRDefault="002952EC" w:rsidP="002952EC">
            <w:pPr>
              <w:spacing w:after="0" w:line="240" w:lineRule="auto"/>
              <w:rPr>
                <w:rFonts w:ascii="Times New Roman" w:hAnsi="Times New Roman" w:cs="Times New Roman"/>
                <w:spacing w:val="-2"/>
                <w:sz w:val="24"/>
                <w:szCs w:val="24"/>
              </w:rPr>
            </w:pPr>
            <w:r w:rsidRPr="002952EC">
              <w:rPr>
                <w:rFonts w:ascii="Times New Roman" w:hAnsi="Times New Roman" w:cs="Times New Roman"/>
                <w:spacing w:val="-2"/>
                <w:sz w:val="24"/>
                <w:szCs w:val="24"/>
              </w:rPr>
              <w:t>В течение пяти дней со дня поступления письменного заявления кандидата о назначении доверенного лица и заявления самого гражданина о согласии быть доверенным лицом, а также иных документов</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ТИК </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Назначение уполномоченных представителей по финансовым вопросам кандидата, зарегистрированного кандидата </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После выдвижения кандидата</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Кандидат, зарегистрированный</w:t>
            </w:r>
          </w:p>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кандидат</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Регистрация уполномоченных представителей по финансовым вопросам кандидата, зарегистрированного кандидата (далее - представителей по финансовым вопросам)</w:t>
            </w:r>
          </w:p>
          <w:p w:rsidR="002952EC" w:rsidRPr="002952EC" w:rsidRDefault="002952EC" w:rsidP="002952EC">
            <w:pPr>
              <w:spacing w:after="0" w:line="240" w:lineRule="auto"/>
              <w:rPr>
                <w:rFonts w:ascii="Times New Roman" w:hAnsi="Times New Roman" w:cs="Times New Roman"/>
                <w:sz w:val="24"/>
                <w:szCs w:val="24"/>
              </w:rPr>
            </w:pPr>
          </w:p>
        </w:tc>
        <w:tc>
          <w:tcPr>
            <w:tcW w:w="2552" w:type="dxa"/>
            <w:gridSpan w:val="2"/>
          </w:tcPr>
          <w:p w:rsidR="002952EC" w:rsidRPr="002952EC" w:rsidRDefault="002952EC" w:rsidP="002952EC">
            <w:pPr>
              <w:spacing w:after="0" w:line="240" w:lineRule="auto"/>
              <w:rPr>
                <w:rFonts w:ascii="Times New Roman" w:hAnsi="Times New Roman" w:cs="Times New Roman"/>
                <w:i/>
                <w:sz w:val="24"/>
                <w:szCs w:val="24"/>
              </w:rPr>
            </w:pPr>
            <w:r w:rsidRPr="002952EC">
              <w:rPr>
                <w:rFonts w:ascii="Times New Roman" w:hAnsi="Times New Roman" w:cs="Times New Roman"/>
                <w:sz w:val="24"/>
                <w:szCs w:val="24"/>
              </w:rPr>
              <w:t xml:space="preserve">После поступления письменного заявления кандидата, зарегистрированного кандидата и нотариально удостоверенной </w:t>
            </w:r>
            <w:r w:rsidRPr="002952EC">
              <w:rPr>
                <w:rFonts w:ascii="Times New Roman" w:hAnsi="Times New Roman" w:cs="Times New Roman"/>
                <w:spacing w:val="-10"/>
                <w:sz w:val="24"/>
                <w:szCs w:val="24"/>
              </w:rPr>
              <w:t>доверенности, выданной</w:t>
            </w:r>
            <w:r w:rsidRPr="002952EC">
              <w:rPr>
                <w:rFonts w:ascii="Times New Roman" w:hAnsi="Times New Roman" w:cs="Times New Roman"/>
                <w:sz w:val="24"/>
                <w:szCs w:val="24"/>
              </w:rPr>
              <w:t xml:space="preserve"> уполномоченному представителю по финансовым вопросам, при предъявлении уполномоченным представителем по финансовым вопросам паспорта либо </w:t>
            </w:r>
            <w:r w:rsidRPr="002952EC">
              <w:rPr>
                <w:rFonts w:ascii="Times New Roman" w:hAnsi="Times New Roman" w:cs="Times New Roman"/>
                <w:spacing w:val="-10"/>
                <w:sz w:val="24"/>
                <w:szCs w:val="24"/>
              </w:rPr>
              <w:t>документа,</w:t>
            </w:r>
            <w:r w:rsidRPr="002952EC">
              <w:rPr>
                <w:rFonts w:ascii="Times New Roman" w:hAnsi="Times New Roman" w:cs="Times New Roman"/>
                <w:sz w:val="24"/>
                <w:szCs w:val="24"/>
              </w:rPr>
              <w:t xml:space="preserve"> </w:t>
            </w:r>
            <w:r w:rsidRPr="002952EC">
              <w:rPr>
                <w:rFonts w:ascii="Times New Roman" w:hAnsi="Times New Roman" w:cs="Times New Roman"/>
                <w:spacing w:val="-14"/>
                <w:sz w:val="24"/>
                <w:szCs w:val="24"/>
              </w:rPr>
              <w:t>заменяющего</w:t>
            </w:r>
            <w:r w:rsidRPr="002952EC">
              <w:rPr>
                <w:rFonts w:ascii="Times New Roman" w:hAnsi="Times New Roman" w:cs="Times New Roman"/>
                <w:sz w:val="24"/>
                <w:szCs w:val="24"/>
              </w:rPr>
              <w:t xml:space="preserve"> паспорт гражданина</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ТИК </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pageBreakBefore/>
              <w:numPr>
                <w:ilvl w:val="0"/>
                <w:numId w:val="46"/>
              </w:numPr>
              <w:spacing w:after="0" w:line="240" w:lineRule="auto"/>
              <w:ind w:left="357" w:hanging="357"/>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Реализация права кандидата, зарегистрированного кандидата на снятие своей кандидатуры</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Не позднее 6 сентября 2025 года,</w:t>
            </w:r>
          </w:p>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а в случае вынуждающих к тому обстоятельств – </w:t>
            </w:r>
          </w:p>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не позднее </w:t>
            </w:r>
            <w:r w:rsidRPr="002952EC">
              <w:rPr>
                <w:rFonts w:ascii="Times New Roman" w:hAnsi="Times New Roman" w:cs="Times New Roman"/>
                <w:sz w:val="24"/>
                <w:szCs w:val="24"/>
              </w:rPr>
              <w:br/>
              <w:t>10 сентября</w:t>
            </w:r>
          </w:p>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2025 года</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Кандидат, зарегистрированный</w:t>
            </w:r>
          </w:p>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кандидат</w:t>
            </w:r>
          </w:p>
        </w:tc>
      </w:tr>
      <w:tr w:rsidR="002952EC" w:rsidRPr="002952EC" w:rsidTr="00F63CC3">
        <w:tblPrEx>
          <w:tblBorders>
            <w:top w:val="none" w:sz="0" w:space="0" w:color="auto"/>
          </w:tblBorders>
          <w:tblLook w:val="04A0"/>
        </w:tblPrEx>
        <w:tc>
          <w:tcPr>
            <w:tcW w:w="567" w:type="dxa"/>
            <w:tcBorders>
              <w:bottom w:val="single" w:sz="4" w:space="0" w:color="auto"/>
            </w:tcBorders>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Borders>
              <w:bottom w:val="single" w:sz="4" w:space="0" w:color="auto"/>
            </w:tcBorders>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Реализация права избирательного </w:t>
            </w:r>
            <w:proofErr w:type="gramStart"/>
            <w:r w:rsidRPr="002952EC">
              <w:rPr>
                <w:rFonts w:ascii="Times New Roman" w:hAnsi="Times New Roman" w:cs="Times New Roman"/>
                <w:sz w:val="24"/>
                <w:szCs w:val="24"/>
              </w:rPr>
              <w:t>объединения</w:t>
            </w:r>
            <w:proofErr w:type="gramEnd"/>
            <w:r w:rsidRPr="002952EC">
              <w:rPr>
                <w:rFonts w:ascii="Times New Roman" w:hAnsi="Times New Roman" w:cs="Times New Roman"/>
                <w:sz w:val="24"/>
                <w:szCs w:val="24"/>
              </w:rPr>
              <w:t xml:space="preserve"> на отзыв выдвинутого им кандидата </w:t>
            </w:r>
          </w:p>
        </w:tc>
        <w:tc>
          <w:tcPr>
            <w:tcW w:w="2552" w:type="dxa"/>
            <w:gridSpan w:val="2"/>
            <w:tcBorders>
              <w:bottom w:val="single" w:sz="4" w:space="0" w:color="auto"/>
            </w:tcBorders>
          </w:tcPr>
          <w:p w:rsidR="002952EC" w:rsidRPr="002952EC" w:rsidRDefault="002952EC" w:rsidP="002952EC">
            <w:pPr>
              <w:spacing w:after="0" w:line="240" w:lineRule="auto"/>
              <w:rPr>
                <w:rFonts w:ascii="Times New Roman" w:hAnsi="Times New Roman" w:cs="Times New Roman"/>
                <w:i/>
                <w:sz w:val="24"/>
                <w:szCs w:val="24"/>
              </w:rPr>
            </w:pPr>
            <w:r w:rsidRPr="002952EC">
              <w:rPr>
                <w:rFonts w:ascii="Times New Roman" w:hAnsi="Times New Roman" w:cs="Times New Roman"/>
                <w:sz w:val="24"/>
                <w:szCs w:val="24"/>
              </w:rPr>
              <w:t xml:space="preserve">Не позднее </w:t>
            </w:r>
            <w:r w:rsidRPr="002952EC">
              <w:rPr>
                <w:rFonts w:ascii="Times New Roman" w:hAnsi="Times New Roman" w:cs="Times New Roman"/>
                <w:sz w:val="24"/>
                <w:szCs w:val="24"/>
              </w:rPr>
              <w:br/>
              <w:t>6 сентября 2025 года</w:t>
            </w:r>
          </w:p>
        </w:tc>
        <w:tc>
          <w:tcPr>
            <w:tcW w:w="2376" w:type="dxa"/>
            <w:tcBorders>
              <w:bottom w:val="single" w:sz="4" w:space="0" w:color="auto"/>
            </w:tcBorders>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Избирательное объединение</w:t>
            </w:r>
          </w:p>
        </w:tc>
      </w:tr>
      <w:tr w:rsidR="002952EC" w:rsidRPr="002952EC" w:rsidTr="00F63CC3">
        <w:tblPrEx>
          <w:tblBorders>
            <w:top w:val="none" w:sz="0" w:space="0" w:color="auto"/>
          </w:tblBorders>
          <w:tblLook w:val="04A0"/>
        </w:tblPrEx>
        <w:tc>
          <w:tcPr>
            <w:tcW w:w="9889" w:type="dxa"/>
            <w:gridSpan w:val="6"/>
            <w:tcBorders>
              <w:top w:val="single" w:sz="4" w:space="0" w:color="auto"/>
              <w:bottom w:val="single" w:sz="4" w:space="0" w:color="auto"/>
            </w:tcBorders>
          </w:tcPr>
          <w:p w:rsidR="002952EC" w:rsidRPr="002952EC" w:rsidRDefault="002952EC" w:rsidP="002952EC">
            <w:pPr>
              <w:spacing w:after="0" w:line="240" w:lineRule="auto"/>
              <w:jc w:val="center"/>
              <w:rPr>
                <w:rFonts w:ascii="Times New Roman" w:hAnsi="Times New Roman" w:cs="Times New Roman"/>
                <w:b/>
                <w:sz w:val="24"/>
                <w:szCs w:val="24"/>
              </w:rPr>
            </w:pPr>
            <w:r w:rsidRPr="002952EC">
              <w:rPr>
                <w:rFonts w:ascii="Times New Roman" w:hAnsi="Times New Roman" w:cs="Times New Roman"/>
                <w:sz w:val="24"/>
                <w:szCs w:val="24"/>
              </w:rPr>
              <w:t>ИНФОРМИРОВАНИЕ ИЗБИРАТЕЛЕЙ И ПРЕДВЫБОРНАЯ АГИТАЦИЯ</w:t>
            </w:r>
          </w:p>
        </w:tc>
      </w:tr>
      <w:tr w:rsidR="002952EC" w:rsidRPr="002952EC" w:rsidTr="00F63CC3">
        <w:tblPrEx>
          <w:tblBorders>
            <w:top w:val="none" w:sz="0" w:space="0" w:color="auto"/>
          </w:tblBorders>
          <w:tblLook w:val="04A0"/>
        </w:tblPrEx>
        <w:tc>
          <w:tcPr>
            <w:tcW w:w="567" w:type="dxa"/>
            <w:tcBorders>
              <w:top w:val="single" w:sz="4" w:space="0" w:color="auto"/>
            </w:tcBorders>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Borders>
              <w:top w:val="single" w:sz="4" w:space="0" w:color="auto"/>
            </w:tcBorders>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Размещение на стендах в помещении ТИК информации о зарегистрированных кандидатах </w:t>
            </w:r>
          </w:p>
        </w:tc>
        <w:tc>
          <w:tcPr>
            <w:tcW w:w="2552" w:type="dxa"/>
            <w:gridSpan w:val="2"/>
            <w:tcBorders>
              <w:top w:val="single" w:sz="4" w:space="0" w:color="auto"/>
            </w:tcBorders>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Не позднее </w:t>
            </w:r>
          </w:p>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29 августа 2025 года</w:t>
            </w:r>
          </w:p>
        </w:tc>
        <w:tc>
          <w:tcPr>
            <w:tcW w:w="2376" w:type="dxa"/>
            <w:tcBorders>
              <w:top w:val="single" w:sz="4" w:space="0" w:color="auto"/>
            </w:tcBorders>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ТИК </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ind w:left="357" w:hanging="357"/>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Агитационный период для кандидата, выдвинутого в порядке самовыдвижения</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Со дня представления кандидатом в ТИК заявления о согласии баллотироваться и </w:t>
            </w:r>
          </w:p>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до ноля часов </w:t>
            </w:r>
          </w:p>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12 сентября 2025 года </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Кандидаты </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Агитационный период для кандидата, выдвинутого избирательным объединением </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Со дня представления кандидатом в ТИК документов, указанных в части 14 статьи 73 Кодекса, и до ноля часов </w:t>
            </w:r>
          </w:p>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12 сентября 2025 года </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Кандидаты</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widowControl w:val="0"/>
              <w:numPr>
                <w:ilvl w:val="0"/>
                <w:numId w:val="46"/>
              </w:numPr>
              <w:spacing w:after="0" w:line="240" w:lineRule="auto"/>
              <w:ind w:right="-57"/>
              <w:rPr>
                <w:rFonts w:ascii="Times New Roman" w:hAnsi="Times New Roman" w:cs="Times New Roman"/>
                <w:sz w:val="24"/>
                <w:szCs w:val="24"/>
              </w:rPr>
            </w:pPr>
          </w:p>
        </w:tc>
        <w:tc>
          <w:tcPr>
            <w:tcW w:w="4394" w:type="dxa"/>
            <w:gridSpan w:val="2"/>
          </w:tcPr>
          <w:p w:rsidR="002952EC" w:rsidRPr="002952EC" w:rsidRDefault="002952EC" w:rsidP="002952EC">
            <w:pPr>
              <w:pStyle w:val="affff8"/>
              <w:keepNext/>
            </w:pPr>
            <w:r w:rsidRPr="002952EC">
              <w:t>Представление в У</w:t>
            </w:r>
            <w:r w:rsidRPr="002952EC">
              <w:rPr>
                <w:bCs/>
                <w:color w:val="000000"/>
              </w:rPr>
              <w:t xml:space="preserve">правление Федеральной службы по надзору в сфере связи, информационных технологий и массовых коммуникаций по Костромской области </w:t>
            </w:r>
            <w:r w:rsidRPr="002952EC">
              <w:t>списка муниципальных организаций телерадиовещания и муниципальных периодических печатных изданий</w:t>
            </w:r>
          </w:p>
        </w:tc>
        <w:tc>
          <w:tcPr>
            <w:tcW w:w="2552" w:type="dxa"/>
            <w:gridSpan w:val="2"/>
          </w:tcPr>
          <w:p w:rsidR="002952EC" w:rsidRPr="002952EC" w:rsidRDefault="002952EC" w:rsidP="002952EC">
            <w:pPr>
              <w:pStyle w:val="ConsPlusNormal"/>
              <w:keepNext/>
              <w:rPr>
                <w:rFonts w:ascii="Times New Roman" w:hAnsi="Times New Roman"/>
                <w:sz w:val="24"/>
                <w:szCs w:val="24"/>
              </w:rPr>
            </w:pPr>
            <w:r w:rsidRPr="002952EC">
              <w:rPr>
                <w:rFonts w:ascii="Times New Roman" w:hAnsi="Times New Roman"/>
                <w:sz w:val="24"/>
                <w:szCs w:val="24"/>
              </w:rPr>
              <w:t xml:space="preserve">Не позднее </w:t>
            </w:r>
            <w:r w:rsidRPr="002952EC">
              <w:rPr>
                <w:rFonts w:ascii="Times New Roman" w:hAnsi="Times New Roman"/>
                <w:sz w:val="24"/>
                <w:szCs w:val="24"/>
              </w:rPr>
              <w:br/>
              <w:t>24 июня 2025 года</w:t>
            </w:r>
          </w:p>
        </w:tc>
        <w:tc>
          <w:tcPr>
            <w:tcW w:w="2376" w:type="dxa"/>
          </w:tcPr>
          <w:p w:rsidR="002952EC" w:rsidRPr="002952EC" w:rsidRDefault="002952EC" w:rsidP="002952EC">
            <w:pPr>
              <w:pStyle w:val="affff8"/>
              <w:keepNext/>
            </w:pPr>
            <w:r w:rsidRPr="002952EC">
              <w:t>Органы местного самоуправления</w:t>
            </w:r>
          </w:p>
        </w:tc>
      </w:tr>
      <w:tr w:rsidR="002952EC" w:rsidRPr="002952EC" w:rsidTr="00F63CC3">
        <w:tblPrEx>
          <w:tblBorders>
            <w:top w:val="none" w:sz="0" w:space="0" w:color="auto"/>
          </w:tblBorders>
          <w:tblLook w:val="04A0"/>
        </w:tblPrEx>
        <w:trPr>
          <w:trHeight w:val="2022"/>
        </w:trPr>
        <w:tc>
          <w:tcPr>
            <w:tcW w:w="567" w:type="dxa"/>
          </w:tcPr>
          <w:p w:rsidR="002952EC" w:rsidRPr="002952EC" w:rsidRDefault="002952EC" w:rsidP="002952EC">
            <w:pPr>
              <w:pStyle w:val="affff8"/>
              <w:numPr>
                <w:ilvl w:val="0"/>
                <w:numId w:val="46"/>
              </w:numPr>
              <w:ind w:right="-57"/>
            </w:pPr>
          </w:p>
        </w:tc>
        <w:tc>
          <w:tcPr>
            <w:tcW w:w="4394" w:type="dxa"/>
            <w:gridSpan w:val="2"/>
          </w:tcPr>
          <w:p w:rsidR="002952EC" w:rsidRPr="002952EC" w:rsidRDefault="002952EC" w:rsidP="002952EC">
            <w:pPr>
              <w:pStyle w:val="affff8"/>
            </w:pPr>
            <w:r w:rsidRPr="002952EC">
              <w:t xml:space="preserve">Представление в ТИК перечня муниципальных организаций телерадиовещания, а также муниципальных периодических печатных изданий </w:t>
            </w:r>
          </w:p>
        </w:tc>
        <w:tc>
          <w:tcPr>
            <w:tcW w:w="2552" w:type="dxa"/>
            <w:gridSpan w:val="2"/>
          </w:tcPr>
          <w:p w:rsidR="002952EC" w:rsidRPr="002952EC" w:rsidRDefault="002952EC" w:rsidP="002952EC">
            <w:pPr>
              <w:pStyle w:val="ConsPlusNormal"/>
              <w:keepNext/>
              <w:rPr>
                <w:rFonts w:ascii="Times New Roman" w:hAnsi="Times New Roman"/>
                <w:sz w:val="24"/>
                <w:szCs w:val="24"/>
              </w:rPr>
            </w:pPr>
            <w:r w:rsidRPr="002952EC">
              <w:rPr>
                <w:rFonts w:ascii="Times New Roman" w:hAnsi="Times New Roman"/>
                <w:sz w:val="24"/>
                <w:szCs w:val="24"/>
              </w:rPr>
              <w:t xml:space="preserve">Не позднее </w:t>
            </w:r>
            <w:r w:rsidRPr="002952EC">
              <w:rPr>
                <w:rFonts w:ascii="Times New Roman" w:hAnsi="Times New Roman"/>
                <w:sz w:val="24"/>
                <w:szCs w:val="24"/>
              </w:rPr>
              <w:br/>
              <w:t>29 июня 2025 года</w:t>
            </w:r>
          </w:p>
        </w:tc>
        <w:tc>
          <w:tcPr>
            <w:tcW w:w="2376" w:type="dxa"/>
          </w:tcPr>
          <w:p w:rsidR="002952EC" w:rsidRPr="002952EC" w:rsidRDefault="002952EC" w:rsidP="002952EC">
            <w:pPr>
              <w:pStyle w:val="affff8"/>
              <w:rPr>
                <w:bCs/>
                <w:color w:val="000000"/>
              </w:rPr>
            </w:pPr>
            <w:r w:rsidRPr="002952EC">
              <w:t>У</w:t>
            </w:r>
            <w:r w:rsidRPr="002952EC">
              <w:rPr>
                <w:bCs/>
                <w:color w:val="000000"/>
              </w:rPr>
              <w:t xml:space="preserve">правление Федеральной службы по надзору в сфере связи, информационных технологий и массовых коммуникаций </w:t>
            </w:r>
            <w:proofErr w:type="gramStart"/>
            <w:r w:rsidRPr="002952EC">
              <w:rPr>
                <w:bCs/>
                <w:color w:val="000000"/>
              </w:rPr>
              <w:t>по</w:t>
            </w:r>
            <w:proofErr w:type="gramEnd"/>
            <w:r w:rsidRPr="002952EC">
              <w:rPr>
                <w:bCs/>
                <w:color w:val="000000"/>
              </w:rPr>
              <w:t xml:space="preserve"> </w:t>
            </w:r>
          </w:p>
          <w:p w:rsidR="002952EC" w:rsidRPr="002952EC" w:rsidRDefault="002952EC" w:rsidP="002952EC">
            <w:pPr>
              <w:pStyle w:val="affff8"/>
            </w:pPr>
            <w:r w:rsidRPr="002952EC">
              <w:rPr>
                <w:bCs/>
                <w:color w:val="000000"/>
              </w:rPr>
              <w:t>Костромской области</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Опубликование перечня муниципальных организаций телерадиовещания, а также муниципальных периодических печатных изданий, обязанных предоставлять эфирное время, печатную площадь для проведения предвыборной агитации</w:t>
            </w:r>
          </w:p>
        </w:tc>
        <w:tc>
          <w:tcPr>
            <w:tcW w:w="2552" w:type="dxa"/>
            <w:gridSpan w:val="2"/>
            <w:shd w:val="clear" w:color="auto" w:fill="auto"/>
          </w:tcPr>
          <w:p w:rsidR="002952EC" w:rsidRPr="002952EC" w:rsidRDefault="002952EC" w:rsidP="002952EC">
            <w:pPr>
              <w:pStyle w:val="ConsPlusNormal"/>
              <w:rPr>
                <w:rFonts w:ascii="Times New Roman" w:hAnsi="Times New Roman"/>
                <w:sz w:val="24"/>
                <w:szCs w:val="24"/>
              </w:rPr>
            </w:pPr>
            <w:r w:rsidRPr="002952EC">
              <w:rPr>
                <w:rFonts w:ascii="Times New Roman" w:hAnsi="Times New Roman"/>
                <w:sz w:val="24"/>
                <w:szCs w:val="24"/>
              </w:rPr>
              <w:t xml:space="preserve">Не позднее </w:t>
            </w:r>
          </w:p>
          <w:p w:rsidR="002952EC" w:rsidRPr="002952EC" w:rsidRDefault="002952EC" w:rsidP="002952EC">
            <w:pPr>
              <w:pStyle w:val="ConsPlusNormal"/>
              <w:rPr>
                <w:rFonts w:ascii="Times New Roman" w:hAnsi="Times New Roman"/>
                <w:sz w:val="24"/>
                <w:szCs w:val="24"/>
              </w:rPr>
            </w:pPr>
            <w:r w:rsidRPr="002952EC">
              <w:rPr>
                <w:rFonts w:ascii="Times New Roman" w:hAnsi="Times New Roman"/>
                <w:sz w:val="24"/>
                <w:szCs w:val="24"/>
              </w:rPr>
              <w:t xml:space="preserve">4 июля 2025 года </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ТИК</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pStyle w:val="affff8"/>
              <w:ind w:left="-57" w:right="-57"/>
            </w:pPr>
            <w:r w:rsidRPr="002952EC">
              <w:t xml:space="preserve">Опубликование информации </w:t>
            </w:r>
          </w:p>
          <w:p w:rsidR="002952EC" w:rsidRPr="002952EC" w:rsidRDefault="002952EC" w:rsidP="002952EC">
            <w:pPr>
              <w:pStyle w:val="affff8"/>
            </w:pPr>
            <w:r w:rsidRPr="002952EC">
              <w:t xml:space="preserve">об общем объеме бесплатной печатной площади, которую редакция периодического печатного издания предоставляет зарегистрированным кандидатам для предвыборной агитации </w:t>
            </w:r>
          </w:p>
        </w:tc>
        <w:tc>
          <w:tcPr>
            <w:tcW w:w="2552" w:type="dxa"/>
            <w:gridSpan w:val="2"/>
            <w:shd w:val="clear" w:color="auto" w:fill="auto"/>
          </w:tcPr>
          <w:p w:rsidR="002952EC" w:rsidRPr="002952EC" w:rsidRDefault="002952EC" w:rsidP="002952EC">
            <w:pPr>
              <w:pStyle w:val="ConsPlusNormal"/>
              <w:rPr>
                <w:rFonts w:ascii="Times New Roman" w:hAnsi="Times New Roman"/>
                <w:sz w:val="24"/>
                <w:szCs w:val="24"/>
              </w:rPr>
            </w:pPr>
            <w:r w:rsidRPr="002952EC">
              <w:rPr>
                <w:rFonts w:ascii="Times New Roman" w:hAnsi="Times New Roman"/>
                <w:sz w:val="24"/>
                <w:szCs w:val="24"/>
              </w:rPr>
              <w:t xml:space="preserve">Не позднее </w:t>
            </w:r>
          </w:p>
          <w:p w:rsidR="002952EC" w:rsidRPr="002952EC" w:rsidRDefault="002952EC" w:rsidP="002952EC">
            <w:pPr>
              <w:pStyle w:val="ConsPlusNormal"/>
              <w:rPr>
                <w:rFonts w:ascii="Times New Roman" w:hAnsi="Times New Roman"/>
                <w:sz w:val="24"/>
                <w:szCs w:val="24"/>
              </w:rPr>
            </w:pPr>
            <w:r w:rsidRPr="002952EC">
              <w:rPr>
                <w:rFonts w:ascii="Times New Roman" w:hAnsi="Times New Roman"/>
                <w:sz w:val="24"/>
                <w:szCs w:val="24"/>
              </w:rPr>
              <w:t>19 июля 2025 года</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Редакции муниципальных периодических печатных изданий </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widowControl w:val="0"/>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Опубликование сведений о размере </w:t>
            </w:r>
            <w:r w:rsidRPr="002952EC">
              <w:rPr>
                <w:rFonts w:ascii="Times New Roman" w:hAnsi="Times New Roman" w:cs="Times New Roman"/>
                <w:sz w:val="24"/>
                <w:szCs w:val="24"/>
              </w:rPr>
              <w:br/>
              <w:t>(в валюте Российской Федерации) и других условиях оплаты эфирного времени, печатной площади, услуг по размещению агитационных материалов в СМИ. Представление указанных сведений, информации о дате и об источнике их опубликования, сведений о регистрационном номере и дате выдачи свидетельства о регистрации СМИ и уведомлений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зарегистрированным кандидатам в ТИК</w:t>
            </w:r>
          </w:p>
        </w:tc>
        <w:tc>
          <w:tcPr>
            <w:tcW w:w="2552" w:type="dxa"/>
            <w:gridSpan w:val="2"/>
            <w:shd w:val="clear" w:color="auto" w:fill="auto"/>
          </w:tcPr>
          <w:p w:rsidR="002952EC" w:rsidRPr="002952EC" w:rsidRDefault="002952EC" w:rsidP="002952EC">
            <w:pPr>
              <w:pStyle w:val="ConsPlusNormal"/>
              <w:rPr>
                <w:rFonts w:ascii="Times New Roman" w:hAnsi="Times New Roman"/>
                <w:sz w:val="24"/>
                <w:szCs w:val="24"/>
              </w:rPr>
            </w:pPr>
            <w:r w:rsidRPr="002952EC">
              <w:rPr>
                <w:rFonts w:ascii="Times New Roman" w:hAnsi="Times New Roman"/>
                <w:sz w:val="24"/>
                <w:szCs w:val="24"/>
              </w:rPr>
              <w:t xml:space="preserve">Не позднее </w:t>
            </w:r>
          </w:p>
          <w:p w:rsidR="002952EC" w:rsidRPr="002952EC" w:rsidRDefault="002952EC" w:rsidP="002952EC">
            <w:pPr>
              <w:pStyle w:val="ConsPlusNormal"/>
              <w:rPr>
                <w:rFonts w:ascii="Times New Roman" w:hAnsi="Times New Roman"/>
                <w:sz w:val="24"/>
                <w:szCs w:val="24"/>
              </w:rPr>
            </w:pPr>
            <w:r w:rsidRPr="002952EC">
              <w:rPr>
                <w:rFonts w:ascii="Times New Roman" w:hAnsi="Times New Roman"/>
                <w:sz w:val="24"/>
                <w:szCs w:val="24"/>
              </w:rPr>
              <w:t>19 июля 2025 года</w:t>
            </w:r>
          </w:p>
        </w:tc>
        <w:tc>
          <w:tcPr>
            <w:tcW w:w="2376" w:type="dxa"/>
          </w:tcPr>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Организации телерадиовещания </w:t>
            </w:r>
            <w:r w:rsidRPr="002952EC">
              <w:rPr>
                <w:rFonts w:ascii="Times New Roman" w:hAnsi="Times New Roman" w:cs="Times New Roman"/>
                <w:sz w:val="24"/>
                <w:szCs w:val="24"/>
              </w:rPr>
              <w:br/>
              <w:t xml:space="preserve">и редакции периодических </w:t>
            </w:r>
            <w:r w:rsidRPr="002952EC">
              <w:rPr>
                <w:rFonts w:ascii="Times New Roman" w:hAnsi="Times New Roman" w:cs="Times New Roman"/>
                <w:sz w:val="24"/>
                <w:szCs w:val="24"/>
              </w:rPr>
              <w:br/>
              <w:t>печатных изданий и редакции сетевых изданий</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Проведение предвыборной агитации на каналах организаций телерадиовещания, в периодических печатных изданиях и в сетевых изданиях</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С 16 августа 2025 года </w:t>
            </w:r>
          </w:p>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до ноля часов </w:t>
            </w:r>
          </w:p>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12 сентября 2025 года</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Зарегистрированные кандидаты</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pStyle w:val="affff8"/>
            </w:pPr>
            <w:r w:rsidRPr="002952EC">
              <w:t xml:space="preserve">Представление в ТИК письменных заявок зарегистрированных кандидатов на предоставление муниципальными организациями телерадиовещания и редакциями муниципальных периодических печатных изданий бесплатного эфирного времени и бесплатной печатной площади </w:t>
            </w:r>
          </w:p>
        </w:tc>
        <w:tc>
          <w:tcPr>
            <w:tcW w:w="2552" w:type="dxa"/>
            <w:gridSpan w:val="2"/>
          </w:tcPr>
          <w:p w:rsidR="002952EC" w:rsidRPr="002952EC" w:rsidRDefault="002952EC" w:rsidP="002952EC">
            <w:pPr>
              <w:spacing w:after="0" w:line="240" w:lineRule="auto"/>
              <w:rPr>
                <w:rFonts w:ascii="Times New Roman" w:hAnsi="Times New Roman" w:cs="Times New Roman"/>
                <w:caps/>
                <w:sz w:val="24"/>
                <w:szCs w:val="24"/>
              </w:rPr>
            </w:pPr>
            <w:r w:rsidRPr="002952EC">
              <w:rPr>
                <w:rFonts w:ascii="Times New Roman" w:hAnsi="Times New Roman" w:cs="Times New Roman"/>
                <w:sz w:val="24"/>
                <w:szCs w:val="24"/>
              </w:rPr>
              <w:t xml:space="preserve">Не позднее </w:t>
            </w:r>
            <w:r w:rsidRPr="002952EC">
              <w:rPr>
                <w:rFonts w:ascii="Times New Roman" w:hAnsi="Times New Roman" w:cs="Times New Roman"/>
                <w:sz w:val="24"/>
                <w:szCs w:val="24"/>
              </w:rPr>
              <w:br/>
              <w:t>14 августа 2025 года</w:t>
            </w:r>
          </w:p>
        </w:tc>
        <w:tc>
          <w:tcPr>
            <w:tcW w:w="2376" w:type="dxa"/>
          </w:tcPr>
          <w:p w:rsidR="002952EC" w:rsidRPr="002952EC" w:rsidRDefault="002952EC" w:rsidP="002952EC">
            <w:pPr>
              <w:pStyle w:val="affff8"/>
            </w:pPr>
            <w:r w:rsidRPr="002952EC">
              <w:t xml:space="preserve">Зарегистрированные кандидаты </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pStyle w:val="affff8"/>
            </w:pPr>
            <w:r w:rsidRPr="002952EC">
              <w:t>Проведение жеребьевки в целях распределения бесплатного эфирного времени, предоставленного для проведения совместных агитационных мероприятий, и определения дат и времени выхода в эфир предвыборных агитационных материалов</w:t>
            </w:r>
          </w:p>
        </w:tc>
        <w:tc>
          <w:tcPr>
            <w:tcW w:w="2552" w:type="dxa"/>
            <w:gridSpan w:val="2"/>
          </w:tcPr>
          <w:p w:rsidR="002952EC" w:rsidRPr="002952EC" w:rsidRDefault="002952EC" w:rsidP="002952EC">
            <w:pPr>
              <w:pStyle w:val="affff8"/>
            </w:pPr>
            <w:r w:rsidRPr="002952EC">
              <w:t xml:space="preserve">По завершении регистрации кандидатов, </w:t>
            </w:r>
            <w:r w:rsidRPr="002952EC">
              <w:br/>
              <w:t xml:space="preserve">но не позднее </w:t>
            </w:r>
          </w:p>
          <w:p w:rsidR="002952EC" w:rsidRPr="002952EC" w:rsidRDefault="002952EC" w:rsidP="002952EC">
            <w:pPr>
              <w:pStyle w:val="affff8"/>
              <w:rPr>
                <w:caps/>
              </w:rPr>
            </w:pPr>
            <w:r w:rsidRPr="002952EC">
              <w:t>14 августа 2025 года</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ТИК, организации телерадиовещания</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widowControl w:val="0"/>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pStyle w:val="affff8"/>
              <w:keepNext/>
            </w:pPr>
            <w:r w:rsidRPr="002952EC">
              <w:t>Проведение жеребьевки в целях определения дат и времени выхода в эфир предвыборных агитационных материалов зарегистрированных кандидатов за плату</w:t>
            </w:r>
          </w:p>
        </w:tc>
        <w:tc>
          <w:tcPr>
            <w:tcW w:w="2552" w:type="dxa"/>
            <w:gridSpan w:val="2"/>
          </w:tcPr>
          <w:p w:rsidR="002952EC" w:rsidRPr="002952EC" w:rsidRDefault="002952EC" w:rsidP="002952EC">
            <w:pPr>
              <w:pStyle w:val="affff8"/>
              <w:keepNext/>
              <w:rPr>
                <w:caps/>
              </w:rPr>
            </w:pPr>
            <w:r w:rsidRPr="002952EC">
              <w:t xml:space="preserve">Не позднее </w:t>
            </w:r>
            <w:r w:rsidRPr="002952EC">
              <w:br/>
              <w:t>15 августа 2025 года</w:t>
            </w:r>
          </w:p>
        </w:tc>
        <w:tc>
          <w:tcPr>
            <w:tcW w:w="2376" w:type="dxa"/>
          </w:tcPr>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Организации </w:t>
            </w:r>
            <w:r w:rsidRPr="002952EC">
              <w:rPr>
                <w:rFonts w:ascii="Times New Roman" w:hAnsi="Times New Roman" w:cs="Times New Roman"/>
                <w:sz w:val="24"/>
                <w:szCs w:val="24"/>
              </w:rPr>
              <w:br/>
              <w:t>телерадиовещания</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pageBreakBefore/>
              <w:numPr>
                <w:ilvl w:val="0"/>
                <w:numId w:val="46"/>
              </w:numPr>
              <w:spacing w:after="0" w:line="240" w:lineRule="auto"/>
              <w:ind w:left="357" w:hanging="357"/>
              <w:rPr>
                <w:rFonts w:ascii="Times New Roman" w:hAnsi="Times New Roman" w:cs="Times New Roman"/>
                <w:sz w:val="24"/>
                <w:szCs w:val="24"/>
              </w:rPr>
            </w:pPr>
          </w:p>
        </w:tc>
        <w:tc>
          <w:tcPr>
            <w:tcW w:w="4394" w:type="dxa"/>
            <w:gridSpan w:val="2"/>
          </w:tcPr>
          <w:p w:rsidR="002952EC" w:rsidRPr="002952EC" w:rsidRDefault="002952EC" w:rsidP="002952EC">
            <w:pPr>
              <w:pStyle w:val="affff8"/>
            </w:pPr>
            <w:r w:rsidRPr="002952EC">
              <w:t xml:space="preserve">Реализация права зарегистрированного кандидата отказаться от использования предоставленного ему для проведения предвыборной агитации эфирного времени, сообщив об этом в письменной форме соответствующей организации телерадиовещания </w:t>
            </w:r>
          </w:p>
        </w:tc>
        <w:tc>
          <w:tcPr>
            <w:tcW w:w="2552" w:type="dxa"/>
            <w:gridSpan w:val="2"/>
          </w:tcPr>
          <w:p w:rsidR="002952EC" w:rsidRPr="002952EC" w:rsidRDefault="002952EC" w:rsidP="002952EC">
            <w:pPr>
              <w:pStyle w:val="affff8"/>
            </w:pPr>
            <w:r w:rsidRPr="002952EC">
              <w:t xml:space="preserve">Не </w:t>
            </w:r>
            <w:proofErr w:type="gramStart"/>
            <w:r w:rsidRPr="002952EC">
              <w:t>позднее</w:t>
            </w:r>
            <w:proofErr w:type="gramEnd"/>
            <w:r w:rsidRPr="002952EC">
              <w:t xml:space="preserve"> чем за два дня до выхода в эфир</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Зарегистрированный кандидат  </w:t>
            </w:r>
          </w:p>
        </w:tc>
      </w:tr>
      <w:tr w:rsidR="002952EC" w:rsidRPr="002952EC" w:rsidTr="00F63CC3">
        <w:tblPrEx>
          <w:tblBorders>
            <w:top w:val="none" w:sz="0" w:space="0" w:color="auto"/>
          </w:tblBorders>
          <w:tblLook w:val="04A0"/>
        </w:tblPrEx>
        <w:trPr>
          <w:trHeight w:val="1679"/>
        </w:trPr>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p w:rsidR="002952EC" w:rsidRPr="002952EC" w:rsidRDefault="002952EC" w:rsidP="002952EC">
            <w:p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pStyle w:val="affff8"/>
            </w:pPr>
            <w:r w:rsidRPr="002952EC">
              <w:t>Проведение жеребьевки в целях распределения печатных площадей, предоставляемых безвозмездно</w:t>
            </w:r>
          </w:p>
        </w:tc>
        <w:tc>
          <w:tcPr>
            <w:tcW w:w="2552" w:type="dxa"/>
            <w:gridSpan w:val="2"/>
          </w:tcPr>
          <w:p w:rsidR="002952EC" w:rsidRPr="002952EC" w:rsidRDefault="002952EC" w:rsidP="002952EC">
            <w:pPr>
              <w:pStyle w:val="affff8"/>
            </w:pPr>
            <w:r w:rsidRPr="002952EC">
              <w:t xml:space="preserve">При завершении регистрации кандидатов, </w:t>
            </w:r>
            <w:r w:rsidRPr="002952EC">
              <w:br/>
              <w:t xml:space="preserve">но не позднее </w:t>
            </w:r>
            <w:r w:rsidRPr="002952EC">
              <w:br/>
              <w:t>14 августа 2025 года</w:t>
            </w:r>
          </w:p>
        </w:tc>
        <w:tc>
          <w:tcPr>
            <w:tcW w:w="2376" w:type="dxa"/>
          </w:tcPr>
          <w:p w:rsidR="002952EC" w:rsidRPr="002952EC" w:rsidRDefault="002952EC" w:rsidP="002952EC">
            <w:pPr>
              <w:pStyle w:val="a8"/>
              <w:spacing w:line="240" w:lineRule="auto"/>
              <w:rPr>
                <w:sz w:val="24"/>
                <w:szCs w:val="24"/>
              </w:rPr>
            </w:pPr>
            <w:r w:rsidRPr="002952EC">
              <w:rPr>
                <w:sz w:val="24"/>
                <w:szCs w:val="24"/>
              </w:rPr>
              <w:t>ТИК, редакции муниципальных периодических печатных изданий</w:t>
            </w:r>
          </w:p>
        </w:tc>
      </w:tr>
      <w:tr w:rsidR="002952EC" w:rsidRPr="002952EC" w:rsidTr="00F63CC3">
        <w:tblPrEx>
          <w:tblBorders>
            <w:top w:val="none" w:sz="0" w:space="0" w:color="auto"/>
          </w:tblBorders>
          <w:tblLook w:val="04A0"/>
        </w:tblPrEx>
        <w:trPr>
          <w:trHeight w:val="1014"/>
        </w:trPr>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pStyle w:val="affff8"/>
            </w:pPr>
            <w:r w:rsidRPr="002952EC">
              <w:t xml:space="preserve">Проведение жеребьевки в целях распределения печатных площадей, представляемых за плату </w:t>
            </w:r>
          </w:p>
        </w:tc>
        <w:tc>
          <w:tcPr>
            <w:tcW w:w="2552" w:type="dxa"/>
            <w:gridSpan w:val="2"/>
          </w:tcPr>
          <w:p w:rsidR="002952EC" w:rsidRPr="002952EC" w:rsidRDefault="002952EC" w:rsidP="002952EC">
            <w:pPr>
              <w:pStyle w:val="affff8"/>
              <w:rPr>
                <w:i/>
              </w:rPr>
            </w:pPr>
            <w:r w:rsidRPr="002952EC">
              <w:t xml:space="preserve">Не позднее </w:t>
            </w:r>
            <w:r w:rsidRPr="002952EC">
              <w:br/>
              <w:t>15 августа 2025 года</w:t>
            </w:r>
          </w:p>
        </w:tc>
        <w:tc>
          <w:tcPr>
            <w:tcW w:w="2376" w:type="dxa"/>
          </w:tcPr>
          <w:p w:rsidR="002952EC" w:rsidRPr="002952EC" w:rsidRDefault="002952EC" w:rsidP="002952EC">
            <w:pPr>
              <w:pStyle w:val="a8"/>
              <w:spacing w:line="240" w:lineRule="auto"/>
              <w:rPr>
                <w:sz w:val="24"/>
                <w:szCs w:val="24"/>
                <w:lang w:val="en-US"/>
              </w:rPr>
            </w:pPr>
            <w:r w:rsidRPr="002952EC">
              <w:rPr>
                <w:sz w:val="24"/>
                <w:szCs w:val="24"/>
              </w:rPr>
              <w:t>Редакции периодических печатных изданий</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pStyle w:val="affff8"/>
            </w:pPr>
            <w:r w:rsidRPr="002952EC">
              <w:t xml:space="preserve">Реализация права зарегистрированного </w:t>
            </w:r>
            <w:r w:rsidRPr="002952EC">
              <w:rPr>
                <w:spacing w:val="-4"/>
              </w:rPr>
              <w:t>кандидата отказаться от использования предоставленной ему для проведения предвыборной агитации печатной площади, сообщив об этом в письменной форме соответствующей редакции периодического печатного издания</w:t>
            </w:r>
          </w:p>
        </w:tc>
        <w:tc>
          <w:tcPr>
            <w:tcW w:w="2552" w:type="dxa"/>
            <w:gridSpan w:val="2"/>
          </w:tcPr>
          <w:p w:rsidR="002952EC" w:rsidRPr="002952EC" w:rsidRDefault="002952EC" w:rsidP="002952EC">
            <w:pPr>
              <w:pStyle w:val="affff8"/>
              <w:rPr>
                <w:i/>
              </w:rPr>
            </w:pPr>
            <w:r w:rsidRPr="002952EC">
              <w:t xml:space="preserve">Не </w:t>
            </w:r>
            <w:proofErr w:type="gramStart"/>
            <w:r w:rsidRPr="002952EC">
              <w:t>позднее</w:t>
            </w:r>
            <w:proofErr w:type="gramEnd"/>
            <w:r w:rsidRPr="002952EC">
              <w:t xml:space="preserve"> чем за пять дней до дня публикации</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Зарегистрированный кандидат  </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ind w:left="357" w:hanging="357"/>
              <w:rPr>
                <w:rFonts w:ascii="Times New Roman" w:hAnsi="Times New Roman" w:cs="Times New Roman"/>
                <w:sz w:val="24"/>
                <w:szCs w:val="24"/>
              </w:rPr>
            </w:pPr>
          </w:p>
        </w:tc>
        <w:tc>
          <w:tcPr>
            <w:tcW w:w="4394" w:type="dxa"/>
            <w:gridSpan w:val="2"/>
          </w:tcPr>
          <w:p w:rsidR="002952EC" w:rsidRPr="002952EC" w:rsidRDefault="002952EC" w:rsidP="002952EC">
            <w:pPr>
              <w:pStyle w:val="affff8"/>
            </w:pPr>
            <w:r w:rsidRPr="002952EC">
              <w:t>Представление в ТИК</w:t>
            </w:r>
            <w:r w:rsidRPr="002952EC">
              <w:rPr>
                <w:color w:val="FF0000"/>
              </w:rPr>
              <w:t xml:space="preserve"> </w:t>
            </w:r>
            <w:r w:rsidRPr="002952EC">
              <w:t>данных учета объемов и стоимости эфирного времени и печатной площади, предоставленных зарегистрированными кандидатами для проведения предвыборной агитации, объемов и стоимости услуг по размещению агитационных материалов в сетевых изданиях</w:t>
            </w:r>
          </w:p>
        </w:tc>
        <w:tc>
          <w:tcPr>
            <w:tcW w:w="2552" w:type="dxa"/>
            <w:gridSpan w:val="2"/>
          </w:tcPr>
          <w:p w:rsidR="002952EC" w:rsidRPr="002952EC" w:rsidRDefault="002952EC" w:rsidP="002952EC">
            <w:pPr>
              <w:pStyle w:val="affff8"/>
              <w:rPr>
                <w:i/>
              </w:rPr>
            </w:pPr>
            <w:r w:rsidRPr="002952EC">
              <w:t xml:space="preserve">Не позднее </w:t>
            </w:r>
            <w:r w:rsidRPr="002952EC">
              <w:br/>
              <w:t>24 сентября 2025 года</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Организации, осуществляющие выпуск СМИ, редакции сетевых изданий</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widowControl w:val="0"/>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Запрет на опубликование (обнародование) результатов опросов общественного мнения, прогнозов результатов выборов, иных исследований, связанных с выборами, в том числе </w:t>
            </w:r>
            <w:r w:rsidRPr="002952EC">
              <w:rPr>
                <w:rFonts w:ascii="Times New Roman" w:hAnsi="Times New Roman" w:cs="Times New Roman"/>
                <w:spacing w:val="-6"/>
                <w:sz w:val="24"/>
                <w:szCs w:val="24"/>
              </w:rPr>
              <w:t>их размещение в информационно-телекоммуникационных сетях, доступ к которым не ограничен определенным кругом лиц (включая сеть «Интернет»)</w:t>
            </w:r>
          </w:p>
        </w:tc>
        <w:tc>
          <w:tcPr>
            <w:tcW w:w="2552" w:type="dxa"/>
            <w:gridSpan w:val="2"/>
          </w:tcPr>
          <w:p w:rsidR="002952EC" w:rsidRPr="002952EC" w:rsidRDefault="002952EC" w:rsidP="002952EC">
            <w:pPr>
              <w:pStyle w:val="affff8"/>
            </w:pPr>
            <w:r w:rsidRPr="002952EC">
              <w:t xml:space="preserve">С 9 сентября </w:t>
            </w:r>
            <w:r w:rsidRPr="002952EC">
              <w:br/>
              <w:t xml:space="preserve">2025 года и </w:t>
            </w:r>
            <w:r w:rsidRPr="002952EC">
              <w:br/>
              <w:t>до 20:00 14 сентября 2025 года</w:t>
            </w:r>
          </w:p>
          <w:p w:rsidR="002952EC" w:rsidRPr="002952EC" w:rsidRDefault="002952EC" w:rsidP="002952EC">
            <w:pPr>
              <w:pStyle w:val="affff8"/>
              <w:rPr>
                <w:i/>
              </w:rPr>
            </w:pPr>
            <w:r w:rsidRPr="002952EC">
              <w:t>по местному времени</w:t>
            </w:r>
          </w:p>
        </w:tc>
        <w:tc>
          <w:tcPr>
            <w:tcW w:w="2376" w:type="dxa"/>
          </w:tcPr>
          <w:p w:rsidR="002952EC" w:rsidRPr="002952EC" w:rsidRDefault="002952EC" w:rsidP="002952EC">
            <w:pPr>
              <w:keepNext/>
              <w:spacing w:after="0" w:line="240" w:lineRule="auto"/>
              <w:rPr>
                <w:rFonts w:ascii="Times New Roman" w:hAnsi="Times New Roman" w:cs="Times New Roman"/>
                <w:sz w:val="24"/>
                <w:szCs w:val="24"/>
              </w:rPr>
            </w:pP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pStyle w:val="affff8"/>
            </w:pPr>
            <w:r w:rsidRPr="002952EC">
              <w:t>Рассмотрение заявлений о безвозмездном предоставлении помещений для проведения встреч зарегистрированных кандидатов, их доверенных лиц с избирателями</w:t>
            </w:r>
          </w:p>
        </w:tc>
        <w:tc>
          <w:tcPr>
            <w:tcW w:w="2552" w:type="dxa"/>
            <w:gridSpan w:val="2"/>
          </w:tcPr>
          <w:p w:rsidR="002952EC" w:rsidRPr="002952EC" w:rsidRDefault="002952EC" w:rsidP="002952EC">
            <w:pPr>
              <w:pStyle w:val="affff8"/>
            </w:pPr>
            <w:r w:rsidRPr="002952EC">
              <w:rPr>
                <w:caps/>
              </w:rPr>
              <w:t>н</w:t>
            </w:r>
            <w:r w:rsidRPr="002952EC">
              <w:t>е</w:t>
            </w:r>
            <w:r w:rsidRPr="002952EC">
              <w:rPr>
                <w:caps/>
              </w:rPr>
              <w:t xml:space="preserve"> </w:t>
            </w:r>
            <w:r w:rsidRPr="002952EC">
              <w:t>позднее трех дней со дня их подачи</w:t>
            </w:r>
            <w:r w:rsidRPr="002952EC">
              <w:rPr>
                <w:i/>
              </w:rPr>
              <w:br/>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Собственники, владельцы помещений, указанные в части 2 статьи 96 Кодекса</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pStyle w:val="affff8"/>
            </w:pPr>
            <w:r w:rsidRPr="002952EC">
              <w:t xml:space="preserve">Уведомление в письменной форме ТИК </w:t>
            </w:r>
            <w:r w:rsidRPr="002952EC">
              <w:br/>
              <w:t>о факте предоставления зарегистрированному кандидату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w:t>
            </w:r>
          </w:p>
        </w:tc>
        <w:tc>
          <w:tcPr>
            <w:tcW w:w="2552" w:type="dxa"/>
            <w:gridSpan w:val="2"/>
          </w:tcPr>
          <w:p w:rsidR="002952EC" w:rsidRPr="002952EC" w:rsidRDefault="002952EC" w:rsidP="002952EC">
            <w:pPr>
              <w:pStyle w:val="affff8"/>
              <w:rPr>
                <w:i/>
              </w:rPr>
            </w:pPr>
            <w:r w:rsidRPr="002952EC">
              <w:t xml:space="preserve">Не позднее дня, следующего за днем предоставления </w:t>
            </w:r>
            <w:r w:rsidRPr="002952EC">
              <w:br/>
              <w:t>помещения</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Собственники, владельцы помещений, указанных в части 3 статьи 96 Кодекса</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Размещение в информационно-телекоммуникационной сети «Интернет» информации, содержащейся в уведомлении о факте предоставления зарегистрированному кандидату помещения для встреч с избирателями</w:t>
            </w:r>
          </w:p>
        </w:tc>
        <w:tc>
          <w:tcPr>
            <w:tcW w:w="2552" w:type="dxa"/>
            <w:gridSpan w:val="2"/>
          </w:tcPr>
          <w:p w:rsidR="002952EC" w:rsidRPr="002952EC" w:rsidRDefault="002952EC" w:rsidP="002952EC">
            <w:pPr>
              <w:pStyle w:val="affff8"/>
              <w:rPr>
                <w:i/>
              </w:rPr>
            </w:pPr>
            <w:r w:rsidRPr="002952EC">
              <w:t>В течение двух суток с момента получения уведомления о факте предоставления помещения</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ТИК</w:t>
            </w:r>
          </w:p>
          <w:p w:rsidR="002952EC" w:rsidRPr="002952EC" w:rsidRDefault="002952EC" w:rsidP="002952EC">
            <w:pPr>
              <w:spacing w:after="0" w:line="240" w:lineRule="auto"/>
              <w:rPr>
                <w:rFonts w:ascii="Times New Roman" w:hAnsi="Times New Roman" w:cs="Times New Roman"/>
                <w:sz w:val="24"/>
                <w:szCs w:val="24"/>
              </w:rPr>
            </w:pP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pacing w:val="-4"/>
                <w:sz w:val="24"/>
                <w:szCs w:val="24"/>
              </w:rPr>
            </w:pPr>
            <w:r w:rsidRPr="002952EC">
              <w:rPr>
                <w:rFonts w:ascii="Times New Roman" w:hAnsi="Times New Roman" w:cs="Times New Roman"/>
                <w:spacing w:val="-4"/>
                <w:sz w:val="24"/>
                <w:szCs w:val="24"/>
              </w:rPr>
              <w:t xml:space="preserve">Опубликование сведений о размере </w:t>
            </w:r>
            <w:r w:rsidRPr="002952EC">
              <w:rPr>
                <w:rFonts w:ascii="Times New Roman" w:hAnsi="Times New Roman" w:cs="Times New Roman"/>
                <w:spacing w:val="-4"/>
                <w:sz w:val="24"/>
                <w:szCs w:val="24"/>
              </w:rPr>
              <w:br/>
              <w:t xml:space="preserve">(в валюте Российской Федерации) </w:t>
            </w:r>
            <w:r w:rsidRPr="002952EC">
              <w:rPr>
                <w:rFonts w:ascii="Times New Roman" w:hAnsi="Times New Roman" w:cs="Times New Roman"/>
                <w:spacing w:val="-4"/>
                <w:sz w:val="24"/>
                <w:szCs w:val="24"/>
              </w:rPr>
              <w:br/>
              <w:t xml:space="preserve">и других условиях оплаты работ или услуг по изготовлению печатных агитационных материалов. </w:t>
            </w:r>
            <w:proofErr w:type="gramStart"/>
            <w:r w:rsidRPr="002952EC">
              <w:rPr>
                <w:rFonts w:ascii="Times New Roman" w:hAnsi="Times New Roman" w:cs="Times New Roman"/>
                <w:spacing w:val="-4"/>
                <w:sz w:val="24"/>
                <w:szCs w:val="24"/>
              </w:rPr>
              <w:t>Представление указанных сведений, а также сведений, содержащих наименование, юридический адрес и идентификационный номер налогоплательщика-организации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 в ТИК</w:t>
            </w:r>
            <w:proofErr w:type="gramEnd"/>
          </w:p>
        </w:tc>
        <w:tc>
          <w:tcPr>
            <w:tcW w:w="2552" w:type="dxa"/>
            <w:gridSpan w:val="2"/>
          </w:tcPr>
          <w:p w:rsidR="002952EC" w:rsidRPr="002952EC" w:rsidRDefault="002952EC" w:rsidP="002952EC">
            <w:pPr>
              <w:pStyle w:val="ConsPlusNormal"/>
              <w:keepNext/>
              <w:rPr>
                <w:rFonts w:ascii="Times New Roman" w:hAnsi="Times New Roman"/>
                <w:sz w:val="24"/>
                <w:szCs w:val="24"/>
              </w:rPr>
            </w:pPr>
            <w:r w:rsidRPr="002952EC">
              <w:rPr>
                <w:rFonts w:ascii="Times New Roman" w:hAnsi="Times New Roman"/>
                <w:sz w:val="24"/>
                <w:szCs w:val="24"/>
              </w:rPr>
              <w:t>Не позднее 19 июля 2025 года</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Организации, индивидуальные предприниматели, выполняющие работы (предоставляющие услуги) по изготовлению печатных агитационных материалов</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ind w:left="357" w:hanging="357"/>
              <w:rPr>
                <w:rFonts w:ascii="Times New Roman" w:hAnsi="Times New Roman" w:cs="Times New Roman"/>
                <w:sz w:val="24"/>
                <w:szCs w:val="24"/>
              </w:rPr>
            </w:pPr>
          </w:p>
        </w:tc>
        <w:tc>
          <w:tcPr>
            <w:tcW w:w="4394" w:type="dxa"/>
            <w:gridSpan w:val="2"/>
          </w:tcPr>
          <w:p w:rsidR="002952EC" w:rsidRPr="002952EC" w:rsidRDefault="002952EC" w:rsidP="002952EC">
            <w:pPr>
              <w:pStyle w:val="affff8"/>
              <w:keepNext/>
              <w:rPr>
                <w:spacing w:val="-4"/>
              </w:rPr>
            </w:pPr>
            <w:proofErr w:type="gramStart"/>
            <w:r w:rsidRPr="002952EC">
              <w:rPr>
                <w:spacing w:val="-4"/>
              </w:rPr>
              <w:t>Представление экземпляров печатных агитационных материалов или их копий, экземпляров или копий аудиовизуальных агитационных материалов, фотографий, экземпляров или копий иных агитационных материалов, а также электронных образов этих предвыборных агитационных материалов в машиночитаемом виде, сведений об адресе юридического лица, индивидуального предпринимателя (адресе места жительства физического лица), изготовивших и заказавших  эти материалы, и копия документа об оплате изготовления данного предвыборного агитационного материала из</w:t>
            </w:r>
            <w:proofErr w:type="gramEnd"/>
            <w:r w:rsidRPr="002952EC">
              <w:rPr>
                <w:spacing w:val="-4"/>
              </w:rPr>
              <w:t xml:space="preserve"> соответствующего избирательного фонда в ТИК </w:t>
            </w:r>
          </w:p>
        </w:tc>
        <w:tc>
          <w:tcPr>
            <w:tcW w:w="2552" w:type="dxa"/>
            <w:gridSpan w:val="2"/>
          </w:tcPr>
          <w:p w:rsidR="002952EC" w:rsidRPr="002952EC" w:rsidRDefault="002952EC" w:rsidP="002952EC">
            <w:pPr>
              <w:pStyle w:val="affff8"/>
              <w:keepNext/>
            </w:pPr>
            <w:r w:rsidRPr="002952EC">
              <w:rPr>
                <w:spacing w:val="-2"/>
              </w:rPr>
              <w:t>До начала распространения</w:t>
            </w:r>
            <w:r w:rsidRPr="002952EC">
              <w:t xml:space="preserve"> соответствующих материалов</w:t>
            </w:r>
          </w:p>
        </w:tc>
        <w:tc>
          <w:tcPr>
            <w:tcW w:w="2376" w:type="dxa"/>
          </w:tcPr>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Кандидаты</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pacing w:val="-4"/>
                <w:sz w:val="24"/>
                <w:szCs w:val="24"/>
              </w:rPr>
            </w:pPr>
            <w:r w:rsidRPr="002952EC">
              <w:rPr>
                <w:rFonts w:ascii="Times New Roman" w:hAnsi="Times New Roman" w:cs="Times New Roman"/>
                <w:spacing w:val="-4"/>
                <w:sz w:val="24"/>
                <w:szCs w:val="24"/>
              </w:rPr>
              <w:t>Представление в ТИК копии агитационного материала, предназначенного для размещения на каналах организаций, осуществляющих телерадиовещание, в периодических печатных изданиях вместе с информацией о том, изображение какого кандидата (каких кандидатов) использовано в соответствующем агитационном материале (в случае использования изображений кандидата (кандидатов) в агитационном материале).</w:t>
            </w:r>
          </w:p>
        </w:tc>
        <w:tc>
          <w:tcPr>
            <w:tcW w:w="2552" w:type="dxa"/>
            <w:gridSpan w:val="2"/>
          </w:tcPr>
          <w:p w:rsidR="002952EC" w:rsidRPr="002952EC" w:rsidRDefault="002952EC" w:rsidP="002952EC">
            <w:pPr>
              <w:pStyle w:val="affff8"/>
              <w:keepNext/>
              <w:ind w:left="-57" w:right="-57"/>
              <w:rPr>
                <w:spacing w:val="-8"/>
              </w:rPr>
            </w:pPr>
            <w:r w:rsidRPr="002952EC">
              <w:rPr>
                <w:spacing w:val="-8"/>
              </w:rPr>
              <w:t xml:space="preserve">После направления (передачи) агитационного материала в муниципальную организацию </w:t>
            </w:r>
            <w:r w:rsidRPr="002952EC">
              <w:rPr>
                <w:bCs/>
                <w:spacing w:val="-8"/>
              </w:rPr>
              <w:t>телерадиовещания,</w:t>
            </w:r>
            <w:r w:rsidRPr="002952EC">
              <w:rPr>
                <w:spacing w:val="-8"/>
              </w:rPr>
              <w:t xml:space="preserve"> редакцию муниципального периодического печатного издания и до начала его распространения</w:t>
            </w:r>
          </w:p>
        </w:tc>
        <w:tc>
          <w:tcPr>
            <w:tcW w:w="2376" w:type="dxa"/>
          </w:tcPr>
          <w:p w:rsidR="002952EC" w:rsidRPr="002952EC" w:rsidRDefault="002952EC" w:rsidP="002952EC">
            <w:pPr>
              <w:keepNext/>
              <w:spacing w:after="0" w:line="240" w:lineRule="auto"/>
              <w:ind w:left="-57" w:right="-57"/>
              <w:rPr>
                <w:rFonts w:ascii="Times New Roman" w:hAnsi="Times New Roman" w:cs="Times New Roman"/>
                <w:sz w:val="24"/>
                <w:szCs w:val="24"/>
              </w:rPr>
            </w:pPr>
            <w:r w:rsidRPr="002952EC">
              <w:rPr>
                <w:rFonts w:ascii="Times New Roman" w:hAnsi="Times New Roman" w:cs="Times New Roman"/>
                <w:sz w:val="24"/>
                <w:szCs w:val="24"/>
              </w:rPr>
              <w:t>Зарегистрированные кандидаты</w:t>
            </w:r>
          </w:p>
        </w:tc>
      </w:tr>
      <w:tr w:rsidR="002952EC" w:rsidRPr="002952EC" w:rsidTr="00F63CC3">
        <w:tblPrEx>
          <w:tblBorders>
            <w:top w:val="none" w:sz="0" w:space="0" w:color="auto"/>
          </w:tblBorders>
          <w:tblLook w:val="04A0"/>
        </w:tblPrEx>
        <w:tc>
          <w:tcPr>
            <w:tcW w:w="567" w:type="dxa"/>
            <w:tcBorders>
              <w:bottom w:val="single" w:sz="4" w:space="0" w:color="auto"/>
            </w:tcBorders>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Borders>
              <w:bottom w:val="single" w:sz="4" w:space="0" w:color="auto"/>
            </w:tcBorders>
          </w:tcPr>
          <w:p w:rsidR="002952EC" w:rsidRPr="002952EC" w:rsidRDefault="002952EC" w:rsidP="002952EC">
            <w:pPr>
              <w:pStyle w:val="affff8"/>
              <w:keepNext/>
              <w:rPr>
                <w:spacing w:val="-6"/>
              </w:rPr>
            </w:pPr>
            <w:r w:rsidRPr="002952EC">
              <w:rPr>
                <w:spacing w:val="-6"/>
              </w:rPr>
              <w:t>Выделение и оборудование на территории каждого избирательного участка специальных мест для вывешивания агитационных печатных материалов</w:t>
            </w:r>
          </w:p>
        </w:tc>
        <w:tc>
          <w:tcPr>
            <w:tcW w:w="2552" w:type="dxa"/>
            <w:gridSpan w:val="2"/>
            <w:tcBorders>
              <w:bottom w:val="single" w:sz="4" w:space="0" w:color="auto"/>
            </w:tcBorders>
          </w:tcPr>
          <w:p w:rsidR="002952EC" w:rsidRPr="002952EC" w:rsidRDefault="002952EC" w:rsidP="002952EC">
            <w:pPr>
              <w:pStyle w:val="a8"/>
              <w:spacing w:line="240" w:lineRule="auto"/>
              <w:rPr>
                <w:sz w:val="24"/>
                <w:szCs w:val="24"/>
              </w:rPr>
            </w:pPr>
            <w:r w:rsidRPr="002952EC">
              <w:rPr>
                <w:sz w:val="24"/>
                <w:szCs w:val="24"/>
              </w:rPr>
              <w:t xml:space="preserve">Не позднее </w:t>
            </w:r>
          </w:p>
          <w:p w:rsidR="002952EC" w:rsidRPr="002952EC" w:rsidRDefault="002952EC" w:rsidP="002952EC">
            <w:pPr>
              <w:pStyle w:val="a8"/>
              <w:spacing w:line="240" w:lineRule="auto"/>
              <w:rPr>
                <w:i/>
                <w:sz w:val="24"/>
                <w:szCs w:val="24"/>
              </w:rPr>
            </w:pPr>
            <w:r w:rsidRPr="002952EC">
              <w:rPr>
                <w:sz w:val="24"/>
                <w:szCs w:val="24"/>
              </w:rPr>
              <w:t>14 августа 2025 года</w:t>
            </w:r>
          </w:p>
          <w:p w:rsidR="002952EC" w:rsidRPr="002952EC" w:rsidRDefault="002952EC" w:rsidP="002952EC">
            <w:pPr>
              <w:pStyle w:val="a8"/>
              <w:spacing w:line="240" w:lineRule="auto"/>
              <w:rPr>
                <w:i/>
                <w:sz w:val="24"/>
                <w:szCs w:val="24"/>
              </w:rPr>
            </w:pPr>
          </w:p>
        </w:tc>
        <w:tc>
          <w:tcPr>
            <w:tcW w:w="2376" w:type="dxa"/>
            <w:tcBorders>
              <w:bottom w:val="single" w:sz="4" w:space="0" w:color="auto"/>
            </w:tcBorders>
          </w:tcPr>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Органы местного самоуправления по предложению ТИК</w:t>
            </w:r>
          </w:p>
        </w:tc>
      </w:tr>
      <w:tr w:rsidR="002952EC" w:rsidRPr="002952EC" w:rsidTr="00F63CC3">
        <w:tblPrEx>
          <w:tblBorders>
            <w:top w:val="none" w:sz="0" w:space="0" w:color="auto"/>
          </w:tblBorders>
          <w:tblLook w:val="04A0"/>
        </w:tblPrEx>
        <w:tc>
          <w:tcPr>
            <w:tcW w:w="9889" w:type="dxa"/>
            <w:gridSpan w:val="6"/>
            <w:tcBorders>
              <w:top w:val="single" w:sz="4" w:space="0" w:color="auto"/>
              <w:bottom w:val="single" w:sz="4" w:space="0" w:color="auto"/>
            </w:tcBorders>
          </w:tcPr>
          <w:p w:rsidR="002952EC" w:rsidRPr="002952EC" w:rsidRDefault="002952EC" w:rsidP="002952EC">
            <w:pPr>
              <w:widowControl w:val="0"/>
              <w:spacing w:after="0" w:line="240" w:lineRule="auto"/>
              <w:jc w:val="center"/>
              <w:rPr>
                <w:rFonts w:ascii="Times New Roman" w:hAnsi="Times New Roman" w:cs="Times New Roman"/>
                <w:b/>
                <w:sz w:val="24"/>
                <w:szCs w:val="24"/>
              </w:rPr>
            </w:pPr>
            <w:r w:rsidRPr="002952EC">
              <w:rPr>
                <w:rFonts w:ascii="Times New Roman" w:hAnsi="Times New Roman" w:cs="Times New Roman"/>
                <w:sz w:val="24"/>
                <w:szCs w:val="24"/>
              </w:rPr>
              <w:t>ИЗБИРАТЕЛЬНЫЕ ФОНДЫ КАНДИДАТОВ. ФИНАНСИРОВАНИЕ ВЫБОРОВ</w:t>
            </w:r>
          </w:p>
        </w:tc>
      </w:tr>
      <w:tr w:rsidR="002952EC" w:rsidRPr="002952EC" w:rsidTr="00F63CC3">
        <w:tblPrEx>
          <w:tblBorders>
            <w:top w:val="none" w:sz="0" w:space="0" w:color="auto"/>
          </w:tblBorders>
          <w:tblLook w:val="04A0"/>
        </w:tblPrEx>
        <w:tc>
          <w:tcPr>
            <w:tcW w:w="567" w:type="dxa"/>
            <w:tcBorders>
              <w:top w:val="single" w:sz="4" w:space="0" w:color="auto"/>
            </w:tcBorders>
          </w:tcPr>
          <w:p w:rsidR="002952EC" w:rsidRPr="002952EC" w:rsidRDefault="002952EC" w:rsidP="002952EC">
            <w:pPr>
              <w:numPr>
                <w:ilvl w:val="0"/>
                <w:numId w:val="46"/>
              </w:numPr>
              <w:autoSpaceDE w:val="0"/>
              <w:autoSpaceDN w:val="0"/>
              <w:spacing w:after="0" w:line="240" w:lineRule="auto"/>
              <w:rPr>
                <w:rFonts w:ascii="Times New Roman" w:hAnsi="Times New Roman" w:cs="Times New Roman"/>
                <w:sz w:val="24"/>
                <w:szCs w:val="24"/>
              </w:rPr>
            </w:pPr>
          </w:p>
        </w:tc>
        <w:tc>
          <w:tcPr>
            <w:tcW w:w="4394" w:type="dxa"/>
            <w:gridSpan w:val="2"/>
            <w:tcBorders>
              <w:top w:val="single" w:sz="4" w:space="0" w:color="auto"/>
            </w:tcBorders>
          </w:tcPr>
          <w:p w:rsidR="002952EC" w:rsidRPr="002952EC" w:rsidRDefault="002952EC" w:rsidP="002952EC">
            <w:pPr>
              <w:pStyle w:val="affff8"/>
              <w:rPr>
                <w:color w:val="000000"/>
              </w:rPr>
            </w:pPr>
            <w:r w:rsidRPr="002952EC">
              <w:rPr>
                <w:color w:val="000000"/>
              </w:rPr>
              <w:t xml:space="preserve">Открытие в ПАО Сбербанк </w:t>
            </w:r>
          </w:p>
          <w:p w:rsidR="002952EC" w:rsidRPr="002952EC" w:rsidRDefault="002952EC" w:rsidP="002952EC">
            <w:pPr>
              <w:pStyle w:val="affff8"/>
            </w:pPr>
            <w:r w:rsidRPr="002952EC">
              <w:rPr>
                <w:color w:val="000000"/>
              </w:rPr>
              <w:t>счета для перечисления средств областного бюджета</w:t>
            </w:r>
            <w:r w:rsidRPr="002952EC">
              <w:t xml:space="preserve">, выделенных на подготовку и проведение выборов </w:t>
            </w:r>
          </w:p>
        </w:tc>
        <w:tc>
          <w:tcPr>
            <w:tcW w:w="2552" w:type="dxa"/>
            <w:gridSpan w:val="2"/>
            <w:tcBorders>
              <w:top w:val="single" w:sz="4" w:space="0" w:color="auto"/>
            </w:tcBorders>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В период со дня принятия решения о назначении выборов, но не позднее </w:t>
            </w:r>
            <w:r w:rsidRPr="002952EC">
              <w:rPr>
                <w:rFonts w:ascii="Times New Roman" w:hAnsi="Times New Roman" w:cs="Times New Roman"/>
                <w:sz w:val="24"/>
                <w:szCs w:val="24"/>
              </w:rPr>
              <w:br/>
              <w:t>чем в десятидневный срок со дня официального опубликования решения о назначении выборов</w:t>
            </w:r>
          </w:p>
        </w:tc>
        <w:tc>
          <w:tcPr>
            <w:tcW w:w="2376" w:type="dxa"/>
            <w:tcBorders>
              <w:top w:val="single" w:sz="4" w:space="0" w:color="auto"/>
            </w:tcBorders>
          </w:tcPr>
          <w:p w:rsidR="002952EC" w:rsidRPr="002952EC" w:rsidRDefault="002952EC" w:rsidP="002952EC">
            <w:pPr>
              <w:pStyle w:val="affff8"/>
              <w:rPr>
                <w:color w:val="000000"/>
              </w:rPr>
            </w:pPr>
            <w:r w:rsidRPr="002952EC">
              <w:t xml:space="preserve">ТИК, </w:t>
            </w:r>
          </w:p>
          <w:p w:rsidR="002952EC" w:rsidRPr="002952EC" w:rsidRDefault="002952EC" w:rsidP="002952EC">
            <w:pPr>
              <w:pStyle w:val="affff8"/>
              <w:rPr>
                <w:color w:val="000000"/>
              </w:rPr>
            </w:pPr>
            <w:r w:rsidRPr="002952EC">
              <w:rPr>
                <w:color w:val="000000"/>
              </w:rPr>
              <w:t xml:space="preserve">ПАО Сбербанк </w:t>
            </w:r>
          </w:p>
          <w:p w:rsidR="002952EC" w:rsidRPr="002952EC" w:rsidRDefault="002952EC" w:rsidP="002952EC">
            <w:pPr>
              <w:pStyle w:val="affff8"/>
              <w:rPr>
                <w:color w:val="000000"/>
              </w:rPr>
            </w:pPr>
          </w:p>
        </w:tc>
      </w:tr>
      <w:tr w:rsidR="002952EC" w:rsidRPr="002952EC" w:rsidTr="00F63CC3">
        <w:tblPrEx>
          <w:tblBorders>
            <w:top w:val="none" w:sz="0" w:space="0" w:color="auto"/>
          </w:tblBorders>
          <w:tblLook w:val="04A0"/>
        </w:tblPrEx>
        <w:tc>
          <w:tcPr>
            <w:tcW w:w="567" w:type="dxa"/>
          </w:tcPr>
          <w:p w:rsidR="002952EC" w:rsidRPr="002952EC" w:rsidRDefault="002952EC" w:rsidP="002952EC">
            <w:pPr>
              <w:widowControl w:val="0"/>
              <w:numPr>
                <w:ilvl w:val="0"/>
                <w:numId w:val="46"/>
              </w:numPr>
              <w:spacing w:after="0" w:line="240" w:lineRule="auto"/>
              <w:ind w:left="357" w:hanging="357"/>
              <w:rPr>
                <w:rFonts w:ascii="Times New Roman" w:hAnsi="Times New Roman" w:cs="Times New Roman"/>
                <w:sz w:val="24"/>
                <w:szCs w:val="24"/>
              </w:rPr>
            </w:pPr>
          </w:p>
        </w:tc>
        <w:tc>
          <w:tcPr>
            <w:tcW w:w="4394" w:type="dxa"/>
            <w:gridSpan w:val="2"/>
          </w:tcPr>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Осуществление финансирования ТИК для подготовки и проведения выборов </w:t>
            </w:r>
          </w:p>
        </w:tc>
        <w:tc>
          <w:tcPr>
            <w:tcW w:w="2552" w:type="dxa"/>
            <w:gridSpan w:val="2"/>
          </w:tcPr>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В соответствии с утвержденной бюджетной росписью о распределении расходов </w:t>
            </w:r>
            <w:r w:rsidRPr="002952EC">
              <w:rPr>
                <w:rFonts w:ascii="Times New Roman" w:hAnsi="Times New Roman" w:cs="Times New Roman"/>
                <w:color w:val="000000"/>
                <w:sz w:val="24"/>
                <w:szCs w:val="24"/>
              </w:rPr>
              <w:t xml:space="preserve">областного </w:t>
            </w:r>
            <w:r w:rsidRPr="002952EC">
              <w:rPr>
                <w:rFonts w:ascii="Times New Roman" w:hAnsi="Times New Roman" w:cs="Times New Roman"/>
                <w:sz w:val="24"/>
                <w:szCs w:val="24"/>
              </w:rPr>
              <w:t>бюджета,</w:t>
            </w:r>
          </w:p>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но не позднее </w:t>
            </w:r>
          </w:p>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28 июня 2025 года </w:t>
            </w:r>
          </w:p>
        </w:tc>
        <w:tc>
          <w:tcPr>
            <w:tcW w:w="2376" w:type="dxa"/>
          </w:tcPr>
          <w:p w:rsidR="002952EC" w:rsidRPr="002952EC" w:rsidRDefault="002952EC" w:rsidP="002952EC">
            <w:pPr>
              <w:keepNext/>
              <w:spacing w:after="0" w:line="240" w:lineRule="auto"/>
              <w:rPr>
                <w:rFonts w:ascii="Times New Roman" w:hAnsi="Times New Roman" w:cs="Times New Roman"/>
                <w:sz w:val="24"/>
                <w:szCs w:val="24"/>
                <w:vertAlign w:val="superscript"/>
              </w:rPr>
            </w:pPr>
            <w:r w:rsidRPr="002952EC">
              <w:rPr>
                <w:rFonts w:ascii="Times New Roman" w:hAnsi="Times New Roman" w:cs="Times New Roman"/>
                <w:sz w:val="24"/>
                <w:szCs w:val="24"/>
              </w:rPr>
              <w:t>Администрация Костромской области</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pStyle w:val="affff8"/>
            </w:pPr>
            <w:r w:rsidRPr="002952EC">
              <w:t>Распределение денежных средств, выделенных на подготовку и проведение выборов между УИК</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Не позднее </w:t>
            </w:r>
            <w:r w:rsidRPr="002952EC">
              <w:rPr>
                <w:rFonts w:ascii="Times New Roman" w:hAnsi="Times New Roman" w:cs="Times New Roman"/>
                <w:sz w:val="24"/>
                <w:szCs w:val="24"/>
              </w:rPr>
              <w:br/>
              <w:t>29 августа 2025 года</w:t>
            </w:r>
          </w:p>
        </w:tc>
        <w:tc>
          <w:tcPr>
            <w:tcW w:w="2376" w:type="dxa"/>
          </w:tcPr>
          <w:p w:rsidR="002952EC" w:rsidRPr="002952EC" w:rsidRDefault="002952EC" w:rsidP="002952EC">
            <w:pPr>
              <w:pStyle w:val="affff8"/>
            </w:pPr>
            <w:r w:rsidRPr="002952EC">
              <w:t>ТИК</w:t>
            </w:r>
          </w:p>
        </w:tc>
      </w:tr>
      <w:tr w:rsidR="002952EC" w:rsidRPr="002952EC" w:rsidTr="00F63CC3">
        <w:tblPrEx>
          <w:tblBorders>
            <w:top w:val="none" w:sz="0" w:space="0" w:color="auto"/>
          </w:tblBorders>
          <w:tblLook w:val="04A0"/>
        </w:tblPrEx>
        <w:tc>
          <w:tcPr>
            <w:tcW w:w="567" w:type="dxa"/>
            <w:vMerge w:val="restart"/>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shd w:val="clear" w:color="auto" w:fill="auto"/>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Представление финансовых отчетов о поступлении и расходовании средств областного бюджета, выделенных на подготовку и проведение выборов:</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p>
        </w:tc>
        <w:tc>
          <w:tcPr>
            <w:tcW w:w="2376" w:type="dxa"/>
          </w:tcPr>
          <w:p w:rsidR="002952EC" w:rsidRPr="002952EC" w:rsidRDefault="002952EC" w:rsidP="002952EC">
            <w:pPr>
              <w:spacing w:after="0" w:line="240" w:lineRule="auto"/>
              <w:rPr>
                <w:rFonts w:ascii="Times New Roman" w:hAnsi="Times New Roman" w:cs="Times New Roman"/>
                <w:sz w:val="24"/>
                <w:szCs w:val="24"/>
              </w:rPr>
            </w:pPr>
          </w:p>
        </w:tc>
      </w:tr>
      <w:tr w:rsidR="002952EC" w:rsidRPr="002952EC" w:rsidTr="00F63CC3">
        <w:tblPrEx>
          <w:tblBorders>
            <w:top w:val="none" w:sz="0" w:space="0" w:color="auto"/>
          </w:tblBorders>
          <w:tblLook w:val="04A0"/>
        </w:tblPrEx>
        <w:tc>
          <w:tcPr>
            <w:tcW w:w="567" w:type="dxa"/>
            <w:vMerge/>
          </w:tcPr>
          <w:p w:rsidR="002952EC" w:rsidRPr="002952EC" w:rsidRDefault="002952EC" w:rsidP="002952EC">
            <w:pPr>
              <w:numPr>
                <w:ilvl w:val="0"/>
                <w:numId w:val="46"/>
              </w:numPr>
              <w:autoSpaceDE w:val="0"/>
              <w:autoSpaceDN w:val="0"/>
              <w:spacing w:after="0" w:line="240" w:lineRule="auto"/>
              <w:rPr>
                <w:rFonts w:ascii="Times New Roman" w:hAnsi="Times New Roman" w:cs="Times New Roman"/>
                <w:sz w:val="24"/>
                <w:szCs w:val="24"/>
              </w:rPr>
            </w:pPr>
          </w:p>
        </w:tc>
        <w:tc>
          <w:tcPr>
            <w:tcW w:w="4394" w:type="dxa"/>
            <w:gridSpan w:val="2"/>
            <w:shd w:val="clear" w:color="auto" w:fill="auto"/>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color w:val="000000"/>
                <w:sz w:val="24"/>
                <w:szCs w:val="24"/>
              </w:rPr>
              <w:t>- ТИК</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color w:val="000000"/>
                <w:sz w:val="24"/>
                <w:szCs w:val="24"/>
              </w:rPr>
              <w:t xml:space="preserve">Не позднее </w:t>
            </w:r>
            <w:r w:rsidRPr="002952EC">
              <w:rPr>
                <w:rFonts w:ascii="Times New Roman" w:hAnsi="Times New Roman" w:cs="Times New Roman"/>
                <w:color w:val="000000"/>
                <w:sz w:val="24"/>
                <w:szCs w:val="24"/>
              </w:rPr>
              <w:br/>
            </w:r>
            <w:r w:rsidRPr="002952EC">
              <w:rPr>
                <w:rFonts w:ascii="Times New Roman" w:hAnsi="Times New Roman" w:cs="Times New Roman"/>
                <w:sz w:val="24"/>
                <w:szCs w:val="24"/>
              </w:rPr>
              <w:t>24 сентября 2025 года</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color w:val="000000"/>
                <w:sz w:val="24"/>
                <w:szCs w:val="24"/>
              </w:rPr>
              <w:t>УИК</w:t>
            </w:r>
          </w:p>
        </w:tc>
      </w:tr>
      <w:tr w:rsidR="002952EC" w:rsidRPr="002952EC" w:rsidTr="00F63CC3">
        <w:tblPrEx>
          <w:tblBorders>
            <w:top w:val="none" w:sz="0" w:space="0" w:color="auto"/>
          </w:tblBorders>
          <w:tblLook w:val="04A0"/>
        </w:tblPrEx>
        <w:tc>
          <w:tcPr>
            <w:tcW w:w="567" w:type="dxa"/>
            <w:vMerge/>
          </w:tcPr>
          <w:p w:rsidR="002952EC" w:rsidRPr="002952EC" w:rsidRDefault="002952EC" w:rsidP="002952EC">
            <w:pPr>
              <w:numPr>
                <w:ilvl w:val="0"/>
                <w:numId w:val="46"/>
              </w:numPr>
              <w:autoSpaceDE w:val="0"/>
              <w:autoSpaceDN w:val="0"/>
              <w:spacing w:after="0" w:line="240" w:lineRule="auto"/>
              <w:rPr>
                <w:rFonts w:ascii="Times New Roman" w:hAnsi="Times New Roman" w:cs="Times New Roman"/>
                <w:sz w:val="24"/>
                <w:szCs w:val="24"/>
              </w:rPr>
            </w:pPr>
          </w:p>
        </w:tc>
        <w:tc>
          <w:tcPr>
            <w:tcW w:w="4394" w:type="dxa"/>
            <w:gridSpan w:val="2"/>
            <w:shd w:val="clear" w:color="auto" w:fill="auto"/>
          </w:tcPr>
          <w:p w:rsidR="002952EC" w:rsidRPr="002952EC" w:rsidRDefault="002952EC" w:rsidP="002952EC">
            <w:pPr>
              <w:spacing w:after="0" w:line="240" w:lineRule="auto"/>
              <w:rPr>
                <w:rFonts w:ascii="Times New Roman" w:hAnsi="Times New Roman" w:cs="Times New Roman"/>
                <w:color w:val="000000"/>
                <w:sz w:val="24"/>
                <w:szCs w:val="24"/>
                <w:vertAlign w:val="superscript"/>
              </w:rPr>
            </w:pPr>
            <w:r w:rsidRPr="002952EC">
              <w:rPr>
                <w:rFonts w:ascii="Times New Roman" w:hAnsi="Times New Roman" w:cs="Times New Roman"/>
                <w:color w:val="000000"/>
                <w:sz w:val="24"/>
                <w:szCs w:val="24"/>
              </w:rPr>
              <w:t>- Управление по вопросам внутренней политики администрации Костромской области</w:t>
            </w:r>
          </w:p>
        </w:tc>
        <w:tc>
          <w:tcPr>
            <w:tcW w:w="2552" w:type="dxa"/>
            <w:gridSpan w:val="2"/>
          </w:tcPr>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 xml:space="preserve">Не позднее чем через 45 </w:t>
            </w:r>
            <w:r w:rsidRPr="002952EC">
              <w:rPr>
                <w:rFonts w:ascii="Times New Roman" w:hAnsi="Times New Roman" w:cs="Times New Roman"/>
                <w:color w:val="000000"/>
                <w:spacing w:val="-4"/>
                <w:sz w:val="24"/>
                <w:szCs w:val="24"/>
              </w:rPr>
              <w:t>дней со дня официального опубликования</w:t>
            </w:r>
            <w:r w:rsidRPr="002952EC">
              <w:rPr>
                <w:rFonts w:ascii="Times New Roman" w:hAnsi="Times New Roman" w:cs="Times New Roman"/>
                <w:color w:val="000000"/>
                <w:sz w:val="24"/>
                <w:szCs w:val="24"/>
              </w:rPr>
              <w:t xml:space="preserve"> результатов выборов</w:t>
            </w:r>
          </w:p>
        </w:tc>
        <w:tc>
          <w:tcPr>
            <w:tcW w:w="2376" w:type="dxa"/>
          </w:tcPr>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 xml:space="preserve">ТИК </w:t>
            </w:r>
          </w:p>
        </w:tc>
      </w:tr>
      <w:tr w:rsidR="002952EC" w:rsidRPr="002952EC" w:rsidTr="00F63CC3">
        <w:tblPrEx>
          <w:tblBorders>
            <w:top w:val="none" w:sz="0" w:space="0" w:color="auto"/>
          </w:tblBorders>
          <w:tblLook w:val="04A0"/>
        </w:tblPrEx>
        <w:tc>
          <w:tcPr>
            <w:tcW w:w="567" w:type="dxa"/>
            <w:vMerge/>
          </w:tcPr>
          <w:p w:rsidR="002952EC" w:rsidRPr="002952EC" w:rsidRDefault="002952EC" w:rsidP="002952EC">
            <w:pPr>
              <w:numPr>
                <w:ilvl w:val="0"/>
                <w:numId w:val="46"/>
              </w:numPr>
              <w:autoSpaceDE w:val="0"/>
              <w:autoSpaceDN w:val="0"/>
              <w:spacing w:after="0" w:line="240" w:lineRule="auto"/>
              <w:rPr>
                <w:rFonts w:ascii="Times New Roman" w:hAnsi="Times New Roman" w:cs="Times New Roman"/>
                <w:sz w:val="24"/>
                <w:szCs w:val="24"/>
                <w:vertAlign w:val="superscript"/>
              </w:rPr>
            </w:pPr>
          </w:p>
        </w:tc>
        <w:tc>
          <w:tcPr>
            <w:tcW w:w="4394" w:type="dxa"/>
            <w:gridSpan w:val="2"/>
          </w:tcPr>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 xml:space="preserve">- представительному органу муниципального образования </w:t>
            </w:r>
          </w:p>
        </w:tc>
        <w:tc>
          <w:tcPr>
            <w:tcW w:w="2552" w:type="dxa"/>
            <w:gridSpan w:val="2"/>
          </w:tcPr>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 xml:space="preserve">Не позднее чем через 45 </w:t>
            </w:r>
            <w:r w:rsidRPr="002952EC">
              <w:rPr>
                <w:rFonts w:ascii="Times New Roman" w:hAnsi="Times New Roman" w:cs="Times New Roman"/>
                <w:color w:val="000000"/>
                <w:spacing w:val="-4"/>
                <w:sz w:val="24"/>
                <w:szCs w:val="24"/>
              </w:rPr>
              <w:t>дней со дня официального опубликования</w:t>
            </w:r>
            <w:r w:rsidRPr="002952EC">
              <w:rPr>
                <w:rFonts w:ascii="Times New Roman" w:hAnsi="Times New Roman" w:cs="Times New Roman"/>
                <w:color w:val="000000"/>
                <w:sz w:val="24"/>
                <w:szCs w:val="24"/>
              </w:rPr>
              <w:t xml:space="preserve"> результатов выборов</w:t>
            </w:r>
          </w:p>
        </w:tc>
        <w:tc>
          <w:tcPr>
            <w:tcW w:w="2376" w:type="dxa"/>
          </w:tcPr>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 xml:space="preserve">ТИК </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pacing w:val="-2"/>
                <w:sz w:val="24"/>
                <w:szCs w:val="24"/>
              </w:rPr>
            </w:pPr>
            <w:r w:rsidRPr="002952EC">
              <w:rPr>
                <w:rFonts w:ascii="Times New Roman" w:hAnsi="Times New Roman" w:cs="Times New Roman"/>
                <w:spacing w:val="-2"/>
                <w:sz w:val="24"/>
                <w:szCs w:val="24"/>
              </w:rPr>
              <w:t xml:space="preserve">Открытие кандидатом, уполномоченным представителем по финансовым вопросам специального избирательного счета для формирования своего избирательного фонда в ПАО </w:t>
            </w:r>
            <w:r w:rsidRPr="002952EC">
              <w:rPr>
                <w:rFonts w:ascii="Times New Roman" w:hAnsi="Times New Roman" w:cs="Times New Roman"/>
                <w:color w:val="000000"/>
                <w:spacing w:val="-2"/>
                <w:sz w:val="24"/>
                <w:szCs w:val="24"/>
              </w:rPr>
              <w:t>Сбербанк</w:t>
            </w:r>
          </w:p>
        </w:tc>
        <w:tc>
          <w:tcPr>
            <w:tcW w:w="2552" w:type="dxa"/>
            <w:gridSpan w:val="2"/>
          </w:tcPr>
          <w:p w:rsidR="002952EC" w:rsidRPr="002952EC" w:rsidRDefault="002952EC" w:rsidP="002952EC">
            <w:pPr>
              <w:spacing w:after="0" w:line="240" w:lineRule="auto"/>
              <w:ind w:right="57"/>
              <w:rPr>
                <w:rFonts w:ascii="Times New Roman" w:hAnsi="Times New Roman" w:cs="Times New Roman"/>
                <w:i/>
                <w:sz w:val="24"/>
                <w:szCs w:val="24"/>
              </w:rPr>
            </w:pPr>
            <w:r w:rsidRPr="002952EC">
              <w:rPr>
                <w:rFonts w:ascii="Times New Roman" w:hAnsi="Times New Roman" w:cs="Times New Roman"/>
                <w:sz w:val="24"/>
                <w:szCs w:val="24"/>
              </w:rPr>
              <w:t xml:space="preserve">В период после письменного уведомления ТИК о </w:t>
            </w:r>
            <w:r w:rsidRPr="002952EC">
              <w:rPr>
                <w:rFonts w:ascii="Times New Roman" w:hAnsi="Times New Roman" w:cs="Times New Roman"/>
                <w:spacing w:val="-6"/>
                <w:sz w:val="24"/>
                <w:szCs w:val="24"/>
              </w:rPr>
              <w:t>выдвижении кандидата</w:t>
            </w:r>
            <w:r w:rsidRPr="002952EC">
              <w:rPr>
                <w:rFonts w:ascii="Times New Roman" w:hAnsi="Times New Roman" w:cs="Times New Roman"/>
                <w:sz w:val="24"/>
                <w:szCs w:val="24"/>
              </w:rPr>
              <w:t xml:space="preserve"> до </w:t>
            </w:r>
            <w:r w:rsidRPr="002952EC">
              <w:rPr>
                <w:rFonts w:ascii="Times New Roman" w:hAnsi="Times New Roman" w:cs="Times New Roman"/>
                <w:spacing w:val="-4"/>
                <w:sz w:val="24"/>
                <w:szCs w:val="24"/>
              </w:rPr>
              <w:t>представления документов для его</w:t>
            </w:r>
            <w:r w:rsidRPr="002952EC">
              <w:rPr>
                <w:rFonts w:ascii="Times New Roman" w:hAnsi="Times New Roman" w:cs="Times New Roman"/>
                <w:sz w:val="24"/>
                <w:szCs w:val="24"/>
              </w:rPr>
              <w:t xml:space="preserve"> регистрации </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Кандидаты, </w:t>
            </w:r>
          </w:p>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ПАО Сбербанк</w:t>
            </w:r>
          </w:p>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на основании разрешения ТИК</w:t>
            </w:r>
          </w:p>
        </w:tc>
      </w:tr>
      <w:tr w:rsidR="002952EC" w:rsidRPr="002952EC" w:rsidTr="00F63CC3">
        <w:tblPrEx>
          <w:tblBorders>
            <w:top w:val="none" w:sz="0" w:space="0" w:color="auto"/>
          </w:tblBorders>
          <w:tblLook w:val="04A0"/>
        </w:tblPrEx>
        <w:tc>
          <w:tcPr>
            <w:tcW w:w="567" w:type="dxa"/>
            <w:vMerge w:val="restart"/>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Представление кандидатами, зарегистрированными кандидатами в ТИК финансовых отчетов о размерах и источниках создания своего избирательного фонда, а также обо всех произведенных затратах:</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p>
        </w:tc>
        <w:tc>
          <w:tcPr>
            <w:tcW w:w="2376" w:type="dxa"/>
          </w:tcPr>
          <w:p w:rsidR="002952EC" w:rsidRPr="002952EC" w:rsidRDefault="002952EC" w:rsidP="002952EC">
            <w:pPr>
              <w:spacing w:after="0" w:line="240" w:lineRule="auto"/>
              <w:rPr>
                <w:rFonts w:ascii="Times New Roman" w:hAnsi="Times New Roman" w:cs="Times New Roman"/>
                <w:sz w:val="24"/>
                <w:szCs w:val="24"/>
              </w:rPr>
            </w:pPr>
          </w:p>
        </w:tc>
      </w:tr>
      <w:tr w:rsidR="002952EC" w:rsidRPr="002952EC" w:rsidTr="00F63CC3">
        <w:tblPrEx>
          <w:tblBorders>
            <w:top w:val="none" w:sz="0" w:space="0" w:color="auto"/>
          </w:tblBorders>
          <w:tblLook w:val="04A0"/>
        </w:tblPrEx>
        <w:tc>
          <w:tcPr>
            <w:tcW w:w="567" w:type="dxa"/>
            <w:vMerge/>
          </w:tcPr>
          <w:p w:rsidR="002952EC" w:rsidRPr="002952EC" w:rsidRDefault="002952EC" w:rsidP="002952EC">
            <w:pPr>
              <w:numPr>
                <w:ilvl w:val="0"/>
                <w:numId w:val="46"/>
              </w:numPr>
              <w:autoSpaceDE w:val="0"/>
              <w:autoSpaceDN w:val="0"/>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 первый финансовый отчет </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Одновременно с представлением документов, необходимых для регистрации кандидата</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Кандидаты</w:t>
            </w:r>
          </w:p>
        </w:tc>
      </w:tr>
      <w:tr w:rsidR="002952EC" w:rsidRPr="002952EC" w:rsidTr="00F63CC3">
        <w:tblPrEx>
          <w:tblBorders>
            <w:top w:val="none" w:sz="0" w:space="0" w:color="auto"/>
          </w:tblBorders>
          <w:tblLook w:val="04A0"/>
        </w:tblPrEx>
        <w:tc>
          <w:tcPr>
            <w:tcW w:w="567" w:type="dxa"/>
            <w:vMerge/>
          </w:tcPr>
          <w:p w:rsidR="002952EC" w:rsidRPr="002952EC" w:rsidRDefault="002952EC" w:rsidP="002952EC">
            <w:pPr>
              <w:numPr>
                <w:ilvl w:val="0"/>
                <w:numId w:val="46"/>
              </w:numPr>
              <w:autoSpaceDE w:val="0"/>
              <w:autoSpaceDN w:val="0"/>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итоговый финансовый отчет</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Не позднее чем через 30 дней со дня официального опубликования результатов выборов</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Кандидаты, зарегистрированные кандидаты, граждане, являвшиеся кандидатами, зарегистрированными кандидатами</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Передача копий финансовых отчетов кандидатов, зарегистрированных кандидатов для опубликования</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Не позднее чем через пять дней со дня их получения </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ТИК </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Представление ТИК сведений о поступлении и расходовании средств, находящихся на специальных избирательных счетах кандидатов, зарегистрированных кандидатов</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При использовании автоматизированной системы дистанционного банковского обслуживания – ежедневно по рабочим </w:t>
            </w:r>
            <w:r w:rsidRPr="002952EC">
              <w:rPr>
                <w:rFonts w:ascii="Times New Roman" w:hAnsi="Times New Roman" w:cs="Times New Roman"/>
                <w:spacing w:val="-14"/>
                <w:sz w:val="24"/>
                <w:szCs w:val="24"/>
              </w:rPr>
              <w:t>дням за весь предыдущий</w:t>
            </w:r>
            <w:r w:rsidRPr="002952EC">
              <w:rPr>
                <w:rFonts w:ascii="Times New Roman" w:hAnsi="Times New Roman" w:cs="Times New Roman"/>
                <w:sz w:val="24"/>
                <w:szCs w:val="24"/>
              </w:rPr>
              <w:t xml:space="preserve"> операционный период, в случае отсутствия системы – на бумажном носителе не реже одного раза в неделю, </w:t>
            </w:r>
          </w:p>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а с 3 сентября </w:t>
            </w:r>
          </w:p>
          <w:p w:rsidR="002952EC" w:rsidRPr="002952EC" w:rsidRDefault="002952EC" w:rsidP="002952EC">
            <w:pPr>
              <w:spacing w:after="0" w:line="240" w:lineRule="auto"/>
              <w:rPr>
                <w:rFonts w:ascii="Times New Roman" w:hAnsi="Times New Roman" w:cs="Times New Roman"/>
                <w:i/>
                <w:sz w:val="24"/>
                <w:szCs w:val="24"/>
              </w:rPr>
            </w:pPr>
            <w:r w:rsidRPr="002952EC">
              <w:rPr>
                <w:rFonts w:ascii="Times New Roman" w:hAnsi="Times New Roman" w:cs="Times New Roman"/>
                <w:sz w:val="24"/>
                <w:szCs w:val="24"/>
              </w:rPr>
              <w:t>2025 года - не реже одного раза в три операционных дня</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color w:val="000000"/>
                <w:sz w:val="24"/>
                <w:szCs w:val="24"/>
              </w:rPr>
              <w:t>ПАО Сбербанк</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Перечисление анонимных пожертвований, поступивших на специальные избирательные счета кандидатов, зарегистрированных кандидатов в доход </w:t>
            </w:r>
            <w:proofErr w:type="spellStart"/>
            <w:r w:rsidRPr="002952EC">
              <w:rPr>
                <w:rFonts w:ascii="Times New Roman" w:hAnsi="Times New Roman" w:cs="Times New Roman"/>
                <w:sz w:val="24"/>
                <w:szCs w:val="24"/>
              </w:rPr>
              <w:t>областногобюджета</w:t>
            </w:r>
            <w:proofErr w:type="spellEnd"/>
            <w:r w:rsidRPr="002952EC">
              <w:rPr>
                <w:rFonts w:ascii="Times New Roman" w:hAnsi="Times New Roman" w:cs="Times New Roman"/>
                <w:sz w:val="24"/>
                <w:szCs w:val="24"/>
              </w:rPr>
              <w:t xml:space="preserve"> </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Не позднее чем через 10 дней со дня поступления на специальный избирательный счет</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Кандидаты, зарегистрированные кандидаты </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pageBreakBefore/>
              <w:numPr>
                <w:ilvl w:val="0"/>
                <w:numId w:val="46"/>
              </w:numPr>
              <w:spacing w:after="0" w:line="240" w:lineRule="auto"/>
              <w:ind w:left="357" w:hanging="357"/>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Возврат средств, поступивших от жертвователей, не имеющих права осуществлять такие пожертвования, средств, превышающих установленный максимальный размер пожертвования, полностью или превышающую его часть, жертвователям</w:t>
            </w:r>
          </w:p>
        </w:tc>
        <w:tc>
          <w:tcPr>
            <w:tcW w:w="2552" w:type="dxa"/>
            <w:gridSpan w:val="2"/>
          </w:tcPr>
          <w:p w:rsidR="002952EC" w:rsidRPr="002952EC" w:rsidRDefault="002952EC" w:rsidP="002952EC">
            <w:pPr>
              <w:spacing w:after="0" w:line="240" w:lineRule="auto"/>
              <w:rPr>
                <w:rFonts w:ascii="Times New Roman" w:hAnsi="Times New Roman" w:cs="Times New Roman"/>
                <w:i/>
                <w:sz w:val="24"/>
                <w:szCs w:val="24"/>
              </w:rPr>
            </w:pPr>
            <w:r w:rsidRPr="002952EC">
              <w:rPr>
                <w:rFonts w:ascii="Times New Roman" w:hAnsi="Times New Roman" w:cs="Times New Roman"/>
                <w:sz w:val="24"/>
                <w:szCs w:val="24"/>
              </w:rPr>
              <w:t>Не позднее 10 дней со дня поступления пожертвования на специальный избирательный счет</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Кандидаты, зарегистрированные кандидаты </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widowControl w:val="0"/>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Возврат гражданам и юридическим лицам, внесшим пожертвования, неизрасходованных денежных средств избирательного фонда пропорционально вложенным денежным средствам</w:t>
            </w:r>
          </w:p>
        </w:tc>
        <w:tc>
          <w:tcPr>
            <w:tcW w:w="2552" w:type="dxa"/>
            <w:gridSpan w:val="2"/>
          </w:tcPr>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До представления итогового финансового отчета</w:t>
            </w:r>
          </w:p>
        </w:tc>
        <w:tc>
          <w:tcPr>
            <w:tcW w:w="2376" w:type="dxa"/>
          </w:tcPr>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Кандидаты, зарегистрированные кандидаты </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Направление для опубликования данных об открытии кандидатами специальных избирательных счетов для создания избирательного фонда, о совокупных размерах денежных средств, перечисленных и израсходованных из избирательных фондов кандидатов, сводных данных финансовых отчетов кандидатов</w:t>
            </w:r>
            <w:r w:rsidRPr="002952EC">
              <w:rPr>
                <w:rStyle w:val="aff3"/>
                <w:rFonts w:ascii="Times New Roman" w:hAnsi="Times New Roman" w:cs="Times New Roman"/>
                <w:sz w:val="24"/>
                <w:szCs w:val="24"/>
              </w:rPr>
              <w:footnoteReference w:id="3"/>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В порядке, установленном для опубликования муниципальных правовых актов органов местного самоуправления</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ТИК</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widowControl w:val="0"/>
              <w:numPr>
                <w:ilvl w:val="0"/>
                <w:numId w:val="46"/>
              </w:numPr>
              <w:spacing w:after="0" w:line="240" w:lineRule="auto"/>
              <w:ind w:left="357" w:hanging="357"/>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Опубликование данных об открытии кандидатами специальных избирательных счетов для создания избирательного фонда, о совокупных размерах денежных средств, перечисленных и израсходованных из избирательных фондов кандидатов, сводных данных финансовых отчетов кандидатов </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В порядке, установленном для опубликования муниципальных правовых актов органов местного самоуправления</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Органы местного самоуправления</w:t>
            </w:r>
          </w:p>
          <w:p w:rsidR="002952EC" w:rsidRPr="002952EC" w:rsidRDefault="002952EC" w:rsidP="002952EC">
            <w:pPr>
              <w:spacing w:after="0" w:line="240" w:lineRule="auto"/>
              <w:rPr>
                <w:rFonts w:ascii="Times New Roman" w:hAnsi="Times New Roman" w:cs="Times New Roman"/>
                <w:sz w:val="24"/>
                <w:szCs w:val="24"/>
              </w:rPr>
            </w:pP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Направление ТИК, кандидату заверенных копий первичных финансовых документов, подтверждающих поступление и расходование средств избирательного фонда</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По представлению ТИК, требованию кандидата в трехдневный срок, </w:t>
            </w:r>
            <w:r w:rsidRPr="002952EC">
              <w:rPr>
                <w:rFonts w:ascii="Times New Roman" w:hAnsi="Times New Roman" w:cs="Times New Roman"/>
                <w:sz w:val="24"/>
                <w:szCs w:val="24"/>
              </w:rPr>
              <w:br/>
              <w:t>а с 8 сентября 2025 года – немедленно</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color w:val="000000"/>
                <w:sz w:val="24"/>
                <w:szCs w:val="24"/>
              </w:rPr>
              <w:t>ПАО Сбербанк</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Направление в СМИ для опубликования сведения о поступлении и расходовании средств избирательных фондов, созданных для проведения избирательной кампании кандидатами на выборах в органы местного самоуправления со статусом «муниципальный округ»</w:t>
            </w:r>
          </w:p>
        </w:tc>
        <w:tc>
          <w:tcPr>
            <w:tcW w:w="2552" w:type="dxa"/>
            <w:gridSpan w:val="2"/>
          </w:tcPr>
          <w:p w:rsidR="002952EC" w:rsidRPr="002952EC" w:rsidRDefault="002952EC" w:rsidP="002952EC">
            <w:pPr>
              <w:pStyle w:val="a8"/>
              <w:spacing w:line="240" w:lineRule="auto"/>
              <w:rPr>
                <w:sz w:val="24"/>
                <w:szCs w:val="24"/>
              </w:rPr>
            </w:pPr>
            <w:r w:rsidRPr="002952EC">
              <w:rPr>
                <w:sz w:val="24"/>
                <w:szCs w:val="24"/>
              </w:rPr>
              <w:t>Периодически, но не реже чем один раз в две недели</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ТИК </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pageBreakBefore/>
              <w:widowControl w:val="0"/>
              <w:numPr>
                <w:ilvl w:val="0"/>
                <w:numId w:val="46"/>
              </w:numPr>
              <w:spacing w:after="0" w:line="240" w:lineRule="auto"/>
              <w:ind w:left="357" w:hanging="357"/>
              <w:jc w:val="center"/>
              <w:rPr>
                <w:rFonts w:ascii="Times New Roman" w:hAnsi="Times New Roman" w:cs="Times New Roman"/>
                <w:sz w:val="24"/>
                <w:szCs w:val="24"/>
              </w:rPr>
            </w:pPr>
          </w:p>
        </w:tc>
        <w:tc>
          <w:tcPr>
            <w:tcW w:w="4394" w:type="dxa"/>
            <w:gridSpan w:val="2"/>
          </w:tcPr>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Опубликование сведений о поступлении и расходовании средств избирательных фондов, созданных для проведения избирательной кампании кандидатами на выборах в органы местного самоуправления со статусом «муниципальный округ»</w:t>
            </w:r>
          </w:p>
        </w:tc>
        <w:tc>
          <w:tcPr>
            <w:tcW w:w="2552" w:type="dxa"/>
            <w:gridSpan w:val="2"/>
          </w:tcPr>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В течение семи дней со дня получения</w:t>
            </w:r>
          </w:p>
        </w:tc>
        <w:tc>
          <w:tcPr>
            <w:tcW w:w="2376" w:type="dxa"/>
          </w:tcPr>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Муниципальные периодические печатные издания</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widowControl w:val="0"/>
              <w:numPr>
                <w:ilvl w:val="0"/>
                <w:numId w:val="46"/>
              </w:numPr>
              <w:spacing w:after="0" w:line="240" w:lineRule="auto"/>
              <w:jc w:val="center"/>
              <w:rPr>
                <w:rFonts w:ascii="Times New Roman" w:hAnsi="Times New Roman" w:cs="Times New Roman"/>
                <w:sz w:val="24"/>
                <w:szCs w:val="24"/>
              </w:rPr>
            </w:pPr>
          </w:p>
        </w:tc>
        <w:tc>
          <w:tcPr>
            <w:tcW w:w="4394" w:type="dxa"/>
            <w:gridSpan w:val="2"/>
          </w:tcPr>
          <w:p w:rsidR="002952EC" w:rsidRPr="002952EC" w:rsidRDefault="002952EC" w:rsidP="002952EC">
            <w:pPr>
              <w:keepNext/>
              <w:spacing w:after="0" w:line="240" w:lineRule="auto"/>
              <w:rPr>
                <w:rFonts w:ascii="Times New Roman" w:hAnsi="Times New Roman" w:cs="Times New Roman"/>
                <w:sz w:val="24"/>
                <w:szCs w:val="24"/>
                <w:vertAlign w:val="superscript"/>
              </w:rPr>
            </w:pPr>
            <w:r w:rsidRPr="002952EC">
              <w:rPr>
                <w:rFonts w:ascii="Times New Roman" w:hAnsi="Times New Roman" w:cs="Times New Roman"/>
                <w:sz w:val="24"/>
                <w:szCs w:val="24"/>
              </w:rPr>
              <w:t>Осуществление на безвозмездной основе проверки сведений, указанных гражданами и юридическими лицами при внесении добровольных пожертвований в избирательные фонды кандидатов. Сообщение о результатах проверки в ТИК</w:t>
            </w:r>
          </w:p>
          <w:p w:rsidR="002952EC" w:rsidRPr="002952EC" w:rsidRDefault="002952EC" w:rsidP="002952EC">
            <w:pPr>
              <w:keepNext/>
              <w:spacing w:after="0" w:line="240" w:lineRule="auto"/>
              <w:rPr>
                <w:rFonts w:ascii="Times New Roman" w:hAnsi="Times New Roman" w:cs="Times New Roman"/>
                <w:sz w:val="24"/>
                <w:szCs w:val="24"/>
              </w:rPr>
            </w:pPr>
          </w:p>
        </w:tc>
        <w:tc>
          <w:tcPr>
            <w:tcW w:w="2552" w:type="dxa"/>
            <w:gridSpan w:val="2"/>
          </w:tcPr>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В пятидневный срок со дня поступления представления ТИК</w:t>
            </w:r>
          </w:p>
        </w:tc>
        <w:tc>
          <w:tcPr>
            <w:tcW w:w="2376" w:type="dxa"/>
          </w:tcPr>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Органы регистрационного учета граждан Российской Федерации по месту пребывания и по месту жительства в пределах </w:t>
            </w:r>
            <w:r w:rsidRPr="002952EC">
              <w:rPr>
                <w:rFonts w:ascii="Times New Roman" w:hAnsi="Times New Roman" w:cs="Times New Roman"/>
                <w:spacing w:val="-4"/>
                <w:sz w:val="24"/>
                <w:szCs w:val="24"/>
              </w:rPr>
              <w:t>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w:t>
            </w:r>
            <w:r w:rsidRPr="002952EC">
              <w:rPr>
                <w:rFonts w:ascii="Times New Roman" w:hAnsi="Times New Roman" w:cs="Times New Roman"/>
                <w:sz w:val="24"/>
                <w:szCs w:val="24"/>
              </w:rPr>
              <w:t xml:space="preserve"> </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widowControl w:val="0"/>
              <w:numPr>
                <w:ilvl w:val="0"/>
                <w:numId w:val="46"/>
              </w:numPr>
              <w:spacing w:after="0" w:line="240" w:lineRule="auto"/>
              <w:ind w:left="357" w:hanging="357"/>
              <w:jc w:val="center"/>
              <w:rPr>
                <w:rFonts w:ascii="Times New Roman" w:hAnsi="Times New Roman" w:cs="Times New Roman"/>
                <w:sz w:val="24"/>
                <w:szCs w:val="24"/>
              </w:rPr>
            </w:pPr>
          </w:p>
        </w:tc>
        <w:tc>
          <w:tcPr>
            <w:tcW w:w="4394" w:type="dxa"/>
            <w:gridSpan w:val="2"/>
          </w:tcPr>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Перечисление доли средств, причитающихся ТИК, на ее счет </w:t>
            </w:r>
            <w:r w:rsidRPr="002952EC">
              <w:rPr>
                <w:rFonts w:ascii="Times New Roman" w:hAnsi="Times New Roman" w:cs="Times New Roman"/>
                <w:sz w:val="24"/>
                <w:szCs w:val="24"/>
              </w:rPr>
              <w:br/>
              <w:t>(в случае, предусмотренном частью 8 статьи 85 Кодекса)</w:t>
            </w:r>
          </w:p>
        </w:tc>
        <w:tc>
          <w:tcPr>
            <w:tcW w:w="2552" w:type="dxa"/>
            <w:gridSpan w:val="2"/>
          </w:tcPr>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pacing w:val="-6"/>
                <w:sz w:val="24"/>
                <w:szCs w:val="24"/>
              </w:rPr>
              <w:t>С 14 октября 2025 года</w:t>
            </w:r>
          </w:p>
        </w:tc>
        <w:tc>
          <w:tcPr>
            <w:tcW w:w="2376" w:type="dxa"/>
          </w:tcPr>
          <w:p w:rsidR="002952EC" w:rsidRPr="002952EC" w:rsidRDefault="002952EC" w:rsidP="002952EC">
            <w:pPr>
              <w:keepNext/>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 xml:space="preserve">ПАО Сбербанк </w:t>
            </w:r>
          </w:p>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по письменному указанию ТИК </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jc w:val="center"/>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Перечисление в доход областного бюджета денежных средств, оставшихся на специальных избирательных счетах кандидатов, зарегистрированных кандидатов</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С 13 ноября 2025 года</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color w:val="000000"/>
                <w:sz w:val="24"/>
                <w:szCs w:val="24"/>
              </w:rPr>
              <w:t>ПАО Сбербанк</w:t>
            </w:r>
          </w:p>
        </w:tc>
      </w:tr>
      <w:tr w:rsidR="002952EC" w:rsidRPr="002952EC" w:rsidTr="00F63CC3">
        <w:tblPrEx>
          <w:tblBorders>
            <w:top w:val="none" w:sz="0" w:space="0" w:color="auto"/>
          </w:tblBorders>
          <w:tblLook w:val="04A0"/>
        </w:tblPrEx>
        <w:tc>
          <w:tcPr>
            <w:tcW w:w="567" w:type="dxa"/>
            <w:tcBorders>
              <w:bottom w:val="single" w:sz="4" w:space="0" w:color="auto"/>
            </w:tcBorders>
          </w:tcPr>
          <w:p w:rsidR="002952EC" w:rsidRPr="002952EC" w:rsidRDefault="002952EC" w:rsidP="002952EC">
            <w:pPr>
              <w:numPr>
                <w:ilvl w:val="0"/>
                <w:numId w:val="46"/>
              </w:numPr>
              <w:spacing w:after="0" w:line="240" w:lineRule="auto"/>
              <w:jc w:val="center"/>
              <w:rPr>
                <w:rFonts w:ascii="Times New Roman" w:hAnsi="Times New Roman" w:cs="Times New Roman"/>
                <w:sz w:val="24"/>
                <w:szCs w:val="24"/>
              </w:rPr>
            </w:pPr>
          </w:p>
        </w:tc>
        <w:tc>
          <w:tcPr>
            <w:tcW w:w="4394" w:type="dxa"/>
            <w:gridSpan w:val="2"/>
            <w:tcBorders>
              <w:bottom w:val="single" w:sz="4" w:space="0" w:color="auto"/>
            </w:tcBorders>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Закрытие счета ТИК</w:t>
            </w:r>
          </w:p>
        </w:tc>
        <w:tc>
          <w:tcPr>
            <w:tcW w:w="2552" w:type="dxa"/>
            <w:gridSpan w:val="2"/>
            <w:tcBorders>
              <w:bottom w:val="single" w:sz="4" w:space="0" w:color="auto"/>
            </w:tcBorders>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До представления финансового отчета ТИК</w:t>
            </w:r>
          </w:p>
        </w:tc>
        <w:tc>
          <w:tcPr>
            <w:tcW w:w="2376" w:type="dxa"/>
            <w:tcBorders>
              <w:bottom w:val="single" w:sz="4" w:space="0" w:color="auto"/>
            </w:tcBorders>
          </w:tcPr>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ТИК</w:t>
            </w:r>
          </w:p>
        </w:tc>
      </w:tr>
      <w:tr w:rsidR="002952EC" w:rsidRPr="002952EC" w:rsidTr="00F63CC3">
        <w:tblPrEx>
          <w:tblBorders>
            <w:top w:val="none" w:sz="0" w:space="0" w:color="auto"/>
          </w:tblBorders>
          <w:tblLook w:val="04A0"/>
        </w:tblPrEx>
        <w:tc>
          <w:tcPr>
            <w:tcW w:w="9889" w:type="dxa"/>
            <w:gridSpan w:val="6"/>
            <w:tcBorders>
              <w:top w:val="single" w:sz="4" w:space="0" w:color="auto"/>
              <w:bottom w:val="single" w:sz="4" w:space="0" w:color="auto"/>
            </w:tcBorders>
          </w:tcPr>
          <w:p w:rsidR="002952EC" w:rsidRPr="002952EC" w:rsidRDefault="002952EC" w:rsidP="002952EC">
            <w:pPr>
              <w:spacing w:after="0" w:line="240" w:lineRule="auto"/>
              <w:jc w:val="center"/>
              <w:rPr>
                <w:rFonts w:ascii="Times New Roman" w:hAnsi="Times New Roman" w:cs="Times New Roman"/>
                <w:b/>
                <w:sz w:val="24"/>
                <w:szCs w:val="24"/>
              </w:rPr>
            </w:pPr>
            <w:r w:rsidRPr="002952EC">
              <w:rPr>
                <w:rFonts w:ascii="Times New Roman" w:hAnsi="Times New Roman" w:cs="Times New Roman"/>
                <w:sz w:val="24"/>
                <w:szCs w:val="24"/>
              </w:rPr>
              <w:t xml:space="preserve">ГОЛОСОВАНИЕ, ОПРЕДЕЛЕНИЕ И ОПУБЛИКОВАНИЕ </w:t>
            </w:r>
            <w:r w:rsidRPr="002952EC">
              <w:rPr>
                <w:rFonts w:ascii="Times New Roman" w:hAnsi="Times New Roman" w:cs="Times New Roman"/>
                <w:sz w:val="24"/>
                <w:szCs w:val="24"/>
              </w:rPr>
              <w:br/>
              <w:t>РЕЗУЛЬТАТОВ ВЫБОРОВ</w:t>
            </w:r>
          </w:p>
        </w:tc>
      </w:tr>
      <w:tr w:rsidR="002952EC" w:rsidRPr="002952EC" w:rsidTr="00F63CC3">
        <w:tblPrEx>
          <w:tblBorders>
            <w:top w:val="none" w:sz="0" w:space="0" w:color="auto"/>
          </w:tblBorders>
          <w:tblLook w:val="04A0"/>
        </w:tblPrEx>
        <w:tc>
          <w:tcPr>
            <w:tcW w:w="567" w:type="dxa"/>
            <w:tcBorders>
              <w:top w:val="single" w:sz="4" w:space="0" w:color="auto"/>
            </w:tcBorders>
          </w:tcPr>
          <w:p w:rsidR="002952EC" w:rsidRPr="002952EC" w:rsidRDefault="002952EC" w:rsidP="002952EC">
            <w:pPr>
              <w:widowControl w:val="0"/>
              <w:numPr>
                <w:ilvl w:val="0"/>
                <w:numId w:val="46"/>
              </w:numPr>
              <w:spacing w:after="0" w:line="240" w:lineRule="auto"/>
              <w:rPr>
                <w:rFonts w:ascii="Times New Roman" w:hAnsi="Times New Roman" w:cs="Times New Roman"/>
                <w:sz w:val="24"/>
                <w:szCs w:val="24"/>
              </w:rPr>
            </w:pPr>
          </w:p>
        </w:tc>
        <w:tc>
          <w:tcPr>
            <w:tcW w:w="4394" w:type="dxa"/>
            <w:gridSpan w:val="2"/>
            <w:tcBorders>
              <w:top w:val="single" w:sz="4" w:space="0" w:color="auto"/>
            </w:tcBorders>
          </w:tcPr>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Утверждение порядка осуществления </w:t>
            </w:r>
            <w:proofErr w:type="gramStart"/>
            <w:r w:rsidRPr="002952EC">
              <w:rPr>
                <w:rFonts w:ascii="Times New Roman" w:hAnsi="Times New Roman" w:cs="Times New Roman"/>
                <w:sz w:val="24"/>
                <w:szCs w:val="24"/>
              </w:rPr>
              <w:t>контроля за</w:t>
            </w:r>
            <w:proofErr w:type="gramEnd"/>
            <w:r w:rsidRPr="002952EC">
              <w:rPr>
                <w:rFonts w:ascii="Times New Roman" w:hAnsi="Times New Roman" w:cs="Times New Roman"/>
                <w:sz w:val="24"/>
                <w:szCs w:val="24"/>
              </w:rPr>
              <w:t xml:space="preserve"> изготовлением избирательных бюллетеней для голосования, определение числа изготавливаемых избирательных бюллетеней </w:t>
            </w:r>
          </w:p>
        </w:tc>
        <w:tc>
          <w:tcPr>
            <w:tcW w:w="2552" w:type="dxa"/>
            <w:gridSpan w:val="2"/>
            <w:tcBorders>
              <w:top w:val="single" w:sz="4" w:space="0" w:color="auto"/>
            </w:tcBorders>
          </w:tcPr>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Не позднее </w:t>
            </w:r>
          </w:p>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24 августа 2025 года</w:t>
            </w:r>
          </w:p>
        </w:tc>
        <w:tc>
          <w:tcPr>
            <w:tcW w:w="2376" w:type="dxa"/>
            <w:tcBorders>
              <w:top w:val="single" w:sz="4" w:space="0" w:color="auto"/>
            </w:tcBorders>
          </w:tcPr>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ТИК</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pageBreakBefore/>
              <w:numPr>
                <w:ilvl w:val="0"/>
                <w:numId w:val="46"/>
              </w:numPr>
              <w:spacing w:after="0" w:line="240" w:lineRule="auto"/>
              <w:ind w:left="357" w:hanging="357"/>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Утверждение формы и текста избирательного бюллетеня</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Не позднее </w:t>
            </w:r>
          </w:p>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24 августа 2025 года </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ТИК </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Изготовление избирательных бюллетеней </w:t>
            </w:r>
          </w:p>
          <w:p w:rsidR="002952EC" w:rsidRPr="002952EC" w:rsidRDefault="002952EC" w:rsidP="002952EC">
            <w:pPr>
              <w:spacing w:after="0" w:line="240" w:lineRule="auto"/>
              <w:rPr>
                <w:rFonts w:ascii="Times New Roman" w:hAnsi="Times New Roman" w:cs="Times New Roman"/>
                <w:sz w:val="24"/>
                <w:szCs w:val="24"/>
              </w:rPr>
            </w:pP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Не позднее </w:t>
            </w:r>
          </w:p>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28 августа 2025 года </w:t>
            </w:r>
          </w:p>
        </w:tc>
        <w:tc>
          <w:tcPr>
            <w:tcW w:w="2376" w:type="dxa"/>
          </w:tcPr>
          <w:p w:rsidR="002952EC" w:rsidRPr="002952EC" w:rsidRDefault="002952EC" w:rsidP="002952EC">
            <w:pPr>
              <w:spacing w:after="0" w:line="240" w:lineRule="auto"/>
              <w:rPr>
                <w:rFonts w:ascii="Times New Roman" w:hAnsi="Times New Roman" w:cs="Times New Roman"/>
                <w:sz w:val="24"/>
                <w:szCs w:val="24"/>
                <w:vertAlign w:val="superscript"/>
              </w:rPr>
            </w:pPr>
            <w:r w:rsidRPr="002952EC">
              <w:rPr>
                <w:rFonts w:ascii="Times New Roman" w:hAnsi="Times New Roman" w:cs="Times New Roman"/>
                <w:sz w:val="24"/>
                <w:szCs w:val="24"/>
              </w:rPr>
              <w:t>Полиграфическая организация по решению ТИК</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Принятие решения о месте и времени передачи избирательных бюллетеней членам избирательной комиссии, об уничтожении лишних избирательных бюллетеней (при их выявлении)</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Не </w:t>
            </w:r>
            <w:proofErr w:type="gramStart"/>
            <w:r w:rsidRPr="002952EC">
              <w:rPr>
                <w:rFonts w:ascii="Times New Roman" w:hAnsi="Times New Roman" w:cs="Times New Roman"/>
                <w:sz w:val="24"/>
                <w:szCs w:val="24"/>
              </w:rPr>
              <w:t>позднее</w:t>
            </w:r>
            <w:proofErr w:type="gramEnd"/>
            <w:r w:rsidRPr="002952EC">
              <w:rPr>
                <w:rFonts w:ascii="Times New Roman" w:hAnsi="Times New Roman" w:cs="Times New Roman"/>
                <w:sz w:val="24"/>
                <w:szCs w:val="24"/>
              </w:rPr>
              <w:t xml:space="preserve"> чем за </w:t>
            </w:r>
            <w:r w:rsidRPr="002952EC">
              <w:rPr>
                <w:rFonts w:ascii="Times New Roman" w:hAnsi="Times New Roman" w:cs="Times New Roman"/>
                <w:sz w:val="24"/>
                <w:szCs w:val="24"/>
              </w:rPr>
              <w:br/>
              <w:t>2 дня до получения избирательных бюллетеней от полиграфической организации</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ТИК</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Передача избирательных бюллетеней в УИК</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Не позднее</w:t>
            </w:r>
            <w:r w:rsidRPr="002952EC">
              <w:rPr>
                <w:rFonts w:ascii="Times New Roman" w:hAnsi="Times New Roman" w:cs="Times New Roman"/>
                <w:sz w:val="24"/>
                <w:szCs w:val="24"/>
              </w:rPr>
              <w:br/>
              <w:t>10 сентября 2025 года</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ТИК </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Оповещение избирателей о дне, времени и месте голосования через средства массовой информации или иным способом</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Не позднее </w:t>
            </w:r>
          </w:p>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3 сентября 2025 года</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ТИК, УИК</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Подача в УИК письменного заявления (устного обращения), в том числе переданного при содействии других лиц, о предоставлении возможности проголосовать вне помещения для голосования</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С 4 сентября </w:t>
            </w:r>
          </w:p>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2025 года, а в день голосования </w:t>
            </w:r>
            <w:r w:rsidRPr="002952EC">
              <w:rPr>
                <w:rFonts w:ascii="Times New Roman" w:hAnsi="Times New Roman" w:cs="Times New Roman"/>
                <w:sz w:val="24"/>
                <w:szCs w:val="24"/>
              </w:rPr>
              <w:br/>
              <w:t xml:space="preserve">14 сентября 2025 года </w:t>
            </w:r>
          </w:p>
          <w:p w:rsidR="002952EC" w:rsidRPr="002952EC" w:rsidRDefault="002952EC" w:rsidP="002952EC">
            <w:pPr>
              <w:spacing w:after="0" w:line="240" w:lineRule="auto"/>
              <w:rPr>
                <w:rFonts w:ascii="Times New Roman" w:hAnsi="Times New Roman" w:cs="Times New Roman"/>
                <w:i/>
                <w:sz w:val="24"/>
                <w:szCs w:val="24"/>
              </w:rPr>
            </w:pPr>
            <w:r w:rsidRPr="002952EC">
              <w:rPr>
                <w:rFonts w:ascii="Times New Roman" w:hAnsi="Times New Roman" w:cs="Times New Roman"/>
                <w:sz w:val="24"/>
                <w:szCs w:val="24"/>
              </w:rPr>
              <w:t xml:space="preserve">не позднее 14:00 </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Избиратели либо лица, оказывающие содействие избирателям</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Проведение голосования</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12, 13, 14 сентября </w:t>
            </w:r>
          </w:p>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2025 года </w:t>
            </w:r>
          </w:p>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с 8:00 до 20:00</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УИК</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ind w:left="357" w:hanging="357"/>
              <w:rPr>
                <w:rFonts w:ascii="Times New Roman" w:hAnsi="Times New Roman" w:cs="Times New Roman"/>
                <w:sz w:val="24"/>
                <w:szCs w:val="24"/>
              </w:rPr>
            </w:pPr>
          </w:p>
        </w:tc>
        <w:tc>
          <w:tcPr>
            <w:tcW w:w="4394" w:type="dxa"/>
            <w:gridSpan w:val="2"/>
          </w:tcPr>
          <w:p w:rsidR="002952EC" w:rsidRPr="002952EC" w:rsidRDefault="002952EC" w:rsidP="002952EC">
            <w:pPr>
              <w:widowControl w:val="0"/>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Проведение дистанционного электронного голосования</w:t>
            </w:r>
          </w:p>
          <w:p w:rsidR="002952EC" w:rsidRPr="002952EC" w:rsidRDefault="002952EC" w:rsidP="002952EC">
            <w:pPr>
              <w:widowControl w:val="0"/>
              <w:spacing w:after="0" w:line="240" w:lineRule="auto"/>
              <w:rPr>
                <w:rFonts w:ascii="Times New Roman" w:hAnsi="Times New Roman" w:cs="Times New Roman"/>
                <w:sz w:val="24"/>
                <w:szCs w:val="24"/>
              </w:rPr>
            </w:pPr>
          </w:p>
        </w:tc>
        <w:tc>
          <w:tcPr>
            <w:tcW w:w="2552" w:type="dxa"/>
            <w:gridSpan w:val="2"/>
          </w:tcPr>
          <w:p w:rsidR="002952EC" w:rsidRPr="002952EC" w:rsidRDefault="002952EC" w:rsidP="002952EC">
            <w:pPr>
              <w:widowControl w:val="0"/>
              <w:spacing w:after="0" w:line="240" w:lineRule="auto"/>
              <w:rPr>
                <w:rFonts w:ascii="Times New Roman" w:hAnsi="Times New Roman" w:cs="Times New Roman"/>
                <w:sz w:val="24"/>
                <w:szCs w:val="24"/>
              </w:rPr>
            </w:pPr>
            <w:r w:rsidRPr="002952EC">
              <w:rPr>
                <w:rFonts w:ascii="Times New Roman" w:hAnsi="Times New Roman" w:cs="Times New Roman"/>
                <w:sz w:val="24"/>
                <w:szCs w:val="24"/>
              </w:rPr>
              <w:t>С 8:00 по местному времени 12 сентября до 20:00 по местному времени 14 сентября 2025 года</w:t>
            </w:r>
          </w:p>
          <w:p w:rsidR="002952EC" w:rsidRPr="002952EC" w:rsidRDefault="002952EC" w:rsidP="002952EC">
            <w:pPr>
              <w:widowControl w:val="0"/>
              <w:spacing w:after="0" w:line="240" w:lineRule="auto"/>
              <w:rPr>
                <w:rFonts w:ascii="Times New Roman" w:hAnsi="Times New Roman" w:cs="Times New Roman"/>
                <w:sz w:val="24"/>
                <w:szCs w:val="24"/>
              </w:rPr>
            </w:pPr>
          </w:p>
        </w:tc>
        <w:tc>
          <w:tcPr>
            <w:tcW w:w="2376" w:type="dxa"/>
          </w:tcPr>
          <w:p w:rsidR="002952EC" w:rsidRPr="002952EC" w:rsidRDefault="002952EC" w:rsidP="002952EC">
            <w:pPr>
              <w:widowControl w:val="0"/>
              <w:spacing w:after="0" w:line="240" w:lineRule="auto"/>
              <w:rPr>
                <w:rFonts w:ascii="Times New Roman" w:hAnsi="Times New Roman" w:cs="Times New Roman"/>
                <w:sz w:val="24"/>
                <w:szCs w:val="24"/>
              </w:rPr>
            </w:pPr>
            <w:r w:rsidRPr="002952EC">
              <w:rPr>
                <w:rFonts w:ascii="Times New Roman" w:hAnsi="Times New Roman" w:cs="Times New Roman"/>
                <w:sz w:val="24"/>
                <w:szCs w:val="24"/>
              </w:rPr>
              <w:t>Избирательные комиссии, осуществляющие проведение дистанционного электронного голосования</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Подсчет и погашение неиспользованных избирательных бюллетеней, находящихся в ТИК</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После окончания времени голосования</w:t>
            </w:r>
          </w:p>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14 сентября 2025 года</w:t>
            </w:r>
          </w:p>
        </w:tc>
        <w:tc>
          <w:tcPr>
            <w:tcW w:w="2376" w:type="dxa"/>
          </w:tcPr>
          <w:p w:rsidR="002952EC" w:rsidRPr="002952EC" w:rsidRDefault="002952EC" w:rsidP="002952EC">
            <w:pPr>
              <w:spacing w:after="0" w:line="240" w:lineRule="auto"/>
              <w:rPr>
                <w:rFonts w:ascii="Times New Roman" w:hAnsi="Times New Roman" w:cs="Times New Roman"/>
                <w:sz w:val="24"/>
                <w:szCs w:val="24"/>
                <w:vertAlign w:val="superscript"/>
              </w:rPr>
            </w:pPr>
            <w:r w:rsidRPr="002952EC">
              <w:rPr>
                <w:rFonts w:ascii="Times New Roman" w:hAnsi="Times New Roman" w:cs="Times New Roman"/>
                <w:sz w:val="24"/>
                <w:szCs w:val="24"/>
              </w:rPr>
              <w:t>ТИК</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ind w:left="357" w:hanging="357"/>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Подсчет голосов избирателей на избирательном участке и составление протокола УИК об итогах голосования</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Начинается сразу после окончания времени голосования и проводится без перерыва до установления итогов голосования </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Члены УИК с правом решающего голоса</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Подписание протокола УИК об итогах голосования</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После проведения итогового заседания УИК</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Члены УИК с правом решающего голоса</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Выдача заверенных копий протокола УИК об итогах голосования членам УИК, наблюдателям, иным лицам, указанным в части 1 статьи 116 Кодекса</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Немедленно после подписания протокола</w:t>
            </w:r>
          </w:p>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УИК об итогах голосования </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Председатель, заместитель </w:t>
            </w:r>
          </w:p>
          <w:p w:rsidR="002952EC" w:rsidRPr="002952EC" w:rsidRDefault="002952EC" w:rsidP="002952EC">
            <w:pPr>
              <w:spacing w:after="0" w:line="240" w:lineRule="auto"/>
              <w:rPr>
                <w:rFonts w:ascii="Times New Roman" w:hAnsi="Times New Roman" w:cs="Times New Roman"/>
                <w:spacing w:val="-24"/>
                <w:sz w:val="24"/>
                <w:szCs w:val="24"/>
              </w:rPr>
            </w:pPr>
            <w:r w:rsidRPr="002952EC">
              <w:rPr>
                <w:rFonts w:ascii="Times New Roman" w:hAnsi="Times New Roman" w:cs="Times New Roman"/>
                <w:sz w:val="24"/>
                <w:szCs w:val="24"/>
              </w:rPr>
              <w:t>председателя или секретарь УИК по требованию указанных лиц</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widowControl w:val="0"/>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Размещение данных, содержащихся в протоколах УИК об итогах голосования, в сети «Интернет»</w:t>
            </w:r>
          </w:p>
        </w:tc>
        <w:tc>
          <w:tcPr>
            <w:tcW w:w="2552" w:type="dxa"/>
            <w:gridSpan w:val="2"/>
          </w:tcPr>
          <w:p w:rsidR="002952EC" w:rsidRPr="002952EC" w:rsidRDefault="002952EC" w:rsidP="002952EC">
            <w:pPr>
              <w:keepNext/>
              <w:spacing w:after="0" w:line="240" w:lineRule="auto"/>
              <w:rPr>
                <w:rFonts w:ascii="Times New Roman" w:hAnsi="Times New Roman" w:cs="Times New Roman"/>
                <w:sz w:val="24"/>
                <w:szCs w:val="24"/>
              </w:rPr>
            </w:pPr>
            <w:proofErr w:type="gramStart"/>
            <w:r w:rsidRPr="002952EC">
              <w:rPr>
                <w:rFonts w:ascii="Times New Roman" w:hAnsi="Times New Roman" w:cs="Times New Roman"/>
                <w:sz w:val="24"/>
                <w:szCs w:val="24"/>
              </w:rPr>
              <w:t xml:space="preserve">По мере ввода данных в ГАС «Выборы», но не позднее 6:00 </w:t>
            </w:r>
            <w:r w:rsidRPr="002952EC">
              <w:rPr>
                <w:rFonts w:ascii="Times New Roman" w:hAnsi="Times New Roman" w:cs="Times New Roman"/>
                <w:sz w:val="24"/>
                <w:szCs w:val="24"/>
              </w:rPr>
              <w:br/>
            </w:r>
            <w:r w:rsidRPr="002952EC">
              <w:rPr>
                <w:rFonts w:ascii="Times New Roman" w:hAnsi="Times New Roman" w:cs="Times New Roman"/>
                <w:spacing w:val="-4"/>
                <w:sz w:val="24"/>
                <w:szCs w:val="24"/>
              </w:rPr>
              <w:t>15 сентября 2025 года)</w:t>
            </w:r>
            <w:proofErr w:type="gramEnd"/>
          </w:p>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для протоколов с отметкой «Повторный» или «Повторный подсчет голосов» - не позднее чем через восемь часов после составления протокола</w:t>
            </w:r>
          </w:p>
        </w:tc>
        <w:tc>
          <w:tcPr>
            <w:tcW w:w="2376" w:type="dxa"/>
          </w:tcPr>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ТИК</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Определение результатов выборов, составление протокола ТИК о результатах выборов</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Не позднее </w:t>
            </w:r>
          </w:p>
          <w:p w:rsidR="002952EC" w:rsidRPr="002952EC" w:rsidRDefault="002952EC" w:rsidP="002952EC">
            <w:pPr>
              <w:spacing w:after="0" w:line="240" w:lineRule="auto"/>
              <w:rPr>
                <w:rFonts w:ascii="Times New Roman" w:hAnsi="Times New Roman" w:cs="Times New Roman"/>
                <w:i/>
                <w:sz w:val="24"/>
                <w:szCs w:val="24"/>
              </w:rPr>
            </w:pPr>
            <w:r w:rsidRPr="002952EC">
              <w:rPr>
                <w:rFonts w:ascii="Times New Roman" w:hAnsi="Times New Roman" w:cs="Times New Roman"/>
                <w:sz w:val="24"/>
                <w:szCs w:val="24"/>
              </w:rPr>
              <w:t>18 сентября 2025 года</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ТИК </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Выдача заверенных копий протокола ОИК о результатах выборов лицам, указанным в части 1 статьи 116 Кодекса</w:t>
            </w:r>
          </w:p>
          <w:p w:rsidR="002952EC" w:rsidRPr="002952EC" w:rsidRDefault="002952EC" w:rsidP="002952EC">
            <w:pPr>
              <w:spacing w:after="0" w:line="240" w:lineRule="auto"/>
              <w:rPr>
                <w:rFonts w:ascii="Times New Roman" w:hAnsi="Times New Roman" w:cs="Times New Roman"/>
                <w:sz w:val="24"/>
                <w:szCs w:val="24"/>
              </w:rPr>
            </w:pPr>
          </w:p>
          <w:p w:rsidR="002952EC" w:rsidRPr="002952EC" w:rsidRDefault="002952EC" w:rsidP="002952EC">
            <w:pPr>
              <w:spacing w:after="0" w:line="240" w:lineRule="auto"/>
              <w:rPr>
                <w:rFonts w:ascii="Times New Roman" w:hAnsi="Times New Roman" w:cs="Times New Roman"/>
                <w:sz w:val="24"/>
                <w:szCs w:val="24"/>
              </w:rPr>
            </w:pP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vertAlign w:val="superscript"/>
              </w:rPr>
            </w:pPr>
            <w:r w:rsidRPr="002952EC">
              <w:rPr>
                <w:rFonts w:ascii="Times New Roman" w:hAnsi="Times New Roman" w:cs="Times New Roman"/>
                <w:sz w:val="24"/>
                <w:szCs w:val="24"/>
              </w:rPr>
              <w:t>Незамедлительно после подписания протокола ТИК</w:t>
            </w:r>
            <w:r w:rsidRPr="002952EC">
              <w:rPr>
                <w:rFonts w:ascii="Times New Roman" w:hAnsi="Times New Roman" w:cs="Times New Roman"/>
                <w:i/>
                <w:sz w:val="24"/>
                <w:szCs w:val="24"/>
              </w:rPr>
              <w:t xml:space="preserve"> </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Председатель, или заместитель, или секретарь ТИК по требованию указанных лиц</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Установление общих результатов выборов</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Не позднее </w:t>
            </w:r>
          </w:p>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21 сентября 2025 года</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ТИК</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Извещение зарегистрированного кандидата, избранного депутатом, о подписании протокола о результатах выборов </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После подписания протокола о результатах выборов</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ТИК </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ind w:left="357" w:hanging="357"/>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Направление общих данных о результатах выборов в СМИ </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В течение суток после определения результатов выборов</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ТИК</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Официальное опубликование (обнародование) результатов выборов, а также данных о числе голосов избирателей, полученных каждым из кандидатов</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Не позднее семи дней со дня принятия решения </w:t>
            </w:r>
          </w:p>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о результатах выборов</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ТИК </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ind w:left="357" w:hanging="357"/>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Представление в ТИК копии приказа (иного документа) об освобождении от обязанностей, несовместимых со статусом депутата, либо копии документа, удостоверяющего подачу в установленный срок заявления об освобождении от указанных обязанностей</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В пятидневный срок со дня получения извещения об избрании</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Зарегистрированный кандидат, избранный депутатом</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Регистрация избранного депутата, и выдача ему удостоверения об избрании</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После официального опубликования результатов выборов при условии выполнения лицом, избранным депутатом, требований части 2 статьи 139 Кодекса</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ТИК </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pageBreakBefore/>
              <w:widowControl w:val="0"/>
              <w:numPr>
                <w:ilvl w:val="0"/>
                <w:numId w:val="46"/>
              </w:numPr>
              <w:spacing w:after="0" w:line="240" w:lineRule="auto"/>
              <w:ind w:left="357" w:hanging="357"/>
              <w:rPr>
                <w:rFonts w:ascii="Times New Roman" w:hAnsi="Times New Roman" w:cs="Times New Roman"/>
                <w:sz w:val="24"/>
                <w:szCs w:val="24"/>
              </w:rPr>
            </w:pPr>
          </w:p>
        </w:tc>
        <w:tc>
          <w:tcPr>
            <w:tcW w:w="4394" w:type="dxa"/>
            <w:gridSpan w:val="2"/>
          </w:tcPr>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Официальное опубликование (обнародование) полных данных о результатах выборов, содержащихся в протоколе ТИК о результатах выборов и протоколах УИК об итогах голосования</w:t>
            </w:r>
          </w:p>
        </w:tc>
        <w:tc>
          <w:tcPr>
            <w:tcW w:w="2552" w:type="dxa"/>
            <w:gridSpan w:val="2"/>
          </w:tcPr>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Не позднее 13 ноября 2025 года</w:t>
            </w:r>
          </w:p>
        </w:tc>
        <w:tc>
          <w:tcPr>
            <w:tcW w:w="2376" w:type="dxa"/>
          </w:tcPr>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ТИК</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widowControl w:val="0"/>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Опубликование итогов голосования и результатов выборов</w:t>
            </w:r>
          </w:p>
        </w:tc>
        <w:tc>
          <w:tcPr>
            <w:tcW w:w="2552" w:type="dxa"/>
            <w:gridSpan w:val="2"/>
          </w:tcPr>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В сроки, указанные в </w:t>
            </w:r>
            <w:proofErr w:type="gramStart"/>
            <w:r w:rsidRPr="002952EC">
              <w:rPr>
                <w:rFonts w:ascii="Times New Roman" w:hAnsi="Times New Roman" w:cs="Times New Roman"/>
                <w:sz w:val="24"/>
                <w:szCs w:val="24"/>
              </w:rPr>
              <w:t>ч</w:t>
            </w:r>
            <w:proofErr w:type="gramEnd"/>
            <w:r w:rsidRPr="002952EC">
              <w:rPr>
                <w:rFonts w:ascii="Times New Roman" w:hAnsi="Times New Roman" w:cs="Times New Roman"/>
                <w:sz w:val="24"/>
                <w:szCs w:val="24"/>
              </w:rPr>
              <w:t xml:space="preserve">. 3, 4 статьи 138 Кодекса, </w:t>
            </w:r>
          </w:p>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в порядке, установленном для опубликования муниципальных правовых актов органов местного самоуправления</w:t>
            </w:r>
          </w:p>
        </w:tc>
        <w:tc>
          <w:tcPr>
            <w:tcW w:w="2376" w:type="dxa"/>
          </w:tcPr>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ТИК</w:t>
            </w:r>
          </w:p>
        </w:tc>
      </w:tr>
      <w:tr w:rsidR="002952EC" w:rsidRPr="002952EC" w:rsidTr="00F63CC3">
        <w:tblPrEx>
          <w:tblBorders>
            <w:top w:val="none" w:sz="0" w:space="0" w:color="auto"/>
          </w:tblBorders>
          <w:tblLook w:val="04A0"/>
        </w:tblPrEx>
        <w:tc>
          <w:tcPr>
            <w:tcW w:w="567" w:type="dxa"/>
          </w:tcPr>
          <w:p w:rsidR="002952EC" w:rsidRPr="002952EC" w:rsidRDefault="002952EC" w:rsidP="002952EC">
            <w:pPr>
              <w:numPr>
                <w:ilvl w:val="0"/>
                <w:numId w:val="46"/>
              </w:numPr>
              <w:spacing w:after="0" w:line="240" w:lineRule="auto"/>
              <w:rPr>
                <w:rFonts w:ascii="Times New Roman" w:hAnsi="Times New Roman" w:cs="Times New Roman"/>
                <w:sz w:val="24"/>
                <w:szCs w:val="24"/>
              </w:rPr>
            </w:pPr>
          </w:p>
        </w:tc>
        <w:tc>
          <w:tcPr>
            <w:tcW w:w="4394"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Передача избирательной документации на хранение в ТИК</w:t>
            </w:r>
          </w:p>
        </w:tc>
        <w:tc>
          <w:tcPr>
            <w:tcW w:w="2552" w:type="dxa"/>
            <w:gridSpan w:val="2"/>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Не позднее чем через пять дней после официального опубликования результатов выборов</w:t>
            </w:r>
          </w:p>
        </w:tc>
        <w:tc>
          <w:tcPr>
            <w:tcW w:w="2376" w:type="dxa"/>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УИК</w:t>
            </w:r>
          </w:p>
        </w:tc>
      </w:tr>
    </w:tbl>
    <w:p w:rsidR="002952EC" w:rsidRPr="002952EC" w:rsidRDefault="002952EC" w:rsidP="002952EC">
      <w:pPr>
        <w:pStyle w:val="22"/>
        <w:widowControl w:val="0"/>
        <w:spacing w:after="0" w:line="240" w:lineRule="auto"/>
        <w:ind w:left="5812"/>
        <w:jc w:val="center"/>
        <w:rPr>
          <w:bCs/>
          <w:spacing w:val="-2"/>
          <w:sz w:val="24"/>
          <w:szCs w:val="24"/>
        </w:rPr>
      </w:pPr>
    </w:p>
    <w:p w:rsidR="002952EC" w:rsidRPr="002952EC" w:rsidRDefault="002952EC" w:rsidP="002952EC">
      <w:pPr>
        <w:spacing w:after="0" w:line="240" w:lineRule="auto"/>
        <w:ind w:left="5160" w:right="-2"/>
        <w:jc w:val="right"/>
        <w:rPr>
          <w:rFonts w:ascii="Times New Roman" w:hAnsi="Times New Roman" w:cs="Times New Roman"/>
          <w:sz w:val="24"/>
          <w:szCs w:val="24"/>
        </w:rPr>
      </w:pPr>
      <w:r w:rsidRPr="002952EC">
        <w:rPr>
          <w:rFonts w:ascii="Times New Roman" w:hAnsi="Times New Roman" w:cs="Times New Roman"/>
          <w:sz w:val="24"/>
          <w:szCs w:val="24"/>
        </w:rPr>
        <w:t>Приложение № 2</w:t>
      </w:r>
    </w:p>
    <w:p w:rsidR="002952EC" w:rsidRPr="002952EC" w:rsidRDefault="002952EC" w:rsidP="002952EC">
      <w:pPr>
        <w:pStyle w:val="2a"/>
        <w:spacing w:after="0" w:line="240" w:lineRule="auto"/>
        <w:ind w:left="5160"/>
        <w:jc w:val="right"/>
        <w:rPr>
          <w:rFonts w:ascii="Times New Roman" w:hAnsi="Times New Roman" w:cs="Times New Roman"/>
          <w:bCs/>
          <w:sz w:val="24"/>
          <w:szCs w:val="24"/>
        </w:rPr>
      </w:pPr>
      <w:r w:rsidRPr="002952EC">
        <w:rPr>
          <w:rFonts w:ascii="Times New Roman" w:hAnsi="Times New Roman" w:cs="Times New Roman"/>
          <w:sz w:val="24"/>
          <w:szCs w:val="24"/>
        </w:rPr>
        <w:t>к постановлению территориальной избирательной комиссии</w:t>
      </w:r>
      <w:r w:rsidRPr="002952EC">
        <w:rPr>
          <w:rFonts w:ascii="Times New Roman" w:hAnsi="Times New Roman" w:cs="Times New Roman"/>
          <w:bCs/>
          <w:sz w:val="24"/>
          <w:szCs w:val="24"/>
        </w:rPr>
        <w:t xml:space="preserve"> Шарьинского муниципального округа Костромской области</w:t>
      </w:r>
    </w:p>
    <w:p w:rsidR="002952EC" w:rsidRPr="002952EC" w:rsidRDefault="002952EC" w:rsidP="002952EC">
      <w:pPr>
        <w:spacing w:after="0" w:line="240" w:lineRule="auto"/>
        <w:ind w:left="5160" w:right="-2"/>
        <w:jc w:val="right"/>
        <w:rPr>
          <w:rFonts w:ascii="Times New Roman" w:hAnsi="Times New Roman" w:cs="Times New Roman"/>
          <w:sz w:val="24"/>
          <w:szCs w:val="24"/>
        </w:rPr>
      </w:pPr>
      <w:r w:rsidRPr="002952EC">
        <w:rPr>
          <w:rFonts w:ascii="Times New Roman" w:hAnsi="Times New Roman" w:cs="Times New Roman"/>
          <w:sz w:val="24"/>
          <w:szCs w:val="24"/>
        </w:rPr>
        <w:t>от 19 июня 2025 года № 357</w:t>
      </w:r>
    </w:p>
    <w:p w:rsidR="002952EC" w:rsidRPr="002952EC" w:rsidRDefault="002952EC" w:rsidP="002952EC">
      <w:pPr>
        <w:spacing w:after="0" w:line="240" w:lineRule="auto"/>
        <w:ind w:right="13"/>
        <w:jc w:val="center"/>
        <w:rPr>
          <w:rFonts w:ascii="Times New Roman" w:hAnsi="Times New Roman" w:cs="Times New Roman"/>
          <w:caps/>
          <w:spacing w:val="-2"/>
          <w:sz w:val="24"/>
          <w:szCs w:val="24"/>
        </w:rPr>
      </w:pPr>
    </w:p>
    <w:p w:rsidR="002952EC" w:rsidRPr="002952EC" w:rsidRDefault="002952EC" w:rsidP="002952EC">
      <w:pPr>
        <w:spacing w:after="0" w:line="240" w:lineRule="auto"/>
        <w:ind w:right="13"/>
        <w:jc w:val="center"/>
        <w:rPr>
          <w:rFonts w:ascii="Times New Roman" w:hAnsi="Times New Roman" w:cs="Times New Roman"/>
          <w:caps/>
          <w:spacing w:val="-2"/>
          <w:sz w:val="24"/>
          <w:szCs w:val="24"/>
        </w:rPr>
      </w:pPr>
      <w:r w:rsidRPr="002952EC">
        <w:rPr>
          <w:rFonts w:ascii="Times New Roman" w:hAnsi="Times New Roman" w:cs="Times New Roman"/>
          <w:caps/>
          <w:spacing w:val="-2"/>
          <w:sz w:val="24"/>
          <w:szCs w:val="24"/>
        </w:rPr>
        <w:t>этапы избирательной кампании</w:t>
      </w:r>
    </w:p>
    <w:p w:rsidR="002952EC" w:rsidRPr="002952EC" w:rsidRDefault="002952EC" w:rsidP="002952EC">
      <w:pPr>
        <w:spacing w:after="0" w:line="240" w:lineRule="auto"/>
        <w:ind w:right="11"/>
        <w:jc w:val="center"/>
        <w:rPr>
          <w:rFonts w:ascii="Times New Roman" w:hAnsi="Times New Roman" w:cs="Times New Roman"/>
          <w:sz w:val="24"/>
          <w:szCs w:val="24"/>
        </w:rPr>
      </w:pPr>
      <w:r w:rsidRPr="002952EC">
        <w:rPr>
          <w:rFonts w:ascii="Times New Roman" w:hAnsi="Times New Roman" w:cs="Times New Roman"/>
          <w:sz w:val="24"/>
          <w:szCs w:val="24"/>
        </w:rPr>
        <w:t xml:space="preserve">по  выборам депутатов Думы Шарьинского муниципального округа Костромской области первого созыва с днем голосования </w:t>
      </w:r>
    </w:p>
    <w:p w:rsidR="002952EC" w:rsidRPr="002952EC" w:rsidRDefault="002952EC" w:rsidP="002952EC">
      <w:pPr>
        <w:spacing w:after="0" w:line="240" w:lineRule="auto"/>
        <w:ind w:right="11"/>
        <w:jc w:val="center"/>
        <w:rPr>
          <w:rFonts w:ascii="Times New Roman" w:hAnsi="Times New Roman" w:cs="Times New Roman"/>
          <w:sz w:val="24"/>
          <w:szCs w:val="24"/>
        </w:rPr>
      </w:pPr>
      <w:r w:rsidRPr="002952EC">
        <w:rPr>
          <w:rFonts w:ascii="Times New Roman" w:hAnsi="Times New Roman" w:cs="Times New Roman"/>
          <w:sz w:val="24"/>
          <w:szCs w:val="24"/>
        </w:rPr>
        <w:t>14 сентября 2025 года</w:t>
      </w:r>
    </w:p>
    <w:tbl>
      <w:tblPr>
        <w:tblW w:w="0" w:type="auto"/>
        <w:tblInd w:w="55" w:type="dxa"/>
        <w:tblLayout w:type="fixed"/>
        <w:tblCellMar>
          <w:top w:w="55" w:type="dxa"/>
          <w:left w:w="55" w:type="dxa"/>
          <w:bottom w:w="55" w:type="dxa"/>
          <w:right w:w="55" w:type="dxa"/>
        </w:tblCellMar>
        <w:tblLook w:val="0000"/>
      </w:tblPr>
      <w:tblGrid>
        <w:gridCol w:w="669"/>
        <w:gridCol w:w="5734"/>
        <w:gridCol w:w="17"/>
        <w:gridCol w:w="2918"/>
        <w:gridCol w:w="17"/>
        <w:gridCol w:w="12"/>
      </w:tblGrid>
      <w:tr w:rsidR="002952EC" w:rsidRPr="002952EC" w:rsidTr="00F63CC3">
        <w:trPr>
          <w:gridAfter w:val="1"/>
          <w:wAfter w:w="12" w:type="dxa"/>
          <w:cantSplit/>
        </w:trPr>
        <w:tc>
          <w:tcPr>
            <w:tcW w:w="9355" w:type="dxa"/>
            <w:gridSpan w:val="5"/>
            <w:shd w:val="clear" w:color="auto" w:fill="auto"/>
          </w:tcPr>
          <w:p w:rsidR="002952EC" w:rsidRPr="002952EC" w:rsidRDefault="002952EC" w:rsidP="002952EC">
            <w:pPr>
              <w:pStyle w:val="a3"/>
              <w:rPr>
                <w:sz w:val="24"/>
                <w:szCs w:val="24"/>
              </w:rPr>
            </w:pPr>
          </w:p>
        </w:tc>
      </w:tr>
      <w:tr w:rsidR="002952EC" w:rsidRPr="002952EC" w:rsidTr="00F63CC3">
        <w:tblPrEx>
          <w:tblCellMar>
            <w:top w:w="0" w:type="dxa"/>
            <w:left w:w="108" w:type="dxa"/>
            <w:bottom w:w="0" w:type="dxa"/>
            <w:right w:w="108" w:type="dxa"/>
          </w:tblCellMar>
        </w:tblPrEx>
        <w:trPr>
          <w:cantSplit/>
        </w:trPr>
        <w:tc>
          <w:tcPr>
            <w:tcW w:w="669" w:type="dxa"/>
            <w:tcBorders>
              <w:top w:val="single" w:sz="4" w:space="0" w:color="000000"/>
              <w:left w:val="single" w:sz="4" w:space="0" w:color="000000"/>
              <w:bottom w:val="single" w:sz="4" w:space="0" w:color="000000"/>
            </w:tcBorders>
            <w:shd w:val="clear" w:color="auto" w:fill="auto"/>
          </w:tcPr>
          <w:p w:rsidR="002952EC" w:rsidRPr="002952EC" w:rsidRDefault="002952EC" w:rsidP="002952EC">
            <w:pPr>
              <w:spacing w:after="0" w:line="240" w:lineRule="auto"/>
              <w:jc w:val="center"/>
              <w:rPr>
                <w:rFonts w:ascii="Times New Roman" w:hAnsi="Times New Roman" w:cs="Times New Roman"/>
                <w:sz w:val="24"/>
                <w:szCs w:val="24"/>
              </w:rPr>
            </w:pPr>
            <w:r w:rsidRPr="002952EC">
              <w:rPr>
                <w:rFonts w:ascii="Times New Roman" w:hAnsi="Times New Roman" w:cs="Times New Roman"/>
                <w:sz w:val="24"/>
                <w:szCs w:val="24"/>
              </w:rPr>
              <w:t xml:space="preserve">№ </w:t>
            </w:r>
            <w:proofErr w:type="spellStart"/>
            <w:proofErr w:type="gramStart"/>
            <w:r w:rsidRPr="002952EC">
              <w:rPr>
                <w:rFonts w:ascii="Times New Roman" w:hAnsi="Times New Roman" w:cs="Times New Roman"/>
                <w:sz w:val="24"/>
                <w:szCs w:val="24"/>
              </w:rPr>
              <w:t>п</w:t>
            </w:r>
            <w:proofErr w:type="spellEnd"/>
            <w:proofErr w:type="gramEnd"/>
            <w:r w:rsidRPr="002952EC">
              <w:rPr>
                <w:rFonts w:ascii="Times New Roman" w:hAnsi="Times New Roman" w:cs="Times New Roman"/>
                <w:sz w:val="24"/>
                <w:szCs w:val="24"/>
              </w:rPr>
              <w:t>/</w:t>
            </w:r>
            <w:proofErr w:type="spellStart"/>
            <w:r w:rsidRPr="002952EC">
              <w:rPr>
                <w:rFonts w:ascii="Times New Roman" w:hAnsi="Times New Roman" w:cs="Times New Roman"/>
                <w:sz w:val="24"/>
                <w:szCs w:val="24"/>
              </w:rPr>
              <w:t>п</w:t>
            </w:r>
            <w:proofErr w:type="spellEnd"/>
          </w:p>
        </w:tc>
        <w:tc>
          <w:tcPr>
            <w:tcW w:w="5734" w:type="dxa"/>
            <w:tcBorders>
              <w:top w:val="single" w:sz="4" w:space="0" w:color="000000"/>
              <w:left w:val="single" w:sz="4" w:space="0" w:color="000000"/>
              <w:bottom w:val="single" w:sz="4" w:space="0" w:color="000000"/>
            </w:tcBorders>
            <w:shd w:val="clear" w:color="auto" w:fill="auto"/>
          </w:tcPr>
          <w:p w:rsidR="002952EC" w:rsidRPr="002952EC" w:rsidRDefault="002952EC" w:rsidP="002952EC">
            <w:pPr>
              <w:spacing w:after="0" w:line="240" w:lineRule="auto"/>
              <w:jc w:val="center"/>
              <w:rPr>
                <w:rFonts w:ascii="Times New Roman" w:hAnsi="Times New Roman" w:cs="Times New Roman"/>
                <w:sz w:val="24"/>
                <w:szCs w:val="24"/>
              </w:rPr>
            </w:pPr>
            <w:r w:rsidRPr="002952EC">
              <w:rPr>
                <w:rFonts w:ascii="Times New Roman" w:hAnsi="Times New Roman" w:cs="Times New Roman"/>
                <w:sz w:val="24"/>
                <w:szCs w:val="24"/>
              </w:rPr>
              <w:t>Содержание мероприятия</w:t>
            </w:r>
          </w:p>
        </w:tc>
        <w:tc>
          <w:tcPr>
            <w:tcW w:w="2964" w:type="dxa"/>
            <w:gridSpan w:val="4"/>
            <w:tcBorders>
              <w:top w:val="single" w:sz="4" w:space="0" w:color="000000"/>
              <w:left w:val="single" w:sz="4" w:space="0" w:color="000000"/>
              <w:bottom w:val="single" w:sz="4" w:space="0" w:color="000000"/>
              <w:right w:val="single" w:sz="4" w:space="0" w:color="000000"/>
            </w:tcBorders>
            <w:shd w:val="clear" w:color="auto" w:fill="auto"/>
          </w:tcPr>
          <w:p w:rsidR="002952EC" w:rsidRPr="002952EC" w:rsidRDefault="002952EC" w:rsidP="002952EC">
            <w:pPr>
              <w:spacing w:after="0" w:line="240" w:lineRule="auto"/>
              <w:jc w:val="center"/>
              <w:rPr>
                <w:rFonts w:ascii="Times New Roman" w:hAnsi="Times New Roman" w:cs="Times New Roman"/>
                <w:sz w:val="24"/>
                <w:szCs w:val="24"/>
              </w:rPr>
            </w:pPr>
            <w:r w:rsidRPr="002952EC">
              <w:rPr>
                <w:rFonts w:ascii="Times New Roman" w:hAnsi="Times New Roman" w:cs="Times New Roman"/>
                <w:sz w:val="24"/>
                <w:szCs w:val="24"/>
              </w:rPr>
              <w:t>Срок исполнения</w:t>
            </w:r>
          </w:p>
        </w:tc>
      </w:tr>
      <w:tr w:rsidR="002952EC" w:rsidRPr="002952EC" w:rsidTr="00F63CC3">
        <w:tblPrEx>
          <w:tblCellMar>
            <w:top w:w="0" w:type="dxa"/>
            <w:left w:w="108" w:type="dxa"/>
            <w:bottom w:w="0" w:type="dxa"/>
            <w:right w:w="108" w:type="dxa"/>
          </w:tblCellMar>
        </w:tblPrEx>
        <w:trPr>
          <w:gridAfter w:val="2"/>
          <w:wAfter w:w="29" w:type="dxa"/>
          <w:cantSplit/>
        </w:trPr>
        <w:tc>
          <w:tcPr>
            <w:tcW w:w="669" w:type="dxa"/>
            <w:tcBorders>
              <w:top w:val="single" w:sz="4" w:space="0" w:color="000000"/>
              <w:bottom w:val="single" w:sz="4" w:space="0" w:color="000000"/>
            </w:tcBorders>
            <w:shd w:val="clear" w:color="auto" w:fill="auto"/>
          </w:tcPr>
          <w:p w:rsidR="002952EC" w:rsidRPr="002952EC" w:rsidRDefault="002952EC" w:rsidP="002952EC">
            <w:pPr>
              <w:widowControl w:val="0"/>
              <w:numPr>
                <w:ilvl w:val="0"/>
                <w:numId w:val="27"/>
              </w:numPr>
              <w:spacing w:after="0" w:line="240" w:lineRule="auto"/>
              <w:rPr>
                <w:rFonts w:ascii="Times New Roman" w:hAnsi="Times New Roman" w:cs="Times New Roman"/>
                <w:spacing w:val="-4"/>
                <w:sz w:val="24"/>
                <w:szCs w:val="24"/>
              </w:rPr>
            </w:pPr>
          </w:p>
        </w:tc>
        <w:tc>
          <w:tcPr>
            <w:tcW w:w="5734" w:type="dxa"/>
            <w:tcBorders>
              <w:top w:val="single" w:sz="4" w:space="0" w:color="000000"/>
              <w:bottom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Выдвижение кандидатов в депутаты Думы Шарьинского муниципального округа Костромской области первого созыва (далее - кандидат, кандидаты) в порядке самовыдвижения</w:t>
            </w:r>
          </w:p>
        </w:tc>
        <w:tc>
          <w:tcPr>
            <w:tcW w:w="2935" w:type="dxa"/>
            <w:gridSpan w:val="2"/>
            <w:tcBorders>
              <w:top w:val="single" w:sz="4" w:space="0" w:color="000000"/>
              <w:bottom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 xml:space="preserve">С 19 июня 2025 года </w:t>
            </w:r>
            <w:proofErr w:type="gramStart"/>
            <w:r w:rsidRPr="002952EC">
              <w:rPr>
                <w:rFonts w:ascii="Times New Roman" w:hAnsi="Times New Roman" w:cs="Times New Roman"/>
                <w:color w:val="000000"/>
                <w:sz w:val="24"/>
                <w:szCs w:val="24"/>
              </w:rPr>
              <w:t>по</w:t>
            </w:r>
            <w:proofErr w:type="gramEnd"/>
          </w:p>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8 июля 2025 года до 18:00 по местному времени</w:t>
            </w:r>
          </w:p>
        </w:tc>
      </w:tr>
      <w:tr w:rsidR="002952EC" w:rsidRPr="002952EC" w:rsidTr="00F63CC3">
        <w:tblPrEx>
          <w:tblCellMar>
            <w:top w:w="0" w:type="dxa"/>
            <w:left w:w="108" w:type="dxa"/>
            <w:bottom w:w="0" w:type="dxa"/>
            <w:right w:w="108" w:type="dxa"/>
          </w:tblCellMar>
        </w:tblPrEx>
        <w:trPr>
          <w:gridAfter w:val="2"/>
          <w:wAfter w:w="29" w:type="dxa"/>
          <w:cantSplit/>
        </w:trPr>
        <w:tc>
          <w:tcPr>
            <w:tcW w:w="669" w:type="dxa"/>
            <w:tcBorders>
              <w:top w:val="single" w:sz="4" w:space="0" w:color="000000"/>
              <w:bottom w:val="single" w:sz="4" w:space="0" w:color="000000"/>
            </w:tcBorders>
            <w:shd w:val="clear" w:color="auto" w:fill="auto"/>
          </w:tcPr>
          <w:p w:rsidR="002952EC" w:rsidRPr="002952EC" w:rsidRDefault="002952EC" w:rsidP="002952EC">
            <w:pPr>
              <w:widowControl w:val="0"/>
              <w:numPr>
                <w:ilvl w:val="0"/>
                <w:numId w:val="27"/>
              </w:numPr>
              <w:spacing w:after="0" w:line="240" w:lineRule="auto"/>
              <w:rPr>
                <w:rFonts w:ascii="Times New Roman" w:hAnsi="Times New Roman" w:cs="Times New Roman"/>
                <w:sz w:val="24"/>
                <w:szCs w:val="24"/>
              </w:rPr>
            </w:pPr>
          </w:p>
        </w:tc>
        <w:tc>
          <w:tcPr>
            <w:tcW w:w="5734" w:type="dxa"/>
            <w:tcBorders>
              <w:top w:val="single" w:sz="4" w:space="0" w:color="000000"/>
              <w:bottom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 xml:space="preserve">Выдвижение списков кандидатов </w:t>
            </w:r>
            <w:r w:rsidRPr="002952EC">
              <w:rPr>
                <w:rFonts w:ascii="Times New Roman" w:hAnsi="Times New Roman" w:cs="Times New Roman"/>
                <w:sz w:val="24"/>
                <w:szCs w:val="24"/>
              </w:rPr>
              <w:t>политической партией, региональным отделением, иным структурным подразделением политической партии, иными общественными объединениями (далее - избирательные объединения)</w:t>
            </w:r>
          </w:p>
        </w:tc>
        <w:tc>
          <w:tcPr>
            <w:tcW w:w="2935" w:type="dxa"/>
            <w:gridSpan w:val="2"/>
            <w:tcBorders>
              <w:top w:val="single" w:sz="4" w:space="0" w:color="000000"/>
              <w:bottom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 xml:space="preserve">С 19 июня 2025 года </w:t>
            </w:r>
            <w:proofErr w:type="gramStart"/>
            <w:r w:rsidRPr="002952EC">
              <w:rPr>
                <w:rFonts w:ascii="Times New Roman" w:hAnsi="Times New Roman" w:cs="Times New Roman"/>
                <w:color w:val="000000"/>
                <w:sz w:val="24"/>
                <w:szCs w:val="24"/>
              </w:rPr>
              <w:t>по</w:t>
            </w:r>
            <w:proofErr w:type="gramEnd"/>
            <w:r w:rsidRPr="002952EC">
              <w:rPr>
                <w:rFonts w:ascii="Times New Roman" w:hAnsi="Times New Roman" w:cs="Times New Roman"/>
                <w:color w:val="000000"/>
                <w:sz w:val="24"/>
                <w:szCs w:val="24"/>
              </w:rPr>
              <w:t xml:space="preserve"> </w:t>
            </w:r>
          </w:p>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8 июля 2025 года до 18:00 по местному времени</w:t>
            </w:r>
          </w:p>
        </w:tc>
      </w:tr>
      <w:tr w:rsidR="002952EC" w:rsidRPr="002952EC" w:rsidTr="00F63CC3">
        <w:tblPrEx>
          <w:tblCellMar>
            <w:top w:w="0" w:type="dxa"/>
            <w:left w:w="108" w:type="dxa"/>
            <w:bottom w:w="0" w:type="dxa"/>
            <w:right w:w="108" w:type="dxa"/>
          </w:tblCellMar>
        </w:tblPrEx>
        <w:trPr>
          <w:gridAfter w:val="2"/>
          <w:wAfter w:w="29" w:type="dxa"/>
          <w:cantSplit/>
        </w:trPr>
        <w:tc>
          <w:tcPr>
            <w:tcW w:w="669" w:type="dxa"/>
            <w:tcBorders>
              <w:top w:val="single" w:sz="4" w:space="0" w:color="000000"/>
              <w:bottom w:val="single" w:sz="4" w:space="0" w:color="000000"/>
            </w:tcBorders>
            <w:shd w:val="clear" w:color="auto" w:fill="auto"/>
          </w:tcPr>
          <w:p w:rsidR="002952EC" w:rsidRPr="002952EC" w:rsidRDefault="002952EC" w:rsidP="002952EC">
            <w:pPr>
              <w:widowControl w:val="0"/>
              <w:numPr>
                <w:ilvl w:val="0"/>
                <w:numId w:val="27"/>
              </w:numPr>
              <w:spacing w:after="0" w:line="240" w:lineRule="auto"/>
              <w:rPr>
                <w:rFonts w:ascii="Times New Roman" w:hAnsi="Times New Roman" w:cs="Times New Roman"/>
                <w:sz w:val="24"/>
                <w:szCs w:val="24"/>
              </w:rPr>
            </w:pPr>
          </w:p>
        </w:tc>
        <w:tc>
          <w:tcPr>
            <w:tcW w:w="5734" w:type="dxa"/>
            <w:tcBorders>
              <w:top w:val="single" w:sz="4" w:space="0" w:color="000000"/>
              <w:bottom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Сбор подписей избирателей в поддержку самовыдвижения кандидата </w:t>
            </w:r>
          </w:p>
        </w:tc>
        <w:tc>
          <w:tcPr>
            <w:tcW w:w="2935" w:type="dxa"/>
            <w:gridSpan w:val="2"/>
            <w:tcBorders>
              <w:top w:val="single" w:sz="4" w:space="0" w:color="000000"/>
              <w:bottom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i/>
                <w:color w:val="000000"/>
                <w:sz w:val="24"/>
                <w:szCs w:val="24"/>
              </w:rPr>
            </w:pPr>
            <w:r w:rsidRPr="002952EC">
              <w:rPr>
                <w:rFonts w:ascii="Times New Roman" w:hAnsi="Times New Roman" w:cs="Times New Roman"/>
                <w:color w:val="000000"/>
                <w:sz w:val="24"/>
                <w:szCs w:val="24"/>
              </w:rPr>
              <w:t xml:space="preserve">Со дня, следующего за днем уведомления ТИК о выдвижении кандидата </w:t>
            </w:r>
          </w:p>
        </w:tc>
      </w:tr>
      <w:tr w:rsidR="002952EC" w:rsidRPr="002952EC" w:rsidTr="00F63CC3">
        <w:tblPrEx>
          <w:tblCellMar>
            <w:top w:w="0" w:type="dxa"/>
            <w:left w:w="108" w:type="dxa"/>
            <w:bottom w:w="0" w:type="dxa"/>
            <w:right w:w="108" w:type="dxa"/>
          </w:tblCellMar>
        </w:tblPrEx>
        <w:trPr>
          <w:gridAfter w:val="2"/>
          <w:wAfter w:w="29" w:type="dxa"/>
          <w:cantSplit/>
        </w:trPr>
        <w:tc>
          <w:tcPr>
            <w:tcW w:w="669" w:type="dxa"/>
            <w:tcBorders>
              <w:top w:val="single" w:sz="4" w:space="0" w:color="000000"/>
              <w:bottom w:val="single" w:sz="4" w:space="0" w:color="000000"/>
            </w:tcBorders>
            <w:shd w:val="clear" w:color="auto" w:fill="auto"/>
          </w:tcPr>
          <w:p w:rsidR="002952EC" w:rsidRPr="002952EC" w:rsidRDefault="002952EC" w:rsidP="002952EC">
            <w:pPr>
              <w:widowControl w:val="0"/>
              <w:numPr>
                <w:ilvl w:val="0"/>
                <w:numId w:val="27"/>
              </w:numPr>
              <w:spacing w:after="0" w:line="240" w:lineRule="auto"/>
              <w:rPr>
                <w:rFonts w:ascii="Times New Roman" w:hAnsi="Times New Roman" w:cs="Times New Roman"/>
                <w:sz w:val="24"/>
                <w:szCs w:val="24"/>
              </w:rPr>
            </w:pPr>
          </w:p>
        </w:tc>
        <w:tc>
          <w:tcPr>
            <w:tcW w:w="5734" w:type="dxa"/>
            <w:tcBorders>
              <w:top w:val="single" w:sz="4" w:space="0" w:color="000000"/>
              <w:bottom w:val="single" w:sz="4" w:space="0" w:color="000000"/>
            </w:tcBorders>
            <w:shd w:val="clear" w:color="auto" w:fill="auto"/>
          </w:tcPr>
          <w:p w:rsidR="002952EC" w:rsidRPr="002952EC" w:rsidRDefault="002952EC" w:rsidP="002952EC">
            <w:pPr>
              <w:pStyle w:val="affff8"/>
            </w:pPr>
            <w:r w:rsidRPr="002952EC">
              <w:t>Представление в ТИК документов для регистрации кандидата</w:t>
            </w:r>
          </w:p>
        </w:tc>
        <w:tc>
          <w:tcPr>
            <w:tcW w:w="2935" w:type="dxa"/>
            <w:gridSpan w:val="2"/>
            <w:tcBorders>
              <w:top w:val="single" w:sz="4" w:space="0" w:color="000000"/>
              <w:bottom w:val="single" w:sz="4" w:space="0" w:color="000000"/>
            </w:tcBorders>
            <w:shd w:val="clear" w:color="auto" w:fill="auto"/>
          </w:tcPr>
          <w:p w:rsidR="002952EC" w:rsidRPr="002952EC" w:rsidRDefault="002952EC" w:rsidP="002952EC">
            <w:pPr>
              <w:spacing w:after="0" w:line="240" w:lineRule="auto"/>
              <w:jc w:val="both"/>
              <w:rPr>
                <w:rFonts w:ascii="Times New Roman" w:hAnsi="Times New Roman" w:cs="Times New Roman"/>
                <w:sz w:val="24"/>
                <w:szCs w:val="24"/>
              </w:rPr>
            </w:pPr>
            <w:r w:rsidRPr="002952EC">
              <w:rPr>
                <w:rFonts w:ascii="Times New Roman" w:hAnsi="Times New Roman" w:cs="Times New Roman"/>
                <w:sz w:val="24"/>
                <w:szCs w:val="24"/>
              </w:rPr>
              <w:t>С 10 июля 2025 года по 19 июля 2025 года до 18:00 по местному времени</w:t>
            </w:r>
          </w:p>
        </w:tc>
      </w:tr>
      <w:tr w:rsidR="002952EC" w:rsidRPr="002952EC" w:rsidTr="00F63CC3">
        <w:tblPrEx>
          <w:tblCellMar>
            <w:top w:w="0" w:type="dxa"/>
            <w:left w:w="108" w:type="dxa"/>
            <w:bottom w:w="0" w:type="dxa"/>
            <w:right w:w="108" w:type="dxa"/>
          </w:tblCellMar>
        </w:tblPrEx>
        <w:trPr>
          <w:gridAfter w:val="2"/>
          <w:wAfter w:w="29" w:type="dxa"/>
          <w:cantSplit/>
        </w:trPr>
        <w:tc>
          <w:tcPr>
            <w:tcW w:w="669" w:type="dxa"/>
            <w:tcBorders>
              <w:top w:val="single" w:sz="4" w:space="0" w:color="000000"/>
            </w:tcBorders>
            <w:shd w:val="clear" w:color="auto" w:fill="auto"/>
          </w:tcPr>
          <w:p w:rsidR="002952EC" w:rsidRPr="002952EC" w:rsidRDefault="002952EC" w:rsidP="002952EC">
            <w:pPr>
              <w:widowControl w:val="0"/>
              <w:numPr>
                <w:ilvl w:val="0"/>
                <w:numId w:val="27"/>
              </w:numPr>
              <w:spacing w:after="0" w:line="240" w:lineRule="auto"/>
              <w:rPr>
                <w:rFonts w:ascii="Times New Roman" w:hAnsi="Times New Roman" w:cs="Times New Roman"/>
                <w:sz w:val="24"/>
                <w:szCs w:val="24"/>
              </w:rPr>
            </w:pPr>
          </w:p>
        </w:tc>
        <w:tc>
          <w:tcPr>
            <w:tcW w:w="5734" w:type="dxa"/>
            <w:tcBorders>
              <w:top w:val="single" w:sz="4" w:space="0" w:color="000000"/>
            </w:tcBorders>
            <w:shd w:val="clear" w:color="auto" w:fill="auto"/>
          </w:tcPr>
          <w:p w:rsidR="002952EC" w:rsidRPr="002952EC" w:rsidRDefault="002952EC" w:rsidP="002952EC">
            <w:pPr>
              <w:tabs>
                <w:tab w:val="left" w:pos="206"/>
              </w:tabs>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Принятие ТИК решения о регистрации кандидата либо об отказе в регистрации кандидата</w:t>
            </w:r>
          </w:p>
        </w:tc>
        <w:tc>
          <w:tcPr>
            <w:tcW w:w="2935" w:type="dxa"/>
            <w:gridSpan w:val="2"/>
            <w:tcBorders>
              <w:top w:val="single" w:sz="4" w:space="0" w:color="000000"/>
            </w:tcBorders>
            <w:shd w:val="clear" w:color="auto" w:fill="auto"/>
          </w:tcPr>
          <w:p w:rsidR="002952EC" w:rsidRPr="002952EC" w:rsidRDefault="002952EC" w:rsidP="002952EC">
            <w:pPr>
              <w:spacing w:after="0" w:line="240" w:lineRule="auto"/>
              <w:jc w:val="both"/>
              <w:rPr>
                <w:rFonts w:ascii="Times New Roman" w:hAnsi="Times New Roman" w:cs="Times New Roman"/>
                <w:sz w:val="24"/>
                <w:szCs w:val="24"/>
              </w:rPr>
            </w:pPr>
            <w:r w:rsidRPr="002952EC">
              <w:rPr>
                <w:rFonts w:ascii="Times New Roman" w:hAnsi="Times New Roman" w:cs="Times New Roman"/>
                <w:sz w:val="24"/>
                <w:szCs w:val="24"/>
              </w:rPr>
              <w:t>Не позднее, чем на десятый день со дня принятия документов, представленных для регистрации кандидата</w:t>
            </w:r>
          </w:p>
        </w:tc>
      </w:tr>
      <w:tr w:rsidR="002952EC" w:rsidRPr="002952EC" w:rsidTr="00F63CC3">
        <w:tblPrEx>
          <w:tblCellMar>
            <w:top w:w="0" w:type="dxa"/>
            <w:left w:w="108" w:type="dxa"/>
            <w:bottom w:w="0" w:type="dxa"/>
            <w:right w:w="108" w:type="dxa"/>
          </w:tblCellMar>
        </w:tblPrEx>
        <w:trPr>
          <w:gridAfter w:val="2"/>
          <w:wAfter w:w="29" w:type="dxa"/>
          <w:cantSplit/>
        </w:trPr>
        <w:tc>
          <w:tcPr>
            <w:tcW w:w="669" w:type="dxa"/>
            <w:tcBorders>
              <w:top w:val="single" w:sz="4" w:space="0" w:color="000000"/>
            </w:tcBorders>
            <w:shd w:val="clear" w:color="auto" w:fill="auto"/>
          </w:tcPr>
          <w:p w:rsidR="002952EC" w:rsidRPr="002952EC" w:rsidRDefault="002952EC" w:rsidP="002952EC">
            <w:pPr>
              <w:widowControl w:val="0"/>
              <w:numPr>
                <w:ilvl w:val="0"/>
                <w:numId w:val="27"/>
              </w:numPr>
              <w:spacing w:after="0" w:line="240" w:lineRule="auto"/>
              <w:rPr>
                <w:rFonts w:ascii="Times New Roman" w:hAnsi="Times New Roman" w:cs="Times New Roman"/>
                <w:sz w:val="24"/>
                <w:szCs w:val="24"/>
              </w:rPr>
            </w:pPr>
          </w:p>
        </w:tc>
        <w:tc>
          <w:tcPr>
            <w:tcW w:w="5734" w:type="dxa"/>
            <w:tcBorders>
              <w:top w:val="single" w:sz="4" w:space="0" w:color="000000"/>
            </w:tcBorders>
            <w:shd w:val="clear" w:color="auto" w:fill="auto"/>
          </w:tcPr>
          <w:p w:rsidR="002952EC" w:rsidRPr="002952EC" w:rsidRDefault="002952EC" w:rsidP="002952EC">
            <w:pPr>
              <w:tabs>
                <w:tab w:val="left" w:pos="206"/>
              </w:tabs>
              <w:spacing w:after="0" w:line="240" w:lineRule="auto"/>
              <w:rPr>
                <w:rFonts w:ascii="Times New Roman" w:hAnsi="Times New Roman" w:cs="Times New Roman"/>
                <w:sz w:val="24"/>
                <w:szCs w:val="24"/>
              </w:rPr>
            </w:pPr>
            <w:r w:rsidRPr="002952EC">
              <w:rPr>
                <w:rFonts w:ascii="Times New Roman" w:hAnsi="Times New Roman" w:cs="Times New Roman"/>
                <w:sz w:val="24"/>
                <w:szCs w:val="24"/>
              </w:rPr>
              <w:t>Реализация избирателем права подачи в электронном виде через федеральную государственную информационную систему «Единый портал государственных и муниципальных услуг (функций) заявления для участия в дистанционном электронном голосовании, а также права отзыва указанного заявления</w:t>
            </w:r>
          </w:p>
        </w:tc>
        <w:tc>
          <w:tcPr>
            <w:tcW w:w="2935" w:type="dxa"/>
            <w:gridSpan w:val="2"/>
            <w:tcBorders>
              <w:top w:val="single" w:sz="4" w:space="0" w:color="000000"/>
            </w:tcBorders>
            <w:shd w:val="clear" w:color="auto" w:fill="auto"/>
          </w:tcPr>
          <w:p w:rsidR="002952EC" w:rsidRPr="002952EC" w:rsidRDefault="002952EC" w:rsidP="002952EC">
            <w:pPr>
              <w:spacing w:after="0" w:line="240" w:lineRule="auto"/>
              <w:jc w:val="both"/>
              <w:rPr>
                <w:rFonts w:ascii="Times New Roman" w:hAnsi="Times New Roman" w:cs="Times New Roman"/>
                <w:sz w:val="24"/>
                <w:szCs w:val="24"/>
              </w:rPr>
            </w:pPr>
            <w:r w:rsidRPr="002952EC">
              <w:rPr>
                <w:rFonts w:ascii="Times New Roman" w:hAnsi="Times New Roman" w:cs="Times New Roman"/>
                <w:sz w:val="24"/>
                <w:szCs w:val="24"/>
              </w:rPr>
              <w:t>С 28 июля и не позднее 24:00 8 сентября 2025 года</w:t>
            </w:r>
          </w:p>
        </w:tc>
      </w:tr>
      <w:tr w:rsidR="002952EC" w:rsidRPr="002952EC" w:rsidTr="00F63CC3">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2952EC" w:rsidRPr="002952EC" w:rsidRDefault="002952EC" w:rsidP="002952EC">
            <w:pPr>
              <w:widowControl w:val="0"/>
              <w:numPr>
                <w:ilvl w:val="0"/>
                <w:numId w:val="27"/>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Передача в средства массовой информации сведений о зарегистрированных кандидатах </w:t>
            </w:r>
          </w:p>
        </w:tc>
        <w:tc>
          <w:tcPr>
            <w:tcW w:w="2947" w:type="dxa"/>
            <w:gridSpan w:val="3"/>
            <w:tcBorders>
              <w:top w:val="single" w:sz="4" w:space="0" w:color="000000"/>
              <w:bottom w:val="single" w:sz="4" w:space="0" w:color="000000"/>
            </w:tcBorders>
            <w:shd w:val="clear" w:color="auto" w:fill="auto"/>
          </w:tcPr>
          <w:p w:rsidR="002952EC" w:rsidRPr="002952EC" w:rsidRDefault="002952EC" w:rsidP="002952EC">
            <w:pPr>
              <w:spacing w:after="0" w:line="240" w:lineRule="auto"/>
              <w:jc w:val="both"/>
              <w:rPr>
                <w:rFonts w:ascii="Times New Roman" w:hAnsi="Times New Roman" w:cs="Times New Roman"/>
                <w:sz w:val="24"/>
                <w:szCs w:val="24"/>
              </w:rPr>
            </w:pPr>
            <w:r w:rsidRPr="002952EC">
              <w:rPr>
                <w:rFonts w:ascii="Times New Roman" w:hAnsi="Times New Roman" w:cs="Times New Roman"/>
                <w:sz w:val="24"/>
                <w:szCs w:val="24"/>
              </w:rPr>
              <w:t xml:space="preserve">В течение 48 часов </w:t>
            </w:r>
          </w:p>
          <w:p w:rsidR="002952EC" w:rsidRPr="002952EC" w:rsidRDefault="002952EC" w:rsidP="002952EC">
            <w:pPr>
              <w:spacing w:after="0" w:line="240" w:lineRule="auto"/>
              <w:jc w:val="both"/>
              <w:rPr>
                <w:rFonts w:ascii="Times New Roman" w:hAnsi="Times New Roman" w:cs="Times New Roman"/>
                <w:sz w:val="24"/>
                <w:szCs w:val="24"/>
              </w:rPr>
            </w:pPr>
            <w:r w:rsidRPr="002952EC">
              <w:rPr>
                <w:rFonts w:ascii="Times New Roman" w:hAnsi="Times New Roman" w:cs="Times New Roman"/>
                <w:sz w:val="24"/>
                <w:szCs w:val="24"/>
              </w:rPr>
              <w:t xml:space="preserve">после регистрации </w:t>
            </w:r>
          </w:p>
        </w:tc>
      </w:tr>
      <w:tr w:rsidR="002952EC" w:rsidRPr="002952EC" w:rsidTr="00F63CC3">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2952EC" w:rsidRPr="002952EC" w:rsidRDefault="002952EC" w:rsidP="002952EC">
            <w:pPr>
              <w:widowControl w:val="0"/>
              <w:numPr>
                <w:ilvl w:val="0"/>
                <w:numId w:val="27"/>
              </w:numPr>
              <w:spacing w:after="0" w:line="240" w:lineRule="auto"/>
              <w:rPr>
                <w:rFonts w:ascii="Times New Roman" w:hAnsi="Times New Roman" w:cs="Times New Roman"/>
                <w:spacing w:val="-10"/>
                <w:sz w:val="24"/>
                <w:szCs w:val="24"/>
              </w:rPr>
            </w:pPr>
          </w:p>
        </w:tc>
        <w:tc>
          <w:tcPr>
            <w:tcW w:w="5751" w:type="dxa"/>
            <w:gridSpan w:val="2"/>
            <w:tcBorders>
              <w:top w:val="single" w:sz="4" w:space="0" w:color="000000"/>
              <w:bottom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pacing w:val="-10"/>
                <w:sz w:val="24"/>
                <w:szCs w:val="24"/>
              </w:rPr>
              <w:t>Представление в ТИК</w:t>
            </w:r>
            <w:r w:rsidRPr="002952EC">
              <w:rPr>
                <w:rFonts w:ascii="Times New Roman" w:hAnsi="Times New Roman" w:cs="Times New Roman"/>
                <w:sz w:val="24"/>
                <w:szCs w:val="24"/>
              </w:rPr>
              <w:t xml:space="preserve"> </w:t>
            </w:r>
            <w:r w:rsidRPr="002952EC">
              <w:rPr>
                <w:rFonts w:ascii="Times New Roman" w:hAnsi="Times New Roman" w:cs="Times New Roman"/>
                <w:spacing w:val="-10"/>
                <w:sz w:val="24"/>
                <w:szCs w:val="24"/>
              </w:rPr>
              <w:t>заверенных копий приказов (распоряжений) об освобождении на время участия в выборах от выполнения должностных или служебных обязанностей зарегистрированных кандидатов, находящихся на муниципальной службе либо работающих в организациях, осуществляющих выпуск средств массовой информации</w:t>
            </w:r>
          </w:p>
        </w:tc>
        <w:tc>
          <w:tcPr>
            <w:tcW w:w="2947" w:type="dxa"/>
            <w:gridSpan w:val="3"/>
            <w:tcBorders>
              <w:top w:val="single" w:sz="4" w:space="0" w:color="000000"/>
              <w:bottom w:val="single" w:sz="4" w:space="0" w:color="000000"/>
            </w:tcBorders>
            <w:shd w:val="clear" w:color="auto" w:fill="auto"/>
          </w:tcPr>
          <w:p w:rsidR="002952EC" w:rsidRPr="002952EC" w:rsidRDefault="002952EC" w:rsidP="002952EC">
            <w:pPr>
              <w:spacing w:after="0" w:line="240" w:lineRule="auto"/>
              <w:jc w:val="both"/>
              <w:rPr>
                <w:rFonts w:ascii="Times New Roman" w:hAnsi="Times New Roman" w:cs="Times New Roman"/>
                <w:sz w:val="24"/>
                <w:szCs w:val="24"/>
              </w:rPr>
            </w:pPr>
            <w:r w:rsidRPr="002952EC">
              <w:rPr>
                <w:rFonts w:ascii="Times New Roman" w:hAnsi="Times New Roman" w:cs="Times New Roman"/>
                <w:sz w:val="24"/>
                <w:szCs w:val="24"/>
              </w:rPr>
              <w:t>Не позднее чем через пять дней со дня регистрации</w:t>
            </w:r>
          </w:p>
        </w:tc>
      </w:tr>
      <w:tr w:rsidR="002952EC" w:rsidRPr="002952EC" w:rsidTr="00F63CC3">
        <w:tblPrEx>
          <w:tblCellMar>
            <w:top w:w="0" w:type="dxa"/>
            <w:left w:w="108" w:type="dxa"/>
            <w:bottom w:w="0" w:type="dxa"/>
            <w:right w:w="108" w:type="dxa"/>
          </w:tblCellMar>
        </w:tblPrEx>
        <w:trPr>
          <w:cantSplit/>
          <w:trHeight w:val="841"/>
        </w:trPr>
        <w:tc>
          <w:tcPr>
            <w:tcW w:w="669" w:type="dxa"/>
            <w:tcBorders>
              <w:top w:val="single" w:sz="4" w:space="0" w:color="000000"/>
              <w:bottom w:val="single" w:sz="4" w:space="0" w:color="000000"/>
            </w:tcBorders>
            <w:shd w:val="clear" w:color="auto" w:fill="auto"/>
          </w:tcPr>
          <w:p w:rsidR="002952EC" w:rsidRPr="002952EC" w:rsidRDefault="002952EC" w:rsidP="002952EC">
            <w:pPr>
              <w:keepNext/>
              <w:widowControl w:val="0"/>
              <w:numPr>
                <w:ilvl w:val="0"/>
                <w:numId w:val="27"/>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Представление в ТИК:</w:t>
            </w:r>
          </w:p>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списка назначенных наблюдателей в ТИК</w:t>
            </w:r>
          </w:p>
        </w:tc>
        <w:tc>
          <w:tcPr>
            <w:tcW w:w="2947" w:type="dxa"/>
            <w:gridSpan w:val="3"/>
            <w:tcBorders>
              <w:top w:val="single" w:sz="4" w:space="0" w:color="000000"/>
              <w:bottom w:val="single" w:sz="4" w:space="0" w:color="000000"/>
            </w:tcBorders>
            <w:shd w:val="clear" w:color="auto" w:fill="auto"/>
          </w:tcPr>
          <w:p w:rsidR="002952EC" w:rsidRPr="002952EC" w:rsidRDefault="002952EC" w:rsidP="002952EC">
            <w:pPr>
              <w:spacing w:after="0" w:line="240" w:lineRule="auto"/>
              <w:jc w:val="both"/>
              <w:rPr>
                <w:rFonts w:ascii="Times New Roman" w:hAnsi="Times New Roman" w:cs="Times New Roman"/>
                <w:sz w:val="24"/>
                <w:szCs w:val="24"/>
              </w:rPr>
            </w:pPr>
            <w:r w:rsidRPr="002952EC">
              <w:rPr>
                <w:rFonts w:ascii="Times New Roman" w:hAnsi="Times New Roman" w:cs="Times New Roman"/>
                <w:sz w:val="24"/>
                <w:szCs w:val="24"/>
              </w:rPr>
              <w:t>Не позднее 8 сентября 2025 года</w:t>
            </w:r>
          </w:p>
        </w:tc>
      </w:tr>
      <w:tr w:rsidR="002952EC" w:rsidRPr="002952EC" w:rsidTr="00F63CC3">
        <w:tblPrEx>
          <w:tblCellMar>
            <w:top w:w="0" w:type="dxa"/>
            <w:left w:w="108" w:type="dxa"/>
            <w:bottom w:w="0" w:type="dxa"/>
            <w:right w:w="108" w:type="dxa"/>
          </w:tblCellMar>
        </w:tblPrEx>
        <w:trPr>
          <w:cantSplit/>
          <w:trHeight w:val="787"/>
        </w:trPr>
        <w:tc>
          <w:tcPr>
            <w:tcW w:w="669" w:type="dxa"/>
            <w:tcBorders>
              <w:top w:val="single" w:sz="4" w:space="0" w:color="000000"/>
              <w:bottom w:val="single" w:sz="4" w:space="0" w:color="000000"/>
            </w:tcBorders>
            <w:shd w:val="clear" w:color="auto" w:fill="auto"/>
          </w:tcPr>
          <w:p w:rsidR="002952EC" w:rsidRPr="002952EC" w:rsidRDefault="002952EC" w:rsidP="002952EC">
            <w:pPr>
              <w:keepNext/>
              <w:widowControl w:val="0"/>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списка назначенных наблюдателей в УИК</w:t>
            </w:r>
          </w:p>
        </w:tc>
        <w:tc>
          <w:tcPr>
            <w:tcW w:w="2947" w:type="dxa"/>
            <w:gridSpan w:val="3"/>
            <w:tcBorders>
              <w:top w:val="single" w:sz="4" w:space="0" w:color="000000"/>
              <w:bottom w:val="single" w:sz="4" w:space="0" w:color="000000"/>
            </w:tcBorders>
            <w:shd w:val="clear" w:color="auto" w:fill="auto"/>
          </w:tcPr>
          <w:p w:rsidR="002952EC" w:rsidRPr="002952EC" w:rsidRDefault="002952EC" w:rsidP="002952EC">
            <w:pPr>
              <w:spacing w:after="0" w:line="240" w:lineRule="auto"/>
              <w:jc w:val="both"/>
              <w:rPr>
                <w:rFonts w:ascii="Times New Roman" w:hAnsi="Times New Roman" w:cs="Times New Roman"/>
                <w:sz w:val="24"/>
                <w:szCs w:val="24"/>
              </w:rPr>
            </w:pPr>
            <w:r w:rsidRPr="002952EC">
              <w:rPr>
                <w:rFonts w:ascii="Times New Roman" w:hAnsi="Times New Roman" w:cs="Times New Roman"/>
                <w:sz w:val="24"/>
                <w:szCs w:val="24"/>
              </w:rPr>
              <w:t>Не позднее 10 сентября 2025 года</w:t>
            </w:r>
          </w:p>
        </w:tc>
      </w:tr>
      <w:tr w:rsidR="002952EC" w:rsidRPr="002952EC" w:rsidTr="00F63CC3">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2952EC" w:rsidRPr="002952EC" w:rsidRDefault="002952EC" w:rsidP="002952EC">
            <w:pPr>
              <w:keepNext/>
              <w:widowControl w:val="0"/>
              <w:numPr>
                <w:ilvl w:val="0"/>
                <w:numId w:val="27"/>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Назначение уполномоченных представителей по финансовым вопросам кандидата</w:t>
            </w:r>
          </w:p>
        </w:tc>
        <w:tc>
          <w:tcPr>
            <w:tcW w:w="2947" w:type="dxa"/>
            <w:gridSpan w:val="3"/>
            <w:tcBorders>
              <w:top w:val="single" w:sz="4" w:space="0" w:color="000000"/>
              <w:bottom w:val="single" w:sz="4" w:space="0" w:color="000000"/>
            </w:tcBorders>
            <w:shd w:val="clear" w:color="auto" w:fill="auto"/>
          </w:tcPr>
          <w:p w:rsidR="002952EC" w:rsidRPr="002952EC" w:rsidRDefault="002952EC" w:rsidP="002952EC">
            <w:pPr>
              <w:spacing w:after="0" w:line="240" w:lineRule="auto"/>
              <w:jc w:val="both"/>
              <w:rPr>
                <w:rFonts w:ascii="Times New Roman" w:hAnsi="Times New Roman" w:cs="Times New Roman"/>
                <w:sz w:val="24"/>
                <w:szCs w:val="24"/>
              </w:rPr>
            </w:pPr>
            <w:r w:rsidRPr="002952EC">
              <w:rPr>
                <w:rFonts w:ascii="Times New Roman" w:hAnsi="Times New Roman" w:cs="Times New Roman"/>
                <w:sz w:val="24"/>
                <w:szCs w:val="24"/>
              </w:rPr>
              <w:t xml:space="preserve">После </w:t>
            </w:r>
          </w:p>
          <w:p w:rsidR="002952EC" w:rsidRPr="002952EC" w:rsidRDefault="002952EC" w:rsidP="002952EC">
            <w:pPr>
              <w:spacing w:after="0" w:line="240" w:lineRule="auto"/>
              <w:jc w:val="both"/>
              <w:rPr>
                <w:rFonts w:ascii="Times New Roman" w:hAnsi="Times New Roman" w:cs="Times New Roman"/>
                <w:sz w:val="24"/>
                <w:szCs w:val="24"/>
              </w:rPr>
            </w:pPr>
            <w:r w:rsidRPr="002952EC">
              <w:rPr>
                <w:rFonts w:ascii="Times New Roman" w:hAnsi="Times New Roman" w:cs="Times New Roman"/>
                <w:sz w:val="24"/>
                <w:szCs w:val="24"/>
              </w:rPr>
              <w:t>выдвижения кандидата</w:t>
            </w:r>
          </w:p>
        </w:tc>
      </w:tr>
      <w:tr w:rsidR="002952EC" w:rsidRPr="002952EC" w:rsidTr="00F63CC3">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2952EC" w:rsidRPr="002952EC" w:rsidRDefault="002952EC" w:rsidP="002952EC">
            <w:pPr>
              <w:widowControl w:val="0"/>
              <w:numPr>
                <w:ilvl w:val="0"/>
                <w:numId w:val="27"/>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spacing w:val="-4"/>
                <w:sz w:val="24"/>
                <w:szCs w:val="24"/>
              </w:rPr>
            </w:pPr>
            <w:r w:rsidRPr="002952EC">
              <w:rPr>
                <w:rFonts w:ascii="Times New Roman" w:hAnsi="Times New Roman" w:cs="Times New Roman"/>
                <w:sz w:val="24"/>
                <w:szCs w:val="24"/>
              </w:rPr>
              <w:t>Назначение доверенных лиц кандидатов, зарегистрированных кандидатов</w:t>
            </w:r>
          </w:p>
        </w:tc>
        <w:tc>
          <w:tcPr>
            <w:tcW w:w="2947" w:type="dxa"/>
            <w:gridSpan w:val="3"/>
            <w:tcBorders>
              <w:top w:val="single" w:sz="4" w:space="0" w:color="000000"/>
              <w:bottom w:val="single" w:sz="4" w:space="0" w:color="000000"/>
            </w:tcBorders>
            <w:shd w:val="clear" w:color="auto" w:fill="auto"/>
          </w:tcPr>
          <w:p w:rsidR="002952EC" w:rsidRPr="002952EC" w:rsidRDefault="002952EC" w:rsidP="002952EC">
            <w:pPr>
              <w:spacing w:after="0" w:line="240" w:lineRule="auto"/>
              <w:jc w:val="both"/>
              <w:rPr>
                <w:rFonts w:ascii="Times New Roman" w:hAnsi="Times New Roman" w:cs="Times New Roman"/>
                <w:sz w:val="24"/>
                <w:szCs w:val="24"/>
              </w:rPr>
            </w:pPr>
            <w:r w:rsidRPr="002952EC">
              <w:rPr>
                <w:rFonts w:ascii="Times New Roman" w:hAnsi="Times New Roman" w:cs="Times New Roman"/>
                <w:spacing w:val="-4"/>
                <w:sz w:val="24"/>
                <w:szCs w:val="24"/>
              </w:rPr>
              <w:t>После выдвижения кандидата</w:t>
            </w:r>
          </w:p>
        </w:tc>
      </w:tr>
      <w:tr w:rsidR="002952EC" w:rsidRPr="002952EC" w:rsidTr="00F63CC3">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2952EC" w:rsidRPr="002952EC" w:rsidRDefault="002952EC" w:rsidP="002952EC">
            <w:pPr>
              <w:widowControl w:val="0"/>
              <w:numPr>
                <w:ilvl w:val="0"/>
                <w:numId w:val="27"/>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Реализация права кандидата, зарегистрированного кандидата на снятие своей кандидатуры</w:t>
            </w:r>
          </w:p>
        </w:tc>
        <w:tc>
          <w:tcPr>
            <w:tcW w:w="2947" w:type="dxa"/>
            <w:gridSpan w:val="3"/>
            <w:tcBorders>
              <w:top w:val="single" w:sz="4" w:space="0" w:color="000000"/>
              <w:bottom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Не позднее 6 сентября 2025 года, а в случае вынуждающих к тому обстоятельств – не позднее 10 сентября  2025 года</w:t>
            </w:r>
          </w:p>
        </w:tc>
      </w:tr>
      <w:tr w:rsidR="002952EC" w:rsidRPr="002952EC" w:rsidTr="00F63CC3">
        <w:tblPrEx>
          <w:tblCellMar>
            <w:top w:w="0" w:type="dxa"/>
            <w:left w:w="108" w:type="dxa"/>
            <w:bottom w:w="0" w:type="dxa"/>
            <w:right w:w="108" w:type="dxa"/>
          </w:tblCellMar>
        </w:tblPrEx>
        <w:trPr>
          <w:cantSplit/>
          <w:trHeight w:val="595"/>
        </w:trPr>
        <w:tc>
          <w:tcPr>
            <w:tcW w:w="669" w:type="dxa"/>
            <w:tcBorders>
              <w:top w:val="single" w:sz="4" w:space="0" w:color="000000"/>
              <w:bottom w:val="single" w:sz="4" w:space="0" w:color="000000"/>
            </w:tcBorders>
            <w:shd w:val="clear" w:color="auto" w:fill="auto"/>
          </w:tcPr>
          <w:p w:rsidR="002952EC" w:rsidRPr="002952EC" w:rsidRDefault="002952EC" w:rsidP="002952EC">
            <w:pPr>
              <w:widowControl w:val="0"/>
              <w:numPr>
                <w:ilvl w:val="0"/>
                <w:numId w:val="27"/>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 xml:space="preserve">Реализация права избирательного </w:t>
            </w:r>
            <w:proofErr w:type="gramStart"/>
            <w:r w:rsidRPr="002952EC">
              <w:rPr>
                <w:rFonts w:ascii="Times New Roman" w:hAnsi="Times New Roman" w:cs="Times New Roman"/>
                <w:color w:val="000000"/>
                <w:sz w:val="24"/>
                <w:szCs w:val="24"/>
              </w:rPr>
              <w:t>объединения</w:t>
            </w:r>
            <w:proofErr w:type="gramEnd"/>
            <w:r w:rsidRPr="002952EC">
              <w:rPr>
                <w:rFonts w:ascii="Times New Roman" w:hAnsi="Times New Roman" w:cs="Times New Roman"/>
                <w:color w:val="000000"/>
                <w:sz w:val="24"/>
                <w:szCs w:val="24"/>
              </w:rPr>
              <w:t xml:space="preserve"> на отзыв выдвинутого им кандидата </w:t>
            </w:r>
          </w:p>
          <w:p w:rsidR="002952EC" w:rsidRPr="002952EC" w:rsidRDefault="002952EC" w:rsidP="002952EC">
            <w:pPr>
              <w:spacing w:after="0" w:line="240" w:lineRule="auto"/>
              <w:rPr>
                <w:rFonts w:ascii="Times New Roman" w:hAnsi="Times New Roman" w:cs="Times New Roman"/>
                <w:color w:val="000000"/>
                <w:sz w:val="24"/>
                <w:szCs w:val="24"/>
              </w:rPr>
            </w:pPr>
          </w:p>
        </w:tc>
        <w:tc>
          <w:tcPr>
            <w:tcW w:w="2947" w:type="dxa"/>
            <w:gridSpan w:val="3"/>
            <w:tcBorders>
              <w:top w:val="single" w:sz="4" w:space="0" w:color="000000"/>
              <w:bottom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i/>
                <w:color w:val="000000"/>
                <w:sz w:val="24"/>
                <w:szCs w:val="24"/>
              </w:rPr>
            </w:pPr>
            <w:r w:rsidRPr="002952EC">
              <w:rPr>
                <w:rFonts w:ascii="Times New Roman" w:hAnsi="Times New Roman" w:cs="Times New Roman"/>
                <w:color w:val="000000"/>
                <w:sz w:val="24"/>
                <w:szCs w:val="24"/>
              </w:rPr>
              <w:t xml:space="preserve">Не позднее 6 сентября  2025 года </w:t>
            </w:r>
          </w:p>
        </w:tc>
      </w:tr>
      <w:tr w:rsidR="002952EC" w:rsidRPr="002952EC" w:rsidTr="00F63CC3">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2952EC" w:rsidRPr="002952EC" w:rsidRDefault="002952EC" w:rsidP="002952EC">
            <w:pPr>
              <w:keepNext/>
              <w:widowControl w:val="0"/>
              <w:numPr>
                <w:ilvl w:val="0"/>
                <w:numId w:val="27"/>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Агитационный период</w:t>
            </w:r>
          </w:p>
        </w:tc>
        <w:tc>
          <w:tcPr>
            <w:tcW w:w="2947" w:type="dxa"/>
            <w:gridSpan w:val="3"/>
            <w:tcBorders>
              <w:top w:val="single" w:sz="4" w:space="0" w:color="000000"/>
              <w:bottom w:val="single" w:sz="4" w:space="0" w:color="000000"/>
            </w:tcBorders>
            <w:shd w:val="clear" w:color="auto" w:fill="auto"/>
          </w:tcPr>
          <w:p w:rsidR="002952EC" w:rsidRPr="002952EC" w:rsidRDefault="002952EC" w:rsidP="002952EC">
            <w:pPr>
              <w:spacing w:after="0" w:line="240" w:lineRule="auto"/>
              <w:jc w:val="both"/>
              <w:rPr>
                <w:rFonts w:ascii="Times New Roman" w:hAnsi="Times New Roman" w:cs="Times New Roman"/>
                <w:sz w:val="24"/>
                <w:szCs w:val="24"/>
              </w:rPr>
            </w:pPr>
            <w:r w:rsidRPr="002952EC">
              <w:rPr>
                <w:rFonts w:ascii="Times New Roman" w:hAnsi="Times New Roman" w:cs="Times New Roman"/>
                <w:sz w:val="24"/>
                <w:szCs w:val="24"/>
              </w:rPr>
              <w:t>Со дня выдвижения кандидата и до ноля часов 12 сентября 2025 года</w:t>
            </w:r>
          </w:p>
        </w:tc>
      </w:tr>
      <w:tr w:rsidR="002952EC" w:rsidRPr="002952EC" w:rsidTr="00F63CC3">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2952EC" w:rsidRPr="002952EC" w:rsidRDefault="002952EC" w:rsidP="002952EC">
            <w:pPr>
              <w:widowControl w:val="0"/>
              <w:numPr>
                <w:ilvl w:val="0"/>
                <w:numId w:val="27"/>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pacing w:val="-2"/>
                <w:sz w:val="24"/>
                <w:szCs w:val="24"/>
              </w:rPr>
              <w:t xml:space="preserve">Открытие кандидатом, уполномоченным представителем по финансовым вопросам специального избирательного счета для формирования своего избирательного фонда в ПАО </w:t>
            </w:r>
            <w:r w:rsidRPr="002952EC">
              <w:rPr>
                <w:rFonts w:ascii="Times New Roman" w:hAnsi="Times New Roman" w:cs="Times New Roman"/>
                <w:color w:val="000000"/>
                <w:spacing w:val="-2"/>
                <w:sz w:val="24"/>
                <w:szCs w:val="24"/>
              </w:rPr>
              <w:t>Сбербанк</w:t>
            </w:r>
          </w:p>
        </w:tc>
        <w:tc>
          <w:tcPr>
            <w:tcW w:w="2947" w:type="dxa"/>
            <w:gridSpan w:val="3"/>
            <w:tcBorders>
              <w:top w:val="single" w:sz="4" w:space="0" w:color="000000"/>
              <w:bottom w:val="single" w:sz="4" w:space="0" w:color="000000"/>
            </w:tcBorders>
            <w:shd w:val="clear" w:color="auto" w:fill="auto"/>
          </w:tcPr>
          <w:p w:rsidR="002952EC" w:rsidRPr="002952EC" w:rsidRDefault="002952EC" w:rsidP="002952EC">
            <w:pPr>
              <w:spacing w:after="0" w:line="240" w:lineRule="auto"/>
              <w:jc w:val="both"/>
              <w:rPr>
                <w:rFonts w:ascii="Times New Roman" w:hAnsi="Times New Roman" w:cs="Times New Roman"/>
                <w:sz w:val="24"/>
                <w:szCs w:val="24"/>
              </w:rPr>
            </w:pPr>
            <w:r w:rsidRPr="002952EC">
              <w:rPr>
                <w:rFonts w:ascii="Times New Roman" w:hAnsi="Times New Roman" w:cs="Times New Roman"/>
                <w:sz w:val="24"/>
                <w:szCs w:val="24"/>
              </w:rPr>
              <w:t>В период после письменного уведомления ТИК о выдвижении кандидата до представления документов для его регистрации</w:t>
            </w:r>
          </w:p>
        </w:tc>
      </w:tr>
      <w:tr w:rsidR="002952EC" w:rsidRPr="002952EC" w:rsidTr="00F63CC3">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2952EC" w:rsidRPr="002952EC" w:rsidRDefault="002952EC" w:rsidP="002952EC">
            <w:pPr>
              <w:widowControl w:val="0"/>
              <w:numPr>
                <w:ilvl w:val="0"/>
                <w:numId w:val="27"/>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Представление кандидатами, зарегистрированными кандидатами ТИК отчетов о размерах и источниках создания своего избирательного фонда, а также обо всех произведенных затратах:</w:t>
            </w:r>
          </w:p>
        </w:tc>
        <w:tc>
          <w:tcPr>
            <w:tcW w:w="2947" w:type="dxa"/>
            <w:gridSpan w:val="3"/>
            <w:tcBorders>
              <w:top w:val="single" w:sz="4" w:space="0" w:color="000000"/>
              <w:bottom w:val="single" w:sz="4" w:space="0" w:color="000000"/>
            </w:tcBorders>
            <w:shd w:val="clear" w:color="auto" w:fill="auto"/>
          </w:tcPr>
          <w:p w:rsidR="002952EC" w:rsidRPr="002952EC" w:rsidRDefault="002952EC" w:rsidP="002952EC">
            <w:pPr>
              <w:snapToGrid w:val="0"/>
              <w:spacing w:after="0" w:line="240" w:lineRule="auto"/>
              <w:rPr>
                <w:rFonts w:ascii="Times New Roman" w:hAnsi="Times New Roman" w:cs="Times New Roman"/>
                <w:sz w:val="24"/>
                <w:szCs w:val="24"/>
              </w:rPr>
            </w:pPr>
          </w:p>
        </w:tc>
      </w:tr>
      <w:tr w:rsidR="002952EC" w:rsidRPr="002952EC" w:rsidTr="00F63CC3">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2952EC" w:rsidRPr="002952EC" w:rsidRDefault="002952EC" w:rsidP="002952EC">
            <w:pPr>
              <w:snapToGrid w:val="0"/>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 первый финансовый отчет </w:t>
            </w:r>
          </w:p>
        </w:tc>
        <w:tc>
          <w:tcPr>
            <w:tcW w:w="2947" w:type="dxa"/>
            <w:gridSpan w:val="3"/>
            <w:tcBorders>
              <w:top w:val="single" w:sz="4" w:space="0" w:color="000000"/>
              <w:bottom w:val="single" w:sz="4" w:space="0" w:color="000000"/>
            </w:tcBorders>
            <w:shd w:val="clear" w:color="auto" w:fill="auto"/>
          </w:tcPr>
          <w:p w:rsidR="002952EC" w:rsidRPr="002952EC" w:rsidRDefault="002952EC" w:rsidP="002952EC">
            <w:pPr>
              <w:spacing w:after="0" w:line="240" w:lineRule="auto"/>
              <w:jc w:val="both"/>
              <w:rPr>
                <w:rFonts w:ascii="Times New Roman" w:hAnsi="Times New Roman" w:cs="Times New Roman"/>
                <w:sz w:val="24"/>
                <w:szCs w:val="24"/>
              </w:rPr>
            </w:pPr>
            <w:r w:rsidRPr="002952EC">
              <w:rPr>
                <w:rFonts w:ascii="Times New Roman" w:hAnsi="Times New Roman" w:cs="Times New Roman"/>
                <w:sz w:val="24"/>
                <w:szCs w:val="24"/>
              </w:rPr>
              <w:t xml:space="preserve">Одновременно с представлением документов, необходимых для регистрации кандидата </w:t>
            </w:r>
          </w:p>
        </w:tc>
      </w:tr>
      <w:tr w:rsidR="002952EC" w:rsidRPr="002952EC" w:rsidTr="00F63CC3">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2952EC" w:rsidRPr="002952EC" w:rsidRDefault="002952EC" w:rsidP="002952EC">
            <w:pPr>
              <w:snapToGrid w:val="0"/>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итоговый финансовый отчет</w:t>
            </w:r>
          </w:p>
        </w:tc>
        <w:tc>
          <w:tcPr>
            <w:tcW w:w="2947" w:type="dxa"/>
            <w:gridSpan w:val="3"/>
            <w:tcBorders>
              <w:top w:val="single" w:sz="4" w:space="0" w:color="000000"/>
              <w:bottom w:val="single" w:sz="4" w:space="0" w:color="000000"/>
            </w:tcBorders>
            <w:shd w:val="clear" w:color="auto" w:fill="auto"/>
          </w:tcPr>
          <w:p w:rsidR="002952EC" w:rsidRPr="002952EC" w:rsidRDefault="002952EC" w:rsidP="002952EC">
            <w:pPr>
              <w:spacing w:after="0" w:line="240" w:lineRule="auto"/>
              <w:jc w:val="both"/>
              <w:rPr>
                <w:rFonts w:ascii="Times New Roman" w:hAnsi="Times New Roman" w:cs="Times New Roman"/>
                <w:sz w:val="24"/>
                <w:szCs w:val="24"/>
              </w:rPr>
            </w:pPr>
            <w:r w:rsidRPr="002952EC">
              <w:rPr>
                <w:rFonts w:ascii="Times New Roman" w:hAnsi="Times New Roman" w:cs="Times New Roman"/>
                <w:sz w:val="24"/>
                <w:szCs w:val="24"/>
              </w:rPr>
              <w:t xml:space="preserve">Не позднее чем </w:t>
            </w:r>
            <w:proofErr w:type="gramStart"/>
            <w:r w:rsidRPr="002952EC">
              <w:rPr>
                <w:rFonts w:ascii="Times New Roman" w:hAnsi="Times New Roman" w:cs="Times New Roman"/>
                <w:sz w:val="24"/>
                <w:szCs w:val="24"/>
              </w:rPr>
              <w:t>через</w:t>
            </w:r>
            <w:proofErr w:type="gramEnd"/>
            <w:r w:rsidRPr="002952EC">
              <w:rPr>
                <w:rFonts w:ascii="Times New Roman" w:hAnsi="Times New Roman" w:cs="Times New Roman"/>
                <w:sz w:val="24"/>
                <w:szCs w:val="24"/>
              </w:rPr>
              <w:t xml:space="preserve"> </w:t>
            </w:r>
          </w:p>
          <w:p w:rsidR="002952EC" w:rsidRPr="002952EC" w:rsidRDefault="002952EC" w:rsidP="002952EC">
            <w:pPr>
              <w:spacing w:after="0" w:line="240" w:lineRule="auto"/>
              <w:jc w:val="both"/>
              <w:rPr>
                <w:rFonts w:ascii="Times New Roman" w:hAnsi="Times New Roman" w:cs="Times New Roman"/>
                <w:sz w:val="24"/>
                <w:szCs w:val="24"/>
              </w:rPr>
            </w:pPr>
            <w:r w:rsidRPr="002952EC">
              <w:rPr>
                <w:rFonts w:ascii="Times New Roman" w:hAnsi="Times New Roman" w:cs="Times New Roman"/>
                <w:sz w:val="24"/>
                <w:szCs w:val="24"/>
              </w:rPr>
              <w:t xml:space="preserve">30 дней со дня официального опубликования результатов выборов </w:t>
            </w:r>
          </w:p>
        </w:tc>
      </w:tr>
      <w:tr w:rsidR="002952EC" w:rsidRPr="002952EC" w:rsidTr="00F63CC3">
        <w:tblPrEx>
          <w:tblCellMar>
            <w:top w:w="0" w:type="dxa"/>
            <w:left w:w="108" w:type="dxa"/>
            <w:bottom w:w="0" w:type="dxa"/>
            <w:right w:w="108" w:type="dxa"/>
          </w:tblCellMar>
        </w:tblPrEx>
        <w:trPr>
          <w:cantSplit/>
          <w:trHeight w:val="1222"/>
        </w:trPr>
        <w:tc>
          <w:tcPr>
            <w:tcW w:w="669" w:type="dxa"/>
            <w:tcBorders>
              <w:top w:val="single" w:sz="4" w:space="0" w:color="000000"/>
              <w:bottom w:val="single" w:sz="4" w:space="0" w:color="000000"/>
            </w:tcBorders>
            <w:shd w:val="clear" w:color="auto" w:fill="auto"/>
          </w:tcPr>
          <w:p w:rsidR="002952EC" w:rsidRPr="002952EC" w:rsidRDefault="002952EC" w:rsidP="002952EC">
            <w:pPr>
              <w:widowControl w:val="0"/>
              <w:numPr>
                <w:ilvl w:val="0"/>
                <w:numId w:val="27"/>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Представление ТИК информации о поступлении и расходовании средств, находящихся на специальных избирательных счетах кандидатов, зарегистрированных кандидатов</w:t>
            </w:r>
          </w:p>
        </w:tc>
        <w:tc>
          <w:tcPr>
            <w:tcW w:w="2947" w:type="dxa"/>
            <w:gridSpan w:val="3"/>
            <w:tcBorders>
              <w:top w:val="single" w:sz="4" w:space="0" w:color="000000"/>
              <w:bottom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При использовании автоматической системы дистанционного банковского обслуживания – ежедневно по рабочим дням за весь предыдущий операционный период, в случае отсутствия системы – на бумажном носителе не реже одного раза в неделю, а с 3 сентября 2025 года - не реже одного раза в три операционных дня</w:t>
            </w:r>
          </w:p>
        </w:tc>
      </w:tr>
      <w:tr w:rsidR="002952EC" w:rsidRPr="002952EC" w:rsidTr="00F63CC3">
        <w:tblPrEx>
          <w:tblCellMar>
            <w:top w:w="0" w:type="dxa"/>
            <w:left w:w="108" w:type="dxa"/>
            <w:bottom w:w="0" w:type="dxa"/>
            <w:right w:w="108" w:type="dxa"/>
          </w:tblCellMar>
        </w:tblPrEx>
        <w:trPr>
          <w:cantSplit/>
          <w:trHeight w:val="365"/>
        </w:trPr>
        <w:tc>
          <w:tcPr>
            <w:tcW w:w="669" w:type="dxa"/>
            <w:tcBorders>
              <w:top w:val="single" w:sz="4" w:space="0" w:color="000000"/>
              <w:bottom w:val="single" w:sz="4" w:space="0" w:color="000000"/>
            </w:tcBorders>
            <w:shd w:val="clear" w:color="auto" w:fill="auto"/>
          </w:tcPr>
          <w:p w:rsidR="002952EC" w:rsidRPr="002952EC" w:rsidRDefault="002952EC" w:rsidP="002952EC">
            <w:pPr>
              <w:widowControl w:val="0"/>
              <w:numPr>
                <w:ilvl w:val="0"/>
                <w:numId w:val="27"/>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Направление в СМИ  для опубликования сведений о поступлении и расходовании средств фондов кандидатов, зарегистрированных кандидатов</w:t>
            </w:r>
          </w:p>
        </w:tc>
        <w:tc>
          <w:tcPr>
            <w:tcW w:w="2947" w:type="dxa"/>
            <w:gridSpan w:val="3"/>
            <w:tcBorders>
              <w:top w:val="single" w:sz="4" w:space="0" w:color="000000"/>
              <w:bottom w:val="single" w:sz="4" w:space="0" w:color="000000"/>
            </w:tcBorders>
            <w:shd w:val="clear" w:color="auto" w:fill="auto"/>
          </w:tcPr>
          <w:p w:rsidR="002952EC" w:rsidRPr="002952EC" w:rsidRDefault="002952EC" w:rsidP="002952EC">
            <w:pPr>
              <w:keepNext/>
              <w:spacing w:after="0" w:line="240" w:lineRule="auto"/>
              <w:jc w:val="both"/>
              <w:rPr>
                <w:rFonts w:ascii="Times New Roman" w:hAnsi="Times New Roman" w:cs="Times New Roman"/>
                <w:sz w:val="24"/>
                <w:szCs w:val="24"/>
              </w:rPr>
            </w:pPr>
            <w:r w:rsidRPr="002952EC">
              <w:rPr>
                <w:rFonts w:ascii="Times New Roman" w:hAnsi="Times New Roman" w:cs="Times New Roman"/>
                <w:sz w:val="24"/>
                <w:szCs w:val="24"/>
              </w:rPr>
              <w:t xml:space="preserve">Периодически, но не реже чем один раз в две недели </w:t>
            </w:r>
          </w:p>
        </w:tc>
      </w:tr>
      <w:tr w:rsidR="002952EC" w:rsidRPr="002952EC" w:rsidTr="00F63CC3">
        <w:tblPrEx>
          <w:tblCellMar>
            <w:top w:w="0" w:type="dxa"/>
            <w:left w:w="108" w:type="dxa"/>
            <w:bottom w:w="0" w:type="dxa"/>
            <w:right w:w="108" w:type="dxa"/>
          </w:tblCellMar>
        </w:tblPrEx>
        <w:trPr>
          <w:cantSplit/>
          <w:trHeight w:val="591"/>
        </w:trPr>
        <w:tc>
          <w:tcPr>
            <w:tcW w:w="669" w:type="dxa"/>
            <w:tcBorders>
              <w:top w:val="single" w:sz="4" w:space="0" w:color="000000"/>
              <w:bottom w:val="single" w:sz="4" w:space="0" w:color="000000"/>
            </w:tcBorders>
            <w:shd w:val="clear" w:color="auto" w:fill="auto"/>
          </w:tcPr>
          <w:p w:rsidR="002952EC" w:rsidRPr="002952EC" w:rsidRDefault="002952EC" w:rsidP="002952EC">
            <w:pPr>
              <w:widowControl w:val="0"/>
              <w:numPr>
                <w:ilvl w:val="0"/>
                <w:numId w:val="27"/>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Утверждение формы и текста избирательного бюллетеня</w:t>
            </w:r>
          </w:p>
        </w:tc>
        <w:tc>
          <w:tcPr>
            <w:tcW w:w="2947" w:type="dxa"/>
            <w:gridSpan w:val="3"/>
            <w:tcBorders>
              <w:top w:val="single" w:sz="4" w:space="0" w:color="000000"/>
              <w:bottom w:val="single" w:sz="4" w:space="0" w:color="000000"/>
            </w:tcBorders>
            <w:shd w:val="clear" w:color="auto" w:fill="auto"/>
          </w:tcPr>
          <w:p w:rsidR="002952EC" w:rsidRPr="002952EC" w:rsidRDefault="002952EC" w:rsidP="002952EC">
            <w:pPr>
              <w:spacing w:after="0" w:line="240" w:lineRule="auto"/>
              <w:jc w:val="both"/>
              <w:rPr>
                <w:rFonts w:ascii="Times New Roman" w:hAnsi="Times New Roman" w:cs="Times New Roman"/>
                <w:sz w:val="24"/>
                <w:szCs w:val="24"/>
              </w:rPr>
            </w:pPr>
            <w:r w:rsidRPr="002952EC">
              <w:rPr>
                <w:rFonts w:ascii="Times New Roman" w:hAnsi="Times New Roman" w:cs="Times New Roman"/>
                <w:sz w:val="24"/>
                <w:szCs w:val="24"/>
              </w:rPr>
              <w:t xml:space="preserve">Не позднее </w:t>
            </w:r>
          </w:p>
          <w:p w:rsidR="002952EC" w:rsidRPr="002952EC" w:rsidRDefault="002952EC" w:rsidP="002952EC">
            <w:pPr>
              <w:spacing w:after="0" w:line="240" w:lineRule="auto"/>
              <w:jc w:val="both"/>
              <w:rPr>
                <w:rFonts w:ascii="Times New Roman" w:hAnsi="Times New Roman" w:cs="Times New Roman"/>
                <w:sz w:val="24"/>
                <w:szCs w:val="24"/>
              </w:rPr>
            </w:pPr>
            <w:r w:rsidRPr="002952EC">
              <w:rPr>
                <w:rFonts w:ascii="Times New Roman" w:hAnsi="Times New Roman" w:cs="Times New Roman"/>
                <w:sz w:val="24"/>
                <w:szCs w:val="24"/>
              </w:rPr>
              <w:t>24 августа 2025 года</w:t>
            </w:r>
          </w:p>
        </w:tc>
      </w:tr>
      <w:tr w:rsidR="002952EC" w:rsidRPr="002952EC" w:rsidTr="00F63CC3">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2952EC" w:rsidRPr="002952EC" w:rsidRDefault="002952EC" w:rsidP="002952EC">
            <w:pPr>
              <w:keepNext/>
              <w:widowControl w:val="0"/>
              <w:numPr>
                <w:ilvl w:val="0"/>
                <w:numId w:val="27"/>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Изготовление избирательных бюллетеней </w:t>
            </w:r>
          </w:p>
          <w:p w:rsidR="002952EC" w:rsidRPr="002952EC" w:rsidRDefault="002952EC" w:rsidP="002952EC">
            <w:pPr>
              <w:keepNext/>
              <w:spacing w:after="0" w:line="240" w:lineRule="auto"/>
              <w:rPr>
                <w:rFonts w:ascii="Times New Roman" w:hAnsi="Times New Roman" w:cs="Times New Roman"/>
                <w:sz w:val="24"/>
                <w:szCs w:val="24"/>
              </w:rPr>
            </w:pPr>
          </w:p>
        </w:tc>
        <w:tc>
          <w:tcPr>
            <w:tcW w:w="2947" w:type="dxa"/>
            <w:gridSpan w:val="3"/>
            <w:tcBorders>
              <w:top w:val="single" w:sz="4" w:space="0" w:color="000000"/>
              <w:bottom w:val="single" w:sz="4" w:space="0" w:color="000000"/>
            </w:tcBorders>
            <w:shd w:val="clear" w:color="auto" w:fill="auto"/>
          </w:tcPr>
          <w:p w:rsidR="002952EC" w:rsidRPr="002952EC" w:rsidRDefault="002952EC" w:rsidP="002952EC">
            <w:pPr>
              <w:keepNext/>
              <w:spacing w:after="0" w:line="240" w:lineRule="auto"/>
              <w:jc w:val="both"/>
              <w:rPr>
                <w:rFonts w:ascii="Times New Roman" w:hAnsi="Times New Roman" w:cs="Times New Roman"/>
                <w:sz w:val="24"/>
                <w:szCs w:val="24"/>
              </w:rPr>
            </w:pPr>
            <w:r w:rsidRPr="002952EC">
              <w:rPr>
                <w:rFonts w:ascii="Times New Roman" w:hAnsi="Times New Roman" w:cs="Times New Roman"/>
                <w:sz w:val="24"/>
                <w:szCs w:val="24"/>
              </w:rPr>
              <w:t xml:space="preserve">Не позднее </w:t>
            </w:r>
          </w:p>
          <w:p w:rsidR="002952EC" w:rsidRPr="002952EC" w:rsidRDefault="002952EC" w:rsidP="002952EC">
            <w:pPr>
              <w:keepNext/>
              <w:spacing w:after="0" w:line="240" w:lineRule="auto"/>
              <w:jc w:val="both"/>
              <w:rPr>
                <w:rFonts w:ascii="Times New Roman" w:hAnsi="Times New Roman" w:cs="Times New Roman"/>
                <w:sz w:val="24"/>
                <w:szCs w:val="24"/>
              </w:rPr>
            </w:pPr>
            <w:r w:rsidRPr="002952EC">
              <w:rPr>
                <w:rFonts w:ascii="Times New Roman" w:hAnsi="Times New Roman" w:cs="Times New Roman"/>
                <w:sz w:val="24"/>
                <w:szCs w:val="24"/>
              </w:rPr>
              <w:t>28 августа 2025 года</w:t>
            </w:r>
          </w:p>
        </w:tc>
      </w:tr>
      <w:tr w:rsidR="002952EC" w:rsidRPr="002952EC" w:rsidTr="00F63CC3">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2952EC" w:rsidRPr="002952EC" w:rsidRDefault="002952EC" w:rsidP="002952EC">
            <w:pPr>
              <w:widowControl w:val="0"/>
              <w:numPr>
                <w:ilvl w:val="0"/>
                <w:numId w:val="27"/>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Оповещение избирателей о дне, времени и месте голосования через СМИ или иным способом</w:t>
            </w:r>
          </w:p>
        </w:tc>
        <w:tc>
          <w:tcPr>
            <w:tcW w:w="2947" w:type="dxa"/>
            <w:gridSpan w:val="3"/>
            <w:tcBorders>
              <w:top w:val="single" w:sz="4" w:space="0" w:color="000000"/>
              <w:bottom w:val="single" w:sz="4" w:space="0" w:color="000000"/>
            </w:tcBorders>
            <w:shd w:val="clear" w:color="auto" w:fill="auto"/>
          </w:tcPr>
          <w:p w:rsidR="002952EC" w:rsidRPr="002952EC" w:rsidRDefault="002952EC" w:rsidP="002952EC">
            <w:pPr>
              <w:spacing w:after="0" w:line="240" w:lineRule="auto"/>
              <w:jc w:val="both"/>
              <w:rPr>
                <w:rFonts w:ascii="Times New Roman" w:hAnsi="Times New Roman" w:cs="Times New Roman"/>
                <w:sz w:val="24"/>
                <w:szCs w:val="24"/>
              </w:rPr>
            </w:pPr>
            <w:r w:rsidRPr="002952EC">
              <w:rPr>
                <w:rFonts w:ascii="Times New Roman" w:hAnsi="Times New Roman" w:cs="Times New Roman"/>
                <w:sz w:val="24"/>
                <w:szCs w:val="24"/>
              </w:rPr>
              <w:t>Не позднее 3 сентября 2025 года</w:t>
            </w:r>
          </w:p>
        </w:tc>
      </w:tr>
      <w:tr w:rsidR="002952EC" w:rsidRPr="002952EC" w:rsidTr="00F63CC3">
        <w:tblPrEx>
          <w:tblCellMar>
            <w:top w:w="0" w:type="dxa"/>
            <w:left w:w="108" w:type="dxa"/>
            <w:bottom w:w="0" w:type="dxa"/>
            <w:right w:w="108" w:type="dxa"/>
          </w:tblCellMar>
        </w:tblPrEx>
        <w:trPr>
          <w:cantSplit/>
        </w:trPr>
        <w:tc>
          <w:tcPr>
            <w:tcW w:w="669" w:type="dxa"/>
            <w:tcBorders>
              <w:top w:val="single" w:sz="4" w:space="0" w:color="000000"/>
            </w:tcBorders>
            <w:shd w:val="clear" w:color="auto" w:fill="auto"/>
          </w:tcPr>
          <w:p w:rsidR="002952EC" w:rsidRPr="002952EC" w:rsidRDefault="002952EC" w:rsidP="002952EC">
            <w:pPr>
              <w:keepNext/>
              <w:widowControl w:val="0"/>
              <w:numPr>
                <w:ilvl w:val="0"/>
                <w:numId w:val="27"/>
              </w:numPr>
              <w:spacing w:after="0" w:line="240" w:lineRule="auto"/>
              <w:rPr>
                <w:rFonts w:ascii="Times New Roman" w:hAnsi="Times New Roman" w:cs="Times New Roman"/>
                <w:sz w:val="24"/>
                <w:szCs w:val="24"/>
              </w:rPr>
            </w:pPr>
          </w:p>
        </w:tc>
        <w:tc>
          <w:tcPr>
            <w:tcW w:w="5751" w:type="dxa"/>
            <w:gridSpan w:val="2"/>
            <w:tcBorders>
              <w:top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Подача в УИК письменного заявления (устного обращения), в том числе переданного при содействии других лиц, о предоставлении возможности проголосовать вне помещения для голосования</w:t>
            </w:r>
          </w:p>
        </w:tc>
        <w:tc>
          <w:tcPr>
            <w:tcW w:w="2947" w:type="dxa"/>
            <w:gridSpan w:val="3"/>
            <w:tcBorders>
              <w:top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С 4 сентября 2025 года, а в день голосования 14 сентября 2025 года не позднее 14:00</w:t>
            </w:r>
          </w:p>
        </w:tc>
      </w:tr>
      <w:tr w:rsidR="002952EC" w:rsidRPr="002952EC" w:rsidTr="00F63CC3">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2952EC" w:rsidRPr="002952EC" w:rsidRDefault="002952EC" w:rsidP="002952EC">
            <w:pPr>
              <w:widowControl w:val="0"/>
              <w:numPr>
                <w:ilvl w:val="0"/>
                <w:numId w:val="27"/>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Проведение голосования</w:t>
            </w:r>
          </w:p>
        </w:tc>
        <w:tc>
          <w:tcPr>
            <w:tcW w:w="2947" w:type="dxa"/>
            <w:gridSpan w:val="3"/>
            <w:tcBorders>
              <w:top w:val="single" w:sz="4" w:space="0" w:color="000000"/>
              <w:bottom w:val="single" w:sz="4" w:space="0" w:color="000000"/>
            </w:tcBorders>
            <w:shd w:val="clear" w:color="auto" w:fill="auto"/>
          </w:tcPr>
          <w:p w:rsidR="002952EC" w:rsidRPr="002952EC" w:rsidRDefault="002952EC" w:rsidP="002952EC">
            <w:pPr>
              <w:spacing w:after="0" w:line="240" w:lineRule="auto"/>
              <w:jc w:val="both"/>
              <w:rPr>
                <w:rFonts w:ascii="Times New Roman" w:hAnsi="Times New Roman" w:cs="Times New Roman"/>
                <w:sz w:val="24"/>
                <w:szCs w:val="24"/>
              </w:rPr>
            </w:pPr>
            <w:r w:rsidRPr="002952EC">
              <w:rPr>
                <w:rFonts w:ascii="Times New Roman" w:hAnsi="Times New Roman" w:cs="Times New Roman"/>
                <w:sz w:val="24"/>
                <w:szCs w:val="24"/>
              </w:rPr>
              <w:t>12,13,14 сентября 2025 года с 8:00 до 20:00</w:t>
            </w:r>
          </w:p>
        </w:tc>
      </w:tr>
      <w:tr w:rsidR="002952EC" w:rsidRPr="002952EC" w:rsidTr="00F63CC3">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2952EC" w:rsidRPr="002952EC" w:rsidRDefault="002952EC" w:rsidP="002952EC">
            <w:pPr>
              <w:widowControl w:val="0"/>
              <w:numPr>
                <w:ilvl w:val="0"/>
                <w:numId w:val="27"/>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Проведение дистанционного электронного голосования</w:t>
            </w:r>
          </w:p>
        </w:tc>
        <w:tc>
          <w:tcPr>
            <w:tcW w:w="2947" w:type="dxa"/>
            <w:gridSpan w:val="3"/>
            <w:tcBorders>
              <w:top w:val="single" w:sz="4" w:space="0" w:color="000000"/>
              <w:bottom w:val="single" w:sz="4" w:space="0" w:color="000000"/>
            </w:tcBorders>
            <w:shd w:val="clear" w:color="auto" w:fill="auto"/>
          </w:tcPr>
          <w:p w:rsidR="002952EC" w:rsidRPr="002952EC" w:rsidRDefault="002952EC" w:rsidP="002952EC">
            <w:pPr>
              <w:spacing w:after="0" w:line="240" w:lineRule="auto"/>
              <w:jc w:val="both"/>
              <w:rPr>
                <w:rFonts w:ascii="Times New Roman" w:hAnsi="Times New Roman" w:cs="Times New Roman"/>
                <w:sz w:val="24"/>
                <w:szCs w:val="24"/>
              </w:rPr>
            </w:pPr>
            <w:r w:rsidRPr="002952EC">
              <w:rPr>
                <w:rFonts w:ascii="Times New Roman" w:hAnsi="Times New Roman" w:cs="Times New Roman"/>
                <w:sz w:val="24"/>
                <w:szCs w:val="24"/>
              </w:rPr>
              <w:t>С 8:00 по местному времени 12 сентября до 20:00по местному времени 14 сентября 2025 года</w:t>
            </w:r>
          </w:p>
        </w:tc>
      </w:tr>
      <w:tr w:rsidR="002952EC" w:rsidRPr="002952EC" w:rsidTr="00F63CC3">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2952EC" w:rsidRPr="002952EC" w:rsidRDefault="002952EC" w:rsidP="002952EC">
            <w:pPr>
              <w:widowControl w:val="0"/>
              <w:numPr>
                <w:ilvl w:val="0"/>
                <w:numId w:val="27"/>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Подсчет голосов избирателей на избирательном участке и составление протокола об итогах голосования</w:t>
            </w:r>
          </w:p>
        </w:tc>
        <w:tc>
          <w:tcPr>
            <w:tcW w:w="2947" w:type="dxa"/>
            <w:gridSpan w:val="3"/>
            <w:tcBorders>
              <w:top w:val="single" w:sz="4" w:space="0" w:color="000000"/>
              <w:bottom w:val="single" w:sz="4" w:space="0" w:color="000000"/>
            </w:tcBorders>
            <w:shd w:val="clear" w:color="auto" w:fill="auto"/>
          </w:tcPr>
          <w:p w:rsidR="002952EC" w:rsidRPr="002952EC" w:rsidRDefault="002952EC" w:rsidP="002952EC">
            <w:pPr>
              <w:spacing w:after="0" w:line="240" w:lineRule="auto"/>
              <w:jc w:val="both"/>
              <w:rPr>
                <w:rFonts w:ascii="Times New Roman" w:hAnsi="Times New Roman" w:cs="Times New Roman"/>
                <w:sz w:val="24"/>
                <w:szCs w:val="24"/>
              </w:rPr>
            </w:pPr>
            <w:r w:rsidRPr="002952EC">
              <w:rPr>
                <w:rFonts w:ascii="Times New Roman" w:hAnsi="Times New Roman" w:cs="Times New Roman"/>
                <w:sz w:val="24"/>
                <w:szCs w:val="24"/>
              </w:rPr>
              <w:t>Начинается сразу после окончания времени голосования 14 сентября 2025 года и проводится без перерыва до установления итогов голосования</w:t>
            </w:r>
          </w:p>
        </w:tc>
      </w:tr>
      <w:tr w:rsidR="002952EC" w:rsidRPr="002952EC" w:rsidTr="00F63CC3">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2952EC" w:rsidRPr="002952EC" w:rsidRDefault="002952EC" w:rsidP="002952EC">
            <w:pPr>
              <w:keepNext/>
              <w:widowControl w:val="0"/>
              <w:numPr>
                <w:ilvl w:val="0"/>
                <w:numId w:val="27"/>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2952EC" w:rsidRPr="002952EC" w:rsidRDefault="002952EC" w:rsidP="002952EC">
            <w:pPr>
              <w:keepNext/>
              <w:spacing w:after="0" w:line="240" w:lineRule="auto"/>
              <w:rPr>
                <w:rFonts w:ascii="Times New Roman" w:hAnsi="Times New Roman" w:cs="Times New Roman"/>
                <w:sz w:val="24"/>
                <w:szCs w:val="24"/>
              </w:rPr>
            </w:pPr>
            <w:r w:rsidRPr="002952EC">
              <w:rPr>
                <w:rFonts w:ascii="Times New Roman" w:hAnsi="Times New Roman" w:cs="Times New Roman"/>
                <w:sz w:val="24"/>
                <w:szCs w:val="24"/>
              </w:rPr>
              <w:t>Размещение данных, содержащихся в протоколах УИК об итогах голосования, в сети «Интернет»</w:t>
            </w:r>
          </w:p>
        </w:tc>
        <w:tc>
          <w:tcPr>
            <w:tcW w:w="2947" w:type="dxa"/>
            <w:gridSpan w:val="3"/>
            <w:tcBorders>
              <w:top w:val="single" w:sz="4" w:space="0" w:color="000000"/>
              <w:bottom w:val="single" w:sz="4" w:space="0" w:color="000000"/>
            </w:tcBorders>
            <w:shd w:val="clear" w:color="auto" w:fill="auto"/>
          </w:tcPr>
          <w:p w:rsidR="002952EC" w:rsidRPr="002952EC" w:rsidRDefault="002952EC" w:rsidP="002952EC">
            <w:pPr>
              <w:keepNext/>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 xml:space="preserve">По мере ввода данных </w:t>
            </w:r>
            <w:proofErr w:type="gramStart"/>
            <w:r w:rsidRPr="002952EC">
              <w:rPr>
                <w:rFonts w:ascii="Times New Roman" w:hAnsi="Times New Roman" w:cs="Times New Roman"/>
                <w:color w:val="000000"/>
                <w:sz w:val="24"/>
                <w:szCs w:val="24"/>
              </w:rPr>
              <w:t>в ГАС</w:t>
            </w:r>
            <w:proofErr w:type="gramEnd"/>
            <w:r w:rsidRPr="002952EC">
              <w:rPr>
                <w:rFonts w:ascii="Times New Roman" w:hAnsi="Times New Roman" w:cs="Times New Roman"/>
                <w:color w:val="000000"/>
                <w:sz w:val="24"/>
                <w:szCs w:val="24"/>
              </w:rPr>
              <w:t xml:space="preserve"> «Выборы», но не позднее 6.00 часов</w:t>
            </w:r>
          </w:p>
          <w:p w:rsidR="002952EC" w:rsidRPr="002952EC" w:rsidRDefault="002952EC" w:rsidP="002952EC">
            <w:pPr>
              <w:keepNext/>
              <w:spacing w:after="0" w:line="240" w:lineRule="auto"/>
              <w:rPr>
                <w:rFonts w:ascii="Times New Roman" w:hAnsi="Times New Roman" w:cs="Times New Roman"/>
                <w:strike/>
                <w:color w:val="000000"/>
                <w:sz w:val="24"/>
                <w:szCs w:val="24"/>
              </w:rPr>
            </w:pPr>
            <w:r w:rsidRPr="002952EC">
              <w:rPr>
                <w:rFonts w:ascii="Times New Roman" w:hAnsi="Times New Roman" w:cs="Times New Roman"/>
                <w:color w:val="000000"/>
                <w:sz w:val="24"/>
                <w:szCs w:val="24"/>
              </w:rPr>
              <w:t xml:space="preserve">15 сентября 2025 года, </w:t>
            </w:r>
          </w:p>
          <w:p w:rsidR="002952EC" w:rsidRPr="002952EC" w:rsidRDefault="002952EC" w:rsidP="002952EC">
            <w:pPr>
              <w:keepNext/>
              <w:spacing w:after="0" w:line="240" w:lineRule="auto"/>
              <w:rPr>
                <w:rFonts w:ascii="Times New Roman" w:hAnsi="Times New Roman" w:cs="Times New Roman"/>
                <w:color w:val="000000"/>
                <w:sz w:val="24"/>
                <w:szCs w:val="24"/>
              </w:rPr>
            </w:pPr>
            <w:r w:rsidRPr="002952EC">
              <w:rPr>
                <w:rFonts w:ascii="Times New Roman" w:hAnsi="Times New Roman" w:cs="Times New Roman"/>
                <w:color w:val="000000"/>
                <w:sz w:val="24"/>
                <w:szCs w:val="24"/>
              </w:rPr>
              <w:t>для протоколов с отметкой «Повторный» или «Повторный подсчет голосов» - не позднее чем через восемь часов после проведения повторного подсчета голосов</w:t>
            </w:r>
          </w:p>
        </w:tc>
      </w:tr>
      <w:tr w:rsidR="002952EC" w:rsidRPr="002952EC" w:rsidTr="00F63CC3">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2952EC" w:rsidRPr="002952EC" w:rsidRDefault="002952EC" w:rsidP="002952EC">
            <w:pPr>
              <w:widowControl w:val="0"/>
              <w:numPr>
                <w:ilvl w:val="0"/>
                <w:numId w:val="27"/>
              </w:numPr>
              <w:spacing w:after="0" w:line="240" w:lineRule="auto"/>
              <w:rPr>
                <w:rFonts w:ascii="Times New Roman" w:hAnsi="Times New Roman" w:cs="Times New Roman"/>
                <w:color w:val="000000"/>
                <w:sz w:val="24"/>
                <w:szCs w:val="24"/>
              </w:rPr>
            </w:pPr>
          </w:p>
        </w:tc>
        <w:tc>
          <w:tcPr>
            <w:tcW w:w="5751" w:type="dxa"/>
            <w:gridSpan w:val="2"/>
            <w:tcBorders>
              <w:top w:val="single" w:sz="4" w:space="0" w:color="000000"/>
              <w:bottom w:val="single" w:sz="4" w:space="0" w:color="000000"/>
            </w:tcBorders>
            <w:shd w:val="clear" w:color="auto" w:fill="auto"/>
          </w:tcPr>
          <w:p w:rsidR="002952EC" w:rsidRPr="002952EC" w:rsidRDefault="002952EC" w:rsidP="002952EC">
            <w:pPr>
              <w:pStyle w:val="affff8"/>
              <w:rPr>
                <w:color w:val="000000"/>
              </w:rPr>
            </w:pPr>
            <w:r w:rsidRPr="002952EC">
              <w:rPr>
                <w:color w:val="000000"/>
              </w:rPr>
              <w:t xml:space="preserve">Определение результатов выборов, составление протокола ТИК о результатах выборов </w:t>
            </w:r>
          </w:p>
        </w:tc>
        <w:tc>
          <w:tcPr>
            <w:tcW w:w="2947" w:type="dxa"/>
            <w:gridSpan w:val="3"/>
            <w:tcBorders>
              <w:top w:val="single" w:sz="4" w:space="0" w:color="000000"/>
              <w:bottom w:val="single" w:sz="4" w:space="0" w:color="000000"/>
            </w:tcBorders>
            <w:shd w:val="clear" w:color="auto" w:fill="auto"/>
          </w:tcPr>
          <w:p w:rsidR="002952EC" w:rsidRPr="002952EC" w:rsidRDefault="002952EC" w:rsidP="002952EC">
            <w:pPr>
              <w:pStyle w:val="affff8"/>
              <w:jc w:val="both"/>
            </w:pPr>
            <w:r w:rsidRPr="002952EC">
              <w:rPr>
                <w:color w:val="000000"/>
              </w:rPr>
              <w:t>Не позднее 18 сентября 2025 года</w:t>
            </w:r>
          </w:p>
        </w:tc>
      </w:tr>
      <w:tr w:rsidR="002952EC" w:rsidRPr="002952EC" w:rsidTr="00F63CC3">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2952EC" w:rsidRPr="002952EC" w:rsidRDefault="002952EC" w:rsidP="002952EC">
            <w:pPr>
              <w:widowControl w:val="0"/>
              <w:numPr>
                <w:ilvl w:val="0"/>
                <w:numId w:val="27"/>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Извещение зарегистрированного кандидата, избранного депутатом, о результатах выборов </w:t>
            </w:r>
          </w:p>
        </w:tc>
        <w:tc>
          <w:tcPr>
            <w:tcW w:w="2947" w:type="dxa"/>
            <w:gridSpan w:val="3"/>
            <w:tcBorders>
              <w:top w:val="single" w:sz="4" w:space="0" w:color="000000"/>
              <w:bottom w:val="single" w:sz="4" w:space="0" w:color="000000"/>
            </w:tcBorders>
            <w:shd w:val="clear" w:color="auto" w:fill="auto"/>
          </w:tcPr>
          <w:p w:rsidR="002952EC" w:rsidRPr="002952EC" w:rsidRDefault="002952EC" w:rsidP="002952EC">
            <w:pPr>
              <w:spacing w:after="0" w:line="240" w:lineRule="auto"/>
              <w:jc w:val="both"/>
              <w:rPr>
                <w:rFonts w:ascii="Times New Roman" w:hAnsi="Times New Roman" w:cs="Times New Roman"/>
                <w:sz w:val="24"/>
                <w:szCs w:val="24"/>
              </w:rPr>
            </w:pPr>
            <w:r w:rsidRPr="002952EC">
              <w:rPr>
                <w:rFonts w:ascii="Times New Roman" w:hAnsi="Times New Roman" w:cs="Times New Roman"/>
                <w:sz w:val="24"/>
                <w:szCs w:val="24"/>
              </w:rPr>
              <w:t xml:space="preserve">После подписания протокола о результатах выборов </w:t>
            </w:r>
          </w:p>
        </w:tc>
      </w:tr>
      <w:tr w:rsidR="002952EC" w:rsidRPr="002952EC" w:rsidTr="00F63CC3">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2952EC" w:rsidRPr="002952EC" w:rsidRDefault="002952EC" w:rsidP="002952EC">
            <w:pPr>
              <w:widowControl w:val="0"/>
              <w:numPr>
                <w:ilvl w:val="0"/>
                <w:numId w:val="27"/>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 xml:space="preserve">Направление о результатах выборов в СМИ </w:t>
            </w:r>
          </w:p>
        </w:tc>
        <w:tc>
          <w:tcPr>
            <w:tcW w:w="2947" w:type="dxa"/>
            <w:gridSpan w:val="3"/>
            <w:tcBorders>
              <w:top w:val="single" w:sz="4" w:space="0" w:color="000000"/>
              <w:bottom w:val="single" w:sz="4" w:space="0" w:color="000000"/>
            </w:tcBorders>
            <w:shd w:val="clear" w:color="auto" w:fill="auto"/>
          </w:tcPr>
          <w:p w:rsidR="002952EC" w:rsidRPr="002952EC" w:rsidRDefault="002952EC" w:rsidP="002952EC">
            <w:pPr>
              <w:spacing w:after="0" w:line="240" w:lineRule="auto"/>
              <w:jc w:val="both"/>
              <w:rPr>
                <w:rFonts w:ascii="Times New Roman" w:hAnsi="Times New Roman" w:cs="Times New Roman"/>
                <w:sz w:val="24"/>
                <w:szCs w:val="24"/>
              </w:rPr>
            </w:pPr>
            <w:r w:rsidRPr="002952EC">
              <w:rPr>
                <w:rFonts w:ascii="Times New Roman" w:hAnsi="Times New Roman" w:cs="Times New Roman"/>
                <w:sz w:val="24"/>
                <w:szCs w:val="24"/>
              </w:rPr>
              <w:t>В течение суток после определения результатов выборов</w:t>
            </w:r>
          </w:p>
        </w:tc>
      </w:tr>
      <w:tr w:rsidR="002952EC" w:rsidRPr="002952EC" w:rsidTr="00F63CC3">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2952EC" w:rsidRPr="002952EC" w:rsidRDefault="002952EC" w:rsidP="002952EC">
            <w:pPr>
              <w:widowControl w:val="0"/>
              <w:numPr>
                <w:ilvl w:val="0"/>
                <w:numId w:val="27"/>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Официальное опубликование результатов выборов, а также данных о числе голосов избирателей, полученных каждым из зарегистрированных кандидатов</w:t>
            </w:r>
          </w:p>
        </w:tc>
        <w:tc>
          <w:tcPr>
            <w:tcW w:w="2947" w:type="dxa"/>
            <w:gridSpan w:val="3"/>
            <w:tcBorders>
              <w:top w:val="single" w:sz="4" w:space="0" w:color="000000"/>
              <w:bottom w:val="single" w:sz="4" w:space="0" w:color="000000"/>
            </w:tcBorders>
            <w:shd w:val="clear" w:color="auto" w:fill="auto"/>
          </w:tcPr>
          <w:p w:rsidR="002952EC" w:rsidRPr="002952EC" w:rsidRDefault="002952EC" w:rsidP="002952EC">
            <w:pPr>
              <w:spacing w:after="0" w:line="240" w:lineRule="auto"/>
              <w:jc w:val="both"/>
              <w:rPr>
                <w:rFonts w:ascii="Times New Roman" w:hAnsi="Times New Roman" w:cs="Times New Roman"/>
                <w:sz w:val="24"/>
                <w:szCs w:val="24"/>
              </w:rPr>
            </w:pPr>
            <w:r w:rsidRPr="002952EC">
              <w:rPr>
                <w:rFonts w:ascii="Times New Roman" w:hAnsi="Times New Roman" w:cs="Times New Roman"/>
                <w:sz w:val="24"/>
                <w:szCs w:val="24"/>
              </w:rPr>
              <w:t>Не позднее семи дней со дня принятия решения о результатах выборов</w:t>
            </w:r>
          </w:p>
        </w:tc>
      </w:tr>
      <w:tr w:rsidR="002952EC" w:rsidRPr="002952EC" w:rsidTr="00F63CC3">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2952EC" w:rsidRPr="002952EC" w:rsidRDefault="002952EC" w:rsidP="002952EC">
            <w:pPr>
              <w:widowControl w:val="0"/>
              <w:numPr>
                <w:ilvl w:val="0"/>
                <w:numId w:val="27"/>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Регистрация избранного депутата и выдача ему удостоверения об избрании</w:t>
            </w:r>
          </w:p>
        </w:tc>
        <w:tc>
          <w:tcPr>
            <w:tcW w:w="2947" w:type="dxa"/>
            <w:gridSpan w:val="3"/>
            <w:tcBorders>
              <w:top w:val="single" w:sz="4" w:space="0" w:color="000000"/>
              <w:bottom w:val="single" w:sz="4" w:space="0" w:color="000000"/>
            </w:tcBorders>
            <w:shd w:val="clear" w:color="auto" w:fill="auto"/>
          </w:tcPr>
          <w:p w:rsidR="002952EC" w:rsidRPr="002952EC" w:rsidRDefault="002952EC" w:rsidP="002952EC">
            <w:pPr>
              <w:spacing w:after="0" w:line="240" w:lineRule="auto"/>
              <w:jc w:val="both"/>
              <w:rPr>
                <w:rFonts w:ascii="Times New Roman" w:hAnsi="Times New Roman" w:cs="Times New Roman"/>
                <w:sz w:val="24"/>
                <w:szCs w:val="24"/>
              </w:rPr>
            </w:pPr>
            <w:r w:rsidRPr="002952EC">
              <w:rPr>
                <w:rFonts w:ascii="Times New Roman" w:hAnsi="Times New Roman" w:cs="Times New Roman"/>
                <w:sz w:val="24"/>
                <w:szCs w:val="24"/>
              </w:rPr>
              <w:t xml:space="preserve">После официального опубликования результатов выборов и выполнения зарегистрированным кандидатом, избранным депутатом представительного органа муниципального образования, требований, части 2 статьи 139 Кодекса </w:t>
            </w:r>
          </w:p>
        </w:tc>
      </w:tr>
      <w:tr w:rsidR="002952EC" w:rsidRPr="002952EC" w:rsidTr="00F63CC3">
        <w:tblPrEx>
          <w:tblCellMar>
            <w:top w:w="0" w:type="dxa"/>
            <w:left w:w="108" w:type="dxa"/>
            <w:bottom w:w="0" w:type="dxa"/>
            <w:right w:w="108" w:type="dxa"/>
          </w:tblCellMar>
        </w:tblPrEx>
        <w:trPr>
          <w:cantSplit/>
        </w:trPr>
        <w:tc>
          <w:tcPr>
            <w:tcW w:w="669" w:type="dxa"/>
            <w:tcBorders>
              <w:top w:val="single" w:sz="4" w:space="0" w:color="000000"/>
              <w:bottom w:val="single" w:sz="4" w:space="0" w:color="000000"/>
            </w:tcBorders>
            <w:shd w:val="clear" w:color="auto" w:fill="auto"/>
          </w:tcPr>
          <w:p w:rsidR="002952EC" w:rsidRPr="002952EC" w:rsidRDefault="002952EC" w:rsidP="002952EC">
            <w:pPr>
              <w:keepNext/>
              <w:widowControl w:val="0"/>
              <w:numPr>
                <w:ilvl w:val="0"/>
                <w:numId w:val="27"/>
              </w:numPr>
              <w:spacing w:after="0" w:line="240" w:lineRule="auto"/>
              <w:rPr>
                <w:rFonts w:ascii="Times New Roman" w:hAnsi="Times New Roman" w:cs="Times New Roman"/>
                <w:sz w:val="24"/>
                <w:szCs w:val="24"/>
              </w:rPr>
            </w:pPr>
          </w:p>
        </w:tc>
        <w:tc>
          <w:tcPr>
            <w:tcW w:w="5751" w:type="dxa"/>
            <w:gridSpan w:val="2"/>
            <w:tcBorders>
              <w:top w:val="single" w:sz="4" w:space="0" w:color="000000"/>
              <w:bottom w:val="single" w:sz="4" w:space="0" w:color="000000"/>
            </w:tcBorders>
            <w:shd w:val="clear" w:color="auto" w:fill="auto"/>
          </w:tcPr>
          <w:p w:rsidR="002952EC" w:rsidRPr="002952EC" w:rsidRDefault="002952EC" w:rsidP="002952EC">
            <w:pPr>
              <w:spacing w:after="0" w:line="240" w:lineRule="auto"/>
              <w:rPr>
                <w:rFonts w:ascii="Times New Roman" w:hAnsi="Times New Roman" w:cs="Times New Roman"/>
                <w:sz w:val="24"/>
                <w:szCs w:val="24"/>
              </w:rPr>
            </w:pPr>
            <w:r w:rsidRPr="002952EC">
              <w:rPr>
                <w:rFonts w:ascii="Times New Roman" w:hAnsi="Times New Roman" w:cs="Times New Roman"/>
                <w:sz w:val="24"/>
                <w:szCs w:val="24"/>
              </w:rPr>
              <w:t>Официальное опубликование (обнародование) полных данных, содержащихся в протоколе ТИК о результатах выборов и протоколах УИК об итогах голосования</w:t>
            </w:r>
          </w:p>
        </w:tc>
        <w:tc>
          <w:tcPr>
            <w:tcW w:w="2947" w:type="dxa"/>
            <w:gridSpan w:val="3"/>
            <w:tcBorders>
              <w:top w:val="single" w:sz="4" w:space="0" w:color="000000"/>
              <w:bottom w:val="single" w:sz="4" w:space="0" w:color="000000"/>
            </w:tcBorders>
            <w:shd w:val="clear" w:color="auto" w:fill="auto"/>
          </w:tcPr>
          <w:p w:rsidR="002952EC" w:rsidRPr="002952EC" w:rsidRDefault="002952EC" w:rsidP="002952EC">
            <w:pPr>
              <w:keepNext/>
              <w:spacing w:after="0" w:line="240" w:lineRule="auto"/>
              <w:jc w:val="both"/>
              <w:rPr>
                <w:rFonts w:ascii="Times New Roman" w:hAnsi="Times New Roman" w:cs="Times New Roman"/>
                <w:sz w:val="24"/>
                <w:szCs w:val="24"/>
              </w:rPr>
            </w:pPr>
            <w:r w:rsidRPr="002952EC">
              <w:rPr>
                <w:rFonts w:ascii="Times New Roman" w:hAnsi="Times New Roman" w:cs="Times New Roman"/>
                <w:sz w:val="24"/>
                <w:szCs w:val="24"/>
              </w:rPr>
              <w:t>не позднее 13 ноября 2025 года</w:t>
            </w:r>
          </w:p>
        </w:tc>
      </w:tr>
    </w:tbl>
    <w:p w:rsidR="002952EC" w:rsidRPr="002952EC" w:rsidRDefault="002952EC" w:rsidP="002952EC">
      <w:pPr>
        <w:spacing w:after="0" w:line="240" w:lineRule="auto"/>
        <w:ind w:right="11"/>
        <w:jc w:val="center"/>
        <w:rPr>
          <w:rFonts w:ascii="Times New Roman" w:hAnsi="Times New Roman" w:cs="Times New Roman"/>
          <w:sz w:val="24"/>
          <w:szCs w:val="24"/>
        </w:rPr>
      </w:pPr>
      <w:r w:rsidRPr="002952EC">
        <w:rPr>
          <w:rFonts w:ascii="Times New Roman" w:hAnsi="Times New Roman" w:cs="Times New Roman"/>
          <w:sz w:val="24"/>
          <w:szCs w:val="24"/>
        </w:rPr>
        <w:t xml:space="preserve"> </w:t>
      </w:r>
    </w:p>
    <w:p w:rsidR="002952EC" w:rsidRPr="002952EC" w:rsidRDefault="002952EC" w:rsidP="002952EC">
      <w:pPr>
        <w:spacing w:after="0" w:line="240" w:lineRule="auto"/>
        <w:ind w:right="193"/>
        <w:jc w:val="both"/>
        <w:rPr>
          <w:rFonts w:ascii="Times New Roman" w:hAnsi="Times New Roman" w:cs="Times New Roman"/>
          <w:sz w:val="24"/>
          <w:szCs w:val="24"/>
        </w:rPr>
      </w:pPr>
    </w:p>
    <w:p w:rsidR="002952EC" w:rsidRDefault="002952EC" w:rsidP="002952EC">
      <w:pPr>
        <w:ind w:right="193"/>
        <w:jc w:val="both"/>
        <w:rPr>
          <w:sz w:val="16"/>
          <w:szCs w:val="16"/>
        </w:rPr>
      </w:pPr>
    </w:p>
    <w:p w:rsidR="002952EC" w:rsidRPr="00E53DF6" w:rsidRDefault="002952EC" w:rsidP="002952EC">
      <w:pPr>
        <w:ind w:right="193"/>
        <w:jc w:val="both"/>
        <w:rPr>
          <w:sz w:val="16"/>
          <w:szCs w:val="16"/>
        </w:rPr>
      </w:pPr>
    </w:p>
    <w:p w:rsidR="002952EC" w:rsidRPr="00E53DF6" w:rsidRDefault="002952EC" w:rsidP="002952EC">
      <w:pPr>
        <w:rPr>
          <w:sz w:val="10"/>
          <w:szCs w:val="10"/>
        </w:rPr>
      </w:pPr>
    </w:p>
    <w:p w:rsidR="005B5985" w:rsidRPr="005B5985" w:rsidRDefault="005B5985" w:rsidP="005B5985">
      <w:pPr>
        <w:pStyle w:val="afff0"/>
        <w:spacing w:line="240" w:lineRule="auto"/>
      </w:pPr>
      <w:r w:rsidRPr="005B5985">
        <w:t>ТЕРРИТОРИАЛЬНАЯ ИЗБИРАТЕЛЬНАЯ КОМИССИЯ</w:t>
      </w:r>
    </w:p>
    <w:p w:rsidR="005B5985" w:rsidRPr="005B5985" w:rsidRDefault="005B5985" w:rsidP="005B5985">
      <w:pPr>
        <w:pStyle w:val="afff0"/>
        <w:spacing w:line="240" w:lineRule="auto"/>
      </w:pPr>
      <w:r w:rsidRPr="005B5985">
        <w:t>ШАРЬИНСКОГО МУНИЦИПАЛЬНОГО ОКРУГА</w:t>
      </w:r>
    </w:p>
    <w:p w:rsidR="005B5985" w:rsidRPr="005B5985" w:rsidRDefault="005B5985" w:rsidP="005B5985">
      <w:pPr>
        <w:pStyle w:val="afff0"/>
        <w:spacing w:line="240" w:lineRule="auto"/>
      </w:pPr>
      <w:r w:rsidRPr="005B5985">
        <w:t xml:space="preserve"> КОСТРОМСКОЙ ОБЛАСТИ</w:t>
      </w:r>
    </w:p>
    <w:p w:rsidR="005B5985" w:rsidRPr="005B5985" w:rsidRDefault="005B5985" w:rsidP="005B5985">
      <w:pPr>
        <w:pStyle w:val="afff0"/>
        <w:spacing w:line="240" w:lineRule="auto"/>
        <w:rPr>
          <w:rFonts w:eastAsia="Arial Unicode MS"/>
        </w:rPr>
      </w:pPr>
      <w:proofErr w:type="gramStart"/>
      <w:r w:rsidRPr="005B5985">
        <w:t>П</w:t>
      </w:r>
      <w:proofErr w:type="gramEnd"/>
      <w:r w:rsidRPr="005B5985">
        <w:t xml:space="preserve"> О С Т А Н О В Л Е Н И Е</w:t>
      </w:r>
    </w:p>
    <w:p w:rsidR="005B5985" w:rsidRPr="005B5985" w:rsidRDefault="005B5985" w:rsidP="005B5985">
      <w:pPr>
        <w:pStyle w:val="7"/>
        <w:spacing w:before="0" w:line="240" w:lineRule="auto"/>
        <w:jc w:val="both"/>
        <w:rPr>
          <w:rFonts w:ascii="Times New Roman" w:hAnsi="Times New Roman" w:cs="Times New Roman"/>
          <w:sz w:val="28"/>
          <w:szCs w:val="28"/>
        </w:rPr>
      </w:pPr>
      <w:r w:rsidRPr="005B5985">
        <w:rPr>
          <w:rFonts w:ascii="Times New Roman" w:hAnsi="Times New Roman" w:cs="Times New Roman"/>
          <w:sz w:val="28"/>
          <w:szCs w:val="28"/>
        </w:rPr>
        <w:t>от 19 июня 2025 года                                                                          № 358</w:t>
      </w:r>
    </w:p>
    <w:p w:rsidR="005B5985" w:rsidRPr="005B5985" w:rsidRDefault="005B5985" w:rsidP="005B5985">
      <w:pPr>
        <w:spacing w:after="0" w:line="240" w:lineRule="auto"/>
        <w:jc w:val="center"/>
        <w:rPr>
          <w:rFonts w:ascii="Times New Roman" w:hAnsi="Times New Roman" w:cs="Times New Roman"/>
          <w:sz w:val="28"/>
          <w:szCs w:val="28"/>
        </w:rPr>
      </w:pPr>
    </w:p>
    <w:p w:rsidR="005B5985" w:rsidRPr="005B5985" w:rsidRDefault="005B5985" w:rsidP="005B5985">
      <w:pPr>
        <w:spacing w:after="0" w:line="240" w:lineRule="auto"/>
        <w:jc w:val="center"/>
        <w:rPr>
          <w:rFonts w:ascii="Times New Roman" w:hAnsi="Times New Roman" w:cs="Times New Roman"/>
          <w:sz w:val="28"/>
          <w:szCs w:val="28"/>
        </w:rPr>
      </w:pPr>
      <w:r w:rsidRPr="005B5985">
        <w:rPr>
          <w:rFonts w:ascii="Times New Roman" w:hAnsi="Times New Roman" w:cs="Times New Roman"/>
          <w:sz w:val="28"/>
          <w:szCs w:val="28"/>
        </w:rPr>
        <w:t xml:space="preserve">Об утверждении схемы избирательных округов </w:t>
      </w:r>
    </w:p>
    <w:p w:rsidR="005B5985" w:rsidRPr="005B5985" w:rsidRDefault="005B5985" w:rsidP="005B5985">
      <w:pPr>
        <w:spacing w:after="0" w:line="240" w:lineRule="auto"/>
        <w:jc w:val="center"/>
        <w:rPr>
          <w:rFonts w:ascii="Times New Roman" w:hAnsi="Times New Roman" w:cs="Times New Roman"/>
          <w:sz w:val="28"/>
          <w:szCs w:val="28"/>
        </w:rPr>
      </w:pPr>
      <w:r w:rsidRPr="005B5985">
        <w:rPr>
          <w:rFonts w:ascii="Times New Roman" w:hAnsi="Times New Roman" w:cs="Times New Roman"/>
          <w:sz w:val="28"/>
          <w:szCs w:val="28"/>
        </w:rPr>
        <w:t>для проведения выборов депутатов Думы</w:t>
      </w:r>
      <w:r w:rsidRPr="005B5985">
        <w:rPr>
          <w:rFonts w:ascii="Times New Roman" w:hAnsi="Times New Roman" w:cs="Times New Roman"/>
          <w:color w:val="FF0000"/>
          <w:sz w:val="28"/>
          <w:szCs w:val="28"/>
        </w:rPr>
        <w:t xml:space="preserve"> </w:t>
      </w:r>
      <w:r w:rsidRPr="005B5985">
        <w:rPr>
          <w:rFonts w:ascii="Times New Roman" w:hAnsi="Times New Roman" w:cs="Times New Roman"/>
          <w:sz w:val="28"/>
          <w:szCs w:val="28"/>
        </w:rPr>
        <w:t xml:space="preserve">Шарьинского муниципального округа Костромской области первого созыва по </w:t>
      </w:r>
      <w:proofErr w:type="spellStart"/>
      <w:r w:rsidRPr="005B5985">
        <w:rPr>
          <w:rFonts w:ascii="Times New Roman" w:hAnsi="Times New Roman" w:cs="Times New Roman"/>
          <w:sz w:val="28"/>
          <w:szCs w:val="28"/>
        </w:rPr>
        <w:t>пятимандатным</w:t>
      </w:r>
      <w:proofErr w:type="spellEnd"/>
      <w:r w:rsidRPr="005B5985">
        <w:rPr>
          <w:rFonts w:ascii="Times New Roman" w:hAnsi="Times New Roman" w:cs="Times New Roman"/>
          <w:sz w:val="28"/>
          <w:szCs w:val="28"/>
        </w:rPr>
        <w:t xml:space="preserve"> избирательным округам № 1, № 2</w:t>
      </w:r>
    </w:p>
    <w:p w:rsidR="005B5985" w:rsidRPr="005B5985" w:rsidRDefault="005B5985" w:rsidP="005B5985">
      <w:pPr>
        <w:spacing w:after="0" w:line="240" w:lineRule="auto"/>
        <w:jc w:val="center"/>
        <w:rPr>
          <w:rFonts w:ascii="Times New Roman" w:hAnsi="Times New Roman" w:cs="Times New Roman"/>
          <w:sz w:val="28"/>
          <w:szCs w:val="28"/>
        </w:rPr>
      </w:pPr>
    </w:p>
    <w:p w:rsidR="005B5985" w:rsidRPr="005B5985" w:rsidRDefault="005B5985" w:rsidP="005B5985">
      <w:pPr>
        <w:spacing w:after="0" w:line="240" w:lineRule="auto"/>
        <w:ind w:firstLine="708"/>
        <w:jc w:val="both"/>
        <w:rPr>
          <w:rFonts w:ascii="Times New Roman" w:hAnsi="Times New Roman" w:cs="Times New Roman"/>
          <w:sz w:val="28"/>
          <w:szCs w:val="28"/>
        </w:rPr>
      </w:pPr>
      <w:proofErr w:type="gramStart"/>
      <w:r w:rsidRPr="005B5985">
        <w:rPr>
          <w:rFonts w:ascii="Times New Roman" w:hAnsi="Times New Roman" w:cs="Times New Roman"/>
          <w:sz w:val="28"/>
          <w:szCs w:val="28"/>
        </w:rPr>
        <w:t>В соответствии с пунктом 3.1 статьи 18 Федерального закона от 12 июня 2002 года № 67-ФЗ «Об основных гарантиях избирательных прав и права на участие в референдуме граждан Российской Федерации», частью 5 статьи 68 Избирательного кодекса Костромской области, частью 4 статьи 2 Закона Костромской области от 21 марта 2025 года № 594-7-ЗКО «О преобразовании муниципальных образований, входящих в состав Шарьинского муниципального района</w:t>
      </w:r>
      <w:proofErr w:type="gramEnd"/>
      <w:r w:rsidRPr="005B5985">
        <w:rPr>
          <w:rFonts w:ascii="Times New Roman" w:hAnsi="Times New Roman" w:cs="Times New Roman"/>
          <w:sz w:val="28"/>
          <w:szCs w:val="28"/>
        </w:rPr>
        <w:t xml:space="preserve"> Костромской области, и внесении изменений в отдельные законодательные акты Костромской области» территориальная </w:t>
      </w:r>
      <w:r w:rsidRPr="005B5985">
        <w:rPr>
          <w:rFonts w:ascii="Times New Roman" w:hAnsi="Times New Roman" w:cs="Times New Roman"/>
          <w:color w:val="000000"/>
          <w:sz w:val="28"/>
          <w:szCs w:val="28"/>
        </w:rPr>
        <w:t xml:space="preserve">избирательная комиссия Шарьинского муниципального округа Костромской области </w:t>
      </w:r>
      <w:r w:rsidRPr="005B5985">
        <w:rPr>
          <w:rStyle w:val="s10"/>
          <w:rFonts w:ascii="Times New Roman" w:hAnsi="Times New Roman" w:cs="Times New Roman"/>
          <w:b/>
          <w:bCs/>
          <w:color w:val="000000"/>
          <w:sz w:val="28"/>
          <w:szCs w:val="28"/>
        </w:rPr>
        <w:t>постановляет:</w:t>
      </w:r>
      <w:r w:rsidRPr="005B5985">
        <w:rPr>
          <w:rFonts w:ascii="Times New Roman" w:hAnsi="Times New Roman" w:cs="Times New Roman"/>
          <w:color w:val="000000"/>
          <w:sz w:val="28"/>
          <w:szCs w:val="28"/>
        </w:rPr>
        <w:t>    </w:t>
      </w:r>
    </w:p>
    <w:p w:rsidR="005B5985" w:rsidRPr="005B5985" w:rsidRDefault="005B5985" w:rsidP="005B5985">
      <w:pPr>
        <w:spacing w:after="0" w:line="240" w:lineRule="auto"/>
        <w:ind w:firstLine="709"/>
        <w:jc w:val="both"/>
        <w:rPr>
          <w:rFonts w:ascii="Times New Roman" w:hAnsi="Times New Roman" w:cs="Times New Roman"/>
          <w:color w:val="000000"/>
          <w:sz w:val="28"/>
          <w:szCs w:val="28"/>
        </w:rPr>
      </w:pPr>
      <w:r w:rsidRPr="005B5985">
        <w:rPr>
          <w:rFonts w:ascii="Times New Roman" w:hAnsi="Times New Roman" w:cs="Times New Roman"/>
          <w:color w:val="000000"/>
          <w:sz w:val="28"/>
          <w:szCs w:val="28"/>
        </w:rPr>
        <w:t xml:space="preserve">1. Утвердить схему избирательных округов для проведения выборов депутатов Думы Шарьинского муниципального округа Костромской области первого созыва, </w:t>
      </w:r>
      <w:r w:rsidRPr="005B5985">
        <w:rPr>
          <w:rFonts w:ascii="Times New Roman" w:hAnsi="Times New Roman" w:cs="Times New Roman"/>
          <w:sz w:val="28"/>
          <w:szCs w:val="28"/>
        </w:rPr>
        <w:t>включая ее графическое изображение</w:t>
      </w:r>
      <w:r w:rsidRPr="005B5985">
        <w:rPr>
          <w:rFonts w:ascii="Times New Roman" w:hAnsi="Times New Roman" w:cs="Times New Roman"/>
          <w:color w:val="000000"/>
          <w:sz w:val="28"/>
          <w:szCs w:val="28"/>
        </w:rPr>
        <w:t xml:space="preserve"> (приложение)</w:t>
      </w:r>
      <w:r w:rsidRPr="005B5985">
        <w:rPr>
          <w:rFonts w:ascii="Times New Roman" w:hAnsi="Times New Roman" w:cs="Times New Roman"/>
          <w:spacing w:val="2"/>
          <w:sz w:val="28"/>
          <w:szCs w:val="28"/>
          <w:lang w:eastAsia="ar-SA"/>
        </w:rPr>
        <w:t>.</w:t>
      </w:r>
    </w:p>
    <w:p w:rsidR="005B5985" w:rsidRPr="005B5985" w:rsidRDefault="005B5985" w:rsidP="005B5985">
      <w:pPr>
        <w:spacing w:after="0" w:line="240" w:lineRule="auto"/>
        <w:ind w:firstLine="709"/>
        <w:jc w:val="both"/>
        <w:rPr>
          <w:rFonts w:ascii="Times New Roman" w:hAnsi="Times New Roman" w:cs="Times New Roman"/>
          <w:sz w:val="28"/>
          <w:szCs w:val="28"/>
        </w:rPr>
      </w:pPr>
      <w:r w:rsidRPr="005B5985">
        <w:rPr>
          <w:rFonts w:ascii="Times New Roman" w:hAnsi="Times New Roman" w:cs="Times New Roman"/>
          <w:spacing w:val="2"/>
          <w:sz w:val="28"/>
          <w:szCs w:val="28"/>
          <w:lang w:eastAsia="ar-SA"/>
        </w:rPr>
        <w:t xml:space="preserve">2. </w:t>
      </w:r>
      <w:r w:rsidRPr="005B5985">
        <w:rPr>
          <w:rFonts w:ascii="Times New Roman" w:hAnsi="Times New Roman" w:cs="Times New Roman"/>
          <w:color w:val="000000"/>
          <w:spacing w:val="2"/>
          <w:sz w:val="28"/>
          <w:szCs w:val="28"/>
          <w:lang w:eastAsia="ar-SA"/>
        </w:rPr>
        <w:t xml:space="preserve">Опубликовать </w:t>
      </w:r>
      <w:r w:rsidRPr="005B5985">
        <w:rPr>
          <w:rFonts w:ascii="Times New Roman" w:hAnsi="Times New Roman" w:cs="Times New Roman"/>
          <w:color w:val="000000"/>
          <w:sz w:val="28"/>
          <w:szCs w:val="28"/>
        </w:rPr>
        <w:t xml:space="preserve">схему избирательных округов, включая ее графическое изображение </w:t>
      </w:r>
      <w:r w:rsidRPr="005B5985">
        <w:rPr>
          <w:rFonts w:ascii="Times New Roman" w:hAnsi="Times New Roman" w:cs="Times New Roman"/>
          <w:sz w:val="28"/>
          <w:szCs w:val="28"/>
        </w:rPr>
        <w:t>в информационном бюллетене Шарьинского муниципального района Костромской области «Вестник Шарьинского района».</w:t>
      </w:r>
    </w:p>
    <w:p w:rsidR="005B5985" w:rsidRPr="005B5985" w:rsidRDefault="005B5985" w:rsidP="005B5985">
      <w:pPr>
        <w:widowControl w:val="0"/>
        <w:numPr>
          <w:ilvl w:val="0"/>
          <w:numId w:val="48"/>
        </w:numPr>
        <w:tabs>
          <w:tab w:val="left" w:pos="851"/>
          <w:tab w:val="left" w:pos="993"/>
        </w:tabs>
        <w:suppressAutoHyphens/>
        <w:autoSpaceDE w:val="0"/>
        <w:spacing w:after="0" w:line="240" w:lineRule="auto"/>
        <w:jc w:val="both"/>
        <w:rPr>
          <w:rFonts w:ascii="Times New Roman" w:hAnsi="Times New Roman" w:cs="Times New Roman"/>
          <w:sz w:val="28"/>
          <w:szCs w:val="28"/>
        </w:rPr>
      </w:pPr>
      <w:r w:rsidRPr="005B5985">
        <w:rPr>
          <w:rFonts w:ascii="Times New Roman" w:hAnsi="Times New Roman" w:cs="Times New Roman"/>
          <w:sz w:val="28"/>
          <w:szCs w:val="28"/>
        </w:rPr>
        <w:t xml:space="preserve">Возложить    контроль за исполнением настоящего  постановления </w:t>
      </w:r>
      <w:proofErr w:type="gramStart"/>
      <w:r w:rsidRPr="005B5985">
        <w:rPr>
          <w:rFonts w:ascii="Times New Roman" w:hAnsi="Times New Roman" w:cs="Times New Roman"/>
          <w:sz w:val="28"/>
          <w:szCs w:val="28"/>
        </w:rPr>
        <w:t>на</w:t>
      </w:r>
      <w:proofErr w:type="gramEnd"/>
    </w:p>
    <w:p w:rsidR="005B5985" w:rsidRPr="005B5985" w:rsidRDefault="005B5985" w:rsidP="005B5985">
      <w:pPr>
        <w:tabs>
          <w:tab w:val="left" w:pos="851"/>
          <w:tab w:val="left" w:pos="993"/>
        </w:tabs>
        <w:spacing w:after="0" w:line="240" w:lineRule="auto"/>
        <w:jc w:val="both"/>
        <w:rPr>
          <w:rFonts w:ascii="Times New Roman" w:hAnsi="Times New Roman" w:cs="Times New Roman"/>
          <w:sz w:val="28"/>
          <w:szCs w:val="28"/>
        </w:rPr>
      </w:pPr>
      <w:r w:rsidRPr="005B5985">
        <w:rPr>
          <w:rFonts w:ascii="Times New Roman" w:hAnsi="Times New Roman" w:cs="Times New Roman"/>
          <w:sz w:val="28"/>
          <w:szCs w:val="28"/>
        </w:rPr>
        <w:t>председателя территориальной избирательной комиссии Шарьинского муниципального  округа  Костромской области И.Н. Петрову.</w:t>
      </w:r>
    </w:p>
    <w:p w:rsidR="005B5985" w:rsidRPr="005B5985" w:rsidRDefault="005B5985" w:rsidP="005B5985">
      <w:pPr>
        <w:spacing w:after="0" w:line="240" w:lineRule="auto"/>
        <w:ind w:left="284" w:firstLine="426"/>
        <w:jc w:val="both"/>
        <w:rPr>
          <w:rFonts w:ascii="Times New Roman" w:hAnsi="Times New Roman" w:cs="Times New Roman"/>
          <w:sz w:val="28"/>
          <w:szCs w:val="28"/>
        </w:rPr>
      </w:pPr>
      <w:r w:rsidRPr="005B5985">
        <w:rPr>
          <w:rFonts w:ascii="Times New Roman" w:hAnsi="Times New Roman" w:cs="Times New Roman"/>
          <w:sz w:val="28"/>
          <w:szCs w:val="28"/>
        </w:rPr>
        <w:t xml:space="preserve">Председатель </w:t>
      </w:r>
    </w:p>
    <w:p w:rsidR="005B5985" w:rsidRPr="005B5985" w:rsidRDefault="005B5985" w:rsidP="005B5985">
      <w:pPr>
        <w:spacing w:after="0" w:line="240" w:lineRule="auto"/>
        <w:jc w:val="both"/>
        <w:rPr>
          <w:rFonts w:ascii="Times New Roman" w:hAnsi="Times New Roman" w:cs="Times New Roman"/>
          <w:sz w:val="28"/>
          <w:szCs w:val="28"/>
        </w:rPr>
      </w:pPr>
      <w:r w:rsidRPr="005B5985">
        <w:rPr>
          <w:rFonts w:ascii="Times New Roman" w:hAnsi="Times New Roman" w:cs="Times New Roman"/>
          <w:sz w:val="28"/>
          <w:szCs w:val="28"/>
        </w:rPr>
        <w:t xml:space="preserve">избирательной комиссии                </w:t>
      </w:r>
      <w:r w:rsidRPr="005B5985">
        <w:rPr>
          <w:rFonts w:ascii="Times New Roman" w:hAnsi="Times New Roman" w:cs="Times New Roman"/>
          <w:sz w:val="28"/>
          <w:szCs w:val="28"/>
        </w:rPr>
        <w:tab/>
      </w:r>
      <w:r w:rsidRPr="005B5985">
        <w:rPr>
          <w:rFonts w:ascii="Times New Roman" w:hAnsi="Times New Roman" w:cs="Times New Roman"/>
          <w:sz w:val="28"/>
          <w:szCs w:val="28"/>
        </w:rPr>
        <w:tab/>
      </w:r>
      <w:r w:rsidRPr="005B5985">
        <w:rPr>
          <w:rFonts w:ascii="Times New Roman" w:hAnsi="Times New Roman" w:cs="Times New Roman"/>
          <w:sz w:val="28"/>
          <w:szCs w:val="28"/>
        </w:rPr>
        <w:tab/>
        <w:t xml:space="preserve">             И.Н. Петрова</w:t>
      </w:r>
    </w:p>
    <w:p w:rsidR="005B5985" w:rsidRPr="005B5985" w:rsidRDefault="005B5985" w:rsidP="005B5985">
      <w:pPr>
        <w:spacing w:after="0" w:line="240" w:lineRule="auto"/>
        <w:ind w:left="284" w:firstLine="426"/>
        <w:jc w:val="both"/>
        <w:rPr>
          <w:rFonts w:ascii="Times New Roman" w:hAnsi="Times New Roman" w:cs="Times New Roman"/>
          <w:sz w:val="28"/>
          <w:szCs w:val="28"/>
        </w:rPr>
      </w:pPr>
      <w:r w:rsidRPr="005B5985">
        <w:rPr>
          <w:rFonts w:ascii="Times New Roman" w:hAnsi="Times New Roman" w:cs="Times New Roman"/>
          <w:sz w:val="28"/>
          <w:szCs w:val="28"/>
        </w:rPr>
        <w:t>Секретарь</w:t>
      </w:r>
    </w:p>
    <w:p w:rsidR="005B5985" w:rsidRPr="005B5985" w:rsidRDefault="005B5985" w:rsidP="005B5985">
      <w:pPr>
        <w:spacing w:after="0" w:line="240" w:lineRule="auto"/>
        <w:jc w:val="both"/>
        <w:rPr>
          <w:rFonts w:ascii="Times New Roman" w:hAnsi="Times New Roman" w:cs="Times New Roman"/>
          <w:sz w:val="28"/>
          <w:szCs w:val="28"/>
        </w:rPr>
      </w:pPr>
      <w:r w:rsidRPr="005B5985">
        <w:rPr>
          <w:rFonts w:ascii="Times New Roman" w:hAnsi="Times New Roman" w:cs="Times New Roman"/>
          <w:sz w:val="28"/>
          <w:szCs w:val="28"/>
        </w:rPr>
        <w:t xml:space="preserve">избирательной комиссии               </w:t>
      </w:r>
      <w:r w:rsidRPr="005B5985">
        <w:rPr>
          <w:rFonts w:ascii="Times New Roman" w:hAnsi="Times New Roman" w:cs="Times New Roman"/>
          <w:sz w:val="28"/>
          <w:szCs w:val="28"/>
        </w:rPr>
        <w:tab/>
      </w:r>
      <w:r w:rsidRPr="005B5985">
        <w:rPr>
          <w:rFonts w:ascii="Times New Roman" w:hAnsi="Times New Roman" w:cs="Times New Roman"/>
          <w:sz w:val="28"/>
          <w:szCs w:val="28"/>
        </w:rPr>
        <w:tab/>
      </w:r>
      <w:r w:rsidRPr="005B5985">
        <w:rPr>
          <w:rFonts w:ascii="Times New Roman" w:hAnsi="Times New Roman" w:cs="Times New Roman"/>
          <w:sz w:val="28"/>
          <w:szCs w:val="28"/>
        </w:rPr>
        <w:tab/>
        <w:t xml:space="preserve"> </w:t>
      </w:r>
      <w:r w:rsidRPr="005B5985">
        <w:rPr>
          <w:rFonts w:ascii="Times New Roman" w:hAnsi="Times New Roman" w:cs="Times New Roman"/>
          <w:sz w:val="28"/>
          <w:szCs w:val="28"/>
        </w:rPr>
        <w:tab/>
        <w:t xml:space="preserve">    Н.В. Романова</w:t>
      </w:r>
    </w:p>
    <w:p w:rsidR="005B5985" w:rsidRPr="005B5985" w:rsidRDefault="005B5985" w:rsidP="005B5985">
      <w:pPr>
        <w:tabs>
          <w:tab w:val="left" w:pos="9356"/>
        </w:tabs>
        <w:spacing w:after="0" w:line="240" w:lineRule="auto"/>
        <w:ind w:left="3544"/>
        <w:jc w:val="center"/>
        <w:rPr>
          <w:rFonts w:ascii="Times New Roman" w:hAnsi="Times New Roman" w:cs="Times New Roman"/>
          <w:sz w:val="28"/>
          <w:szCs w:val="28"/>
        </w:rPr>
      </w:pPr>
    </w:p>
    <w:p w:rsidR="005B5985" w:rsidRPr="005B5985" w:rsidRDefault="005B5985" w:rsidP="005B5985">
      <w:pPr>
        <w:tabs>
          <w:tab w:val="left" w:pos="9356"/>
        </w:tabs>
        <w:spacing w:after="0" w:line="240" w:lineRule="auto"/>
        <w:ind w:left="3544"/>
        <w:jc w:val="center"/>
        <w:rPr>
          <w:rFonts w:ascii="Times New Roman" w:hAnsi="Times New Roman" w:cs="Times New Roman"/>
          <w:sz w:val="28"/>
          <w:szCs w:val="28"/>
        </w:rPr>
      </w:pPr>
      <w:r w:rsidRPr="005B5985">
        <w:rPr>
          <w:rFonts w:ascii="Times New Roman" w:hAnsi="Times New Roman" w:cs="Times New Roman"/>
          <w:sz w:val="28"/>
          <w:szCs w:val="28"/>
        </w:rPr>
        <w:t>Приложение</w:t>
      </w:r>
    </w:p>
    <w:p w:rsidR="005B5985" w:rsidRPr="005B5985" w:rsidRDefault="005B5985" w:rsidP="005B5985">
      <w:pPr>
        <w:tabs>
          <w:tab w:val="left" w:pos="9356"/>
        </w:tabs>
        <w:spacing w:after="0" w:line="240" w:lineRule="auto"/>
        <w:ind w:left="3544"/>
        <w:jc w:val="center"/>
        <w:rPr>
          <w:rFonts w:ascii="Times New Roman" w:hAnsi="Times New Roman" w:cs="Times New Roman"/>
          <w:sz w:val="28"/>
          <w:szCs w:val="28"/>
        </w:rPr>
      </w:pPr>
      <w:r w:rsidRPr="005B5985">
        <w:rPr>
          <w:rFonts w:ascii="Times New Roman" w:hAnsi="Times New Roman" w:cs="Times New Roman"/>
          <w:sz w:val="28"/>
          <w:szCs w:val="28"/>
        </w:rPr>
        <w:t>УТВЕРЖДЕНА</w:t>
      </w:r>
    </w:p>
    <w:p w:rsidR="005B5985" w:rsidRPr="005B5985" w:rsidRDefault="005B5985" w:rsidP="005B5985">
      <w:pPr>
        <w:spacing w:after="0" w:line="240" w:lineRule="auto"/>
        <w:ind w:left="3544"/>
        <w:jc w:val="center"/>
        <w:rPr>
          <w:rFonts w:ascii="Times New Roman" w:hAnsi="Times New Roman" w:cs="Times New Roman"/>
          <w:sz w:val="28"/>
          <w:szCs w:val="28"/>
        </w:rPr>
      </w:pPr>
      <w:r w:rsidRPr="005B5985">
        <w:rPr>
          <w:rFonts w:ascii="Times New Roman" w:hAnsi="Times New Roman" w:cs="Times New Roman"/>
          <w:sz w:val="28"/>
          <w:szCs w:val="28"/>
        </w:rPr>
        <w:t xml:space="preserve"> постановлением территориальной избирательной комиссии </w:t>
      </w:r>
    </w:p>
    <w:p w:rsidR="005B5985" w:rsidRPr="005B5985" w:rsidRDefault="005B5985" w:rsidP="005B5985">
      <w:pPr>
        <w:spacing w:after="0" w:line="240" w:lineRule="auto"/>
        <w:ind w:left="3544"/>
        <w:jc w:val="center"/>
        <w:rPr>
          <w:rFonts w:ascii="Times New Roman" w:hAnsi="Times New Roman" w:cs="Times New Roman"/>
          <w:sz w:val="28"/>
          <w:szCs w:val="28"/>
        </w:rPr>
      </w:pPr>
      <w:r w:rsidRPr="005B5985">
        <w:rPr>
          <w:rFonts w:ascii="Times New Roman" w:hAnsi="Times New Roman" w:cs="Times New Roman"/>
          <w:sz w:val="28"/>
          <w:szCs w:val="28"/>
        </w:rPr>
        <w:t>Шарьинского муниципального округа</w:t>
      </w:r>
    </w:p>
    <w:p w:rsidR="005B5985" w:rsidRPr="005B5985" w:rsidRDefault="005B5985" w:rsidP="005B5985">
      <w:pPr>
        <w:spacing w:after="0" w:line="240" w:lineRule="auto"/>
        <w:ind w:left="3544"/>
        <w:jc w:val="center"/>
        <w:rPr>
          <w:rFonts w:ascii="Times New Roman" w:hAnsi="Times New Roman" w:cs="Times New Roman"/>
          <w:sz w:val="28"/>
          <w:szCs w:val="28"/>
        </w:rPr>
      </w:pPr>
      <w:r w:rsidRPr="005B5985">
        <w:rPr>
          <w:rFonts w:ascii="Times New Roman" w:hAnsi="Times New Roman" w:cs="Times New Roman"/>
          <w:sz w:val="28"/>
          <w:szCs w:val="28"/>
        </w:rPr>
        <w:t xml:space="preserve">Костромской области  </w:t>
      </w:r>
    </w:p>
    <w:p w:rsidR="005B5985" w:rsidRPr="005B5985" w:rsidRDefault="005B5985" w:rsidP="005B5985">
      <w:pPr>
        <w:spacing w:after="0" w:line="240" w:lineRule="auto"/>
        <w:ind w:left="3544"/>
        <w:jc w:val="center"/>
        <w:rPr>
          <w:rFonts w:ascii="Times New Roman" w:hAnsi="Times New Roman" w:cs="Times New Roman"/>
          <w:sz w:val="28"/>
          <w:szCs w:val="28"/>
        </w:rPr>
      </w:pPr>
      <w:r w:rsidRPr="005B5985">
        <w:rPr>
          <w:rFonts w:ascii="Times New Roman" w:hAnsi="Times New Roman" w:cs="Times New Roman"/>
          <w:sz w:val="28"/>
          <w:szCs w:val="28"/>
        </w:rPr>
        <w:t>от 19 июня 2025 года № 358</w:t>
      </w:r>
    </w:p>
    <w:p w:rsidR="005B5985" w:rsidRPr="005B5985" w:rsidRDefault="005B5985" w:rsidP="005B5985">
      <w:pPr>
        <w:spacing w:after="0" w:line="240" w:lineRule="auto"/>
        <w:jc w:val="center"/>
        <w:rPr>
          <w:rFonts w:ascii="Times New Roman" w:hAnsi="Times New Roman" w:cs="Times New Roman"/>
          <w:sz w:val="28"/>
          <w:szCs w:val="28"/>
        </w:rPr>
      </w:pPr>
    </w:p>
    <w:p w:rsidR="005B5985" w:rsidRPr="005B5985" w:rsidRDefault="005B5985" w:rsidP="005B5985">
      <w:pPr>
        <w:spacing w:after="0" w:line="240" w:lineRule="auto"/>
        <w:jc w:val="center"/>
        <w:rPr>
          <w:rFonts w:ascii="Times New Roman" w:hAnsi="Times New Roman" w:cs="Times New Roman"/>
          <w:sz w:val="28"/>
          <w:szCs w:val="28"/>
        </w:rPr>
      </w:pPr>
      <w:r w:rsidRPr="005B5985">
        <w:rPr>
          <w:rFonts w:ascii="Times New Roman" w:hAnsi="Times New Roman" w:cs="Times New Roman"/>
          <w:sz w:val="28"/>
          <w:szCs w:val="28"/>
        </w:rPr>
        <w:t>Схема</w:t>
      </w:r>
    </w:p>
    <w:p w:rsidR="005B5985" w:rsidRPr="005B5985" w:rsidRDefault="005B5985" w:rsidP="005B5985">
      <w:pPr>
        <w:suppressAutoHyphens/>
        <w:spacing w:after="0" w:line="240" w:lineRule="auto"/>
        <w:jc w:val="center"/>
        <w:rPr>
          <w:rFonts w:ascii="Times New Roman" w:hAnsi="Times New Roman" w:cs="Times New Roman"/>
          <w:sz w:val="28"/>
          <w:szCs w:val="28"/>
        </w:rPr>
      </w:pPr>
      <w:proofErr w:type="spellStart"/>
      <w:r w:rsidRPr="005B5985">
        <w:rPr>
          <w:rFonts w:ascii="Times New Roman" w:hAnsi="Times New Roman" w:cs="Times New Roman"/>
          <w:sz w:val="28"/>
          <w:szCs w:val="28"/>
        </w:rPr>
        <w:t>пятимандатных</w:t>
      </w:r>
      <w:proofErr w:type="spellEnd"/>
      <w:r w:rsidRPr="005B5985">
        <w:rPr>
          <w:rFonts w:ascii="Times New Roman" w:hAnsi="Times New Roman" w:cs="Times New Roman"/>
          <w:sz w:val="28"/>
          <w:szCs w:val="28"/>
        </w:rPr>
        <w:t xml:space="preserve"> избирательных округов для проведения выборов депутатов Думы Шарьинского муниципального округа </w:t>
      </w:r>
    </w:p>
    <w:p w:rsidR="005B5985" w:rsidRPr="005B5985" w:rsidRDefault="005B5985" w:rsidP="005B5985">
      <w:pPr>
        <w:suppressAutoHyphens/>
        <w:spacing w:after="0" w:line="240" w:lineRule="auto"/>
        <w:jc w:val="center"/>
        <w:rPr>
          <w:rFonts w:ascii="Times New Roman" w:hAnsi="Times New Roman" w:cs="Times New Roman"/>
          <w:sz w:val="28"/>
          <w:szCs w:val="28"/>
        </w:rPr>
      </w:pPr>
      <w:r w:rsidRPr="005B5985">
        <w:rPr>
          <w:rFonts w:ascii="Times New Roman" w:hAnsi="Times New Roman" w:cs="Times New Roman"/>
          <w:sz w:val="28"/>
          <w:szCs w:val="28"/>
        </w:rPr>
        <w:t>Костромской области первого созыва</w:t>
      </w:r>
    </w:p>
    <w:p w:rsidR="005B5985" w:rsidRPr="005B5985" w:rsidRDefault="005B5985" w:rsidP="005B5985">
      <w:pPr>
        <w:spacing w:after="0" w:line="240" w:lineRule="auto"/>
        <w:jc w:val="center"/>
        <w:rPr>
          <w:rFonts w:ascii="Times New Roman" w:hAnsi="Times New Roman" w:cs="Times New Roman"/>
          <w:sz w:val="28"/>
          <w:szCs w:val="28"/>
        </w:rPr>
      </w:pPr>
    </w:p>
    <w:tbl>
      <w:tblPr>
        <w:tblW w:w="9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6"/>
        <w:gridCol w:w="5369"/>
        <w:gridCol w:w="1134"/>
        <w:gridCol w:w="1116"/>
      </w:tblGrid>
      <w:tr w:rsidR="005B5985" w:rsidRPr="005B5985" w:rsidTr="00F63CC3">
        <w:trPr>
          <w:jc w:val="center"/>
        </w:trPr>
        <w:tc>
          <w:tcPr>
            <w:tcW w:w="1986" w:type="dxa"/>
            <w:tcBorders>
              <w:bottom w:val="single" w:sz="4" w:space="0" w:color="000000"/>
            </w:tcBorders>
          </w:tcPr>
          <w:p w:rsidR="005B5985" w:rsidRPr="005B5985" w:rsidRDefault="005B5985" w:rsidP="005B5985">
            <w:pPr>
              <w:spacing w:after="0" w:line="240" w:lineRule="auto"/>
              <w:jc w:val="center"/>
              <w:rPr>
                <w:rFonts w:ascii="Times New Roman" w:hAnsi="Times New Roman" w:cs="Times New Roman"/>
                <w:sz w:val="20"/>
                <w:szCs w:val="20"/>
              </w:rPr>
            </w:pPr>
            <w:r w:rsidRPr="005B5985">
              <w:rPr>
                <w:rFonts w:ascii="Times New Roman" w:hAnsi="Times New Roman" w:cs="Times New Roman"/>
                <w:sz w:val="20"/>
                <w:szCs w:val="20"/>
              </w:rPr>
              <w:t xml:space="preserve">Номер </w:t>
            </w:r>
          </w:p>
          <w:p w:rsidR="005B5985" w:rsidRPr="005B5985" w:rsidRDefault="005B5985" w:rsidP="005B5985">
            <w:pPr>
              <w:spacing w:after="0" w:line="240" w:lineRule="auto"/>
              <w:jc w:val="center"/>
              <w:rPr>
                <w:rFonts w:ascii="Times New Roman" w:hAnsi="Times New Roman" w:cs="Times New Roman"/>
                <w:sz w:val="20"/>
                <w:szCs w:val="20"/>
              </w:rPr>
            </w:pPr>
            <w:r w:rsidRPr="005B5985">
              <w:rPr>
                <w:rFonts w:ascii="Times New Roman" w:hAnsi="Times New Roman" w:cs="Times New Roman"/>
                <w:sz w:val="20"/>
                <w:szCs w:val="20"/>
              </w:rPr>
              <w:t xml:space="preserve">избирательного </w:t>
            </w:r>
          </w:p>
          <w:p w:rsidR="005B5985" w:rsidRPr="005B5985" w:rsidRDefault="005B5985" w:rsidP="005B5985">
            <w:pPr>
              <w:spacing w:after="0" w:line="240" w:lineRule="auto"/>
              <w:jc w:val="center"/>
              <w:rPr>
                <w:rFonts w:ascii="Times New Roman" w:hAnsi="Times New Roman" w:cs="Times New Roman"/>
                <w:sz w:val="20"/>
                <w:szCs w:val="20"/>
              </w:rPr>
            </w:pPr>
            <w:r w:rsidRPr="005B5985">
              <w:rPr>
                <w:rFonts w:ascii="Times New Roman" w:hAnsi="Times New Roman" w:cs="Times New Roman"/>
                <w:sz w:val="20"/>
                <w:szCs w:val="20"/>
              </w:rPr>
              <w:t>округа</w:t>
            </w:r>
          </w:p>
        </w:tc>
        <w:tc>
          <w:tcPr>
            <w:tcW w:w="5369" w:type="dxa"/>
            <w:tcBorders>
              <w:bottom w:val="single" w:sz="4" w:space="0" w:color="auto"/>
            </w:tcBorders>
          </w:tcPr>
          <w:p w:rsidR="005B5985" w:rsidRPr="005B5985" w:rsidRDefault="005B5985" w:rsidP="005B5985">
            <w:pPr>
              <w:spacing w:after="0" w:line="240" w:lineRule="auto"/>
              <w:jc w:val="center"/>
              <w:rPr>
                <w:rFonts w:ascii="Times New Roman" w:hAnsi="Times New Roman" w:cs="Times New Roman"/>
                <w:sz w:val="20"/>
                <w:szCs w:val="20"/>
              </w:rPr>
            </w:pPr>
            <w:r w:rsidRPr="005B5985">
              <w:rPr>
                <w:rFonts w:ascii="Times New Roman" w:hAnsi="Times New Roman" w:cs="Times New Roman"/>
                <w:sz w:val="20"/>
                <w:szCs w:val="20"/>
              </w:rPr>
              <w:t xml:space="preserve">Границы избирательного округа </w:t>
            </w:r>
          </w:p>
        </w:tc>
        <w:tc>
          <w:tcPr>
            <w:tcW w:w="1134" w:type="dxa"/>
            <w:tcBorders>
              <w:bottom w:val="single" w:sz="4" w:space="0" w:color="000000"/>
            </w:tcBorders>
          </w:tcPr>
          <w:p w:rsidR="005B5985" w:rsidRPr="005B5985" w:rsidRDefault="005B5985" w:rsidP="005B5985">
            <w:pPr>
              <w:spacing w:after="0" w:line="240" w:lineRule="auto"/>
              <w:jc w:val="center"/>
              <w:rPr>
                <w:rFonts w:ascii="Times New Roman" w:hAnsi="Times New Roman" w:cs="Times New Roman"/>
                <w:sz w:val="20"/>
                <w:szCs w:val="20"/>
              </w:rPr>
            </w:pPr>
            <w:r w:rsidRPr="005B5985">
              <w:rPr>
                <w:rFonts w:ascii="Times New Roman" w:hAnsi="Times New Roman" w:cs="Times New Roman"/>
                <w:sz w:val="20"/>
                <w:szCs w:val="20"/>
              </w:rPr>
              <w:t>Количество мандатов, замещаемых в избирательном округе</w:t>
            </w:r>
          </w:p>
        </w:tc>
        <w:tc>
          <w:tcPr>
            <w:tcW w:w="1116" w:type="dxa"/>
            <w:tcBorders>
              <w:bottom w:val="single" w:sz="4" w:space="0" w:color="000000"/>
            </w:tcBorders>
          </w:tcPr>
          <w:p w:rsidR="005B5985" w:rsidRPr="005B5985" w:rsidRDefault="005B5985" w:rsidP="005B5985">
            <w:pPr>
              <w:spacing w:after="0" w:line="240" w:lineRule="auto"/>
              <w:jc w:val="center"/>
              <w:rPr>
                <w:rFonts w:ascii="Times New Roman" w:hAnsi="Times New Roman" w:cs="Times New Roman"/>
                <w:sz w:val="20"/>
                <w:szCs w:val="20"/>
              </w:rPr>
            </w:pPr>
            <w:r w:rsidRPr="005B5985">
              <w:rPr>
                <w:rFonts w:ascii="Times New Roman" w:hAnsi="Times New Roman" w:cs="Times New Roman"/>
                <w:sz w:val="20"/>
                <w:szCs w:val="20"/>
              </w:rPr>
              <w:t xml:space="preserve">Число </w:t>
            </w:r>
          </w:p>
          <w:p w:rsidR="005B5985" w:rsidRPr="005B5985" w:rsidRDefault="005B5985" w:rsidP="005B5985">
            <w:pPr>
              <w:spacing w:after="0" w:line="240" w:lineRule="auto"/>
              <w:jc w:val="center"/>
              <w:rPr>
                <w:rFonts w:ascii="Times New Roman" w:hAnsi="Times New Roman" w:cs="Times New Roman"/>
                <w:sz w:val="20"/>
                <w:szCs w:val="20"/>
              </w:rPr>
            </w:pPr>
            <w:r w:rsidRPr="005B5985">
              <w:rPr>
                <w:rFonts w:ascii="Times New Roman" w:hAnsi="Times New Roman" w:cs="Times New Roman"/>
                <w:sz w:val="20"/>
                <w:szCs w:val="20"/>
              </w:rPr>
              <w:t xml:space="preserve">избирателей в  </w:t>
            </w:r>
            <w:proofErr w:type="gramStart"/>
            <w:r w:rsidRPr="005B5985">
              <w:rPr>
                <w:rFonts w:ascii="Times New Roman" w:hAnsi="Times New Roman" w:cs="Times New Roman"/>
                <w:sz w:val="20"/>
                <w:szCs w:val="20"/>
              </w:rPr>
              <w:t>избирательном</w:t>
            </w:r>
            <w:proofErr w:type="gramEnd"/>
          </w:p>
          <w:p w:rsidR="005B5985" w:rsidRPr="005B5985" w:rsidRDefault="005B5985" w:rsidP="005B5985">
            <w:pPr>
              <w:spacing w:after="0" w:line="240" w:lineRule="auto"/>
              <w:jc w:val="center"/>
              <w:rPr>
                <w:rFonts w:ascii="Times New Roman" w:hAnsi="Times New Roman" w:cs="Times New Roman"/>
                <w:sz w:val="20"/>
                <w:szCs w:val="20"/>
              </w:rPr>
            </w:pPr>
            <w:r w:rsidRPr="005B5985">
              <w:rPr>
                <w:rFonts w:ascii="Times New Roman" w:hAnsi="Times New Roman" w:cs="Times New Roman"/>
                <w:sz w:val="20"/>
                <w:szCs w:val="20"/>
              </w:rPr>
              <w:t>округе</w:t>
            </w:r>
          </w:p>
        </w:tc>
      </w:tr>
      <w:tr w:rsidR="005B5985" w:rsidRPr="005B5985" w:rsidTr="00F63CC3">
        <w:trPr>
          <w:trHeight w:val="1265"/>
          <w:jc w:val="center"/>
        </w:trPr>
        <w:tc>
          <w:tcPr>
            <w:tcW w:w="1986" w:type="dxa"/>
            <w:tcBorders>
              <w:top w:val="single" w:sz="4" w:space="0" w:color="auto"/>
              <w:left w:val="single" w:sz="4" w:space="0" w:color="auto"/>
              <w:bottom w:val="single" w:sz="4" w:space="0" w:color="auto"/>
              <w:right w:val="single" w:sz="4" w:space="0" w:color="auto"/>
            </w:tcBorders>
          </w:tcPr>
          <w:p w:rsidR="005B5985" w:rsidRPr="005B5985" w:rsidRDefault="005B5985" w:rsidP="005B5985">
            <w:pPr>
              <w:spacing w:after="0" w:line="240" w:lineRule="auto"/>
              <w:jc w:val="center"/>
              <w:rPr>
                <w:rFonts w:ascii="Times New Roman" w:hAnsi="Times New Roman" w:cs="Times New Roman"/>
              </w:rPr>
            </w:pPr>
            <w:proofErr w:type="spellStart"/>
            <w:r w:rsidRPr="005B5985">
              <w:rPr>
                <w:rFonts w:ascii="Times New Roman" w:hAnsi="Times New Roman" w:cs="Times New Roman"/>
              </w:rPr>
              <w:t>Пятимандатный</w:t>
            </w:r>
            <w:proofErr w:type="spellEnd"/>
            <w:r w:rsidRPr="005B5985">
              <w:rPr>
                <w:rFonts w:ascii="Times New Roman" w:hAnsi="Times New Roman" w:cs="Times New Roman"/>
              </w:rPr>
              <w:t xml:space="preserve"> избирательный округ № 1</w:t>
            </w:r>
          </w:p>
        </w:tc>
        <w:tc>
          <w:tcPr>
            <w:tcW w:w="5369" w:type="dxa"/>
            <w:tcBorders>
              <w:top w:val="single" w:sz="4" w:space="0" w:color="auto"/>
              <w:left w:val="single" w:sz="4" w:space="0" w:color="auto"/>
              <w:bottom w:val="single" w:sz="4" w:space="0" w:color="auto"/>
              <w:right w:val="single" w:sz="4" w:space="0" w:color="auto"/>
            </w:tcBorders>
          </w:tcPr>
          <w:p w:rsidR="005B5985" w:rsidRPr="005B5985" w:rsidRDefault="005B5985" w:rsidP="005B5985">
            <w:pPr>
              <w:spacing w:after="0" w:line="240" w:lineRule="auto"/>
              <w:ind w:firstLine="708"/>
              <w:jc w:val="both"/>
              <w:rPr>
                <w:rFonts w:ascii="Times New Roman" w:hAnsi="Times New Roman" w:cs="Times New Roman"/>
              </w:rPr>
            </w:pPr>
            <w:r w:rsidRPr="005B5985">
              <w:rPr>
                <w:rFonts w:ascii="Times New Roman" w:hAnsi="Times New Roman" w:cs="Times New Roman"/>
              </w:rPr>
              <w:t xml:space="preserve">Шарьинский муниципальный округ расположен в юго-восточной части Костромской области. Описание прохождения границ  начинается со стыка </w:t>
            </w:r>
            <w:proofErr w:type="spellStart"/>
            <w:r w:rsidRPr="005B5985">
              <w:rPr>
                <w:rFonts w:ascii="Times New Roman" w:hAnsi="Times New Roman" w:cs="Times New Roman"/>
              </w:rPr>
              <w:t>Пыщугского</w:t>
            </w:r>
            <w:proofErr w:type="spellEnd"/>
            <w:r w:rsidRPr="005B5985">
              <w:rPr>
                <w:rFonts w:ascii="Times New Roman" w:hAnsi="Times New Roman" w:cs="Times New Roman"/>
              </w:rPr>
              <w:t xml:space="preserve"> и </w:t>
            </w:r>
            <w:proofErr w:type="spellStart"/>
            <w:r w:rsidRPr="005B5985">
              <w:rPr>
                <w:rFonts w:ascii="Times New Roman" w:hAnsi="Times New Roman" w:cs="Times New Roman"/>
              </w:rPr>
              <w:t>Межевского</w:t>
            </w:r>
            <w:proofErr w:type="spellEnd"/>
            <w:r w:rsidRPr="005B5985">
              <w:rPr>
                <w:rFonts w:ascii="Times New Roman" w:hAnsi="Times New Roman" w:cs="Times New Roman"/>
              </w:rPr>
              <w:t xml:space="preserve"> муниципальных округов.</w:t>
            </w:r>
          </w:p>
          <w:p w:rsidR="005B5985" w:rsidRPr="005B5985" w:rsidRDefault="005B5985" w:rsidP="005B5985">
            <w:pPr>
              <w:autoSpaceDE w:val="0"/>
              <w:autoSpaceDN w:val="0"/>
              <w:adjustRightInd w:val="0"/>
              <w:spacing w:after="0" w:line="240" w:lineRule="auto"/>
              <w:ind w:firstLine="709"/>
              <w:jc w:val="both"/>
              <w:rPr>
                <w:rFonts w:ascii="Times New Roman" w:eastAsia="Calibri" w:hAnsi="Times New Roman" w:cs="Times New Roman"/>
              </w:rPr>
            </w:pPr>
            <w:bookmarkStart w:id="2" w:name="sub_857064"/>
            <w:r w:rsidRPr="005B5985">
              <w:rPr>
                <w:rFonts w:ascii="Times New Roman" w:eastAsia="Calibri" w:hAnsi="Times New Roman" w:cs="Times New Roman"/>
              </w:rPr>
              <w:t xml:space="preserve">За начало описания прохождения границ взята северо-западная точка, стык границ </w:t>
            </w:r>
            <w:proofErr w:type="spellStart"/>
            <w:r w:rsidRPr="005B5985">
              <w:rPr>
                <w:rFonts w:ascii="Times New Roman" w:eastAsia="Calibri" w:hAnsi="Times New Roman" w:cs="Times New Roman"/>
              </w:rPr>
              <w:t>Межевского</w:t>
            </w:r>
            <w:proofErr w:type="spellEnd"/>
            <w:r w:rsidRPr="005B5985">
              <w:rPr>
                <w:rFonts w:ascii="Times New Roman" w:eastAsia="Calibri" w:hAnsi="Times New Roman" w:cs="Times New Roman"/>
              </w:rPr>
              <w:t xml:space="preserve"> и </w:t>
            </w:r>
            <w:proofErr w:type="spellStart"/>
            <w:r w:rsidRPr="005B5985">
              <w:rPr>
                <w:rFonts w:ascii="Times New Roman" w:eastAsia="Calibri" w:hAnsi="Times New Roman" w:cs="Times New Roman"/>
              </w:rPr>
              <w:t>Пыщугского</w:t>
            </w:r>
            <w:proofErr w:type="spellEnd"/>
            <w:r w:rsidRPr="005B5985">
              <w:rPr>
                <w:rFonts w:ascii="Times New Roman" w:eastAsia="Calibri" w:hAnsi="Times New Roman" w:cs="Times New Roman"/>
              </w:rPr>
              <w:t xml:space="preserve"> муниципальных округов. Описание ведется по ходу часовой стрелки.</w:t>
            </w:r>
          </w:p>
          <w:p w:rsidR="005B5985" w:rsidRPr="005B5985" w:rsidRDefault="005B5985" w:rsidP="005B5985">
            <w:pPr>
              <w:autoSpaceDE w:val="0"/>
              <w:autoSpaceDN w:val="0"/>
              <w:adjustRightInd w:val="0"/>
              <w:spacing w:after="0" w:line="240" w:lineRule="auto"/>
              <w:ind w:firstLine="709"/>
              <w:jc w:val="both"/>
              <w:rPr>
                <w:rFonts w:ascii="Times New Roman" w:eastAsia="Calibri" w:hAnsi="Times New Roman" w:cs="Times New Roman"/>
              </w:rPr>
            </w:pPr>
            <w:bookmarkStart w:id="3" w:name="sub_857138"/>
            <w:bookmarkEnd w:id="2"/>
            <w:r w:rsidRPr="005B5985">
              <w:rPr>
                <w:rFonts w:ascii="Times New Roman" w:eastAsia="Calibri" w:hAnsi="Times New Roman" w:cs="Times New Roman"/>
              </w:rPr>
              <w:t xml:space="preserve">На севере граница одновременно является границей Шарьинского муниципального округа с </w:t>
            </w:r>
            <w:proofErr w:type="spellStart"/>
            <w:r w:rsidRPr="005B5985">
              <w:rPr>
                <w:rFonts w:ascii="Times New Roman" w:eastAsia="Calibri" w:hAnsi="Times New Roman" w:cs="Times New Roman"/>
              </w:rPr>
              <w:t>Пыщугским</w:t>
            </w:r>
            <w:proofErr w:type="spellEnd"/>
            <w:r w:rsidRPr="005B5985">
              <w:rPr>
                <w:rFonts w:ascii="Times New Roman" w:eastAsia="Calibri" w:hAnsi="Times New Roman" w:cs="Times New Roman"/>
              </w:rPr>
              <w:t xml:space="preserve"> муниципальным округом. Граница идет по границе </w:t>
            </w:r>
            <w:proofErr w:type="spellStart"/>
            <w:r w:rsidRPr="005B5985">
              <w:rPr>
                <w:rFonts w:ascii="Times New Roman" w:eastAsia="Calibri" w:hAnsi="Times New Roman" w:cs="Times New Roman"/>
              </w:rPr>
              <w:t>Шарьинского</w:t>
            </w:r>
            <w:proofErr w:type="spellEnd"/>
            <w:r w:rsidRPr="005B5985">
              <w:rPr>
                <w:rFonts w:ascii="Times New Roman" w:eastAsia="Calibri" w:hAnsi="Times New Roman" w:cs="Times New Roman"/>
              </w:rPr>
              <w:t xml:space="preserve"> и </w:t>
            </w:r>
            <w:proofErr w:type="spellStart"/>
            <w:r w:rsidRPr="005B5985">
              <w:rPr>
                <w:rFonts w:ascii="Times New Roman" w:eastAsia="Calibri" w:hAnsi="Times New Roman" w:cs="Times New Roman"/>
              </w:rPr>
              <w:t>Пыщугского</w:t>
            </w:r>
            <w:proofErr w:type="spellEnd"/>
            <w:r w:rsidRPr="005B5985">
              <w:rPr>
                <w:rFonts w:ascii="Times New Roman" w:eastAsia="Calibri" w:hAnsi="Times New Roman" w:cs="Times New Roman"/>
              </w:rPr>
              <w:t xml:space="preserve"> муниципальных округов.</w:t>
            </w:r>
          </w:p>
          <w:p w:rsidR="005B5985" w:rsidRPr="005B5985" w:rsidRDefault="005B5985" w:rsidP="005B5985">
            <w:pPr>
              <w:autoSpaceDE w:val="0"/>
              <w:autoSpaceDN w:val="0"/>
              <w:adjustRightInd w:val="0"/>
              <w:spacing w:after="0" w:line="240" w:lineRule="auto"/>
              <w:ind w:firstLine="709"/>
              <w:jc w:val="both"/>
              <w:rPr>
                <w:rFonts w:ascii="Times New Roman" w:eastAsia="Calibri" w:hAnsi="Times New Roman" w:cs="Times New Roman"/>
              </w:rPr>
            </w:pPr>
            <w:bookmarkStart w:id="4" w:name="sub_857139"/>
            <w:bookmarkEnd w:id="3"/>
            <w:r w:rsidRPr="005B5985">
              <w:rPr>
                <w:rFonts w:ascii="Times New Roman" w:eastAsia="Calibri" w:hAnsi="Times New Roman" w:cs="Times New Roman"/>
              </w:rPr>
              <w:t xml:space="preserve">Далее от стыка границ </w:t>
            </w:r>
            <w:proofErr w:type="spellStart"/>
            <w:r w:rsidRPr="005B5985">
              <w:rPr>
                <w:rFonts w:ascii="Times New Roman" w:eastAsia="Calibri" w:hAnsi="Times New Roman" w:cs="Times New Roman"/>
              </w:rPr>
              <w:t>Пыщугского</w:t>
            </w:r>
            <w:proofErr w:type="spellEnd"/>
            <w:r w:rsidRPr="005B5985">
              <w:rPr>
                <w:rFonts w:ascii="Times New Roman" w:eastAsia="Calibri" w:hAnsi="Times New Roman" w:cs="Times New Roman"/>
              </w:rPr>
              <w:t xml:space="preserve"> муниципального округа и </w:t>
            </w:r>
            <w:proofErr w:type="spellStart"/>
            <w:r w:rsidRPr="005B5985">
              <w:rPr>
                <w:rFonts w:ascii="Times New Roman" w:eastAsia="Calibri" w:hAnsi="Times New Roman" w:cs="Times New Roman"/>
              </w:rPr>
              <w:t>Вохомского</w:t>
            </w:r>
            <w:proofErr w:type="spellEnd"/>
            <w:r w:rsidRPr="005B5985">
              <w:rPr>
                <w:rFonts w:ascii="Times New Roman" w:eastAsia="Calibri" w:hAnsi="Times New Roman" w:cs="Times New Roman"/>
              </w:rPr>
              <w:t xml:space="preserve"> муниципального округа является границей Шарьинского муниципального округа с </w:t>
            </w:r>
            <w:proofErr w:type="spellStart"/>
            <w:r w:rsidRPr="005B5985">
              <w:rPr>
                <w:rFonts w:ascii="Times New Roman" w:eastAsia="Calibri" w:hAnsi="Times New Roman" w:cs="Times New Roman"/>
              </w:rPr>
              <w:t>Вохомским</w:t>
            </w:r>
            <w:proofErr w:type="spellEnd"/>
            <w:r w:rsidRPr="005B5985">
              <w:rPr>
                <w:rFonts w:ascii="Times New Roman" w:eastAsia="Calibri" w:hAnsi="Times New Roman" w:cs="Times New Roman"/>
              </w:rPr>
              <w:t xml:space="preserve"> муниципальным округом. Граница идет по границе Шарьинского муниципального округа и </w:t>
            </w:r>
            <w:proofErr w:type="spellStart"/>
            <w:r w:rsidRPr="005B5985">
              <w:rPr>
                <w:rFonts w:ascii="Times New Roman" w:eastAsia="Calibri" w:hAnsi="Times New Roman" w:cs="Times New Roman"/>
              </w:rPr>
              <w:t>Вохомского</w:t>
            </w:r>
            <w:proofErr w:type="spellEnd"/>
            <w:r w:rsidRPr="005B5985">
              <w:rPr>
                <w:rFonts w:ascii="Times New Roman" w:eastAsia="Calibri" w:hAnsi="Times New Roman" w:cs="Times New Roman"/>
              </w:rPr>
              <w:t xml:space="preserve"> муниципального округа.</w:t>
            </w:r>
          </w:p>
          <w:p w:rsidR="005B5985" w:rsidRPr="005B5985" w:rsidRDefault="005B5985" w:rsidP="005B5985">
            <w:pPr>
              <w:autoSpaceDE w:val="0"/>
              <w:autoSpaceDN w:val="0"/>
              <w:adjustRightInd w:val="0"/>
              <w:spacing w:after="0" w:line="240" w:lineRule="auto"/>
              <w:ind w:firstLine="709"/>
              <w:jc w:val="both"/>
              <w:rPr>
                <w:rFonts w:ascii="Times New Roman" w:eastAsia="Calibri" w:hAnsi="Times New Roman" w:cs="Times New Roman"/>
              </w:rPr>
            </w:pPr>
            <w:bookmarkStart w:id="5" w:name="sub_30184"/>
            <w:bookmarkEnd w:id="4"/>
            <w:r w:rsidRPr="005B5985">
              <w:rPr>
                <w:rFonts w:ascii="Times New Roman" w:eastAsia="Calibri" w:hAnsi="Times New Roman" w:cs="Times New Roman"/>
              </w:rPr>
              <w:t xml:space="preserve">От стыка границ </w:t>
            </w:r>
            <w:proofErr w:type="spellStart"/>
            <w:r w:rsidRPr="005B5985">
              <w:rPr>
                <w:rFonts w:ascii="Times New Roman" w:eastAsia="Calibri" w:hAnsi="Times New Roman" w:cs="Times New Roman"/>
              </w:rPr>
              <w:t>Вохомского</w:t>
            </w:r>
            <w:proofErr w:type="spellEnd"/>
            <w:r w:rsidRPr="005B5985">
              <w:rPr>
                <w:rFonts w:ascii="Times New Roman" w:eastAsia="Calibri" w:hAnsi="Times New Roman" w:cs="Times New Roman"/>
              </w:rPr>
              <w:t xml:space="preserve"> муниципального округа и </w:t>
            </w:r>
            <w:proofErr w:type="spellStart"/>
            <w:r w:rsidRPr="005B5985">
              <w:rPr>
                <w:rFonts w:ascii="Times New Roman" w:eastAsia="Calibri" w:hAnsi="Times New Roman" w:cs="Times New Roman"/>
              </w:rPr>
              <w:t>Поназыревского</w:t>
            </w:r>
            <w:proofErr w:type="spellEnd"/>
            <w:r w:rsidRPr="005B5985">
              <w:rPr>
                <w:rFonts w:ascii="Times New Roman" w:eastAsia="Calibri" w:hAnsi="Times New Roman" w:cs="Times New Roman"/>
              </w:rPr>
              <w:t xml:space="preserve"> муниципального округа граница проходит по </w:t>
            </w:r>
            <w:proofErr w:type="spellStart"/>
            <w:r w:rsidRPr="005B5985">
              <w:rPr>
                <w:rFonts w:ascii="Times New Roman" w:eastAsia="Calibri" w:hAnsi="Times New Roman" w:cs="Times New Roman"/>
              </w:rPr>
              <w:t>смежеству</w:t>
            </w:r>
            <w:proofErr w:type="spellEnd"/>
            <w:r w:rsidRPr="005B5985">
              <w:rPr>
                <w:rFonts w:ascii="Times New Roman" w:eastAsia="Calibri" w:hAnsi="Times New Roman" w:cs="Times New Roman"/>
              </w:rPr>
              <w:t xml:space="preserve"> с </w:t>
            </w:r>
            <w:proofErr w:type="spellStart"/>
            <w:r w:rsidRPr="005B5985">
              <w:rPr>
                <w:rFonts w:ascii="Times New Roman" w:eastAsia="Calibri" w:hAnsi="Times New Roman" w:cs="Times New Roman"/>
              </w:rPr>
              <w:t>Поназыревским</w:t>
            </w:r>
            <w:proofErr w:type="spellEnd"/>
            <w:r w:rsidRPr="005B5985">
              <w:rPr>
                <w:rFonts w:ascii="Times New Roman" w:eastAsia="Calibri" w:hAnsi="Times New Roman" w:cs="Times New Roman"/>
              </w:rPr>
              <w:t xml:space="preserve"> муниципальным округом. Граница идет по границе </w:t>
            </w:r>
            <w:proofErr w:type="spellStart"/>
            <w:r w:rsidRPr="005B5985">
              <w:rPr>
                <w:rFonts w:ascii="Times New Roman" w:eastAsia="Calibri" w:hAnsi="Times New Roman" w:cs="Times New Roman"/>
              </w:rPr>
              <w:t>Шарьинского</w:t>
            </w:r>
            <w:proofErr w:type="spellEnd"/>
            <w:r w:rsidRPr="005B5985">
              <w:rPr>
                <w:rFonts w:ascii="Times New Roman" w:eastAsia="Calibri" w:hAnsi="Times New Roman" w:cs="Times New Roman"/>
              </w:rPr>
              <w:t xml:space="preserve"> и </w:t>
            </w:r>
            <w:proofErr w:type="spellStart"/>
            <w:r w:rsidRPr="005B5985">
              <w:rPr>
                <w:rFonts w:ascii="Times New Roman" w:eastAsia="Calibri" w:hAnsi="Times New Roman" w:cs="Times New Roman"/>
              </w:rPr>
              <w:t>Поназыревского</w:t>
            </w:r>
            <w:proofErr w:type="spellEnd"/>
            <w:r w:rsidRPr="005B5985">
              <w:rPr>
                <w:rFonts w:ascii="Times New Roman" w:eastAsia="Calibri" w:hAnsi="Times New Roman" w:cs="Times New Roman"/>
              </w:rPr>
              <w:t xml:space="preserve"> муниципальных округов. </w:t>
            </w:r>
            <w:bookmarkEnd w:id="5"/>
          </w:p>
          <w:p w:rsidR="005B5985" w:rsidRPr="005B5985" w:rsidRDefault="005B5985" w:rsidP="005B5985">
            <w:pPr>
              <w:autoSpaceDE w:val="0"/>
              <w:autoSpaceDN w:val="0"/>
              <w:adjustRightInd w:val="0"/>
              <w:spacing w:after="0" w:line="240" w:lineRule="auto"/>
              <w:ind w:firstLine="720"/>
              <w:jc w:val="both"/>
              <w:rPr>
                <w:rFonts w:ascii="Times New Roman" w:eastAsia="Calibri" w:hAnsi="Times New Roman" w:cs="Times New Roman"/>
              </w:rPr>
            </w:pPr>
            <w:proofErr w:type="gramStart"/>
            <w:r w:rsidRPr="005B5985">
              <w:rPr>
                <w:rFonts w:ascii="Times New Roman" w:eastAsia="Calibri" w:hAnsi="Times New Roman" w:cs="Times New Roman"/>
              </w:rPr>
              <w:t>Поворачивая на юг, проходит по восточным границам кварталов 19, 43, 64, 93, 127 Шарьинского участкового лесничества ОГКУ "</w:t>
            </w:r>
            <w:proofErr w:type="spellStart"/>
            <w:r w:rsidRPr="005B5985">
              <w:rPr>
                <w:rFonts w:ascii="Times New Roman" w:eastAsia="Calibri" w:hAnsi="Times New Roman" w:cs="Times New Roman"/>
              </w:rPr>
              <w:t>Шарьинское</w:t>
            </w:r>
            <w:proofErr w:type="spellEnd"/>
            <w:r w:rsidRPr="005B5985">
              <w:rPr>
                <w:rFonts w:ascii="Times New Roman" w:eastAsia="Calibri" w:hAnsi="Times New Roman" w:cs="Times New Roman"/>
              </w:rPr>
              <w:t xml:space="preserve"> лесничество", по северным границам кварталов 119, 118, 120, по западным границам кварталов 121, 122, 126, 128, 134, 133, 132, 130 2-го </w:t>
            </w:r>
            <w:proofErr w:type="spellStart"/>
            <w:r w:rsidRPr="005B5985">
              <w:rPr>
                <w:rFonts w:ascii="Times New Roman" w:eastAsia="Calibri" w:hAnsi="Times New Roman" w:cs="Times New Roman"/>
              </w:rPr>
              <w:t>Шангского</w:t>
            </w:r>
            <w:proofErr w:type="spellEnd"/>
            <w:r w:rsidRPr="005B5985">
              <w:rPr>
                <w:rFonts w:ascii="Times New Roman" w:eastAsia="Calibri" w:hAnsi="Times New Roman" w:cs="Times New Roman"/>
              </w:rPr>
              <w:t xml:space="preserve"> участкового лесничества ОГКУ "</w:t>
            </w:r>
            <w:proofErr w:type="spellStart"/>
            <w:r w:rsidRPr="005B5985">
              <w:rPr>
                <w:rFonts w:ascii="Times New Roman" w:eastAsia="Calibri" w:hAnsi="Times New Roman" w:cs="Times New Roman"/>
              </w:rPr>
              <w:t>Шарьинское</w:t>
            </w:r>
            <w:proofErr w:type="spellEnd"/>
            <w:r w:rsidRPr="005B5985">
              <w:rPr>
                <w:rFonts w:ascii="Times New Roman" w:eastAsia="Calibri" w:hAnsi="Times New Roman" w:cs="Times New Roman"/>
              </w:rPr>
              <w:t xml:space="preserve"> лесничество", по северным границам кварталов 18-23, по восточным границам кварталов 23, 44 Троицкого участкового лесничества ОГКУ</w:t>
            </w:r>
            <w:proofErr w:type="gramEnd"/>
            <w:r w:rsidRPr="005B5985">
              <w:rPr>
                <w:rFonts w:ascii="Times New Roman" w:eastAsia="Calibri" w:hAnsi="Times New Roman" w:cs="Times New Roman"/>
              </w:rPr>
              <w:t xml:space="preserve"> "</w:t>
            </w:r>
            <w:proofErr w:type="spellStart"/>
            <w:proofErr w:type="gramStart"/>
            <w:r w:rsidRPr="005B5985">
              <w:rPr>
                <w:rFonts w:ascii="Times New Roman" w:eastAsia="Calibri" w:hAnsi="Times New Roman" w:cs="Times New Roman"/>
              </w:rPr>
              <w:t>Шарьинское</w:t>
            </w:r>
            <w:proofErr w:type="spellEnd"/>
            <w:r w:rsidRPr="005B5985">
              <w:rPr>
                <w:rFonts w:ascii="Times New Roman" w:eastAsia="Calibri" w:hAnsi="Times New Roman" w:cs="Times New Roman"/>
              </w:rPr>
              <w:t xml:space="preserve"> лесничество", поворачивая на запад, проходит по южным границам кварталов 44-25 Троицкого участкового лесничества ОГКУ "</w:t>
            </w:r>
            <w:proofErr w:type="spellStart"/>
            <w:r w:rsidRPr="005B5985">
              <w:rPr>
                <w:rFonts w:ascii="Times New Roman" w:eastAsia="Calibri" w:hAnsi="Times New Roman" w:cs="Times New Roman"/>
              </w:rPr>
              <w:t>Шарьинское</w:t>
            </w:r>
            <w:proofErr w:type="spellEnd"/>
            <w:r w:rsidRPr="005B5985">
              <w:rPr>
                <w:rFonts w:ascii="Times New Roman" w:eastAsia="Calibri" w:hAnsi="Times New Roman" w:cs="Times New Roman"/>
              </w:rPr>
              <w:t xml:space="preserve"> лесничество", по западным границам кварталов 25, 9 Троицкого участкового лесничества ОГКУ "</w:t>
            </w:r>
            <w:proofErr w:type="spellStart"/>
            <w:r w:rsidRPr="005B5985">
              <w:rPr>
                <w:rFonts w:ascii="Times New Roman" w:eastAsia="Calibri" w:hAnsi="Times New Roman" w:cs="Times New Roman"/>
              </w:rPr>
              <w:t>Шарьинское</w:t>
            </w:r>
            <w:proofErr w:type="spellEnd"/>
            <w:r w:rsidRPr="005B5985">
              <w:rPr>
                <w:rFonts w:ascii="Times New Roman" w:eastAsia="Calibri" w:hAnsi="Times New Roman" w:cs="Times New Roman"/>
              </w:rPr>
              <w:t xml:space="preserve"> лесничество", по южным границам кварталов 179, 178, 187-183 Шарьинского участкового лесничества ОГКУ "</w:t>
            </w:r>
            <w:proofErr w:type="spellStart"/>
            <w:r w:rsidRPr="005B5985">
              <w:rPr>
                <w:rFonts w:ascii="Times New Roman" w:eastAsia="Calibri" w:hAnsi="Times New Roman" w:cs="Times New Roman"/>
              </w:rPr>
              <w:t>Шарьинское</w:t>
            </w:r>
            <w:proofErr w:type="spellEnd"/>
            <w:r w:rsidRPr="005B5985">
              <w:rPr>
                <w:rFonts w:ascii="Times New Roman" w:eastAsia="Calibri" w:hAnsi="Times New Roman" w:cs="Times New Roman"/>
              </w:rPr>
              <w:t xml:space="preserve"> лесничество", поворачивая на север, проходит по западным границам кварталов 183, 164, 155, 131, 112, 98 Шарьинского участкового лесничества ОГКУ</w:t>
            </w:r>
            <w:proofErr w:type="gramEnd"/>
            <w:r w:rsidRPr="005B5985">
              <w:rPr>
                <w:rFonts w:ascii="Times New Roman" w:eastAsia="Calibri" w:hAnsi="Times New Roman" w:cs="Times New Roman"/>
              </w:rPr>
              <w:t xml:space="preserve"> "</w:t>
            </w:r>
            <w:proofErr w:type="spellStart"/>
            <w:r w:rsidRPr="005B5985">
              <w:rPr>
                <w:rFonts w:ascii="Times New Roman" w:eastAsia="Calibri" w:hAnsi="Times New Roman" w:cs="Times New Roman"/>
              </w:rPr>
              <w:t>Шарьинское</w:t>
            </w:r>
            <w:proofErr w:type="spellEnd"/>
            <w:r w:rsidRPr="005B5985">
              <w:rPr>
                <w:rFonts w:ascii="Times New Roman" w:eastAsia="Calibri" w:hAnsi="Times New Roman" w:cs="Times New Roman"/>
              </w:rPr>
              <w:t xml:space="preserve"> лесничество", поворачивая на восток, проходит по западным границам кварталов 98, 69, 70, 51 Шарьинского участкового лесничества ОГКУ "</w:t>
            </w:r>
            <w:proofErr w:type="spellStart"/>
            <w:r w:rsidRPr="005B5985">
              <w:rPr>
                <w:rFonts w:ascii="Times New Roman" w:eastAsia="Calibri" w:hAnsi="Times New Roman" w:cs="Times New Roman"/>
              </w:rPr>
              <w:t>Шарьинское</w:t>
            </w:r>
            <w:proofErr w:type="spellEnd"/>
            <w:r w:rsidRPr="005B5985">
              <w:rPr>
                <w:rFonts w:ascii="Times New Roman" w:eastAsia="Calibri" w:hAnsi="Times New Roman" w:cs="Times New Roman"/>
              </w:rPr>
              <w:t xml:space="preserve"> лесничество", по северной границе кварталов 51, 52 Шарьинского участкового лесничества ОГКУ "</w:t>
            </w:r>
            <w:proofErr w:type="spellStart"/>
            <w:r w:rsidRPr="005B5985">
              <w:rPr>
                <w:rFonts w:ascii="Times New Roman" w:eastAsia="Calibri" w:hAnsi="Times New Roman" w:cs="Times New Roman"/>
              </w:rPr>
              <w:t>Шарьинское</w:t>
            </w:r>
            <w:proofErr w:type="spellEnd"/>
            <w:r w:rsidRPr="005B5985">
              <w:rPr>
                <w:rFonts w:ascii="Times New Roman" w:eastAsia="Calibri" w:hAnsi="Times New Roman" w:cs="Times New Roman"/>
              </w:rPr>
              <w:t xml:space="preserve"> лесничество", идет по границе городского округа город Шарья до границы квартала 30 Шарьинского участкового лесничества ОГКУ "</w:t>
            </w:r>
            <w:proofErr w:type="spellStart"/>
            <w:r w:rsidRPr="005B5985">
              <w:rPr>
                <w:rFonts w:ascii="Times New Roman" w:eastAsia="Calibri" w:hAnsi="Times New Roman" w:cs="Times New Roman"/>
              </w:rPr>
              <w:t>Шарьинское</w:t>
            </w:r>
            <w:proofErr w:type="spellEnd"/>
            <w:r w:rsidRPr="005B5985">
              <w:rPr>
                <w:rFonts w:ascii="Times New Roman" w:eastAsia="Calibri" w:hAnsi="Times New Roman" w:cs="Times New Roman"/>
              </w:rPr>
              <w:t xml:space="preserve"> лесничество".</w:t>
            </w:r>
          </w:p>
          <w:p w:rsidR="005B5985" w:rsidRPr="005B5985" w:rsidRDefault="005B5985" w:rsidP="005B5985">
            <w:pPr>
              <w:autoSpaceDE w:val="0"/>
              <w:autoSpaceDN w:val="0"/>
              <w:adjustRightInd w:val="0"/>
              <w:spacing w:after="0" w:line="240" w:lineRule="auto"/>
              <w:ind w:firstLine="709"/>
              <w:jc w:val="both"/>
              <w:rPr>
                <w:rFonts w:ascii="Times New Roman" w:eastAsia="Calibri" w:hAnsi="Times New Roman" w:cs="Times New Roman"/>
              </w:rPr>
            </w:pPr>
            <w:proofErr w:type="gramStart"/>
            <w:r w:rsidRPr="005B5985">
              <w:rPr>
                <w:rFonts w:ascii="Times New Roman" w:eastAsia="Calibri" w:hAnsi="Times New Roman" w:cs="Times New Roman"/>
              </w:rPr>
              <w:t>На северо-востоке граница проходит по границе, установленной между колхозами "Луч" и "Заболотье", далее по границе кварталов 55, 75, 74, 73, 91, 108, 109, 110 Ивановского лесхоза, далее по границе участка водного фонда (река Ветлуга), далее на восток по южной стороне кварталов 112, 113, 114 Ивановского лесхоза и, повернув на север, по восточной стороне кварталов 114 проходит по южной стороне квартала</w:t>
            </w:r>
            <w:proofErr w:type="gramEnd"/>
            <w:r w:rsidRPr="005B5985">
              <w:rPr>
                <w:rFonts w:ascii="Times New Roman" w:eastAsia="Calibri" w:hAnsi="Times New Roman" w:cs="Times New Roman"/>
              </w:rPr>
              <w:t xml:space="preserve"> 98, затем, повернув на юг, проходит по западной стороне кварталов 115, 112, 125 Ивановского лесхоза.</w:t>
            </w:r>
          </w:p>
          <w:p w:rsidR="005B5985" w:rsidRPr="005B5985" w:rsidRDefault="005B5985" w:rsidP="005B5985">
            <w:pPr>
              <w:autoSpaceDE w:val="0"/>
              <w:autoSpaceDN w:val="0"/>
              <w:adjustRightInd w:val="0"/>
              <w:spacing w:after="0" w:line="240" w:lineRule="auto"/>
              <w:ind w:firstLine="709"/>
              <w:jc w:val="both"/>
              <w:rPr>
                <w:rFonts w:ascii="Times New Roman" w:eastAsia="Calibri" w:hAnsi="Times New Roman" w:cs="Times New Roman"/>
              </w:rPr>
            </w:pPr>
            <w:r w:rsidRPr="005B5985">
              <w:rPr>
                <w:rFonts w:ascii="Times New Roman" w:eastAsia="Calibri" w:hAnsi="Times New Roman" w:cs="Times New Roman"/>
              </w:rPr>
              <w:t>На востоке граничит с землями колхоза "Родина".</w:t>
            </w:r>
          </w:p>
          <w:p w:rsidR="005B5985" w:rsidRPr="005B5985" w:rsidRDefault="005B5985" w:rsidP="005B5985">
            <w:pPr>
              <w:autoSpaceDE w:val="0"/>
              <w:autoSpaceDN w:val="0"/>
              <w:adjustRightInd w:val="0"/>
              <w:spacing w:after="0" w:line="240" w:lineRule="auto"/>
              <w:ind w:firstLine="709"/>
              <w:jc w:val="both"/>
              <w:rPr>
                <w:rFonts w:ascii="Times New Roman" w:eastAsia="Calibri" w:hAnsi="Times New Roman" w:cs="Times New Roman"/>
              </w:rPr>
            </w:pPr>
            <w:r w:rsidRPr="005B5985">
              <w:rPr>
                <w:rFonts w:ascii="Times New Roman" w:eastAsia="Calibri" w:hAnsi="Times New Roman" w:cs="Times New Roman"/>
              </w:rPr>
              <w:t>Южная граница проходит по границе землепользования колхоза "Дружба".</w:t>
            </w:r>
          </w:p>
          <w:p w:rsidR="005B5985" w:rsidRPr="005B5985" w:rsidRDefault="005B5985" w:rsidP="005B5985">
            <w:pPr>
              <w:autoSpaceDE w:val="0"/>
              <w:autoSpaceDN w:val="0"/>
              <w:adjustRightInd w:val="0"/>
              <w:spacing w:after="0" w:line="240" w:lineRule="auto"/>
              <w:ind w:firstLine="709"/>
              <w:jc w:val="both"/>
              <w:rPr>
                <w:rFonts w:ascii="Times New Roman" w:eastAsia="Calibri" w:hAnsi="Times New Roman" w:cs="Times New Roman"/>
              </w:rPr>
            </w:pPr>
            <w:r w:rsidRPr="005B5985">
              <w:rPr>
                <w:rFonts w:ascii="Times New Roman" w:eastAsia="Calibri" w:hAnsi="Times New Roman" w:cs="Times New Roman"/>
              </w:rPr>
              <w:t>Далее на запад граничит с землями Ивановского лесхоза, далее по границе с колхозом "Ветлуга".</w:t>
            </w:r>
          </w:p>
          <w:p w:rsidR="005B5985" w:rsidRPr="005B5985" w:rsidRDefault="005B5985" w:rsidP="005B5985">
            <w:pPr>
              <w:spacing w:after="0" w:line="240" w:lineRule="auto"/>
              <w:ind w:firstLine="708"/>
              <w:jc w:val="both"/>
              <w:rPr>
                <w:rFonts w:ascii="Times New Roman" w:eastAsia="Calibri" w:hAnsi="Times New Roman" w:cs="Times New Roman"/>
              </w:rPr>
            </w:pPr>
            <w:r w:rsidRPr="005B5985">
              <w:rPr>
                <w:rFonts w:ascii="Times New Roman" w:eastAsia="Calibri" w:hAnsi="Times New Roman" w:cs="Times New Roman"/>
              </w:rPr>
              <w:t xml:space="preserve">Западная граница проходит по границе с землями </w:t>
            </w:r>
            <w:proofErr w:type="spellStart"/>
            <w:r w:rsidRPr="005B5985">
              <w:rPr>
                <w:rFonts w:ascii="Times New Roman" w:eastAsia="Calibri" w:hAnsi="Times New Roman" w:cs="Times New Roman"/>
              </w:rPr>
              <w:t>госземзапаса</w:t>
            </w:r>
            <w:proofErr w:type="spellEnd"/>
            <w:r w:rsidRPr="005B5985">
              <w:rPr>
                <w:rFonts w:ascii="Times New Roman" w:eastAsia="Calibri" w:hAnsi="Times New Roman" w:cs="Times New Roman"/>
              </w:rPr>
              <w:t>, далее по границам кварталов 135, 117 Ивановского лесхоза, затем по границе земель водного фонда (река Ветлуга).</w:t>
            </w:r>
          </w:p>
          <w:p w:rsidR="005B5985" w:rsidRPr="005B5985" w:rsidRDefault="005B5985" w:rsidP="005B5985">
            <w:pPr>
              <w:spacing w:after="0" w:line="240" w:lineRule="auto"/>
              <w:ind w:firstLine="708"/>
              <w:jc w:val="both"/>
              <w:rPr>
                <w:rFonts w:ascii="Times New Roman" w:eastAsia="Calibri" w:hAnsi="Times New Roman" w:cs="Times New Roman"/>
              </w:rPr>
            </w:pPr>
            <w:proofErr w:type="gramStart"/>
            <w:r w:rsidRPr="005B5985">
              <w:rPr>
                <w:rFonts w:ascii="Times New Roman" w:eastAsia="Calibri" w:hAnsi="Times New Roman" w:cs="Times New Roman"/>
              </w:rPr>
              <w:t>На западе граница проходит по западной границе кварталов 30, 196, 195, 193, 192 Шарьинского участкового лесничества ОГКУ "</w:t>
            </w:r>
            <w:proofErr w:type="spellStart"/>
            <w:r w:rsidRPr="005B5985">
              <w:rPr>
                <w:rFonts w:ascii="Times New Roman" w:eastAsia="Calibri" w:hAnsi="Times New Roman" w:cs="Times New Roman"/>
              </w:rPr>
              <w:t>Шарьинское</w:t>
            </w:r>
            <w:proofErr w:type="spellEnd"/>
            <w:r w:rsidRPr="005B5985">
              <w:rPr>
                <w:rFonts w:ascii="Times New Roman" w:eastAsia="Calibri" w:hAnsi="Times New Roman" w:cs="Times New Roman"/>
              </w:rPr>
              <w:t xml:space="preserve"> лесничество", далее, поворачивая на восток, проходит по северным границам кварталов 192, 6, 7, 11-19 Шарьинского участкового лесничества ОГКУ "</w:t>
            </w:r>
            <w:proofErr w:type="spellStart"/>
            <w:r w:rsidRPr="005B5985">
              <w:rPr>
                <w:rFonts w:ascii="Times New Roman" w:eastAsia="Calibri" w:hAnsi="Times New Roman" w:cs="Times New Roman"/>
              </w:rPr>
              <w:t>Шарьинское</w:t>
            </w:r>
            <w:proofErr w:type="spellEnd"/>
            <w:r w:rsidRPr="005B5985">
              <w:rPr>
                <w:rFonts w:ascii="Times New Roman" w:eastAsia="Calibri" w:hAnsi="Times New Roman" w:cs="Times New Roman"/>
              </w:rPr>
              <w:t xml:space="preserve"> лесничество", поворачивая на юг, проходит по восточным границам кварталов 19, 43, 64, 93, 127 Шарьинского участкового лесничества ОГКУ "</w:t>
            </w:r>
            <w:proofErr w:type="spellStart"/>
            <w:r w:rsidRPr="005B5985">
              <w:rPr>
                <w:rFonts w:ascii="Times New Roman" w:eastAsia="Calibri" w:hAnsi="Times New Roman" w:cs="Times New Roman"/>
              </w:rPr>
              <w:t>Шарьинское</w:t>
            </w:r>
            <w:proofErr w:type="spellEnd"/>
            <w:r w:rsidRPr="005B5985">
              <w:rPr>
                <w:rFonts w:ascii="Times New Roman" w:eastAsia="Calibri" w:hAnsi="Times New Roman" w:cs="Times New Roman"/>
              </w:rPr>
              <w:t xml:space="preserve"> лесничество", по северным границам</w:t>
            </w:r>
            <w:proofErr w:type="gramEnd"/>
            <w:r w:rsidRPr="005B5985">
              <w:rPr>
                <w:rFonts w:ascii="Times New Roman" w:eastAsia="Calibri" w:hAnsi="Times New Roman" w:cs="Times New Roman"/>
              </w:rPr>
              <w:t xml:space="preserve"> кварталов 119, 118, 120, по западным границам кварталов 121, 122, 126, 128, 134, 133, 132, 130 2-го </w:t>
            </w:r>
            <w:proofErr w:type="spellStart"/>
            <w:r w:rsidRPr="005B5985">
              <w:rPr>
                <w:rFonts w:ascii="Times New Roman" w:eastAsia="Calibri" w:hAnsi="Times New Roman" w:cs="Times New Roman"/>
              </w:rPr>
              <w:t>Шангского</w:t>
            </w:r>
            <w:proofErr w:type="spellEnd"/>
            <w:r w:rsidRPr="005B5985">
              <w:rPr>
                <w:rFonts w:ascii="Times New Roman" w:eastAsia="Calibri" w:hAnsi="Times New Roman" w:cs="Times New Roman"/>
              </w:rPr>
              <w:t xml:space="preserve"> участкового лесничества ОГКУ "</w:t>
            </w:r>
            <w:proofErr w:type="spellStart"/>
            <w:r w:rsidRPr="005B5985">
              <w:rPr>
                <w:rFonts w:ascii="Times New Roman" w:eastAsia="Calibri" w:hAnsi="Times New Roman" w:cs="Times New Roman"/>
              </w:rPr>
              <w:t>Шарьинское</w:t>
            </w:r>
            <w:proofErr w:type="spellEnd"/>
            <w:r w:rsidRPr="005B5985">
              <w:rPr>
                <w:rFonts w:ascii="Times New Roman" w:eastAsia="Calibri" w:hAnsi="Times New Roman" w:cs="Times New Roman"/>
              </w:rPr>
              <w:t xml:space="preserve"> лесничество", по северным границам кварталов 18-23, по восточным границам кварталов 23.</w:t>
            </w:r>
          </w:p>
          <w:p w:rsidR="005B5985" w:rsidRPr="005B5985" w:rsidRDefault="005B5985" w:rsidP="005B5985">
            <w:pPr>
              <w:autoSpaceDE w:val="0"/>
              <w:autoSpaceDN w:val="0"/>
              <w:adjustRightInd w:val="0"/>
              <w:spacing w:after="0" w:line="240" w:lineRule="auto"/>
              <w:ind w:firstLine="709"/>
              <w:jc w:val="both"/>
              <w:rPr>
                <w:rFonts w:ascii="Times New Roman" w:eastAsia="Calibri" w:hAnsi="Times New Roman" w:cs="Times New Roman"/>
              </w:rPr>
            </w:pPr>
            <w:r w:rsidRPr="005B5985">
              <w:rPr>
                <w:rFonts w:ascii="Times New Roman" w:eastAsia="Calibri" w:hAnsi="Times New Roman" w:cs="Times New Roman"/>
              </w:rPr>
              <w:t xml:space="preserve">Далее граница проходит по </w:t>
            </w:r>
            <w:proofErr w:type="spellStart"/>
            <w:r w:rsidRPr="005B5985">
              <w:rPr>
                <w:rFonts w:ascii="Times New Roman" w:eastAsia="Calibri" w:hAnsi="Times New Roman" w:cs="Times New Roman"/>
              </w:rPr>
              <w:t>смежеству</w:t>
            </w:r>
            <w:proofErr w:type="spellEnd"/>
            <w:r w:rsidRPr="005B5985">
              <w:rPr>
                <w:rFonts w:ascii="Times New Roman" w:eastAsia="Calibri" w:hAnsi="Times New Roman" w:cs="Times New Roman"/>
              </w:rPr>
              <w:t xml:space="preserve"> с городским округом город Шарья. Граница идет в северо-западном генеральном направлении, примерно 18,5 км, по окружной границе городского округа город Шарья.</w:t>
            </w:r>
          </w:p>
          <w:p w:rsidR="005B5985" w:rsidRPr="005B5985" w:rsidRDefault="005B5985" w:rsidP="005B5985">
            <w:pPr>
              <w:autoSpaceDE w:val="0"/>
              <w:autoSpaceDN w:val="0"/>
              <w:adjustRightInd w:val="0"/>
              <w:spacing w:after="0" w:line="240" w:lineRule="auto"/>
              <w:ind w:firstLine="709"/>
              <w:jc w:val="both"/>
              <w:rPr>
                <w:rFonts w:ascii="Times New Roman" w:eastAsia="Calibri" w:hAnsi="Times New Roman" w:cs="Times New Roman"/>
              </w:rPr>
            </w:pPr>
            <w:proofErr w:type="gramStart"/>
            <w:r w:rsidRPr="005B5985">
              <w:rPr>
                <w:rFonts w:ascii="Times New Roman" w:eastAsia="Calibri" w:hAnsi="Times New Roman" w:cs="Times New Roman"/>
              </w:rPr>
              <w:t xml:space="preserve">Граница идет в юго-западном направлении в 500 м севернее деревни Красный Холм, приблизительно 5 км, по южной границе кварталов 127, 126 </w:t>
            </w:r>
            <w:proofErr w:type="spellStart"/>
            <w:r w:rsidRPr="005B5985">
              <w:rPr>
                <w:rFonts w:ascii="Times New Roman" w:eastAsia="Calibri" w:hAnsi="Times New Roman" w:cs="Times New Roman"/>
              </w:rPr>
              <w:t>Дюковского</w:t>
            </w:r>
            <w:proofErr w:type="spellEnd"/>
            <w:r w:rsidRPr="005B5985">
              <w:rPr>
                <w:rFonts w:ascii="Times New Roman" w:eastAsia="Calibri" w:hAnsi="Times New Roman" w:cs="Times New Roman"/>
              </w:rPr>
              <w:t xml:space="preserve"> лесничества </w:t>
            </w:r>
            <w:proofErr w:type="spellStart"/>
            <w:r w:rsidRPr="005B5985">
              <w:rPr>
                <w:rFonts w:ascii="Times New Roman" w:eastAsia="Calibri" w:hAnsi="Times New Roman" w:cs="Times New Roman"/>
              </w:rPr>
              <w:t>Шарьинского</w:t>
            </w:r>
            <w:proofErr w:type="spellEnd"/>
            <w:r w:rsidRPr="005B5985">
              <w:rPr>
                <w:rFonts w:ascii="Times New Roman" w:eastAsia="Calibri" w:hAnsi="Times New Roman" w:cs="Times New Roman"/>
              </w:rPr>
              <w:t xml:space="preserve"> лесхоза и колхоза "Заря", далее граница поворачивает на запад и идет, около 6 км, по южной границе кварталов 125, 124, 123, 122, 121, 120 и северной границе кварталов 10, 9, 8, 7, 6 </w:t>
            </w:r>
            <w:proofErr w:type="spellStart"/>
            <w:r w:rsidRPr="005B5985">
              <w:rPr>
                <w:rFonts w:ascii="Times New Roman" w:eastAsia="Calibri" w:hAnsi="Times New Roman" w:cs="Times New Roman"/>
              </w:rPr>
              <w:t>Дюковского</w:t>
            </w:r>
            <w:proofErr w:type="spellEnd"/>
            <w:r w:rsidRPr="005B5985">
              <w:rPr>
                <w:rFonts w:ascii="Times New Roman" w:eastAsia="Calibri" w:hAnsi="Times New Roman" w:cs="Times New Roman"/>
              </w:rPr>
              <w:t xml:space="preserve"> и </w:t>
            </w:r>
            <w:proofErr w:type="spellStart"/>
            <w:r w:rsidRPr="005B5985">
              <w:rPr>
                <w:rFonts w:ascii="Times New Roman" w:eastAsia="Calibri" w:hAnsi="Times New Roman" w:cs="Times New Roman"/>
              </w:rPr>
              <w:t>Шекшемского</w:t>
            </w:r>
            <w:proofErr w:type="spellEnd"/>
            <w:proofErr w:type="gramEnd"/>
            <w:r w:rsidRPr="005B5985">
              <w:rPr>
                <w:rFonts w:ascii="Times New Roman" w:eastAsia="Calibri" w:hAnsi="Times New Roman" w:cs="Times New Roman"/>
              </w:rPr>
              <w:t xml:space="preserve"> лесничеств Шарьинского лесхоза. Далее по </w:t>
            </w:r>
            <w:proofErr w:type="spellStart"/>
            <w:r w:rsidRPr="005B5985">
              <w:rPr>
                <w:rFonts w:ascii="Times New Roman" w:eastAsia="Calibri" w:hAnsi="Times New Roman" w:cs="Times New Roman"/>
              </w:rPr>
              <w:t>смежеству</w:t>
            </w:r>
            <w:proofErr w:type="spellEnd"/>
            <w:r w:rsidRPr="005B5985">
              <w:rPr>
                <w:rFonts w:ascii="Times New Roman" w:eastAsia="Calibri" w:hAnsi="Times New Roman" w:cs="Times New Roman"/>
              </w:rPr>
              <w:t xml:space="preserve"> с </w:t>
            </w:r>
            <w:proofErr w:type="spellStart"/>
            <w:r w:rsidRPr="005B5985">
              <w:rPr>
                <w:rFonts w:ascii="Times New Roman" w:eastAsia="Calibri" w:hAnsi="Times New Roman" w:cs="Times New Roman"/>
              </w:rPr>
              <w:t>Шекшемским</w:t>
            </w:r>
            <w:proofErr w:type="spellEnd"/>
            <w:r w:rsidRPr="005B5985">
              <w:rPr>
                <w:rFonts w:ascii="Times New Roman" w:eastAsia="Calibri" w:hAnsi="Times New Roman" w:cs="Times New Roman"/>
              </w:rPr>
              <w:t xml:space="preserve"> поселением граница идет на запад, приблизительно 5,2 км, по северной границе кварталов 5, 4, 3, 2, 1 и южной границе кварталов 119, 118, 117, 116 </w:t>
            </w:r>
            <w:proofErr w:type="spellStart"/>
            <w:r w:rsidRPr="005B5985">
              <w:rPr>
                <w:rFonts w:ascii="Times New Roman" w:eastAsia="Calibri" w:hAnsi="Times New Roman" w:cs="Times New Roman"/>
              </w:rPr>
              <w:t>Шекшемского</w:t>
            </w:r>
            <w:proofErr w:type="spellEnd"/>
            <w:r w:rsidRPr="005B5985">
              <w:rPr>
                <w:rFonts w:ascii="Times New Roman" w:eastAsia="Calibri" w:hAnsi="Times New Roman" w:cs="Times New Roman"/>
              </w:rPr>
              <w:t xml:space="preserve"> лесничества </w:t>
            </w:r>
            <w:proofErr w:type="spellStart"/>
            <w:r w:rsidRPr="005B5985">
              <w:rPr>
                <w:rFonts w:ascii="Times New Roman" w:eastAsia="Calibri" w:hAnsi="Times New Roman" w:cs="Times New Roman"/>
              </w:rPr>
              <w:t>Шарьинского</w:t>
            </w:r>
            <w:proofErr w:type="spellEnd"/>
            <w:r w:rsidRPr="005B5985">
              <w:rPr>
                <w:rFonts w:ascii="Times New Roman" w:eastAsia="Calibri" w:hAnsi="Times New Roman" w:cs="Times New Roman"/>
              </w:rPr>
              <w:t xml:space="preserve"> лесхоза, проходя между болотами </w:t>
            </w:r>
            <w:proofErr w:type="gramStart"/>
            <w:r w:rsidRPr="005B5985">
              <w:rPr>
                <w:rFonts w:ascii="Times New Roman" w:eastAsia="Calibri" w:hAnsi="Times New Roman" w:cs="Times New Roman"/>
              </w:rPr>
              <w:t>Чистое</w:t>
            </w:r>
            <w:proofErr w:type="gramEnd"/>
            <w:r w:rsidRPr="005B5985">
              <w:rPr>
                <w:rFonts w:ascii="Times New Roman" w:eastAsia="Calibri" w:hAnsi="Times New Roman" w:cs="Times New Roman"/>
              </w:rPr>
              <w:t xml:space="preserve"> и Корабль.</w:t>
            </w:r>
          </w:p>
          <w:p w:rsidR="005B5985" w:rsidRPr="005B5985" w:rsidRDefault="005B5985" w:rsidP="005B5985">
            <w:pPr>
              <w:autoSpaceDE w:val="0"/>
              <w:autoSpaceDN w:val="0"/>
              <w:adjustRightInd w:val="0"/>
              <w:spacing w:after="0" w:line="240" w:lineRule="auto"/>
              <w:ind w:firstLine="709"/>
              <w:jc w:val="both"/>
              <w:rPr>
                <w:rFonts w:ascii="Times New Roman" w:eastAsia="Calibri" w:hAnsi="Times New Roman" w:cs="Times New Roman"/>
              </w:rPr>
            </w:pPr>
            <w:r w:rsidRPr="005B5985">
              <w:rPr>
                <w:rFonts w:ascii="Times New Roman" w:eastAsia="Calibri" w:hAnsi="Times New Roman" w:cs="Times New Roman"/>
              </w:rPr>
              <w:t xml:space="preserve">На западе граница одновременно является границей Шарьинского муниципального округа с </w:t>
            </w:r>
            <w:proofErr w:type="spellStart"/>
            <w:r w:rsidRPr="005B5985">
              <w:rPr>
                <w:rFonts w:ascii="Times New Roman" w:eastAsia="Calibri" w:hAnsi="Times New Roman" w:cs="Times New Roman"/>
              </w:rPr>
              <w:t>Мантуровским</w:t>
            </w:r>
            <w:proofErr w:type="spellEnd"/>
            <w:r w:rsidRPr="005B5985">
              <w:rPr>
                <w:rFonts w:ascii="Times New Roman" w:eastAsia="Calibri" w:hAnsi="Times New Roman" w:cs="Times New Roman"/>
              </w:rPr>
              <w:t xml:space="preserve"> муниципальным округом. От стыка границ </w:t>
            </w:r>
            <w:proofErr w:type="spellStart"/>
            <w:r w:rsidRPr="005B5985">
              <w:rPr>
                <w:rFonts w:ascii="Times New Roman" w:eastAsia="Calibri" w:hAnsi="Times New Roman" w:cs="Times New Roman"/>
              </w:rPr>
              <w:t>Мантуровского</w:t>
            </w:r>
            <w:proofErr w:type="spellEnd"/>
            <w:r w:rsidRPr="005B5985">
              <w:rPr>
                <w:rFonts w:ascii="Times New Roman" w:eastAsia="Calibri" w:hAnsi="Times New Roman" w:cs="Times New Roman"/>
              </w:rPr>
              <w:t xml:space="preserve"> муниципального округа и </w:t>
            </w:r>
            <w:proofErr w:type="spellStart"/>
            <w:r w:rsidRPr="005B5985">
              <w:rPr>
                <w:rFonts w:ascii="Times New Roman" w:eastAsia="Calibri" w:hAnsi="Times New Roman" w:cs="Times New Roman"/>
              </w:rPr>
              <w:t>Межевского</w:t>
            </w:r>
            <w:proofErr w:type="spellEnd"/>
            <w:r w:rsidRPr="005B5985">
              <w:rPr>
                <w:rFonts w:ascii="Times New Roman" w:eastAsia="Calibri" w:hAnsi="Times New Roman" w:cs="Times New Roman"/>
              </w:rPr>
              <w:t xml:space="preserve"> муниципального округа граница одновременно является границей Шарьинского муниципального округа с </w:t>
            </w:r>
            <w:proofErr w:type="spellStart"/>
            <w:r w:rsidRPr="005B5985">
              <w:rPr>
                <w:rFonts w:ascii="Times New Roman" w:eastAsia="Calibri" w:hAnsi="Times New Roman" w:cs="Times New Roman"/>
              </w:rPr>
              <w:t>Межевским</w:t>
            </w:r>
            <w:proofErr w:type="spellEnd"/>
            <w:r w:rsidRPr="005B5985">
              <w:rPr>
                <w:rFonts w:ascii="Times New Roman" w:eastAsia="Calibri" w:hAnsi="Times New Roman" w:cs="Times New Roman"/>
              </w:rPr>
              <w:t xml:space="preserve"> муниципальным округом. Граница идет по границе Шарьинского муниципального округа и </w:t>
            </w:r>
            <w:proofErr w:type="spellStart"/>
            <w:r w:rsidRPr="005B5985">
              <w:rPr>
                <w:rFonts w:ascii="Times New Roman" w:eastAsia="Calibri" w:hAnsi="Times New Roman" w:cs="Times New Roman"/>
              </w:rPr>
              <w:t>Межевского</w:t>
            </w:r>
            <w:proofErr w:type="spellEnd"/>
            <w:r w:rsidRPr="005B5985">
              <w:rPr>
                <w:rFonts w:ascii="Times New Roman" w:eastAsia="Calibri" w:hAnsi="Times New Roman" w:cs="Times New Roman"/>
              </w:rPr>
              <w:t xml:space="preserve"> муниципального округа, возвращаясь к первоначальной точке описания границы.</w:t>
            </w:r>
          </w:p>
        </w:tc>
        <w:tc>
          <w:tcPr>
            <w:tcW w:w="1134" w:type="dxa"/>
            <w:tcBorders>
              <w:top w:val="single" w:sz="4" w:space="0" w:color="auto"/>
              <w:left w:val="single" w:sz="4" w:space="0" w:color="auto"/>
              <w:bottom w:val="single" w:sz="4" w:space="0" w:color="auto"/>
              <w:right w:val="single" w:sz="4" w:space="0" w:color="auto"/>
            </w:tcBorders>
          </w:tcPr>
          <w:p w:rsidR="005B5985" w:rsidRPr="005B5985" w:rsidRDefault="005B5985" w:rsidP="005B5985">
            <w:pPr>
              <w:spacing w:after="0" w:line="240" w:lineRule="auto"/>
              <w:jc w:val="center"/>
              <w:rPr>
                <w:rFonts w:ascii="Times New Roman" w:hAnsi="Times New Roman" w:cs="Times New Roman"/>
              </w:rPr>
            </w:pPr>
            <w:r w:rsidRPr="005B5985">
              <w:rPr>
                <w:rFonts w:ascii="Times New Roman" w:hAnsi="Times New Roman" w:cs="Times New Roman"/>
              </w:rPr>
              <w:t>5</w:t>
            </w:r>
          </w:p>
        </w:tc>
        <w:tc>
          <w:tcPr>
            <w:tcW w:w="1116" w:type="dxa"/>
            <w:tcBorders>
              <w:top w:val="single" w:sz="4" w:space="0" w:color="auto"/>
              <w:left w:val="single" w:sz="4" w:space="0" w:color="auto"/>
              <w:bottom w:val="single" w:sz="4" w:space="0" w:color="auto"/>
              <w:right w:val="single" w:sz="4" w:space="0" w:color="auto"/>
            </w:tcBorders>
          </w:tcPr>
          <w:p w:rsidR="005B5985" w:rsidRPr="005B5985" w:rsidRDefault="005B5985" w:rsidP="005B5985">
            <w:pPr>
              <w:spacing w:after="0" w:line="240" w:lineRule="auto"/>
              <w:jc w:val="center"/>
              <w:rPr>
                <w:rFonts w:ascii="Times New Roman" w:hAnsi="Times New Roman" w:cs="Times New Roman"/>
              </w:rPr>
            </w:pPr>
            <w:r w:rsidRPr="005B5985">
              <w:rPr>
                <w:rFonts w:ascii="Times New Roman" w:hAnsi="Times New Roman" w:cs="Times New Roman"/>
              </w:rPr>
              <w:t>3322</w:t>
            </w:r>
          </w:p>
        </w:tc>
      </w:tr>
      <w:tr w:rsidR="005B5985" w:rsidRPr="005B5985" w:rsidTr="00F63CC3">
        <w:trPr>
          <w:jc w:val="center"/>
        </w:trPr>
        <w:tc>
          <w:tcPr>
            <w:tcW w:w="1986" w:type="dxa"/>
            <w:tcBorders>
              <w:top w:val="single" w:sz="4" w:space="0" w:color="auto"/>
            </w:tcBorders>
          </w:tcPr>
          <w:p w:rsidR="005B5985" w:rsidRPr="005B5985" w:rsidRDefault="005B5985" w:rsidP="005B5985">
            <w:pPr>
              <w:spacing w:after="0" w:line="240" w:lineRule="auto"/>
              <w:jc w:val="center"/>
              <w:rPr>
                <w:rFonts w:ascii="Times New Roman" w:hAnsi="Times New Roman" w:cs="Times New Roman"/>
              </w:rPr>
            </w:pPr>
            <w:proofErr w:type="spellStart"/>
            <w:r w:rsidRPr="005B5985">
              <w:rPr>
                <w:rFonts w:ascii="Times New Roman" w:hAnsi="Times New Roman" w:cs="Times New Roman"/>
              </w:rPr>
              <w:t>Пятимандатный</w:t>
            </w:r>
            <w:proofErr w:type="spellEnd"/>
            <w:r w:rsidRPr="005B5985">
              <w:rPr>
                <w:rFonts w:ascii="Times New Roman" w:hAnsi="Times New Roman" w:cs="Times New Roman"/>
              </w:rPr>
              <w:t xml:space="preserve"> избирательный округ № 2</w:t>
            </w:r>
          </w:p>
        </w:tc>
        <w:tc>
          <w:tcPr>
            <w:tcW w:w="5369" w:type="dxa"/>
            <w:tcBorders>
              <w:top w:val="single" w:sz="4" w:space="0" w:color="auto"/>
              <w:bottom w:val="single" w:sz="4" w:space="0" w:color="auto"/>
            </w:tcBorders>
          </w:tcPr>
          <w:p w:rsidR="005B5985" w:rsidRPr="005B5985" w:rsidRDefault="005B5985" w:rsidP="005B5985">
            <w:pPr>
              <w:autoSpaceDE w:val="0"/>
              <w:autoSpaceDN w:val="0"/>
              <w:adjustRightInd w:val="0"/>
              <w:spacing w:after="0" w:line="240" w:lineRule="auto"/>
              <w:ind w:firstLine="720"/>
              <w:jc w:val="both"/>
              <w:rPr>
                <w:rFonts w:ascii="Times New Roman" w:eastAsia="Calibri" w:hAnsi="Times New Roman" w:cs="Times New Roman"/>
              </w:rPr>
            </w:pPr>
            <w:bookmarkStart w:id="6" w:name="sub_857119"/>
            <w:r w:rsidRPr="005B5985">
              <w:rPr>
                <w:rFonts w:ascii="Times New Roman" w:eastAsia="Calibri" w:hAnsi="Times New Roman" w:cs="Times New Roman"/>
              </w:rPr>
              <w:t xml:space="preserve">Северная граница проходит по границам кварталов 125, 126, 14, 121, 102, 84, 64, 65, 44, далее по границе с </w:t>
            </w:r>
            <w:proofErr w:type="spellStart"/>
            <w:r w:rsidRPr="005B5985">
              <w:rPr>
                <w:rFonts w:ascii="Times New Roman" w:eastAsia="Calibri" w:hAnsi="Times New Roman" w:cs="Times New Roman"/>
              </w:rPr>
              <w:t>Поназыревским</w:t>
            </w:r>
            <w:proofErr w:type="spellEnd"/>
            <w:r w:rsidRPr="005B5985">
              <w:rPr>
                <w:rFonts w:ascii="Times New Roman" w:eastAsia="Calibri" w:hAnsi="Times New Roman" w:cs="Times New Roman"/>
              </w:rPr>
              <w:t xml:space="preserve"> муниципальным округом, затем на востоке по границам кварталов 26, 48, 9, 70, 71, 1, 5, 18, 19, 41, 42, 43 Ивановского лесхоза.</w:t>
            </w:r>
          </w:p>
          <w:bookmarkEnd w:id="6"/>
          <w:p w:rsidR="005B5985" w:rsidRPr="005B5985" w:rsidRDefault="005B5985" w:rsidP="005B5985">
            <w:pPr>
              <w:autoSpaceDE w:val="0"/>
              <w:autoSpaceDN w:val="0"/>
              <w:adjustRightInd w:val="0"/>
              <w:spacing w:after="0" w:line="240" w:lineRule="auto"/>
              <w:ind w:firstLine="709"/>
              <w:jc w:val="both"/>
              <w:rPr>
                <w:rFonts w:ascii="Times New Roman" w:eastAsia="Calibri" w:hAnsi="Times New Roman" w:cs="Times New Roman"/>
              </w:rPr>
            </w:pPr>
            <w:r w:rsidRPr="005B5985">
              <w:rPr>
                <w:rFonts w:ascii="Times New Roman" w:eastAsia="Calibri" w:hAnsi="Times New Roman" w:cs="Times New Roman"/>
              </w:rPr>
              <w:t>На востоке граница проходит по реке Нея, далее по границе кварталов 97, 98, 99, 117 Ивановского лесхоза.</w:t>
            </w:r>
          </w:p>
          <w:p w:rsidR="005B5985" w:rsidRPr="005B5985" w:rsidRDefault="005B5985" w:rsidP="005B5985">
            <w:pPr>
              <w:autoSpaceDE w:val="0"/>
              <w:autoSpaceDN w:val="0"/>
              <w:adjustRightInd w:val="0"/>
              <w:spacing w:after="0" w:line="240" w:lineRule="auto"/>
              <w:ind w:firstLine="709"/>
              <w:jc w:val="both"/>
              <w:rPr>
                <w:rFonts w:ascii="Times New Roman" w:eastAsia="Calibri" w:hAnsi="Times New Roman" w:cs="Times New Roman"/>
              </w:rPr>
            </w:pPr>
            <w:r w:rsidRPr="005B5985">
              <w:rPr>
                <w:rFonts w:ascii="Times New Roman" w:eastAsia="Calibri" w:hAnsi="Times New Roman" w:cs="Times New Roman"/>
              </w:rPr>
              <w:t xml:space="preserve">Южная граница совпадает с границей Нижегородской области. Граница идет на восток, </w:t>
            </w:r>
            <w:proofErr w:type="gramStart"/>
            <w:r w:rsidRPr="005B5985">
              <w:rPr>
                <w:rFonts w:ascii="Times New Roman" w:eastAsia="Calibri" w:hAnsi="Times New Roman" w:cs="Times New Roman"/>
              </w:rPr>
              <w:t xml:space="preserve">пересекая реку </w:t>
            </w:r>
            <w:proofErr w:type="spellStart"/>
            <w:r w:rsidRPr="005B5985">
              <w:rPr>
                <w:rFonts w:ascii="Times New Roman" w:eastAsia="Calibri" w:hAnsi="Times New Roman" w:cs="Times New Roman"/>
              </w:rPr>
              <w:t>Болть</w:t>
            </w:r>
            <w:proofErr w:type="spellEnd"/>
            <w:r w:rsidRPr="005B5985">
              <w:rPr>
                <w:rFonts w:ascii="Times New Roman" w:eastAsia="Calibri" w:hAnsi="Times New Roman" w:cs="Times New Roman"/>
              </w:rPr>
              <w:t xml:space="preserve"> и идет</w:t>
            </w:r>
            <w:proofErr w:type="gramEnd"/>
            <w:r w:rsidRPr="005B5985">
              <w:rPr>
                <w:rFonts w:ascii="Times New Roman" w:eastAsia="Calibri" w:hAnsi="Times New Roman" w:cs="Times New Roman"/>
              </w:rPr>
              <w:t xml:space="preserve">, примерно 13 км, по южной границе кварталов 130, 131, 132, 133, 134, 135, 136, 137, 138, 139, 140, 141 </w:t>
            </w:r>
            <w:proofErr w:type="spellStart"/>
            <w:r w:rsidRPr="005B5985">
              <w:rPr>
                <w:rFonts w:ascii="Times New Roman" w:eastAsia="Calibri" w:hAnsi="Times New Roman" w:cs="Times New Roman"/>
              </w:rPr>
              <w:t>Шекшемского</w:t>
            </w:r>
            <w:proofErr w:type="spellEnd"/>
            <w:r w:rsidRPr="005B5985">
              <w:rPr>
                <w:rFonts w:ascii="Times New Roman" w:eastAsia="Calibri" w:hAnsi="Times New Roman" w:cs="Times New Roman"/>
              </w:rPr>
              <w:t xml:space="preserve"> лесничества </w:t>
            </w:r>
            <w:proofErr w:type="spellStart"/>
            <w:r w:rsidRPr="005B5985">
              <w:rPr>
                <w:rFonts w:ascii="Times New Roman" w:eastAsia="Calibri" w:hAnsi="Times New Roman" w:cs="Times New Roman"/>
              </w:rPr>
              <w:t>Шарьинского</w:t>
            </w:r>
            <w:proofErr w:type="spellEnd"/>
            <w:r w:rsidRPr="005B5985">
              <w:rPr>
                <w:rFonts w:ascii="Times New Roman" w:eastAsia="Calibri" w:hAnsi="Times New Roman" w:cs="Times New Roman"/>
              </w:rPr>
              <w:t xml:space="preserve"> лесхоза.</w:t>
            </w:r>
          </w:p>
          <w:p w:rsidR="005B5985" w:rsidRPr="005B5985" w:rsidRDefault="005B5985" w:rsidP="005B5985">
            <w:pPr>
              <w:autoSpaceDE w:val="0"/>
              <w:autoSpaceDN w:val="0"/>
              <w:adjustRightInd w:val="0"/>
              <w:spacing w:after="0" w:line="240" w:lineRule="auto"/>
              <w:ind w:firstLine="709"/>
              <w:jc w:val="both"/>
              <w:rPr>
                <w:rFonts w:ascii="Times New Roman" w:eastAsia="Calibri" w:hAnsi="Times New Roman" w:cs="Times New Roman"/>
              </w:rPr>
            </w:pPr>
            <w:bookmarkStart w:id="7" w:name="sub_857066"/>
            <w:proofErr w:type="gramStart"/>
            <w:r w:rsidRPr="005B5985">
              <w:rPr>
                <w:rFonts w:ascii="Times New Roman" w:eastAsia="Calibri" w:hAnsi="Times New Roman" w:cs="Times New Roman"/>
              </w:rPr>
              <w:t xml:space="preserve">На западе граница проходит по границе с </w:t>
            </w:r>
            <w:proofErr w:type="spellStart"/>
            <w:r w:rsidRPr="005B5985">
              <w:rPr>
                <w:rFonts w:ascii="Times New Roman" w:eastAsia="Calibri" w:hAnsi="Times New Roman" w:cs="Times New Roman"/>
              </w:rPr>
              <w:t>Мантуровским</w:t>
            </w:r>
            <w:proofErr w:type="spellEnd"/>
            <w:r w:rsidRPr="005B5985">
              <w:rPr>
                <w:rFonts w:ascii="Times New Roman" w:eastAsia="Calibri" w:hAnsi="Times New Roman" w:cs="Times New Roman"/>
              </w:rPr>
              <w:t xml:space="preserve"> муниципальным округом по западной границе кварталов 130, 117, 105, 94, 93, 73, 53, пересекая автодорогу Шарья-Урень, по северной границе кварталов 54, 55, пересекает полосу отвода Северной железной дороги, далее по западной границе кварталов 56, 38, северной границе квартала 38, северо-западной границе квартала 39, западным границам кварталов 12, 13, 1 </w:t>
            </w:r>
            <w:proofErr w:type="spellStart"/>
            <w:r w:rsidRPr="005B5985">
              <w:rPr>
                <w:rFonts w:ascii="Times New Roman" w:eastAsia="Calibri" w:hAnsi="Times New Roman" w:cs="Times New Roman"/>
              </w:rPr>
              <w:t>Шекшемского</w:t>
            </w:r>
            <w:proofErr w:type="spellEnd"/>
            <w:r w:rsidRPr="005B5985">
              <w:rPr>
                <w:rFonts w:ascii="Times New Roman" w:eastAsia="Calibri" w:hAnsi="Times New Roman" w:cs="Times New Roman"/>
              </w:rPr>
              <w:t xml:space="preserve"> участкового лесничества</w:t>
            </w:r>
            <w:proofErr w:type="gramEnd"/>
            <w:r w:rsidRPr="005B5985">
              <w:rPr>
                <w:rFonts w:ascii="Times New Roman" w:eastAsia="Calibri" w:hAnsi="Times New Roman" w:cs="Times New Roman"/>
              </w:rPr>
              <w:t xml:space="preserve">. </w:t>
            </w:r>
            <w:r w:rsidRPr="005B5985">
              <w:rPr>
                <w:rFonts w:ascii="Times New Roman" w:hAnsi="Times New Roman" w:cs="Times New Roman"/>
              </w:rPr>
              <w:t xml:space="preserve">Далее приблизительно 5,2 км, по северной границе кварталов 1,2,3,4,5, и южной границе кварталов 116,117,118,119 </w:t>
            </w:r>
            <w:proofErr w:type="spellStart"/>
            <w:r w:rsidRPr="005B5985">
              <w:rPr>
                <w:rFonts w:ascii="Times New Roman" w:hAnsi="Times New Roman" w:cs="Times New Roman"/>
              </w:rPr>
              <w:t>Шекшемского</w:t>
            </w:r>
            <w:proofErr w:type="spellEnd"/>
            <w:r w:rsidRPr="005B5985">
              <w:rPr>
                <w:rFonts w:ascii="Times New Roman" w:hAnsi="Times New Roman" w:cs="Times New Roman"/>
              </w:rPr>
              <w:t xml:space="preserve"> лесничества </w:t>
            </w:r>
            <w:proofErr w:type="spellStart"/>
            <w:r w:rsidRPr="005B5985">
              <w:rPr>
                <w:rFonts w:ascii="Times New Roman" w:hAnsi="Times New Roman" w:cs="Times New Roman"/>
              </w:rPr>
              <w:t>Шарьинского</w:t>
            </w:r>
            <w:proofErr w:type="spellEnd"/>
            <w:r w:rsidRPr="005B5985">
              <w:rPr>
                <w:rFonts w:ascii="Times New Roman" w:hAnsi="Times New Roman" w:cs="Times New Roman"/>
              </w:rPr>
              <w:t xml:space="preserve"> лесхоза, проходя между болотами </w:t>
            </w:r>
            <w:proofErr w:type="gramStart"/>
            <w:r w:rsidRPr="005B5985">
              <w:rPr>
                <w:rFonts w:ascii="Times New Roman" w:hAnsi="Times New Roman" w:cs="Times New Roman"/>
              </w:rPr>
              <w:t>Чистое</w:t>
            </w:r>
            <w:proofErr w:type="gramEnd"/>
            <w:r w:rsidRPr="005B5985">
              <w:rPr>
                <w:rFonts w:ascii="Times New Roman" w:hAnsi="Times New Roman" w:cs="Times New Roman"/>
              </w:rPr>
              <w:t xml:space="preserve"> и Корабль. Далее проходит по северной границе кварталов 6,7,8,9,10 </w:t>
            </w:r>
            <w:proofErr w:type="spellStart"/>
            <w:r w:rsidRPr="005B5985">
              <w:rPr>
                <w:rFonts w:ascii="Times New Roman" w:hAnsi="Times New Roman" w:cs="Times New Roman"/>
              </w:rPr>
              <w:t>Дюковского</w:t>
            </w:r>
            <w:proofErr w:type="spellEnd"/>
            <w:r w:rsidRPr="005B5985">
              <w:rPr>
                <w:rFonts w:ascii="Times New Roman" w:hAnsi="Times New Roman" w:cs="Times New Roman"/>
              </w:rPr>
              <w:t xml:space="preserve"> и </w:t>
            </w:r>
            <w:proofErr w:type="spellStart"/>
            <w:r w:rsidRPr="005B5985">
              <w:rPr>
                <w:rFonts w:ascii="Times New Roman" w:hAnsi="Times New Roman" w:cs="Times New Roman"/>
              </w:rPr>
              <w:t>Шекшемского</w:t>
            </w:r>
            <w:proofErr w:type="spellEnd"/>
            <w:r w:rsidRPr="005B5985">
              <w:rPr>
                <w:rFonts w:ascii="Times New Roman" w:hAnsi="Times New Roman" w:cs="Times New Roman"/>
              </w:rPr>
              <w:t xml:space="preserve"> лесничеств Шарьинского лесхоза.</w:t>
            </w:r>
          </w:p>
          <w:p w:rsidR="005B5985" w:rsidRPr="005B5985" w:rsidRDefault="005B5985" w:rsidP="005B5985">
            <w:pPr>
              <w:autoSpaceDE w:val="0"/>
              <w:autoSpaceDN w:val="0"/>
              <w:adjustRightInd w:val="0"/>
              <w:spacing w:after="0" w:line="240" w:lineRule="auto"/>
              <w:ind w:firstLine="709"/>
              <w:jc w:val="both"/>
              <w:rPr>
                <w:rFonts w:ascii="Times New Roman" w:eastAsia="Calibri" w:hAnsi="Times New Roman" w:cs="Times New Roman"/>
              </w:rPr>
            </w:pPr>
            <w:proofErr w:type="gramStart"/>
            <w:r w:rsidRPr="005B5985">
              <w:rPr>
                <w:rFonts w:ascii="Times New Roman" w:eastAsia="Calibri" w:hAnsi="Times New Roman" w:cs="Times New Roman"/>
              </w:rPr>
              <w:t xml:space="preserve">Далее по границе городского округа город Шарья, проходит по восточной границе квартала 11 </w:t>
            </w:r>
            <w:proofErr w:type="spellStart"/>
            <w:r w:rsidRPr="005B5985">
              <w:rPr>
                <w:rFonts w:ascii="Times New Roman" w:eastAsia="Calibri" w:hAnsi="Times New Roman" w:cs="Times New Roman"/>
              </w:rPr>
              <w:t>Шекшемского</w:t>
            </w:r>
            <w:proofErr w:type="spellEnd"/>
            <w:r w:rsidRPr="005B5985">
              <w:rPr>
                <w:rFonts w:ascii="Times New Roman" w:eastAsia="Calibri" w:hAnsi="Times New Roman" w:cs="Times New Roman"/>
              </w:rPr>
              <w:t xml:space="preserve"> участкового лесничества, квартала 99 2-го </w:t>
            </w:r>
            <w:proofErr w:type="spellStart"/>
            <w:r w:rsidRPr="005B5985">
              <w:rPr>
                <w:rFonts w:ascii="Times New Roman" w:eastAsia="Calibri" w:hAnsi="Times New Roman" w:cs="Times New Roman"/>
              </w:rPr>
              <w:t>Шангского</w:t>
            </w:r>
            <w:proofErr w:type="spellEnd"/>
            <w:r w:rsidRPr="005B5985">
              <w:rPr>
                <w:rFonts w:ascii="Times New Roman" w:eastAsia="Calibri" w:hAnsi="Times New Roman" w:cs="Times New Roman"/>
              </w:rPr>
              <w:t xml:space="preserve"> участкового лесничества, пересекает полосу отвода Северной железной дороги, проходит по восточной границе выделов 19, 20, 25, 34, 35, 27 квартала 100, квартала 111 2-го </w:t>
            </w:r>
            <w:proofErr w:type="spellStart"/>
            <w:r w:rsidRPr="005B5985">
              <w:rPr>
                <w:rFonts w:ascii="Times New Roman" w:eastAsia="Calibri" w:hAnsi="Times New Roman" w:cs="Times New Roman"/>
              </w:rPr>
              <w:t>Шангского</w:t>
            </w:r>
            <w:proofErr w:type="spellEnd"/>
            <w:r w:rsidRPr="005B5985">
              <w:rPr>
                <w:rFonts w:ascii="Times New Roman" w:eastAsia="Calibri" w:hAnsi="Times New Roman" w:cs="Times New Roman"/>
              </w:rPr>
              <w:t xml:space="preserve"> участкового лесничества, северной границе кварталов 94, 95, по западной, северной и восточной границам квартала 68</w:t>
            </w:r>
            <w:proofErr w:type="gramEnd"/>
            <w:r w:rsidRPr="005B5985">
              <w:rPr>
                <w:rFonts w:ascii="Times New Roman" w:eastAsia="Calibri" w:hAnsi="Times New Roman" w:cs="Times New Roman"/>
              </w:rPr>
              <w:t>, по северной и восточной границам квартала 97, пересекая автодорогу Шарья-Урень, смежной с границей городского округа город Шарья, далее по восточной границе кварталов 111, 130, 154, 163, 182, по северной границе квартала 191 Шарьинского участкового лесничества, по южным границам кварталов 179, 178, 187-183 Шарьинского участкового лесничества ОГКУ "</w:t>
            </w:r>
            <w:proofErr w:type="spellStart"/>
            <w:r w:rsidRPr="005B5985">
              <w:rPr>
                <w:rFonts w:ascii="Times New Roman" w:eastAsia="Calibri" w:hAnsi="Times New Roman" w:cs="Times New Roman"/>
              </w:rPr>
              <w:t>Шарьинское</w:t>
            </w:r>
            <w:proofErr w:type="spellEnd"/>
            <w:r w:rsidRPr="005B5985">
              <w:rPr>
                <w:rFonts w:ascii="Times New Roman" w:eastAsia="Calibri" w:hAnsi="Times New Roman" w:cs="Times New Roman"/>
              </w:rPr>
              <w:t xml:space="preserve"> лесничество". </w:t>
            </w:r>
          </w:p>
          <w:bookmarkEnd w:id="7"/>
          <w:p w:rsidR="005B5985" w:rsidRPr="005B5985" w:rsidRDefault="005B5985" w:rsidP="005B5985">
            <w:pPr>
              <w:autoSpaceDE w:val="0"/>
              <w:autoSpaceDN w:val="0"/>
              <w:adjustRightInd w:val="0"/>
              <w:spacing w:after="0" w:line="240" w:lineRule="auto"/>
              <w:ind w:firstLine="709"/>
              <w:jc w:val="both"/>
              <w:rPr>
                <w:rFonts w:ascii="Times New Roman" w:eastAsia="Calibri" w:hAnsi="Times New Roman" w:cs="Times New Roman"/>
              </w:rPr>
            </w:pPr>
            <w:r w:rsidRPr="005B5985">
              <w:rPr>
                <w:rFonts w:ascii="Times New Roman" w:eastAsia="Calibri" w:hAnsi="Times New Roman" w:cs="Times New Roman"/>
              </w:rPr>
              <w:t xml:space="preserve"> Далее граница проходит по границе с землями </w:t>
            </w:r>
            <w:proofErr w:type="spellStart"/>
            <w:r w:rsidRPr="005B5985">
              <w:rPr>
                <w:rFonts w:ascii="Times New Roman" w:eastAsia="Calibri" w:hAnsi="Times New Roman" w:cs="Times New Roman"/>
              </w:rPr>
              <w:t>госземзапаса</w:t>
            </w:r>
            <w:proofErr w:type="spellEnd"/>
            <w:r w:rsidRPr="005B5985">
              <w:rPr>
                <w:rFonts w:ascii="Times New Roman" w:eastAsia="Calibri" w:hAnsi="Times New Roman" w:cs="Times New Roman"/>
              </w:rPr>
              <w:t>, далее по границам кварталов 135, 117 Ивановского лесхоза, затем по границе земель водного фонда (река Ветлуга), граничит с землями Ивановского лесхоза, далее по границе с колхозом "Ветлуга". На востоке граничит с землями колхоза "Родина".</w:t>
            </w:r>
          </w:p>
          <w:p w:rsidR="005B5985" w:rsidRPr="005B5985" w:rsidRDefault="005B5985" w:rsidP="005B5985">
            <w:pPr>
              <w:spacing w:after="0" w:line="240" w:lineRule="auto"/>
              <w:jc w:val="both"/>
              <w:rPr>
                <w:rFonts w:ascii="Times New Roman" w:hAnsi="Times New Roman" w:cs="Times New Roman"/>
                <w:sz w:val="28"/>
                <w:szCs w:val="28"/>
              </w:rPr>
            </w:pPr>
          </w:p>
          <w:p w:rsidR="005B5985" w:rsidRPr="005B5985" w:rsidRDefault="005B5985" w:rsidP="005B5985">
            <w:pPr>
              <w:pStyle w:val="formattext"/>
              <w:shd w:val="clear" w:color="auto" w:fill="FFFFFF"/>
              <w:spacing w:before="0" w:beforeAutospacing="0" w:after="0" w:afterAutospacing="0"/>
              <w:ind w:firstLine="480"/>
              <w:jc w:val="both"/>
              <w:textAlignment w:val="baseline"/>
            </w:pPr>
          </w:p>
        </w:tc>
        <w:tc>
          <w:tcPr>
            <w:tcW w:w="1134" w:type="dxa"/>
            <w:tcBorders>
              <w:top w:val="single" w:sz="4" w:space="0" w:color="auto"/>
            </w:tcBorders>
          </w:tcPr>
          <w:p w:rsidR="005B5985" w:rsidRPr="005B5985" w:rsidRDefault="005B5985" w:rsidP="005B5985">
            <w:pPr>
              <w:spacing w:after="0" w:line="240" w:lineRule="auto"/>
              <w:jc w:val="center"/>
              <w:rPr>
                <w:rFonts w:ascii="Times New Roman" w:hAnsi="Times New Roman" w:cs="Times New Roman"/>
              </w:rPr>
            </w:pPr>
            <w:r w:rsidRPr="005B5985">
              <w:rPr>
                <w:rFonts w:ascii="Times New Roman" w:hAnsi="Times New Roman" w:cs="Times New Roman"/>
              </w:rPr>
              <w:t>5</w:t>
            </w:r>
          </w:p>
        </w:tc>
        <w:tc>
          <w:tcPr>
            <w:tcW w:w="1116" w:type="dxa"/>
            <w:tcBorders>
              <w:top w:val="single" w:sz="4" w:space="0" w:color="auto"/>
            </w:tcBorders>
          </w:tcPr>
          <w:p w:rsidR="005B5985" w:rsidRPr="005B5985" w:rsidRDefault="005B5985" w:rsidP="005B5985">
            <w:pPr>
              <w:spacing w:after="0" w:line="240" w:lineRule="auto"/>
              <w:jc w:val="center"/>
              <w:rPr>
                <w:rFonts w:ascii="Times New Roman" w:hAnsi="Times New Roman" w:cs="Times New Roman"/>
              </w:rPr>
            </w:pPr>
            <w:r w:rsidRPr="005B5985">
              <w:rPr>
                <w:rFonts w:ascii="Times New Roman" w:hAnsi="Times New Roman" w:cs="Times New Roman"/>
              </w:rPr>
              <w:t>3237</w:t>
            </w:r>
          </w:p>
        </w:tc>
      </w:tr>
    </w:tbl>
    <w:p w:rsidR="005B5985" w:rsidRPr="005B5985" w:rsidRDefault="005B5985" w:rsidP="005B5985">
      <w:pPr>
        <w:spacing w:after="0" w:line="240" w:lineRule="auto"/>
        <w:rPr>
          <w:rFonts w:ascii="Times New Roman" w:hAnsi="Times New Roman" w:cs="Times New Roman"/>
          <w:sz w:val="28"/>
          <w:szCs w:val="28"/>
        </w:rPr>
      </w:pPr>
    </w:p>
    <w:p w:rsidR="005B5985" w:rsidRPr="005B5985" w:rsidRDefault="005B5985" w:rsidP="005B5985">
      <w:pPr>
        <w:spacing w:after="0" w:line="240" w:lineRule="auto"/>
        <w:jc w:val="center"/>
        <w:rPr>
          <w:rFonts w:ascii="Times New Roman" w:hAnsi="Times New Roman" w:cs="Times New Roman"/>
          <w:b/>
          <w:sz w:val="28"/>
          <w:szCs w:val="28"/>
        </w:rPr>
      </w:pPr>
    </w:p>
    <w:p w:rsidR="005B5985" w:rsidRPr="005B5985" w:rsidRDefault="005B5985" w:rsidP="005B5985">
      <w:pPr>
        <w:spacing w:after="0" w:line="240" w:lineRule="auto"/>
        <w:rPr>
          <w:rFonts w:ascii="Times New Roman" w:hAnsi="Times New Roman" w:cs="Times New Roman"/>
          <w:sz w:val="28"/>
          <w:szCs w:val="28"/>
        </w:rPr>
      </w:pPr>
    </w:p>
    <w:p w:rsidR="005B5985" w:rsidRPr="005B5985" w:rsidRDefault="005B5985" w:rsidP="005B5985">
      <w:pPr>
        <w:spacing w:after="0" w:line="240" w:lineRule="auto"/>
        <w:jc w:val="center"/>
        <w:rPr>
          <w:rFonts w:ascii="Times New Roman" w:hAnsi="Times New Roman" w:cs="Times New Roman"/>
          <w:sz w:val="28"/>
          <w:szCs w:val="28"/>
        </w:rPr>
      </w:pPr>
    </w:p>
    <w:p w:rsidR="005B5985" w:rsidRPr="005B5985" w:rsidRDefault="005B5985" w:rsidP="005B5985">
      <w:pPr>
        <w:spacing w:after="0" w:line="240" w:lineRule="auto"/>
        <w:rPr>
          <w:rFonts w:ascii="Times New Roman" w:hAnsi="Times New Roman" w:cs="Times New Roman"/>
          <w:sz w:val="28"/>
          <w:szCs w:val="28"/>
        </w:rPr>
      </w:pPr>
    </w:p>
    <w:p w:rsidR="005B5985" w:rsidRPr="005B5985" w:rsidRDefault="005B5985" w:rsidP="005B5985">
      <w:pPr>
        <w:spacing w:after="0" w:line="240" w:lineRule="auto"/>
        <w:ind w:firstLine="708"/>
        <w:jc w:val="center"/>
        <w:rPr>
          <w:rFonts w:ascii="Times New Roman" w:hAnsi="Times New Roman" w:cs="Times New Roman"/>
          <w:b/>
          <w:sz w:val="28"/>
          <w:szCs w:val="28"/>
        </w:rPr>
      </w:pPr>
      <w:r w:rsidRPr="005B5985">
        <w:rPr>
          <w:rFonts w:ascii="Times New Roman" w:hAnsi="Times New Roman" w:cs="Times New Roman"/>
          <w:b/>
          <w:sz w:val="28"/>
          <w:szCs w:val="28"/>
        </w:rPr>
        <w:t xml:space="preserve">Графическое изображение границ </w:t>
      </w:r>
      <w:proofErr w:type="spellStart"/>
      <w:r w:rsidRPr="005B5985">
        <w:rPr>
          <w:rFonts w:ascii="Times New Roman" w:hAnsi="Times New Roman" w:cs="Times New Roman"/>
          <w:b/>
          <w:sz w:val="28"/>
          <w:szCs w:val="28"/>
        </w:rPr>
        <w:t>пятимандатных</w:t>
      </w:r>
      <w:proofErr w:type="spellEnd"/>
      <w:r w:rsidRPr="005B5985">
        <w:rPr>
          <w:rFonts w:ascii="Times New Roman" w:hAnsi="Times New Roman" w:cs="Times New Roman"/>
          <w:b/>
          <w:sz w:val="28"/>
          <w:szCs w:val="28"/>
        </w:rPr>
        <w:t xml:space="preserve"> избирательных округов №1 и №2 по </w:t>
      </w:r>
      <w:proofErr w:type="spellStart"/>
      <w:r w:rsidRPr="005B5985">
        <w:rPr>
          <w:rFonts w:ascii="Times New Roman" w:hAnsi="Times New Roman" w:cs="Times New Roman"/>
          <w:b/>
          <w:sz w:val="28"/>
          <w:szCs w:val="28"/>
        </w:rPr>
        <w:t>Шарьинскому</w:t>
      </w:r>
      <w:proofErr w:type="spellEnd"/>
      <w:r w:rsidRPr="005B5985">
        <w:rPr>
          <w:rFonts w:ascii="Times New Roman" w:hAnsi="Times New Roman" w:cs="Times New Roman"/>
          <w:b/>
          <w:sz w:val="28"/>
          <w:szCs w:val="28"/>
        </w:rPr>
        <w:t xml:space="preserve"> муниципальному округу </w:t>
      </w:r>
    </w:p>
    <w:p w:rsidR="005B5985" w:rsidRPr="005B5985" w:rsidRDefault="005B5985" w:rsidP="005B5985">
      <w:pPr>
        <w:spacing w:after="0" w:line="240" w:lineRule="auto"/>
        <w:ind w:firstLine="708"/>
        <w:jc w:val="center"/>
        <w:rPr>
          <w:rFonts w:ascii="Times New Roman" w:hAnsi="Times New Roman" w:cs="Times New Roman"/>
          <w:b/>
          <w:sz w:val="28"/>
          <w:szCs w:val="28"/>
        </w:rPr>
      </w:pPr>
      <w:r w:rsidRPr="005B5985">
        <w:rPr>
          <w:rFonts w:ascii="Times New Roman" w:hAnsi="Times New Roman" w:cs="Times New Roman"/>
          <w:b/>
          <w:sz w:val="28"/>
          <w:szCs w:val="28"/>
        </w:rPr>
        <w:t>Костромской области</w:t>
      </w:r>
    </w:p>
    <w:p w:rsidR="005B5985" w:rsidRPr="005B5985" w:rsidRDefault="005B5985" w:rsidP="005B5985">
      <w:pPr>
        <w:spacing w:after="0" w:line="240" w:lineRule="auto"/>
        <w:jc w:val="center"/>
        <w:rPr>
          <w:rFonts w:ascii="Times New Roman" w:hAnsi="Times New Roman" w:cs="Times New Roman"/>
          <w:sz w:val="28"/>
          <w:szCs w:val="28"/>
        </w:rPr>
      </w:pPr>
    </w:p>
    <w:p w:rsidR="005B5985" w:rsidRPr="005162E7" w:rsidRDefault="005B5985" w:rsidP="005B5985">
      <w:pPr>
        <w:rPr>
          <w:sz w:val="28"/>
          <w:szCs w:val="28"/>
        </w:rPr>
      </w:pPr>
      <w:r>
        <w:rPr>
          <w:noProof/>
          <w:sz w:val="28"/>
          <w:szCs w:val="28"/>
        </w:rPr>
        <w:drawing>
          <wp:inline distT="0" distB="0" distL="0" distR="0">
            <wp:extent cx="5867400" cy="8686800"/>
            <wp:effectExtent l="19050" t="0" r="0" b="0"/>
            <wp:docPr id="2" name="Рисунок 1" descr="Шарьинский(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рьинский(3)"/>
                    <pic:cNvPicPr>
                      <a:picLocks noChangeAspect="1" noChangeArrowheads="1"/>
                    </pic:cNvPicPr>
                  </pic:nvPicPr>
                  <pic:blipFill>
                    <a:blip r:embed="rId12" cstate="print"/>
                    <a:srcRect/>
                    <a:stretch>
                      <a:fillRect/>
                    </a:stretch>
                  </pic:blipFill>
                  <pic:spPr bwMode="auto">
                    <a:xfrm>
                      <a:off x="0" y="0"/>
                      <a:ext cx="5867400" cy="8686800"/>
                    </a:xfrm>
                    <a:prstGeom prst="rect">
                      <a:avLst/>
                    </a:prstGeom>
                    <a:noFill/>
                    <a:ln w="9525">
                      <a:noFill/>
                      <a:miter lim="800000"/>
                      <a:headEnd/>
                      <a:tailEnd/>
                    </a:ln>
                  </pic:spPr>
                </pic:pic>
              </a:graphicData>
            </a:graphic>
          </wp:inline>
        </w:drawing>
      </w:r>
    </w:p>
    <w:p w:rsidR="002952EC" w:rsidRPr="00E53DF6" w:rsidRDefault="002952EC" w:rsidP="002952EC"/>
    <w:p w:rsidR="002952EC" w:rsidRPr="00537294" w:rsidRDefault="002952EC" w:rsidP="002952EC"/>
    <w:p w:rsidR="001C0FFF" w:rsidRDefault="001C0FFF" w:rsidP="00981B83">
      <w:pPr>
        <w:spacing w:after="0" w:line="240" w:lineRule="auto"/>
        <w:ind w:firstLine="709"/>
        <w:jc w:val="both"/>
        <w:rPr>
          <w:rFonts w:ascii="Times New Roman" w:eastAsia="Times New Roman" w:hAnsi="Times New Roman" w:cs="Times New Roman"/>
          <w:sz w:val="24"/>
          <w:szCs w:val="24"/>
        </w:rPr>
      </w:pPr>
    </w:p>
    <w:p w:rsidR="001C0FFF" w:rsidRDefault="001C0FFF" w:rsidP="00981B83">
      <w:pPr>
        <w:spacing w:after="0" w:line="240" w:lineRule="auto"/>
        <w:ind w:firstLine="709"/>
        <w:jc w:val="both"/>
        <w:rPr>
          <w:rFonts w:ascii="Times New Roman" w:eastAsia="Times New Roman" w:hAnsi="Times New Roman" w:cs="Times New Roman"/>
          <w:sz w:val="24"/>
          <w:szCs w:val="24"/>
        </w:rPr>
      </w:pPr>
    </w:p>
    <w:p w:rsidR="001C0FFF" w:rsidRPr="00981B83" w:rsidRDefault="001C0FFF" w:rsidP="00981B83">
      <w:pPr>
        <w:spacing w:after="0" w:line="240" w:lineRule="auto"/>
        <w:ind w:firstLine="709"/>
        <w:jc w:val="both"/>
        <w:rPr>
          <w:rFonts w:ascii="Times New Roman" w:eastAsia="Times New Roman" w:hAnsi="Times New Roman" w:cs="Times New Roman"/>
          <w:sz w:val="24"/>
          <w:szCs w:val="24"/>
        </w:rPr>
      </w:pPr>
    </w:p>
    <w:p w:rsidR="00B25216" w:rsidRPr="00981B83" w:rsidRDefault="00B25216" w:rsidP="00981B83">
      <w:pPr>
        <w:spacing w:after="0" w:line="240" w:lineRule="auto"/>
        <w:ind w:firstLine="709"/>
        <w:jc w:val="both"/>
        <w:rPr>
          <w:rFonts w:ascii="Times New Roman" w:eastAsia="Times New Roman" w:hAnsi="Times New Roman" w:cs="Times New Roman"/>
          <w:sz w:val="24"/>
          <w:szCs w:val="24"/>
        </w:rPr>
      </w:pPr>
    </w:p>
    <w:p w:rsidR="00B46CD8" w:rsidRPr="007D3ED1" w:rsidRDefault="00B46CD8" w:rsidP="007D3ED1">
      <w:pPr>
        <w:spacing w:after="0" w:line="240" w:lineRule="auto"/>
        <w:ind w:firstLine="709"/>
        <w:jc w:val="both"/>
        <w:rPr>
          <w:rFonts w:ascii="Times New Roman" w:eastAsia="Times New Roman" w:hAnsi="Times New Roman" w:cs="Times New Roman"/>
          <w:sz w:val="24"/>
          <w:szCs w:val="24"/>
        </w:rPr>
      </w:pPr>
    </w:p>
    <w:p w:rsidR="00D96810" w:rsidRPr="009118B2" w:rsidRDefault="002D591B"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37" style="position:absolute;left:0;text-align:left;margin-left:279pt;margin-top:3.8pt;width:201.95pt;height:132.75pt;z-index:-251649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677D5B" w:rsidRPr="00465A9C" w:rsidRDefault="00677D5B"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Шарьинского муниципального района и администрация </w:t>
                  </w:r>
                </w:p>
                <w:p w:rsidR="00677D5B" w:rsidRPr="00465A9C" w:rsidRDefault="00677D5B"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Шарьинского муниципального </w:t>
                  </w:r>
                </w:p>
                <w:p w:rsidR="00677D5B" w:rsidRPr="00465A9C" w:rsidRDefault="00677D5B" w:rsidP="00D96810">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677D5B" w:rsidRPr="00465A9C" w:rsidRDefault="00677D5B" w:rsidP="00D96810">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677D5B" w:rsidRPr="00A05F86" w:rsidRDefault="00677D5B" w:rsidP="00D96810">
                  <w:pPr>
                    <w:rPr>
                      <w:rFonts w:ascii="Arial" w:hAnsi="Arial" w:cs="Arial"/>
                      <w:szCs w:val="40"/>
                    </w:rPr>
                  </w:pPr>
                </w:p>
                <w:p w:rsidR="00677D5B" w:rsidRDefault="00677D5B" w:rsidP="00D96810"/>
              </w:txbxContent>
            </v:textbox>
            <w10:wrap type="square"/>
          </v:roundrect>
        </w:pict>
      </w:r>
    </w:p>
    <w:p w:rsidR="00D96810" w:rsidRPr="009118B2" w:rsidRDefault="002D591B"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8" type="#_x0000_t121" style="position:absolute;left:0;text-align:left;margin-left:41.25pt;margin-top:1.25pt;width:190.65pt;height:12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677D5B" w:rsidRPr="00465A9C" w:rsidRDefault="00677D5B" w:rsidP="00D96810">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677D5B" w:rsidRPr="00465A9C" w:rsidRDefault="00677D5B" w:rsidP="00D96810">
                  <w:pPr>
                    <w:spacing w:line="240" w:lineRule="auto"/>
                    <w:rPr>
                      <w:rFonts w:ascii="Arial" w:hAnsi="Arial" w:cs="Arial"/>
                      <w:b/>
                      <w:sz w:val="20"/>
                      <w:szCs w:val="20"/>
                    </w:rPr>
                  </w:pPr>
                </w:p>
                <w:p w:rsidR="00677D5B" w:rsidRPr="00465A9C" w:rsidRDefault="00677D5B" w:rsidP="00D96810">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677D5B" w:rsidRDefault="00677D5B" w:rsidP="00D96810">
                  <w:pPr>
                    <w:rPr>
                      <w:rFonts w:ascii="Arial" w:hAnsi="Arial" w:cs="Arial"/>
                      <w:b/>
                    </w:rPr>
                  </w:pPr>
                </w:p>
                <w:p w:rsidR="00677D5B" w:rsidRDefault="00677D5B" w:rsidP="00D96810">
                  <w:pPr>
                    <w:rPr>
                      <w:rFonts w:ascii="Arial" w:hAnsi="Arial" w:cs="Arial"/>
                      <w:b/>
                    </w:rPr>
                  </w:pPr>
                </w:p>
                <w:p w:rsidR="00677D5B" w:rsidRPr="00374867" w:rsidRDefault="00677D5B" w:rsidP="00D96810">
                  <w:pPr>
                    <w:rPr>
                      <w:rFonts w:ascii="Arial" w:hAnsi="Arial" w:cs="Arial"/>
                      <w:b/>
                    </w:rPr>
                  </w:pPr>
                </w:p>
                <w:p w:rsidR="00677D5B" w:rsidRPr="00374867" w:rsidRDefault="00677D5B" w:rsidP="00D96810">
                  <w:pPr>
                    <w:rPr>
                      <w:rFonts w:ascii="Arial" w:hAnsi="Arial" w:cs="Arial"/>
                      <w:b/>
                      <w:spacing w:val="-12"/>
                    </w:rPr>
                  </w:pPr>
                  <w:r w:rsidRPr="00374867">
                    <w:rPr>
                      <w:rFonts w:ascii="Arial" w:hAnsi="Arial" w:cs="Arial"/>
                      <w:b/>
                    </w:rPr>
                    <w:t>Телефон  5-77-75</w:t>
                  </w:r>
                </w:p>
                <w:p w:rsidR="00677D5B" w:rsidRPr="00BC023E" w:rsidRDefault="00677D5B" w:rsidP="00D96810">
                  <w:pPr>
                    <w:rPr>
                      <w:rFonts w:ascii="Arial" w:hAnsi="Arial" w:cs="Arial"/>
                      <w:b/>
                    </w:rPr>
                  </w:pPr>
                </w:p>
                <w:p w:rsidR="00677D5B" w:rsidRDefault="00677D5B" w:rsidP="00D96810"/>
              </w:txbxContent>
            </v:textbox>
          </v:shape>
        </w:pict>
      </w: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2D591B" w:rsidP="00D96810">
      <w:pPr>
        <w:tabs>
          <w:tab w:val="left" w:pos="7170"/>
        </w:tabs>
        <w:spacing w:after="0" w:line="240" w:lineRule="auto"/>
        <w:ind w:left="567"/>
        <w:rPr>
          <w:rFonts w:ascii="Arial" w:eastAsia="Times New Roman" w:hAnsi="Arial" w:cs="Arial"/>
          <w:b/>
        </w:rPr>
      </w:pPr>
      <w:r w:rsidRPr="002D591B">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9" type="#_x0000_t116" style="position:absolute;left:0;text-align:left;margin-left:278.85pt;margin-top:2.05pt;width:191.25pt;height:62.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677D5B" w:rsidRDefault="00677D5B" w:rsidP="00D96810">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proofErr w:type="spellStart"/>
                  <w:r w:rsidRPr="00374867">
                    <w:rPr>
                      <w:rFonts w:ascii="Arial" w:hAnsi="Arial" w:cs="Arial"/>
                      <w:b/>
                    </w:rPr>
                    <w:t>admshmr.ru</w:t>
                  </w:r>
                  <w:proofErr w:type="spellEnd"/>
                  <w:r w:rsidRPr="00374867">
                    <w:rPr>
                      <w:rFonts w:ascii="Arial" w:hAnsi="Arial" w:cs="Arial"/>
                      <w:b/>
                    </w:rPr>
                    <w:t>/</w:t>
                  </w:r>
                </w:p>
                <w:p w:rsidR="00677D5B" w:rsidRPr="00310A0F" w:rsidRDefault="00677D5B" w:rsidP="00310A0F">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677D5B" w:rsidRPr="00310A0F" w:rsidRDefault="00677D5B" w:rsidP="00D96810">
                  <w:pPr>
                    <w:spacing w:after="120" w:line="240" w:lineRule="auto"/>
                    <w:jc w:val="center"/>
                    <w:rPr>
                      <w:rFonts w:ascii="Arial" w:hAnsi="Arial" w:cs="Arial"/>
                      <w:b/>
                      <w:u w:val="single"/>
                      <w:lang w:val="en-US"/>
                    </w:rPr>
                  </w:pPr>
                </w:p>
                <w:p w:rsidR="00677D5B" w:rsidRPr="00374867" w:rsidRDefault="00677D5B" w:rsidP="00D96810">
                  <w:pPr>
                    <w:rPr>
                      <w:rFonts w:ascii="Arial" w:hAnsi="Arial" w:cs="Arial"/>
                      <w:b/>
                      <w:lang w:val="en-US"/>
                    </w:rPr>
                  </w:pPr>
                </w:p>
              </w:txbxContent>
            </v:textbox>
          </v:shape>
        </w:pict>
      </w:r>
      <w:r w:rsidR="00D96810" w:rsidRPr="00FE2482">
        <w:rPr>
          <w:rFonts w:ascii="Arial" w:eastAsia="Times New Roman" w:hAnsi="Arial" w:cs="Arial"/>
          <w:b/>
        </w:rPr>
        <w:t xml:space="preserve">Тираж не менее 30 экземпляров. </w:t>
      </w:r>
      <w:r w:rsidR="00D96810" w:rsidRPr="00FE2482">
        <w:rPr>
          <w:rFonts w:ascii="Arial" w:eastAsia="Times New Roman" w:hAnsi="Arial" w:cs="Arial"/>
          <w:b/>
        </w:rPr>
        <w:tab/>
      </w:r>
    </w:p>
    <w:p w:rsidR="00D96810" w:rsidRPr="00FE2482" w:rsidRDefault="00D96810" w:rsidP="00D96810">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Н.В.</w:t>
      </w:r>
    </w:p>
    <w:p w:rsidR="00CB7D7B" w:rsidRDefault="00CB7D7B">
      <w:pPr>
        <w:spacing w:after="0" w:line="240" w:lineRule="auto"/>
        <w:ind w:left="567"/>
        <w:rPr>
          <w:rFonts w:ascii="Arial" w:eastAsia="Times New Roman" w:hAnsi="Arial" w:cs="Arial"/>
          <w:b/>
        </w:rPr>
      </w:pPr>
    </w:p>
    <w:sectPr w:rsidR="00CB7D7B" w:rsidSect="00700834">
      <w:headerReference w:type="default" r:id="rId13"/>
      <w:footerReference w:type="default" r:id="rId14"/>
      <w:pgSz w:w="11906" w:h="16838"/>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D5B" w:rsidRDefault="00677D5B">
      <w:pPr>
        <w:spacing w:after="0" w:line="240" w:lineRule="auto"/>
      </w:pPr>
      <w:r>
        <w:separator/>
      </w:r>
    </w:p>
  </w:endnote>
  <w:endnote w:type="continuationSeparator" w:id="0">
    <w:p w:rsidR="00677D5B" w:rsidRDefault="00677D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modern"/>
    <w:pitch w:val="fixed"/>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G Souvenir">
    <w:altName w:val="Times New Roman"/>
    <w:charset w:val="00"/>
    <w:family w:val="auto"/>
    <w:pitch w:val="default"/>
    <w:sig w:usb0="00000000" w:usb1="00000000" w:usb2="00000000" w:usb3="00000000" w:csb0="00000000" w:csb1="00000000"/>
  </w:font>
  <w:font w:name="Andale Sans UI">
    <w:altName w:val="Arial Unicode MS"/>
    <w:charset w:val="CC"/>
    <w:family w:val="auto"/>
    <w:pitch w:val="variable"/>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1">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D5B" w:rsidRDefault="00677D5B">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D5B" w:rsidRDefault="00677D5B">
      <w:pPr>
        <w:spacing w:after="0" w:line="240" w:lineRule="auto"/>
      </w:pPr>
      <w:r>
        <w:separator/>
      </w:r>
    </w:p>
  </w:footnote>
  <w:footnote w:type="continuationSeparator" w:id="0">
    <w:p w:rsidR="00677D5B" w:rsidRDefault="00677D5B">
      <w:pPr>
        <w:spacing w:after="0" w:line="240" w:lineRule="auto"/>
      </w:pPr>
      <w:r>
        <w:continuationSeparator/>
      </w:r>
    </w:p>
  </w:footnote>
  <w:footnote w:id="1">
    <w:p w:rsidR="002952EC" w:rsidRDefault="002952EC" w:rsidP="002952EC">
      <w:pPr>
        <w:pStyle w:val="aff1"/>
      </w:pPr>
      <w:r>
        <w:rPr>
          <w:rStyle w:val="aff3"/>
        </w:rPr>
        <w:footnoteRef/>
      </w:r>
      <w:r>
        <w:t xml:space="preserve"> </w:t>
      </w:r>
      <w:r w:rsidRPr="00E14476">
        <w:rPr>
          <w:i/>
        </w:rPr>
        <w:t>В случае принятия решения о проведении дистанционного электронного голосования</w:t>
      </w:r>
    </w:p>
  </w:footnote>
  <w:footnote w:id="2">
    <w:p w:rsidR="002952EC" w:rsidRDefault="002952EC" w:rsidP="002952EC">
      <w:pPr>
        <w:pStyle w:val="aff1"/>
      </w:pPr>
      <w:r>
        <w:rPr>
          <w:rStyle w:val="aff3"/>
        </w:rPr>
        <w:footnoteRef/>
      </w:r>
      <w:r>
        <w:t xml:space="preserve"> </w:t>
      </w:r>
      <w:r w:rsidRPr="00DE60F1">
        <w:rPr>
          <w:i/>
        </w:rPr>
        <w:t>Согласно части 2 статьи 84</w:t>
      </w:r>
      <w:r w:rsidRPr="00DE60F1">
        <w:t xml:space="preserve"> </w:t>
      </w:r>
      <w:r w:rsidRPr="00DE60F1">
        <w:rPr>
          <w:i/>
        </w:rPr>
        <w:t>Избирательного кодекс</w:t>
      </w:r>
      <w:r w:rsidRPr="00D366C0">
        <w:rPr>
          <w:i/>
        </w:rPr>
        <w:t>а</w:t>
      </w:r>
      <w:r w:rsidRPr="00DE60F1">
        <w:rPr>
          <w:i/>
        </w:rPr>
        <w:t xml:space="preserve"> Костромской </w:t>
      </w:r>
      <w:proofErr w:type="gramStart"/>
      <w:r w:rsidRPr="00DE60F1">
        <w:rPr>
          <w:i/>
        </w:rPr>
        <w:t>области</w:t>
      </w:r>
      <w:proofErr w:type="gramEnd"/>
      <w:r w:rsidRPr="00DE60F1">
        <w:rPr>
          <w:i/>
        </w:rPr>
        <w:t xml:space="preserve"> если на выборах в представительные органы муниципальных образований число избирателей в избирательном округе не превышает пяти тысяч человек, зарегистрированные кандидаты, находящиеся на государственной службе, на время их участия в выборах могут не освобождаться от выполнения должностных или служебных обязанностей.</w:t>
      </w:r>
    </w:p>
  </w:footnote>
  <w:footnote w:id="3">
    <w:p w:rsidR="002952EC" w:rsidRDefault="002952EC" w:rsidP="002952EC">
      <w:pPr>
        <w:pStyle w:val="aff1"/>
      </w:pPr>
      <w:r>
        <w:rPr>
          <w:rStyle w:val="aff3"/>
        </w:rPr>
        <w:footnoteRef/>
      </w:r>
      <w:r>
        <w:t xml:space="preserve"> </w:t>
      </w:r>
      <w:r w:rsidRPr="007E789A">
        <w:rPr>
          <w:i/>
        </w:rPr>
        <w:t>Указанные пункты воспроизводятся при проведении выборов в органы местного самоуправления муниципального образования со статусом «городское поселение», «сельское поселение», в случае отсутствия возможности опубликования указанных данных в периодическом печатном издании.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D5B" w:rsidRDefault="00677D5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Symbol" w:hAnsi="Symbol" w:cs="OpenSymbol"/>
        <w:color w:val="000000"/>
      </w:rPr>
    </w:lvl>
    <w:lvl w:ilvl="2">
      <w:start w:val="1"/>
      <w:numFmt w:val="bullet"/>
      <w:lvlText w:val=""/>
      <w:lvlJc w:val="left"/>
      <w:pPr>
        <w:tabs>
          <w:tab w:val="num" w:pos="1440"/>
        </w:tabs>
        <w:ind w:left="1440" w:hanging="360"/>
      </w:pPr>
      <w:rPr>
        <w:rFonts w:ascii="Symbol" w:hAnsi="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Symbol" w:hAnsi="Symbol" w:cs="OpenSymbol"/>
        <w:color w:val="000000"/>
      </w:rPr>
    </w:lvl>
    <w:lvl w:ilvl="5">
      <w:start w:val="1"/>
      <w:numFmt w:val="bullet"/>
      <w:lvlText w:val=""/>
      <w:lvlJc w:val="left"/>
      <w:pPr>
        <w:tabs>
          <w:tab w:val="num" w:pos="2520"/>
        </w:tabs>
        <w:ind w:left="2520" w:hanging="360"/>
      </w:pPr>
      <w:rPr>
        <w:rFonts w:ascii="Symbol" w:hAnsi="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Symbol" w:hAnsi="Symbol" w:cs="OpenSymbol"/>
        <w:color w:val="000000"/>
      </w:rPr>
    </w:lvl>
    <w:lvl w:ilvl="8">
      <w:start w:val="1"/>
      <w:numFmt w:val="bullet"/>
      <w:lvlText w:val=""/>
      <w:lvlJc w:val="left"/>
      <w:pPr>
        <w:tabs>
          <w:tab w:val="num" w:pos="3600"/>
        </w:tabs>
        <w:ind w:left="3600" w:hanging="360"/>
      </w:pPr>
      <w:rPr>
        <w:rFonts w:ascii="Symbol" w:hAnsi="Symbol" w:cs="OpenSymbol"/>
        <w:color w:val="000000"/>
      </w:rPr>
    </w:lvl>
  </w:abstractNum>
  <w:abstractNum w:abstractNumId="1">
    <w:nsid w:val="00000002"/>
    <w:multiLevelType w:val="singleLevel"/>
    <w:tmpl w:val="00000002"/>
    <w:name w:val="WW8Num1"/>
    <w:lvl w:ilvl="0">
      <w:start w:val="1"/>
      <w:numFmt w:val="decimal"/>
      <w:lvlText w:val="%1."/>
      <w:lvlJc w:val="left"/>
      <w:pPr>
        <w:tabs>
          <w:tab w:val="num" w:pos="0"/>
        </w:tabs>
        <w:ind w:left="1211" w:hanging="360"/>
      </w:pPr>
      <w:rPr>
        <w:rFonts w:ascii="Times New Roman" w:hAnsi="Times New Roman" w:cs="Times New Roman" w:hint="default"/>
        <w:sz w:val="28"/>
        <w:szCs w:val="28"/>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4">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5">
    <w:nsid w:val="00073109"/>
    <w:multiLevelType w:val="hybridMultilevel"/>
    <w:tmpl w:val="E5CC5FC8"/>
    <w:lvl w:ilvl="0" w:tplc="91AA9B78">
      <w:start w:val="2"/>
      <w:numFmt w:val="decimal"/>
      <w:lvlText w:val="%1."/>
      <w:lvlJc w:val="left"/>
      <w:pPr>
        <w:tabs>
          <w:tab w:val="num" w:pos="750"/>
        </w:tabs>
        <w:ind w:left="750" w:hanging="360"/>
      </w:pPr>
      <w:rPr>
        <w:rFonts w:cs="Times New Roman" w:hint="default"/>
      </w:rPr>
    </w:lvl>
    <w:lvl w:ilvl="1" w:tplc="04190019" w:tentative="1">
      <w:start w:val="1"/>
      <w:numFmt w:val="lowerLetter"/>
      <w:lvlText w:val="%2."/>
      <w:lvlJc w:val="left"/>
      <w:pPr>
        <w:tabs>
          <w:tab w:val="num" w:pos="1470"/>
        </w:tabs>
        <w:ind w:left="1470" w:hanging="360"/>
      </w:pPr>
      <w:rPr>
        <w:rFonts w:cs="Times New Roman"/>
      </w:rPr>
    </w:lvl>
    <w:lvl w:ilvl="2" w:tplc="0419001B" w:tentative="1">
      <w:start w:val="1"/>
      <w:numFmt w:val="lowerRoman"/>
      <w:lvlText w:val="%3."/>
      <w:lvlJc w:val="right"/>
      <w:pPr>
        <w:tabs>
          <w:tab w:val="num" w:pos="2190"/>
        </w:tabs>
        <w:ind w:left="2190" w:hanging="180"/>
      </w:pPr>
      <w:rPr>
        <w:rFonts w:cs="Times New Roman"/>
      </w:rPr>
    </w:lvl>
    <w:lvl w:ilvl="3" w:tplc="0419000F" w:tentative="1">
      <w:start w:val="1"/>
      <w:numFmt w:val="decimal"/>
      <w:lvlText w:val="%4."/>
      <w:lvlJc w:val="left"/>
      <w:pPr>
        <w:tabs>
          <w:tab w:val="num" w:pos="2910"/>
        </w:tabs>
        <w:ind w:left="2910" w:hanging="360"/>
      </w:pPr>
      <w:rPr>
        <w:rFonts w:cs="Times New Roman"/>
      </w:rPr>
    </w:lvl>
    <w:lvl w:ilvl="4" w:tplc="04190019" w:tentative="1">
      <w:start w:val="1"/>
      <w:numFmt w:val="lowerLetter"/>
      <w:lvlText w:val="%5."/>
      <w:lvlJc w:val="left"/>
      <w:pPr>
        <w:tabs>
          <w:tab w:val="num" w:pos="3630"/>
        </w:tabs>
        <w:ind w:left="3630" w:hanging="360"/>
      </w:pPr>
      <w:rPr>
        <w:rFonts w:cs="Times New Roman"/>
      </w:rPr>
    </w:lvl>
    <w:lvl w:ilvl="5" w:tplc="0419001B" w:tentative="1">
      <w:start w:val="1"/>
      <w:numFmt w:val="lowerRoman"/>
      <w:lvlText w:val="%6."/>
      <w:lvlJc w:val="right"/>
      <w:pPr>
        <w:tabs>
          <w:tab w:val="num" w:pos="4350"/>
        </w:tabs>
        <w:ind w:left="4350" w:hanging="180"/>
      </w:pPr>
      <w:rPr>
        <w:rFonts w:cs="Times New Roman"/>
      </w:rPr>
    </w:lvl>
    <w:lvl w:ilvl="6" w:tplc="0419000F" w:tentative="1">
      <w:start w:val="1"/>
      <w:numFmt w:val="decimal"/>
      <w:lvlText w:val="%7."/>
      <w:lvlJc w:val="left"/>
      <w:pPr>
        <w:tabs>
          <w:tab w:val="num" w:pos="5070"/>
        </w:tabs>
        <w:ind w:left="5070" w:hanging="360"/>
      </w:pPr>
      <w:rPr>
        <w:rFonts w:cs="Times New Roman"/>
      </w:rPr>
    </w:lvl>
    <w:lvl w:ilvl="7" w:tplc="04190019" w:tentative="1">
      <w:start w:val="1"/>
      <w:numFmt w:val="lowerLetter"/>
      <w:lvlText w:val="%8."/>
      <w:lvlJc w:val="left"/>
      <w:pPr>
        <w:tabs>
          <w:tab w:val="num" w:pos="5790"/>
        </w:tabs>
        <w:ind w:left="5790" w:hanging="360"/>
      </w:pPr>
      <w:rPr>
        <w:rFonts w:cs="Times New Roman"/>
      </w:rPr>
    </w:lvl>
    <w:lvl w:ilvl="8" w:tplc="0419001B" w:tentative="1">
      <w:start w:val="1"/>
      <w:numFmt w:val="lowerRoman"/>
      <w:lvlText w:val="%9."/>
      <w:lvlJc w:val="right"/>
      <w:pPr>
        <w:tabs>
          <w:tab w:val="num" w:pos="6510"/>
        </w:tabs>
        <w:ind w:left="6510" w:hanging="180"/>
      </w:pPr>
      <w:rPr>
        <w:rFonts w:cs="Times New Roman"/>
      </w:rPr>
    </w:lvl>
  </w:abstractNum>
  <w:abstractNum w:abstractNumId="6">
    <w:nsid w:val="00864104"/>
    <w:multiLevelType w:val="singleLevel"/>
    <w:tmpl w:val="04190001"/>
    <w:lvl w:ilvl="0">
      <w:start w:val="2000"/>
      <w:numFmt w:val="bullet"/>
      <w:lvlText w:val=""/>
      <w:lvlJc w:val="left"/>
      <w:pPr>
        <w:tabs>
          <w:tab w:val="num" w:pos="360"/>
        </w:tabs>
        <w:ind w:left="360" w:hanging="360"/>
      </w:pPr>
      <w:rPr>
        <w:rFonts w:ascii="Symbol" w:hAnsi="Symbol" w:hint="default"/>
        <w:sz w:val="20"/>
      </w:rPr>
    </w:lvl>
  </w:abstractNum>
  <w:abstractNum w:abstractNumId="7">
    <w:nsid w:val="05A53BCC"/>
    <w:multiLevelType w:val="hybridMultilevel"/>
    <w:tmpl w:val="75EC72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5C471B5"/>
    <w:multiLevelType w:val="hybridMultilevel"/>
    <w:tmpl w:val="12E8BAF2"/>
    <w:lvl w:ilvl="0" w:tplc="8FA663BC">
      <w:start w:val="1"/>
      <w:numFmt w:val="decimal"/>
      <w:lvlText w:val="%1."/>
      <w:lvlJc w:val="left"/>
      <w:pPr>
        <w:ind w:left="360" w:hanging="360"/>
      </w:pPr>
      <w:rPr>
        <w:rFonts w:cs="Times New Roman"/>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9E1299"/>
    <w:multiLevelType w:val="hybridMultilevel"/>
    <w:tmpl w:val="783AC9EA"/>
    <w:lvl w:ilvl="0" w:tplc="95ECF670">
      <w:start w:val="1"/>
      <w:numFmt w:val="decimal"/>
      <w:lvlText w:val="%1)"/>
      <w:lvlJc w:val="left"/>
      <w:pPr>
        <w:ind w:left="1418" w:hanging="360"/>
      </w:pPr>
      <w:rPr>
        <w:highlight w:val="white"/>
      </w:rPr>
    </w:lvl>
    <w:lvl w:ilvl="1" w:tplc="ADFAC76A">
      <w:start w:val="1"/>
      <w:numFmt w:val="lowerLetter"/>
      <w:lvlText w:val="%2."/>
      <w:lvlJc w:val="left"/>
      <w:pPr>
        <w:ind w:left="2138" w:hanging="360"/>
      </w:pPr>
    </w:lvl>
    <w:lvl w:ilvl="2" w:tplc="D47886A6">
      <w:start w:val="1"/>
      <w:numFmt w:val="lowerRoman"/>
      <w:lvlText w:val="%3."/>
      <w:lvlJc w:val="right"/>
      <w:pPr>
        <w:ind w:left="2858" w:hanging="180"/>
      </w:pPr>
    </w:lvl>
    <w:lvl w:ilvl="3" w:tplc="F9362F00">
      <w:start w:val="1"/>
      <w:numFmt w:val="decimal"/>
      <w:lvlText w:val="%4."/>
      <w:lvlJc w:val="left"/>
      <w:pPr>
        <w:ind w:left="3578" w:hanging="360"/>
      </w:pPr>
    </w:lvl>
    <w:lvl w:ilvl="4" w:tplc="73447082">
      <w:start w:val="1"/>
      <w:numFmt w:val="lowerLetter"/>
      <w:lvlText w:val="%5."/>
      <w:lvlJc w:val="left"/>
      <w:pPr>
        <w:ind w:left="4298" w:hanging="360"/>
      </w:pPr>
    </w:lvl>
    <w:lvl w:ilvl="5" w:tplc="A790CA8C">
      <w:start w:val="1"/>
      <w:numFmt w:val="lowerRoman"/>
      <w:lvlText w:val="%6."/>
      <w:lvlJc w:val="right"/>
      <w:pPr>
        <w:ind w:left="5018" w:hanging="180"/>
      </w:pPr>
    </w:lvl>
    <w:lvl w:ilvl="6" w:tplc="1932066C">
      <w:start w:val="1"/>
      <w:numFmt w:val="decimal"/>
      <w:lvlText w:val="%7."/>
      <w:lvlJc w:val="left"/>
      <w:pPr>
        <w:ind w:left="5738" w:hanging="360"/>
      </w:pPr>
    </w:lvl>
    <w:lvl w:ilvl="7" w:tplc="C7EC4F1C">
      <w:start w:val="1"/>
      <w:numFmt w:val="lowerLetter"/>
      <w:lvlText w:val="%8."/>
      <w:lvlJc w:val="left"/>
      <w:pPr>
        <w:ind w:left="6458" w:hanging="360"/>
      </w:pPr>
    </w:lvl>
    <w:lvl w:ilvl="8" w:tplc="4E1C16EA">
      <w:start w:val="1"/>
      <w:numFmt w:val="lowerRoman"/>
      <w:lvlText w:val="%9."/>
      <w:lvlJc w:val="right"/>
      <w:pPr>
        <w:ind w:left="7178" w:hanging="180"/>
      </w:pPr>
    </w:lvl>
  </w:abstractNum>
  <w:abstractNum w:abstractNumId="10">
    <w:nsid w:val="07713D32"/>
    <w:multiLevelType w:val="hybridMultilevel"/>
    <w:tmpl w:val="931C3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727B07"/>
    <w:multiLevelType w:val="hybridMultilevel"/>
    <w:tmpl w:val="BD8EA496"/>
    <w:lvl w:ilvl="0" w:tplc="3EBAD2AC">
      <w:start w:val="1"/>
      <w:numFmt w:val="decimal"/>
      <w:lvlText w:val="%1)"/>
      <w:lvlJc w:val="left"/>
      <w:pPr>
        <w:ind w:left="1069" w:hanging="360"/>
      </w:pPr>
      <w:rPr>
        <w:rFonts w:hint="default"/>
        <w:color w:val="auto"/>
      </w:rPr>
    </w:lvl>
    <w:lvl w:ilvl="1" w:tplc="B2EA4AC8" w:tentative="1">
      <w:start w:val="1"/>
      <w:numFmt w:val="lowerLetter"/>
      <w:lvlText w:val="%2."/>
      <w:lvlJc w:val="left"/>
      <w:pPr>
        <w:ind w:left="1789" w:hanging="360"/>
      </w:pPr>
    </w:lvl>
    <w:lvl w:ilvl="2" w:tplc="3C74835C" w:tentative="1">
      <w:start w:val="1"/>
      <w:numFmt w:val="lowerRoman"/>
      <w:lvlText w:val="%3."/>
      <w:lvlJc w:val="right"/>
      <w:pPr>
        <w:ind w:left="2509" w:hanging="180"/>
      </w:pPr>
    </w:lvl>
    <w:lvl w:ilvl="3" w:tplc="D396ABF6" w:tentative="1">
      <w:start w:val="1"/>
      <w:numFmt w:val="decimal"/>
      <w:lvlText w:val="%4."/>
      <w:lvlJc w:val="left"/>
      <w:pPr>
        <w:ind w:left="3229" w:hanging="360"/>
      </w:pPr>
    </w:lvl>
    <w:lvl w:ilvl="4" w:tplc="A282F082" w:tentative="1">
      <w:start w:val="1"/>
      <w:numFmt w:val="lowerLetter"/>
      <w:lvlText w:val="%5."/>
      <w:lvlJc w:val="left"/>
      <w:pPr>
        <w:ind w:left="3949" w:hanging="360"/>
      </w:pPr>
    </w:lvl>
    <w:lvl w:ilvl="5" w:tplc="64BACCC0" w:tentative="1">
      <w:start w:val="1"/>
      <w:numFmt w:val="lowerRoman"/>
      <w:lvlText w:val="%6."/>
      <w:lvlJc w:val="right"/>
      <w:pPr>
        <w:ind w:left="4669" w:hanging="180"/>
      </w:pPr>
    </w:lvl>
    <w:lvl w:ilvl="6" w:tplc="8A7C5D44" w:tentative="1">
      <w:start w:val="1"/>
      <w:numFmt w:val="decimal"/>
      <w:lvlText w:val="%7."/>
      <w:lvlJc w:val="left"/>
      <w:pPr>
        <w:ind w:left="5389" w:hanging="360"/>
      </w:pPr>
    </w:lvl>
    <w:lvl w:ilvl="7" w:tplc="64767F82" w:tentative="1">
      <w:start w:val="1"/>
      <w:numFmt w:val="lowerLetter"/>
      <w:lvlText w:val="%8."/>
      <w:lvlJc w:val="left"/>
      <w:pPr>
        <w:ind w:left="6109" w:hanging="360"/>
      </w:pPr>
    </w:lvl>
    <w:lvl w:ilvl="8" w:tplc="0976491A" w:tentative="1">
      <w:start w:val="1"/>
      <w:numFmt w:val="lowerRoman"/>
      <w:lvlText w:val="%9."/>
      <w:lvlJc w:val="right"/>
      <w:pPr>
        <w:ind w:left="6829" w:hanging="180"/>
      </w:pPr>
    </w:lvl>
  </w:abstractNum>
  <w:abstractNum w:abstractNumId="12">
    <w:nsid w:val="16A156F2"/>
    <w:multiLevelType w:val="hybridMultilevel"/>
    <w:tmpl w:val="816EE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1B2D48"/>
    <w:multiLevelType w:val="hybridMultilevel"/>
    <w:tmpl w:val="EE8882C0"/>
    <w:lvl w:ilvl="0" w:tplc="8FA663BC">
      <w:start w:val="1"/>
      <w:numFmt w:val="decimal"/>
      <w:lvlText w:val="%1."/>
      <w:lvlJc w:val="left"/>
      <w:pPr>
        <w:ind w:left="360" w:hanging="360"/>
      </w:pPr>
      <w:rPr>
        <w:vertAlign w:val="baseli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177D4D84"/>
    <w:multiLevelType w:val="hybridMultilevel"/>
    <w:tmpl w:val="3A346DFA"/>
    <w:lvl w:ilvl="0" w:tplc="44E8F5FA">
      <w:start w:val="3"/>
      <w:numFmt w:val="decimal"/>
      <w:lvlText w:val="%1."/>
      <w:lvlJc w:val="left"/>
      <w:pPr>
        <w:tabs>
          <w:tab w:val="num" w:pos="750"/>
        </w:tabs>
        <w:ind w:left="750" w:hanging="360"/>
      </w:pPr>
      <w:rPr>
        <w:rFonts w:cs="Times New Roman" w:hint="default"/>
      </w:rPr>
    </w:lvl>
    <w:lvl w:ilvl="1" w:tplc="04190019" w:tentative="1">
      <w:start w:val="1"/>
      <w:numFmt w:val="lowerLetter"/>
      <w:lvlText w:val="%2."/>
      <w:lvlJc w:val="left"/>
      <w:pPr>
        <w:tabs>
          <w:tab w:val="num" w:pos="1470"/>
        </w:tabs>
        <w:ind w:left="1470" w:hanging="360"/>
      </w:pPr>
      <w:rPr>
        <w:rFonts w:cs="Times New Roman"/>
      </w:rPr>
    </w:lvl>
    <w:lvl w:ilvl="2" w:tplc="0419001B" w:tentative="1">
      <w:start w:val="1"/>
      <w:numFmt w:val="lowerRoman"/>
      <w:lvlText w:val="%3."/>
      <w:lvlJc w:val="right"/>
      <w:pPr>
        <w:tabs>
          <w:tab w:val="num" w:pos="2190"/>
        </w:tabs>
        <w:ind w:left="2190" w:hanging="180"/>
      </w:pPr>
      <w:rPr>
        <w:rFonts w:cs="Times New Roman"/>
      </w:rPr>
    </w:lvl>
    <w:lvl w:ilvl="3" w:tplc="0419000F" w:tentative="1">
      <w:start w:val="1"/>
      <w:numFmt w:val="decimal"/>
      <w:lvlText w:val="%4."/>
      <w:lvlJc w:val="left"/>
      <w:pPr>
        <w:tabs>
          <w:tab w:val="num" w:pos="2910"/>
        </w:tabs>
        <w:ind w:left="2910" w:hanging="360"/>
      </w:pPr>
      <w:rPr>
        <w:rFonts w:cs="Times New Roman"/>
      </w:rPr>
    </w:lvl>
    <w:lvl w:ilvl="4" w:tplc="04190019" w:tentative="1">
      <w:start w:val="1"/>
      <w:numFmt w:val="lowerLetter"/>
      <w:lvlText w:val="%5."/>
      <w:lvlJc w:val="left"/>
      <w:pPr>
        <w:tabs>
          <w:tab w:val="num" w:pos="3630"/>
        </w:tabs>
        <w:ind w:left="3630" w:hanging="360"/>
      </w:pPr>
      <w:rPr>
        <w:rFonts w:cs="Times New Roman"/>
      </w:rPr>
    </w:lvl>
    <w:lvl w:ilvl="5" w:tplc="0419001B" w:tentative="1">
      <w:start w:val="1"/>
      <w:numFmt w:val="lowerRoman"/>
      <w:lvlText w:val="%6."/>
      <w:lvlJc w:val="right"/>
      <w:pPr>
        <w:tabs>
          <w:tab w:val="num" w:pos="4350"/>
        </w:tabs>
        <w:ind w:left="4350" w:hanging="180"/>
      </w:pPr>
      <w:rPr>
        <w:rFonts w:cs="Times New Roman"/>
      </w:rPr>
    </w:lvl>
    <w:lvl w:ilvl="6" w:tplc="0419000F" w:tentative="1">
      <w:start w:val="1"/>
      <w:numFmt w:val="decimal"/>
      <w:lvlText w:val="%7."/>
      <w:lvlJc w:val="left"/>
      <w:pPr>
        <w:tabs>
          <w:tab w:val="num" w:pos="5070"/>
        </w:tabs>
        <w:ind w:left="5070" w:hanging="360"/>
      </w:pPr>
      <w:rPr>
        <w:rFonts w:cs="Times New Roman"/>
      </w:rPr>
    </w:lvl>
    <w:lvl w:ilvl="7" w:tplc="04190019" w:tentative="1">
      <w:start w:val="1"/>
      <w:numFmt w:val="lowerLetter"/>
      <w:lvlText w:val="%8."/>
      <w:lvlJc w:val="left"/>
      <w:pPr>
        <w:tabs>
          <w:tab w:val="num" w:pos="5790"/>
        </w:tabs>
        <w:ind w:left="5790" w:hanging="360"/>
      </w:pPr>
      <w:rPr>
        <w:rFonts w:cs="Times New Roman"/>
      </w:rPr>
    </w:lvl>
    <w:lvl w:ilvl="8" w:tplc="0419001B" w:tentative="1">
      <w:start w:val="1"/>
      <w:numFmt w:val="lowerRoman"/>
      <w:lvlText w:val="%9."/>
      <w:lvlJc w:val="right"/>
      <w:pPr>
        <w:tabs>
          <w:tab w:val="num" w:pos="6510"/>
        </w:tabs>
        <w:ind w:left="6510" w:hanging="180"/>
      </w:pPr>
      <w:rPr>
        <w:rFonts w:cs="Times New Roman"/>
      </w:rPr>
    </w:lvl>
  </w:abstractNum>
  <w:abstractNum w:abstractNumId="15">
    <w:nsid w:val="1CBE5E7C"/>
    <w:multiLevelType w:val="hybridMultilevel"/>
    <w:tmpl w:val="88EEB69C"/>
    <w:lvl w:ilvl="0" w:tplc="480C8BD4">
      <w:start w:val="1"/>
      <w:numFmt w:val="none"/>
      <w:suff w:val="nothing"/>
      <w:lvlText w:val=""/>
      <w:lvlJc w:val="left"/>
      <w:pPr>
        <w:tabs>
          <w:tab w:val="num" w:pos="0"/>
        </w:tabs>
        <w:ind w:left="432" w:hanging="432"/>
      </w:pPr>
      <w:rPr>
        <w:rFonts w:ascii="Times New Roman" w:eastAsia="Times New Roman" w:hAnsi="Times New Roman" w:cs="Times New Roman"/>
      </w:rPr>
    </w:lvl>
    <w:lvl w:ilvl="1" w:tplc="04190019">
      <w:start w:val="1"/>
      <w:numFmt w:val="none"/>
      <w:pStyle w:val="Heading2"/>
      <w:suff w:val="nothing"/>
      <w:lvlText w:val=""/>
      <w:lvlJc w:val="left"/>
      <w:pPr>
        <w:tabs>
          <w:tab w:val="num" w:pos="0"/>
        </w:tabs>
        <w:ind w:left="576" w:hanging="576"/>
      </w:pPr>
    </w:lvl>
    <w:lvl w:ilvl="2" w:tplc="0419001B">
      <w:start w:val="1"/>
      <w:numFmt w:val="none"/>
      <w:suff w:val="nothing"/>
      <w:lvlText w:val=""/>
      <w:lvlJc w:val="left"/>
      <w:pPr>
        <w:tabs>
          <w:tab w:val="num" w:pos="0"/>
        </w:tabs>
        <w:ind w:left="720" w:hanging="720"/>
      </w:pPr>
    </w:lvl>
    <w:lvl w:ilvl="3" w:tplc="0419000F">
      <w:start w:val="1"/>
      <w:numFmt w:val="none"/>
      <w:suff w:val="nothing"/>
      <w:lvlText w:val=""/>
      <w:lvlJc w:val="left"/>
      <w:pPr>
        <w:tabs>
          <w:tab w:val="num" w:pos="0"/>
        </w:tabs>
        <w:ind w:left="864" w:hanging="864"/>
      </w:pPr>
    </w:lvl>
    <w:lvl w:ilvl="4" w:tplc="04190019">
      <w:start w:val="1"/>
      <w:numFmt w:val="none"/>
      <w:suff w:val="nothing"/>
      <w:lvlText w:val=""/>
      <w:lvlJc w:val="left"/>
      <w:pPr>
        <w:tabs>
          <w:tab w:val="num" w:pos="1008"/>
        </w:tabs>
        <w:ind w:left="1008" w:hanging="1008"/>
      </w:pPr>
    </w:lvl>
    <w:lvl w:ilvl="5" w:tplc="0419001B">
      <w:start w:val="1"/>
      <w:numFmt w:val="none"/>
      <w:suff w:val="nothing"/>
      <w:lvlText w:val=""/>
      <w:lvlJc w:val="left"/>
      <w:pPr>
        <w:tabs>
          <w:tab w:val="num" w:pos="1152"/>
        </w:tabs>
        <w:ind w:left="1152" w:hanging="1152"/>
      </w:pPr>
    </w:lvl>
    <w:lvl w:ilvl="6" w:tplc="0419000F">
      <w:start w:val="1"/>
      <w:numFmt w:val="none"/>
      <w:suff w:val="nothing"/>
      <w:lvlText w:val=""/>
      <w:lvlJc w:val="left"/>
      <w:pPr>
        <w:tabs>
          <w:tab w:val="num" w:pos="1296"/>
        </w:tabs>
        <w:ind w:left="1296" w:hanging="1296"/>
      </w:pPr>
    </w:lvl>
    <w:lvl w:ilvl="7" w:tplc="04190019">
      <w:start w:val="1"/>
      <w:numFmt w:val="none"/>
      <w:suff w:val="nothing"/>
      <w:lvlText w:val=""/>
      <w:lvlJc w:val="left"/>
      <w:pPr>
        <w:tabs>
          <w:tab w:val="num" w:pos="1440"/>
        </w:tabs>
        <w:ind w:left="1440" w:hanging="1440"/>
      </w:pPr>
    </w:lvl>
    <w:lvl w:ilvl="8" w:tplc="0419001B">
      <w:start w:val="1"/>
      <w:numFmt w:val="none"/>
      <w:suff w:val="nothing"/>
      <w:lvlText w:val=""/>
      <w:lvlJc w:val="left"/>
      <w:pPr>
        <w:tabs>
          <w:tab w:val="num" w:pos="1584"/>
        </w:tabs>
        <w:ind w:left="1584" w:hanging="1584"/>
      </w:pPr>
    </w:lvl>
  </w:abstractNum>
  <w:abstractNum w:abstractNumId="16">
    <w:nsid w:val="208555E2"/>
    <w:multiLevelType w:val="hybridMultilevel"/>
    <w:tmpl w:val="EAF0777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7">
    <w:nsid w:val="24C72F72"/>
    <w:multiLevelType w:val="hybridMultilevel"/>
    <w:tmpl w:val="E4E47C12"/>
    <w:lvl w:ilvl="0" w:tplc="51FCB16A">
      <w:start w:val="1"/>
      <w:numFmt w:val="bullet"/>
      <w:lvlText w:val="–"/>
      <w:lvlJc w:val="left"/>
      <w:pPr>
        <w:ind w:left="709" w:hanging="360"/>
      </w:pPr>
      <w:rPr>
        <w:rFonts w:ascii="Arial" w:eastAsia="Arial" w:hAnsi="Arial" w:cs="Arial" w:hint="default"/>
      </w:rPr>
    </w:lvl>
    <w:lvl w:ilvl="1" w:tplc="C4A689AC">
      <w:start w:val="1"/>
      <w:numFmt w:val="bullet"/>
      <w:lvlText w:val="o"/>
      <w:lvlJc w:val="left"/>
      <w:pPr>
        <w:ind w:left="1429" w:hanging="360"/>
      </w:pPr>
      <w:rPr>
        <w:rFonts w:ascii="Courier New" w:eastAsia="Courier New" w:hAnsi="Courier New" w:cs="Courier New" w:hint="default"/>
      </w:rPr>
    </w:lvl>
    <w:lvl w:ilvl="2" w:tplc="F7CA8F5A">
      <w:start w:val="1"/>
      <w:numFmt w:val="bullet"/>
      <w:lvlText w:val="§"/>
      <w:lvlJc w:val="left"/>
      <w:pPr>
        <w:ind w:left="2149" w:hanging="360"/>
      </w:pPr>
      <w:rPr>
        <w:rFonts w:ascii="Wingdings" w:eastAsia="Wingdings" w:hAnsi="Wingdings" w:cs="Wingdings" w:hint="default"/>
      </w:rPr>
    </w:lvl>
    <w:lvl w:ilvl="3" w:tplc="D84A0A7A">
      <w:start w:val="1"/>
      <w:numFmt w:val="bullet"/>
      <w:lvlText w:val="·"/>
      <w:lvlJc w:val="left"/>
      <w:pPr>
        <w:ind w:left="2869" w:hanging="360"/>
      </w:pPr>
      <w:rPr>
        <w:rFonts w:ascii="Symbol" w:eastAsia="Symbol" w:hAnsi="Symbol" w:cs="Symbol" w:hint="default"/>
      </w:rPr>
    </w:lvl>
    <w:lvl w:ilvl="4" w:tplc="42508CE0">
      <w:start w:val="1"/>
      <w:numFmt w:val="bullet"/>
      <w:lvlText w:val="o"/>
      <w:lvlJc w:val="left"/>
      <w:pPr>
        <w:ind w:left="3589" w:hanging="360"/>
      </w:pPr>
      <w:rPr>
        <w:rFonts w:ascii="Courier New" w:eastAsia="Courier New" w:hAnsi="Courier New" w:cs="Courier New" w:hint="default"/>
      </w:rPr>
    </w:lvl>
    <w:lvl w:ilvl="5" w:tplc="F740E33A">
      <w:start w:val="1"/>
      <w:numFmt w:val="bullet"/>
      <w:lvlText w:val="§"/>
      <w:lvlJc w:val="left"/>
      <w:pPr>
        <w:ind w:left="4309" w:hanging="360"/>
      </w:pPr>
      <w:rPr>
        <w:rFonts w:ascii="Wingdings" w:eastAsia="Wingdings" w:hAnsi="Wingdings" w:cs="Wingdings" w:hint="default"/>
      </w:rPr>
    </w:lvl>
    <w:lvl w:ilvl="6" w:tplc="CEFE9CAA">
      <w:start w:val="1"/>
      <w:numFmt w:val="bullet"/>
      <w:lvlText w:val="·"/>
      <w:lvlJc w:val="left"/>
      <w:pPr>
        <w:ind w:left="5029" w:hanging="360"/>
      </w:pPr>
      <w:rPr>
        <w:rFonts w:ascii="Symbol" w:eastAsia="Symbol" w:hAnsi="Symbol" w:cs="Symbol" w:hint="default"/>
      </w:rPr>
    </w:lvl>
    <w:lvl w:ilvl="7" w:tplc="B274964C">
      <w:start w:val="1"/>
      <w:numFmt w:val="bullet"/>
      <w:lvlText w:val="o"/>
      <w:lvlJc w:val="left"/>
      <w:pPr>
        <w:ind w:left="5749" w:hanging="360"/>
      </w:pPr>
      <w:rPr>
        <w:rFonts w:ascii="Courier New" w:eastAsia="Courier New" w:hAnsi="Courier New" w:cs="Courier New" w:hint="default"/>
      </w:rPr>
    </w:lvl>
    <w:lvl w:ilvl="8" w:tplc="84400948">
      <w:start w:val="1"/>
      <w:numFmt w:val="bullet"/>
      <w:lvlText w:val="§"/>
      <w:lvlJc w:val="left"/>
      <w:pPr>
        <w:ind w:left="6469" w:hanging="360"/>
      </w:pPr>
      <w:rPr>
        <w:rFonts w:ascii="Wingdings" w:eastAsia="Wingdings" w:hAnsi="Wingdings" w:cs="Wingdings" w:hint="default"/>
      </w:rPr>
    </w:lvl>
  </w:abstractNum>
  <w:abstractNum w:abstractNumId="18">
    <w:nsid w:val="254E5536"/>
    <w:multiLevelType w:val="hybridMultilevel"/>
    <w:tmpl w:val="7C8A4638"/>
    <w:lvl w:ilvl="0" w:tplc="0F4AFA40">
      <w:start w:val="1"/>
      <w:numFmt w:val="decimal"/>
      <w:lvlText w:val="%1."/>
      <w:lvlJc w:val="left"/>
      <w:pPr>
        <w:ind w:left="1020" w:hanging="213"/>
      </w:pPr>
      <w:rPr>
        <w:rFonts w:ascii="Times New Roman" w:eastAsia="Times New Roman" w:hAnsi="Times New Roman" w:cs="Times New Roman" w:hint="default"/>
        <w:b w:val="0"/>
        <w:bCs w:val="0"/>
        <w:i w:val="0"/>
        <w:iCs w:val="0"/>
        <w:spacing w:val="-1"/>
        <w:w w:val="97"/>
        <w:sz w:val="26"/>
        <w:szCs w:val="26"/>
        <w:lang w:val="ru-RU" w:eastAsia="en-US" w:bidi="ar-SA"/>
      </w:rPr>
    </w:lvl>
    <w:lvl w:ilvl="1" w:tplc="FE34C41C">
      <w:numFmt w:val="bullet"/>
      <w:lvlText w:val="•"/>
      <w:lvlJc w:val="left"/>
      <w:pPr>
        <w:ind w:left="1860" w:hanging="213"/>
      </w:pPr>
      <w:rPr>
        <w:rFonts w:hint="default"/>
        <w:lang w:val="ru-RU" w:eastAsia="en-US" w:bidi="ar-SA"/>
      </w:rPr>
    </w:lvl>
    <w:lvl w:ilvl="2" w:tplc="FB58278E">
      <w:numFmt w:val="bullet"/>
      <w:lvlText w:val="•"/>
      <w:lvlJc w:val="left"/>
      <w:pPr>
        <w:ind w:left="2701" w:hanging="213"/>
      </w:pPr>
      <w:rPr>
        <w:rFonts w:hint="default"/>
        <w:lang w:val="ru-RU" w:eastAsia="en-US" w:bidi="ar-SA"/>
      </w:rPr>
    </w:lvl>
    <w:lvl w:ilvl="3" w:tplc="C9B80DD2">
      <w:numFmt w:val="bullet"/>
      <w:lvlText w:val="•"/>
      <w:lvlJc w:val="left"/>
      <w:pPr>
        <w:ind w:left="3541" w:hanging="213"/>
      </w:pPr>
      <w:rPr>
        <w:rFonts w:hint="default"/>
        <w:lang w:val="ru-RU" w:eastAsia="en-US" w:bidi="ar-SA"/>
      </w:rPr>
    </w:lvl>
    <w:lvl w:ilvl="4" w:tplc="74427498">
      <w:numFmt w:val="bullet"/>
      <w:lvlText w:val="•"/>
      <w:lvlJc w:val="left"/>
      <w:pPr>
        <w:ind w:left="4382" w:hanging="213"/>
      </w:pPr>
      <w:rPr>
        <w:rFonts w:hint="default"/>
        <w:lang w:val="ru-RU" w:eastAsia="en-US" w:bidi="ar-SA"/>
      </w:rPr>
    </w:lvl>
    <w:lvl w:ilvl="5" w:tplc="6810A90A">
      <w:numFmt w:val="bullet"/>
      <w:lvlText w:val="•"/>
      <w:lvlJc w:val="left"/>
      <w:pPr>
        <w:ind w:left="5223" w:hanging="213"/>
      </w:pPr>
      <w:rPr>
        <w:rFonts w:hint="default"/>
        <w:lang w:val="ru-RU" w:eastAsia="en-US" w:bidi="ar-SA"/>
      </w:rPr>
    </w:lvl>
    <w:lvl w:ilvl="6" w:tplc="74820442">
      <w:numFmt w:val="bullet"/>
      <w:lvlText w:val="•"/>
      <w:lvlJc w:val="left"/>
      <w:pPr>
        <w:ind w:left="6063" w:hanging="213"/>
      </w:pPr>
      <w:rPr>
        <w:rFonts w:hint="default"/>
        <w:lang w:val="ru-RU" w:eastAsia="en-US" w:bidi="ar-SA"/>
      </w:rPr>
    </w:lvl>
    <w:lvl w:ilvl="7" w:tplc="D2BACA46">
      <w:numFmt w:val="bullet"/>
      <w:lvlText w:val="•"/>
      <w:lvlJc w:val="left"/>
      <w:pPr>
        <w:ind w:left="6904" w:hanging="213"/>
      </w:pPr>
      <w:rPr>
        <w:rFonts w:hint="default"/>
        <w:lang w:val="ru-RU" w:eastAsia="en-US" w:bidi="ar-SA"/>
      </w:rPr>
    </w:lvl>
    <w:lvl w:ilvl="8" w:tplc="8076C242">
      <w:numFmt w:val="bullet"/>
      <w:lvlText w:val="•"/>
      <w:lvlJc w:val="left"/>
      <w:pPr>
        <w:ind w:left="7745" w:hanging="213"/>
      </w:pPr>
      <w:rPr>
        <w:rFonts w:hint="default"/>
        <w:lang w:val="ru-RU" w:eastAsia="en-US" w:bidi="ar-SA"/>
      </w:rPr>
    </w:lvl>
  </w:abstractNum>
  <w:abstractNum w:abstractNumId="19">
    <w:nsid w:val="271C1203"/>
    <w:multiLevelType w:val="hybridMultilevel"/>
    <w:tmpl w:val="725251EC"/>
    <w:lvl w:ilvl="0" w:tplc="65446484">
      <w:start w:val="1"/>
      <w:numFmt w:val="bullet"/>
      <w:lvlText w:val="–"/>
      <w:lvlJc w:val="left"/>
      <w:pPr>
        <w:ind w:left="709" w:hanging="360"/>
      </w:pPr>
      <w:rPr>
        <w:rFonts w:ascii="Arial" w:eastAsia="Arial" w:hAnsi="Arial" w:cs="Arial" w:hint="default"/>
      </w:rPr>
    </w:lvl>
    <w:lvl w:ilvl="1" w:tplc="92AC6F02">
      <w:start w:val="1"/>
      <w:numFmt w:val="bullet"/>
      <w:lvlText w:val="o"/>
      <w:lvlJc w:val="left"/>
      <w:pPr>
        <w:ind w:left="1429" w:hanging="360"/>
      </w:pPr>
      <w:rPr>
        <w:rFonts w:ascii="Courier New" w:eastAsia="Courier New" w:hAnsi="Courier New" w:cs="Courier New" w:hint="default"/>
      </w:rPr>
    </w:lvl>
    <w:lvl w:ilvl="2" w:tplc="1D4A1756">
      <w:start w:val="1"/>
      <w:numFmt w:val="bullet"/>
      <w:lvlText w:val="§"/>
      <w:lvlJc w:val="left"/>
      <w:pPr>
        <w:ind w:left="2149" w:hanging="360"/>
      </w:pPr>
      <w:rPr>
        <w:rFonts w:ascii="Wingdings" w:eastAsia="Wingdings" w:hAnsi="Wingdings" w:cs="Wingdings" w:hint="default"/>
      </w:rPr>
    </w:lvl>
    <w:lvl w:ilvl="3" w:tplc="A17ED9A2">
      <w:start w:val="1"/>
      <w:numFmt w:val="bullet"/>
      <w:lvlText w:val="·"/>
      <w:lvlJc w:val="left"/>
      <w:pPr>
        <w:ind w:left="2869" w:hanging="360"/>
      </w:pPr>
      <w:rPr>
        <w:rFonts w:ascii="Symbol" w:eastAsia="Symbol" w:hAnsi="Symbol" w:cs="Symbol" w:hint="default"/>
      </w:rPr>
    </w:lvl>
    <w:lvl w:ilvl="4" w:tplc="BE6E398A">
      <w:start w:val="1"/>
      <w:numFmt w:val="bullet"/>
      <w:lvlText w:val="o"/>
      <w:lvlJc w:val="left"/>
      <w:pPr>
        <w:ind w:left="3589" w:hanging="360"/>
      </w:pPr>
      <w:rPr>
        <w:rFonts w:ascii="Courier New" w:eastAsia="Courier New" w:hAnsi="Courier New" w:cs="Courier New" w:hint="default"/>
      </w:rPr>
    </w:lvl>
    <w:lvl w:ilvl="5" w:tplc="DCCC3486">
      <w:start w:val="1"/>
      <w:numFmt w:val="bullet"/>
      <w:lvlText w:val="§"/>
      <w:lvlJc w:val="left"/>
      <w:pPr>
        <w:ind w:left="4309" w:hanging="360"/>
      </w:pPr>
      <w:rPr>
        <w:rFonts w:ascii="Wingdings" w:eastAsia="Wingdings" w:hAnsi="Wingdings" w:cs="Wingdings" w:hint="default"/>
      </w:rPr>
    </w:lvl>
    <w:lvl w:ilvl="6" w:tplc="50D672B0">
      <w:start w:val="1"/>
      <w:numFmt w:val="bullet"/>
      <w:lvlText w:val="·"/>
      <w:lvlJc w:val="left"/>
      <w:pPr>
        <w:ind w:left="5029" w:hanging="360"/>
      </w:pPr>
      <w:rPr>
        <w:rFonts w:ascii="Symbol" w:eastAsia="Symbol" w:hAnsi="Symbol" w:cs="Symbol" w:hint="default"/>
      </w:rPr>
    </w:lvl>
    <w:lvl w:ilvl="7" w:tplc="57E8BB12">
      <w:start w:val="1"/>
      <w:numFmt w:val="bullet"/>
      <w:lvlText w:val="o"/>
      <w:lvlJc w:val="left"/>
      <w:pPr>
        <w:ind w:left="5749" w:hanging="360"/>
      </w:pPr>
      <w:rPr>
        <w:rFonts w:ascii="Courier New" w:eastAsia="Courier New" w:hAnsi="Courier New" w:cs="Courier New" w:hint="default"/>
      </w:rPr>
    </w:lvl>
    <w:lvl w:ilvl="8" w:tplc="24066F0A">
      <w:start w:val="1"/>
      <w:numFmt w:val="bullet"/>
      <w:lvlText w:val="§"/>
      <w:lvlJc w:val="left"/>
      <w:pPr>
        <w:ind w:left="6469" w:hanging="360"/>
      </w:pPr>
      <w:rPr>
        <w:rFonts w:ascii="Wingdings" w:eastAsia="Wingdings" w:hAnsi="Wingdings" w:cs="Wingdings" w:hint="default"/>
      </w:rPr>
    </w:lvl>
  </w:abstractNum>
  <w:abstractNum w:abstractNumId="20">
    <w:nsid w:val="2A391170"/>
    <w:multiLevelType w:val="hybridMultilevel"/>
    <w:tmpl w:val="03B81D4A"/>
    <w:lvl w:ilvl="0" w:tplc="5EE053C4">
      <w:start w:val="6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2DB64A4A"/>
    <w:multiLevelType w:val="hybridMultilevel"/>
    <w:tmpl w:val="81668F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9216884"/>
    <w:multiLevelType w:val="singleLevel"/>
    <w:tmpl w:val="C0B8EB66"/>
    <w:lvl w:ilvl="0">
      <w:start w:val="1"/>
      <w:numFmt w:val="decimal"/>
      <w:lvlText w:val="%1."/>
      <w:lvlJc w:val="left"/>
      <w:pPr>
        <w:tabs>
          <w:tab w:val="num" w:pos="785"/>
        </w:tabs>
        <w:ind w:left="785" w:hanging="360"/>
      </w:pPr>
      <w:rPr>
        <w:rFonts w:cs="Times New Roman" w:hint="default"/>
      </w:rPr>
    </w:lvl>
  </w:abstractNum>
  <w:abstractNum w:abstractNumId="23">
    <w:nsid w:val="3A4823C3"/>
    <w:multiLevelType w:val="hybridMultilevel"/>
    <w:tmpl w:val="C520EFAE"/>
    <w:lvl w:ilvl="0" w:tplc="3E361F0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32222E2"/>
    <w:multiLevelType w:val="hybridMultilevel"/>
    <w:tmpl w:val="F2809854"/>
    <w:lvl w:ilvl="0" w:tplc="66509362">
      <w:start w:val="1"/>
      <w:numFmt w:val="decimal"/>
      <w:pStyle w:val="10"/>
      <w:suff w:val="nothing"/>
      <w:lvlText w:val=""/>
      <w:lvlJc w:val="left"/>
      <w:pPr>
        <w:tabs>
          <w:tab w:val="num" w:pos="0"/>
        </w:tabs>
        <w:ind w:left="432" w:hanging="432"/>
      </w:pPr>
    </w:lvl>
    <w:lvl w:ilvl="1" w:tplc="9402A76A">
      <w:start w:val="1"/>
      <w:numFmt w:val="decimal"/>
      <w:suff w:val="nothing"/>
      <w:lvlText w:val=""/>
      <w:lvlJc w:val="left"/>
      <w:pPr>
        <w:tabs>
          <w:tab w:val="num" w:pos="0"/>
        </w:tabs>
        <w:ind w:left="576" w:hanging="576"/>
      </w:pPr>
    </w:lvl>
    <w:lvl w:ilvl="2" w:tplc="12B057F2">
      <w:start w:val="1"/>
      <w:numFmt w:val="decimal"/>
      <w:suff w:val="nothing"/>
      <w:lvlText w:val=""/>
      <w:lvlJc w:val="left"/>
      <w:pPr>
        <w:tabs>
          <w:tab w:val="num" w:pos="0"/>
        </w:tabs>
        <w:ind w:left="720" w:hanging="720"/>
      </w:pPr>
    </w:lvl>
    <w:lvl w:ilvl="3" w:tplc="7B168EA0">
      <w:start w:val="1"/>
      <w:numFmt w:val="decimal"/>
      <w:suff w:val="nothing"/>
      <w:lvlText w:val=""/>
      <w:lvlJc w:val="left"/>
      <w:pPr>
        <w:tabs>
          <w:tab w:val="num" w:pos="0"/>
        </w:tabs>
        <w:ind w:left="864" w:hanging="864"/>
      </w:pPr>
    </w:lvl>
    <w:lvl w:ilvl="4" w:tplc="F68C17E4">
      <w:start w:val="1"/>
      <w:numFmt w:val="decimal"/>
      <w:suff w:val="nothing"/>
      <w:lvlText w:val=""/>
      <w:lvlJc w:val="left"/>
      <w:pPr>
        <w:tabs>
          <w:tab w:val="num" w:pos="0"/>
        </w:tabs>
        <w:ind w:left="1008" w:hanging="1008"/>
      </w:pPr>
    </w:lvl>
    <w:lvl w:ilvl="5" w:tplc="CF382FFE">
      <w:start w:val="1"/>
      <w:numFmt w:val="decimal"/>
      <w:suff w:val="nothing"/>
      <w:lvlText w:val=""/>
      <w:lvlJc w:val="left"/>
      <w:pPr>
        <w:tabs>
          <w:tab w:val="num" w:pos="0"/>
        </w:tabs>
        <w:ind w:left="1152" w:hanging="1152"/>
      </w:pPr>
    </w:lvl>
    <w:lvl w:ilvl="6" w:tplc="79182908">
      <w:start w:val="1"/>
      <w:numFmt w:val="decimal"/>
      <w:suff w:val="nothing"/>
      <w:lvlText w:val=""/>
      <w:lvlJc w:val="left"/>
      <w:pPr>
        <w:tabs>
          <w:tab w:val="num" w:pos="0"/>
        </w:tabs>
        <w:ind w:left="1296" w:hanging="1296"/>
      </w:pPr>
    </w:lvl>
    <w:lvl w:ilvl="7" w:tplc="9E2CA0A6">
      <w:start w:val="1"/>
      <w:numFmt w:val="decimal"/>
      <w:suff w:val="nothing"/>
      <w:lvlText w:val=""/>
      <w:lvlJc w:val="left"/>
      <w:pPr>
        <w:tabs>
          <w:tab w:val="num" w:pos="0"/>
        </w:tabs>
        <w:ind w:left="1440" w:hanging="1440"/>
      </w:pPr>
    </w:lvl>
    <w:lvl w:ilvl="8" w:tplc="6E9E031C">
      <w:start w:val="1"/>
      <w:numFmt w:val="decimal"/>
      <w:suff w:val="nothing"/>
      <w:lvlText w:val=""/>
      <w:lvlJc w:val="left"/>
      <w:pPr>
        <w:tabs>
          <w:tab w:val="num" w:pos="0"/>
        </w:tabs>
        <w:ind w:left="1584" w:hanging="1584"/>
      </w:pPr>
    </w:lvl>
  </w:abstractNum>
  <w:abstractNum w:abstractNumId="25">
    <w:nsid w:val="435D0936"/>
    <w:multiLevelType w:val="hybridMultilevel"/>
    <w:tmpl w:val="35F68D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6672075"/>
    <w:multiLevelType w:val="hybridMultilevel"/>
    <w:tmpl w:val="82A8EF98"/>
    <w:lvl w:ilvl="0" w:tplc="EFDEA29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916498"/>
    <w:multiLevelType w:val="hybridMultilevel"/>
    <w:tmpl w:val="771E5A98"/>
    <w:lvl w:ilvl="0" w:tplc="8FA663BC">
      <w:start w:val="1"/>
      <w:numFmt w:val="decimal"/>
      <w:lvlText w:val="%1."/>
      <w:lvlJc w:val="left"/>
      <w:pPr>
        <w:ind w:left="360" w:hanging="360"/>
      </w:pPr>
      <w:rPr>
        <w:rFonts w:cs="Times New Roman"/>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D10F34"/>
    <w:multiLevelType w:val="hybridMultilevel"/>
    <w:tmpl w:val="CEC050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82214E6"/>
    <w:multiLevelType w:val="hybridMultilevel"/>
    <w:tmpl w:val="7F5ED50E"/>
    <w:lvl w:ilvl="0" w:tplc="24BA7498">
      <w:start w:val="1"/>
      <w:numFmt w:val="decimal"/>
      <w:lvlText w:val="%1."/>
      <w:lvlJc w:val="left"/>
      <w:pPr>
        <w:tabs>
          <w:tab w:val="num" w:pos="750"/>
        </w:tabs>
        <w:ind w:left="750" w:hanging="360"/>
      </w:pPr>
      <w:rPr>
        <w:rFonts w:cs="Times New Roman" w:hint="default"/>
      </w:rPr>
    </w:lvl>
    <w:lvl w:ilvl="1" w:tplc="04190019" w:tentative="1">
      <w:start w:val="1"/>
      <w:numFmt w:val="lowerLetter"/>
      <w:lvlText w:val="%2."/>
      <w:lvlJc w:val="left"/>
      <w:pPr>
        <w:tabs>
          <w:tab w:val="num" w:pos="1470"/>
        </w:tabs>
        <w:ind w:left="1470" w:hanging="360"/>
      </w:pPr>
      <w:rPr>
        <w:rFonts w:cs="Times New Roman"/>
      </w:rPr>
    </w:lvl>
    <w:lvl w:ilvl="2" w:tplc="0419001B" w:tentative="1">
      <w:start w:val="1"/>
      <w:numFmt w:val="lowerRoman"/>
      <w:lvlText w:val="%3."/>
      <w:lvlJc w:val="right"/>
      <w:pPr>
        <w:tabs>
          <w:tab w:val="num" w:pos="2190"/>
        </w:tabs>
        <w:ind w:left="2190" w:hanging="180"/>
      </w:pPr>
      <w:rPr>
        <w:rFonts w:cs="Times New Roman"/>
      </w:rPr>
    </w:lvl>
    <w:lvl w:ilvl="3" w:tplc="0419000F" w:tentative="1">
      <w:start w:val="1"/>
      <w:numFmt w:val="decimal"/>
      <w:lvlText w:val="%4."/>
      <w:lvlJc w:val="left"/>
      <w:pPr>
        <w:tabs>
          <w:tab w:val="num" w:pos="2910"/>
        </w:tabs>
        <w:ind w:left="2910" w:hanging="360"/>
      </w:pPr>
      <w:rPr>
        <w:rFonts w:cs="Times New Roman"/>
      </w:rPr>
    </w:lvl>
    <w:lvl w:ilvl="4" w:tplc="04190019" w:tentative="1">
      <w:start w:val="1"/>
      <w:numFmt w:val="lowerLetter"/>
      <w:lvlText w:val="%5."/>
      <w:lvlJc w:val="left"/>
      <w:pPr>
        <w:tabs>
          <w:tab w:val="num" w:pos="3630"/>
        </w:tabs>
        <w:ind w:left="3630" w:hanging="360"/>
      </w:pPr>
      <w:rPr>
        <w:rFonts w:cs="Times New Roman"/>
      </w:rPr>
    </w:lvl>
    <w:lvl w:ilvl="5" w:tplc="0419001B" w:tentative="1">
      <w:start w:val="1"/>
      <w:numFmt w:val="lowerRoman"/>
      <w:lvlText w:val="%6."/>
      <w:lvlJc w:val="right"/>
      <w:pPr>
        <w:tabs>
          <w:tab w:val="num" w:pos="4350"/>
        </w:tabs>
        <w:ind w:left="4350" w:hanging="180"/>
      </w:pPr>
      <w:rPr>
        <w:rFonts w:cs="Times New Roman"/>
      </w:rPr>
    </w:lvl>
    <w:lvl w:ilvl="6" w:tplc="0419000F" w:tentative="1">
      <w:start w:val="1"/>
      <w:numFmt w:val="decimal"/>
      <w:lvlText w:val="%7."/>
      <w:lvlJc w:val="left"/>
      <w:pPr>
        <w:tabs>
          <w:tab w:val="num" w:pos="5070"/>
        </w:tabs>
        <w:ind w:left="5070" w:hanging="360"/>
      </w:pPr>
      <w:rPr>
        <w:rFonts w:cs="Times New Roman"/>
      </w:rPr>
    </w:lvl>
    <w:lvl w:ilvl="7" w:tplc="04190019" w:tentative="1">
      <w:start w:val="1"/>
      <w:numFmt w:val="lowerLetter"/>
      <w:lvlText w:val="%8."/>
      <w:lvlJc w:val="left"/>
      <w:pPr>
        <w:tabs>
          <w:tab w:val="num" w:pos="5790"/>
        </w:tabs>
        <w:ind w:left="5790" w:hanging="360"/>
      </w:pPr>
      <w:rPr>
        <w:rFonts w:cs="Times New Roman"/>
      </w:rPr>
    </w:lvl>
    <w:lvl w:ilvl="8" w:tplc="0419001B" w:tentative="1">
      <w:start w:val="1"/>
      <w:numFmt w:val="lowerRoman"/>
      <w:lvlText w:val="%9."/>
      <w:lvlJc w:val="right"/>
      <w:pPr>
        <w:tabs>
          <w:tab w:val="num" w:pos="6510"/>
        </w:tabs>
        <w:ind w:left="6510" w:hanging="180"/>
      </w:pPr>
      <w:rPr>
        <w:rFonts w:cs="Times New Roman"/>
      </w:rPr>
    </w:lvl>
  </w:abstractNum>
  <w:abstractNum w:abstractNumId="30">
    <w:nsid w:val="49020669"/>
    <w:multiLevelType w:val="hybridMultilevel"/>
    <w:tmpl w:val="A2AAD216"/>
    <w:lvl w:ilvl="0" w:tplc="E8AE02D2">
      <w:start w:val="1"/>
      <w:numFmt w:val="decimal"/>
      <w:lvlText w:val="%1."/>
      <w:lvlJc w:val="left"/>
      <w:pPr>
        <w:tabs>
          <w:tab w:val="num" w:pos="750"/>
        </w:tabs>
        <w:ind w:left="750" w:hanging="360"/>
      </w:pPr>
      <w:rPr>
        <w:rFonts w:cs="Times New Roman" w:hint="default"/>
      </w:rPr>
    </w:lvl>
    <w:lvl w:ilvl="1" w:tplc="04190019" w:tentative="1">
      <w:start w:val="1"/>
      <w:numFmt w:val="lowerLetter"/>
      <w:lvlText w:val="%2."/>
      <w:lvlJc w:val="left"/>
      <w:pPr>
        <w:tabs>
          <w:tab w:val="num" w:pos="1470"/>
        </w:tabs>
        <w:ind w:left="1470" w:hanging="360"/>
      </w:pPr>
      <w:rPr>
        <w:rFonts w:cs="Times New Roman"/>
      </w:rPr>
    </w:lvl>
    <w:lvl w:ilvl="2" w:tplc="0419001B" w:tentative="1">
      <w:start w:val="1"/>
      <w:numFmt w:val="lowerRoman"/>
      <w:lvlText w:val="%3."/>
      <w:lvlJc w:val="right"/>
      <w:pPr>
        <w:tabs>
          <w:tab w:val="num" w:pos="2190"/>
        </w:tabs>
        <w:ind w:left="2190" w:hanging="180"/>
      </w:pPr>
      <w:rPr>
        <w:rFonts w:cs="Times New Roman"/>
      </w:rPr>
    </w:lvl>
    <w:lvl w:ilvl="3" w:tplc="0419000F" w:tentative="1">
      <w:start w:val="1"/>
      <w:numFmt w:val="decimal"/>
      <w:lvlText w:val="%4."/>
      <w:lvlJc w:val="left"/>
      <w:pPr>
        <w:tabs>
          <w:tab w:val="num" w:pos="2910"/>
        </w:tabs>
        <w:ind w:left="2910" w:hanging="360"/>
      </w:pPr>
      <w:rPr>
        <w:rFonts w:cs="Times New Roman"/>
      </w:rPr>
    </w:lvl>
    <w:lvl w:ilvl="4" w:tplc="04190019" w:tentative="1">
      <w:start w:val="1"/>
      <w:numFmt w:val="lowerLetter"/>
      <w:lvlText w:val="%5."/>
      <w:lvlJc w:val="left"/>
      <w:pPr>
        <w:tabs>
          <w:tab w:val="num" w:pos="3630"/>
        </w:tabs>
        <w:ind w:left="3630" w:hanging="360"/>
      </w:pPr>
      <w:rPr>
        <w:rFonts w:cs="Times New Roman"/>
      </w:rPr>
    </w:lvl>
    <w:lvl w:ilvl="5" w:tplc="0419001B" w:tentative="1">
      <w:start w:val="1"/>
      <w:numFmt w:val="lowerRoman"/>
      <w:lvlText w:val="%6."/>
      <w:lvlJc w:val="right"/>
      <w:pPr>
        <w:tabs>
          <w:tab w:val="num" w:pos="4350"/>
        </w:tabs>
        <w:ind w:left="4350" w:hanging="180"/>
      </w:pPr>
      <w:rPr>
        <w:rFonts w:cs="Times New Roman"/>
      </w:rPr>
    </w:lvl>
    <w:lvl w:ilvl="6" w:tplc="0419000F" w:tentative="1">
      <w:start w:val="1"/>
      <w:numFmt w:val="decimal"/>
      <w:lvlText w:val="%7."/>
      <w:lvlJc w:val="left"/>
      <w:pPr>
        <w:tabs>
          <w:tab w:val="num" w:pos="5070"/>
        </w:tabs>
        <w:ind w:left="5070" w:hanging="360"/>
      </w:pPr>
      <w:rPr>
        <w:rFonts w:cs="Times New Roman"/>
      </w:rPr>
    </w:lvl>
    <w:lvl w:ilvl="7" w:tplc="04190019" w:tentative="1">
      <w:start w:val="1"/>
      <w:numFmt w:val="lowerLetter"/>
      <w:lvlText w:val="%8."/>
      <w:lvlJc w:val="left"/>
      <w:pPr>
        <w:tabs>
          <w:tab w:val="num" w:pos="5790"/>
        </w:tabs>
        <w:ind w:left="5790" w:hanging="360"/>
      </w:pPr>
      <w:rPr>
        <w:rFonts w:cs="Times New Roman"/>
      </w:rPr>
    </w:lvl>
    <w:lvl w:ilvl="8" w:tplc="0419001B" w:tentative="1">
      <w:start w:val="1"/>
      <w:numFmt w:val="lowerRoman"/>
      <w:lvlText w:val="%9."/>
      <w:lvlJc w:val="right"/>
      <w:pPr>
        <w:tabs>
          <w:tab w:val="num" w:pos="6510"/>
        </w:tabs>
        <w:ind w:left="6510" w:hanging="180"/>
      </w:pPr>
      <w:rPr>
        <w:rFonts w:cs="Times New Roman"/>
      </w:rPr>
    </w:lvl>
  </w:abstractNum>
  <w:abstractNum w:abstractNumId="31">
    <w:nsid w:val="4DE10124"/>
    <w:multiLevelType w:val="hybridMultilevel"/>
    <w:tmpl w:val="67906D1E"/>
    <w:lvl w:ilvl="0" w:tplc="A48E7476">
      <w:start w:val="2"/>
      <w:numFmt w:val="decimal"/>
      <w:lvlText w:val="%1."/>
      <w:lvlJc w:val="left"/>
      <w:pPr>
        <w:tabs>
          <w:tab w:val="num" w:pos="757"/>
        </w:tabs>
        <w:ind w:left="757" w:hanging="360"/>
      </w:pPr>
      <w:rPr>
        <w:rFonts w:cs="Times New Roman" w:hint="default"/>
      </w:rPr>
    </w:lvl>
    <w:lvl w:ilvl="1" w:tplc="04190019" w:tentative="1">
      <w:start w:val="1"/>
      <w:numFmt w:val="lowerLetter"/>
      <w:lvlText w:val="%2."/>
      <w:lvlJc w:val="left"/>
      <w:pPr>
        <w:tabs>
          <w:tab w:val="num" w:pos="1477"/>
        </w:tabs>
        <w:ind w:left="1477" w:hanging="360"/>
      </w:pPr>
      <w:rPr>
        <w:rFonts w:cs="Times New Roman"/>
      </w:rPr>
    </w:lvl>
    <w:lvl w:ilvl="2" w:tplc="0419001B" w:tentative="1">
      <w:start w:val="1"/>
      <w:numFmt w:val="lowerRoman"/>
      <w:lvlText w:val="%3."/>
      <w:lvlJc w:val="right"/>
      <w:pPr>
        <w:tabs>
          <w:tab w:val="num" w:pos="2197"/>
        </w:tabs>
        <w:ind w:left="2197" w:hanging="180"/>
      </w:pPr>
      <w:rPr>
        <w:rFonts w:cs="Times New Roman"/>
      </w:rPr>
    </w:lvl>
    <w:lvl w:ilvl="3" w:tplc="0419000F" w:tentative="1">
      <w:start w:val="1"/>
      <w:numFmt w:val="decimal"/>
      <w:lvlText w:val="%4."/>
      <w:lvlJc w:val="left"/>
      <w:pPr>
        <w:tabs>
          <w:tab w:val="num" w:pos="2917"/>
        </w:tabs>
        <w:ind w:left="2917" w:hanging="360"/>
      </w:pPr>
      <w:rPr>
        <w:rFonts w:cs="Times New Roman"/>
      </w:rPr>
    </w:lvl>
    <w:lvl w:ilvl="4" w:tplc="04190019" w:tentative="1">
      <w:start w:val="1"/>
      <w:numFmt w:val="lowerLetter"/>
      <w:lvlText w:val="%5."/>
      <w:lvlJc w:val="left"/>
      <w:pPr>
        <w:tabs>
          <w:tab w:val="num" w:pos="3637"/>
        </w:tabs>
        <w:ind w:left="3637" w:hanging="360"/>
      </w:pPr>
      <w:rPr>
        <w:rFonts w:cs="Times New Roman"/>
      </w:rPr>
    </w:lvl>
    <w:lvl w:ilvl="5" w:tplc="0419001B" w:tentative="1">
      <w:start w:val="1"/>
      <w:numFmt w:val="lowerRoman"/>
      <w:lvlText w:val="%6."/>
      <w:lvlJc w:val="right"/>
      <w:pPr>
        <w:tabs>
          <w:tab w:val="num" w:pos="4357"/>
        </w:tabs>
        <w:ind w:left="4357" w:hanging="180"/>
      </w:pPr>
      <w:rPr>
        <w:rFonts w:cs="Times New Roman"/>
      </w:rPr>
    </w:lvl>
    <w:lvl w:ilvl="6" w:tplc="0419000F" w:tentative="1">
      <w:start w:val="1"/>
      <w:numFmt w:val="decimal"/>
      <w:lvlText w:val="%7."/>
      <w:lvlJc w:val="left"/>
      <w:pPr>
        <w:tabs>
          <w:tab w:val="num" w:pos="5077"/>
        </w:tabs>
        <w:ind w:left="5077" w:hanging="360"/>
      </w:pPr>
      <w:rPr>
        <w:rFonts w:cs="Times New Roman"/>
      </w:rPr>
    </w:lvl>
    <w:lvl w:ilvl="7" w:tplc="04190019" w:tentative="1">
      <w:start w:val="1"/>
      <w:numFmt w:val="lowerLetter"/>
      <w:lvlText w:val="%8."/>
      <w:lvlJc w:val="left"/>
      <w:pPr>
        <w:tabs>
          <w:tab w:val="num" w:pos="5797"/>
        </w:tabs>
        <w:ind w:left="5797" w:hanging="360"/>
      </w:pPr>
      <w:rPr>
        <w:rFonts w:cs="Times New Roman"/>
      </w:rPr>
    </w:lvl>
    <w:lvl w:ilvl="8" w:tplc="0419001B" w:tentative="1">
      <w:start w:val="1"/>
      <w:numFmt w:val="lowerRoman"/>
      <w:lvlText w:val="%9."/>
      <w:lvlJc w:val="right"/>
      <w:pPr>
        <w:tabs>
          <w:tab w:val="num" w:pos="6517"/>
        </w:tabs>
        <w:ind w:left="6517" w:hanging="180"/>
      </w:pPr>
      <w:rPr>
        <w:rFonts w:cs="Times New Roman"/>
      </w:rPr>
    </w:lvl>
  </w:abstractNum>
  <w:abstractNum w:abstractNumId="32">
    <w:nsid w:val="4EFD0324"/>
    <w:multiLevelType w:val="hybridMultilevel"/>
    <w:tmpl w:val="71DA43D0"/>
    <w:lvl w:ilvl="0" w:tplc="69A68B32">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3">
    <w:nsid w:val="4F0704A2"/>
    <w:multiLevelType w:val="hybridMultilevel"/>
    <w:tmpl w:val="5AE20D18"/>
    <w:lvl w:ilvl="0" w:tplc="9036E4F0">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52541EFF"/>
    <w:multiLevelType w:val="multilevel"/>
    <w:tmpl w:val="8C8C7A96"/>
    <w:lvl w:ilvl="0">
      <w:start w:val="1"/>
      <w:numFmt w:val="decimal"/>
      <w:lvlText w:val="%1."/>
      <w:lvlJc w:val="left"/>
      <w:pPr>
        <w:ind w:left="1418"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35">
    <w:nsid w:val="59EF5DDD"/>
    <w:multiLevelType w:val="hybridMultilevel"/>
    <w:tmpl w:val="79B24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AD26B95"/>
    <w:multiLevelType w:val="hybridMultilevel"/>
    <w:tmpl w:val="11CACD14"/>
    <w:lvl w:ilvl="0" w:tplc="20305812">
      <w:start w:val="1"/>
      <w:numFmt w:val="decimal"/>
      <w:pStyle w:val="1"/>
      <w:suff w:val="nothing"/>
      <w:lvlText w:val=""/>
      <w:lvlJc w:val="left"/>
      <w:pPr>
        <w:tabs>
          <w:tab w:val="num" w:pos="0"/>
        </w:tabs>
        <w:ind w:left="432" w:hanging="432"/>
      </w:pPr>
    </w:lvl>
    <w:lvl w:ilvl="1" w:tplc="3FBA1870">
      <w:start w:val="1"/>
      <w:numFmt w:val="decimal"/>
      <w:pStyle w:val="2"/>
      <w:suff w:val="nothing"/>
      <w:lvlText w:val=""/>
      <w:lvlJc w:val="left"/>
      <w:pPr>
        <w:tabs>
          <w:tab w:val="num" w:pos="0"/>
        </w:tabs>
        <w:ind w:left="576" w:hanging="576"/>
      </w:pPr>
    </w:lvl>
    <w:lvl w:ilvl="2" w:tplc="FE744618">
      <w:start w:val="1"/>
      <w:numFmt w:val="decimal"/>
      <w:suff w:val="nothing"/>
      <w:lvlText w:val=""/>
      <w:lvlJc w:val="left"/>
      <w:pPr>
        <w:tabs>
          <w:tab w:val="num" w:pos="720"/>
        </w:tabs>
        <w:ind w:left="720" w:hanging="720"/>
      </w:pPr>
    </w:lvl>
    <w:lvl w:ilvl="3" w:tplc="6A9679C6">
      <w:start w:val="1"/>
      <w:numFmt w:val="decimal"/>
      <w:pStyle w:val="4"/>
      <w:suff w:val="nothing"/>
      <w:lvlText w:val=""/>
      <w:lvlJc w:val="left"/>
      <w:pPr>
        <w:tabs>
          <w:tab w:val="num" w:pos="0"/>
        </w:tabs>
        <w:ind w:left="864" w:hanging="864"/>
      </w:pPr>
    </w:lvl>
    <w:lvl w:ilvl="4" w:tplc="0772DE98">
      <w:start w:val="1"/>
      <w:numFmt w:val="decimal"/>
      <w:suff w:val="nothing"/>
      <w:lvlText w:val=""/>
      <w:lvlJc w:val="left"/>
      <w:pPr>
        <w:tabs>
          <w:tab w:val="num" w:pos="1008"/>
        </w:tabs>
        <w:ind w:left="1008" w:hanging="1008"/>
      </w:pPr>
    </w:lvl>
    <w:lvl w:ilvl="5" w:tplc="24D20716">
      <w:start w:val="1"/>
      <w:numFmt w:val="decimal"/>
      <w:suff w:val="nothing"/>
      <w:lvlText w:val=""/>
      <w:lvlJc w:val="left"/>
      <w:pPr>
        <w:tabs>
          <w:tab w:val="num" w:pos="1152"/>
        </w:tabs>
        <w:ind w:left="1152" w:hanging="1152"/>
      </w:pPr>
    </w:lvl>
    <w:lvl w:ilvl="6" w:tplc="5776BA80">
      <w:start w:val="1"/>
      <w:numFmt w:val="decimal"/>
      <w:suff w:val="nothing"/>
      <w:lvlText w:val=""/>
      <w:lvlJc w:val="left"/>
      <w:pPr>
        <w:tabs>
          <w:tab w:val="num" w:pos="1296"/>
        </w:tabs>
        <w:ind w:left="1296" w:hanging="1296"/>
      </w:pPr>
    </w:lvl>
    <w:lvl w:ilvl="7" w:tplc="76D8B18E">
      <w:start w:val="1"/>
      <w:numFmt w:val="decimal"/>
      <w:suff w:val="nothing"/>
      <w:lvlText w:val=""/>
      <w:lvlJc w:val="left"/>
      <w:pPr>
        <w:tabs>
          <w:tab w:val="num" w:pos="1440"/>
        </w:tabs>
        <w:ind w:left="1440" w:hanging="1440"/>
      </w:pPr>
    </w:lvl>
    <w:lvl w:ilvl="8" w:tplc="0C80CCBA">
      <w:start w:val="1"/>
      <w:numFmt w:val="decimal"/>
      <w:suff w:val="nothing"/>
      <w:lvlText w:val=""/>
      <w:lvlJc w:val="left"/>
      <w:pPr>
        <w:tabs>
          <w:tab w:val="num" w:pos="1584"/>
        </w:tabs>
        <w:ind w:left="1584" w:hanging="1584"/>
      </w:pPr>
    </w:lvl>
  </w:abstractNum>
  <w:abstractNum w:abstractNumId="37">
    <w:nsid w:val="5C895080"/>
    <w:multiLevelType w:val="multilevel"/>
    <w:tmpl w:val="ECB44FBE"/>
    <w:styleLink w:val="WW8Num1"/>
    <w:lvl w:ilvl="0">
      <w:numFmt w:val="bullet"/>
      <w:lvlText w:val=""/>
      <w:lvlJc w:val="left"/>
      <w:rPr>
        <w:rFonts w:ascii="Symbol" w:hAnsi="Symbol" w:cs="OpenSymbol, 'Arial Unicode MS'"/>
        <w:color w:val="000000"/>
      </w:rPr>
    </w:lvl>
    <w:lvl w:ilvl="1">
      <w:numFmt w:val="bullet"/>
      <w:lvlText w:val=""/>
      <w:lvlJc w:val="left"/>
      <w:rPr>
        <w:rFonts w:ascii="Symbol" w:hAnsi="Symbol" w:cs="OpenSymbol, 'Arial Unicode MS'"/>
        <w:color w:val="000000"/>
      </w:rPr>
    </w:lvl>
    <w:lvl w:ilvl="2">
      <w:numFmt w:val="bullet"/>
      <w:lvlText w:val=""/>
      <w:lvlJc w:val="left"/>
      <w:rPr>
        <w:rFonts w:ascii="Symbol" w:hAnsi="Symbol" w:cs="OpenSymbol, 'Arial Unicode MS'"/>
        <w:color w:val="000000"/>
      </w:rPr>
    </w:lvl>
    <w:lvl w:ilvl="3">
      <w:numFmt w:val="bullet"/>
      <w:lvlText w:val=""/>
      <w:lvlJc w:val="left"/>
      <w:rPr>
        <w:rFonts w:ascii="Symbol" w:hAnsi="Symbol" w:cs="OpenSymbol, 'Arial Unicode MS'"/>
        <w:color w:val="000000"/>
      </w:rPr>
    </w:lvl>
    <w:lvl w:ilvl="4">
      <w:numFmt w:val="bullet"/>
      <w:lvlText w:val=""/>
      <w:lvlJc w:val="left"/>
      <w:rPr>
        <w:rFonts w:ascii="Symbol" w:hAnsi="Symbol" w:cs="OpenSymbol, 'Arial Unicode MS'"/>
        <w:color w:val="000000"/>
      </w:rPr>
    </w:lvl>
    <w:lvl w:ilvl="5">
      <w:numFmt w:val="bullet"/>
      <w:lvlText w:val=""/>
      <w:lvlJc w:val="left"/>
      <w:rPr>
        <w:rFonts w:ascii="Symbol" w:hAnsi="Symbol" w:cs="OpenSymbol, 'Arial Unicode MS'"/>
        <w:color w:val="000000"/>
      </w:rPr>
    </w:lvl>
    <w:lvl w:ilvl="6">
      <w:numFmt w:val="bullet"/>
      <w:lvlText w:val=""/>
      <w:lvlJc w:val="left"/>
      <w:rPr>
        <w:rFonts w:ascii="Symbol" w:hAnsi="Symbol" w:cs="OpenSymbol, 'Arial Unicode MS'"/>
        <w:color w:val="000000"/>
      </w:rPr>
    </w:lvl>
    <w:lvl w:ilvl="7">
      <w:numFmt w:val="bullet"/>
      <w:lvlText w:val=""/>
      <w:lvlJc w:val="left"/>
      <w:rPr>
        <w:rFonts w:ascii="Symbol" w:hAnsi="Symbol" w:cs="OpenSymbol, 'Arial Unicode MS'"/>
        <w:color w:val="000000"/>
      </w:rPr>
    </w:lvl>
    <w:lvl w:ilvl="8">
      <w:numFmt w:val="bullet"/>
      <w:lvlText w:val=""/>
      <w:lvlJc w:val="left"/>
      <w:rPr>
        <w:rFonts w:ascii="Symbol" w:hAnsi="Symbol" w:cs="OpenSymbol, 'Arial Unicode MS'"/>
        <w:color w:val="000000"/>
      </w:rPr>
    </w:lvl>
  </w:abstractNum>
  <w:abstractNum w:abstractNumId="38">
    <w:nsid w:val="5E4137E8"/>
    <w:multiLevelType w:val="singleLevel"/>
    <w:tmpl w:val="E4E6C808"/>
    <w:lvl w:ilvl="0">
      <w:numFmt w:val="bullet"/>
      <w:lvlText w:val="-"/>
      <w:lvlJc w:val="left"/>
      <w:pPr>
        <w:tabs>
          <w:tab w:val="num" w:pos="786"/>
        </w:tabs>
        <w:ind w:left="786" w:hanging="360"/>
      </w:pPr>
      <w:rPr>
        <w:rFonts w:ascii="Times New Roman" w:hAnsi="Times New Roman" w:hint="default"/>
      </w:rPr>
    </w:lvl>
  </w:abstractNum>
  <w:abstractNum w:abstractNumId="39">
    <w:nsid w:val="5F07616B"/>
    <w:multiLevelType w:val="hybridMultilevel"/>
    <w:tmpl w:val="2050F158"/>
    <w:lvl w:ilvl="0" w:tplc="6E843546">
      <w:start w:val="1"/>
      <w:numFmt w:val="decimal"/>
      <w:lvlText w:val="%1)"/>
      <w:lvlJc w:val="left"/>
      <w:pPr>
        <w:ind w:left="1418" w:hanging="360"/>
      </w:pPr>
    </w:lvl>
    <w:lvl w:ilvl="1" w:tplc="49D62014">
      <w:start w:val="1"/>
      <w:numFmt w:val="lowerLetter"/>
      <w:lvlText w:val="%2."/>
      <w:lvlJc w:val="left"/>
      <w:pPr>
        <w:ind w:left="2138" w:hanging="360"/>
      </w:pPr>
    </w:lvl>
    <w:lvl w:ilvl="2" w:tplc="E670EABC">
      <w:start w:val="1"/>
      <w:numFmt w:val="lowerRoman"/>
      <w:lvlText w:val="%3."/>
      <w:lvlJc w:val="right"/>
      <w:pPr>
        <w:ind w:left="2858" w:hanging="180"/>
      </w:pPr>
    </w:lvl>
    <w:lvl w:ilvl="3" w:tplc="DD326126">
      <w:start w:val="1"/>
      <w:numFmt w:val="decimal"/>
      <w:lvlText w:val="%4."/>
      <w:lvlJc w:val="left"/>
      <w:pPr>
        <w:ind w:left="3578" w:hanging="360"/>
      </w:pPr>
    </w:lvl>
    <w:lvl w:ilvl="4" w:tplc="73AA9C8C">
      <w:start w:val="1"/>
      <w:numFmt w:val="lowerLetter"/>
      <w:lvlText w:val="%5."/>
      <w:lvlJc w:val="left"/>
      <w:pPr>
        <w:ind w:left="4298" w:hanging="360"/>
      </w:pPr>
    </w:lvl>
    <w:lvl w:ilvl="5" w:tplc="2A288DA2">
      <w:start w:val="1"/>
      <w:numFmt w:val="lowerRoman"/>
      <w:lvlText w:val="%6."/>
      <w:lvlJc w:val="right"/>
      <w:pPr>
        <w:ind w:left="5018" w:hanging="180"/>
      </w:pPr>
    </w:lvl>
    <w:lvl w:ilvl="6" w:tplc="18968A42">
      <w:start w:val="1"/>
      <w:numFmt w:val="decimal"/>
      <w:lvlText w:val="%7."/>
      <w:lvlJc w:val="left"/>
      <w:pPr>
        <w:ind w:left="5738" w:hanging="360"/>
      </w:pPr>
    </w:lvl>
    <w:lvl w:ilvl="7" w:tplc="6F1050E2">
      <w:start w:val="1"/>
      <w:numFmt w:val="lowerLetter"/>
      <w:lvlText w:val="%8."/>
      <w:lvlJc w:val="left"/>
      <w:pPr>
        <w:ind w:left="6458" w:hanging="360"/>
      </w:pPr>
    </w:lvl>
    <w:lvl w:ilvl="8" w:tplc="629C855C">
      <w:start w:val="1"/>
      <w:numFmt w:val="lowerRoman"/>
      <w:lvlText w:val="%9."/>
      <w:lvlJc w:val="right"/>
      <w:pPr>
        <w:ind w:left="7178" w:hanging="180"/>
      </w:pPr>
    </w:lvl>
  </w:abstractNum>
  <w:abstractNum w:abstractNumId="40">
    <w:nsid w:val="63477991"/>
    <w:multiLevelType w:val="hybridMultilevel"/>
    <w:tmpl w:val="A3DCDF9C"/>
    <w:lvl w:ilvl="0" w:tplc="8892C324">
      <w:start w:val="1"/>
      <w:numFmt w:val="decimal"/>
      <w:lvlText w:val="%1."/>
      <w:lvlJc w:val="left"/>
      <w:pPr>
        <w:ind w:left="360" w:hanging="360"/>
      </w:pPr>
      <w:rPr>
        <w:vertAlign w:val="baseline"/>
      </w:rPr>
    </w:lvl>
    <w:lvl w:ilvl="1" w:tplc="0419000F">
      <w:start w:val="1"/>
      <w:numFmt w:val="decimal"/>
      <w:lvlText w:val="%2."/>
      <w:lvlJc w:val="left"/>
      <w:pPr>
        <w:ind w:left="36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A242D0A"/>
    <w:multiLevelType w:val="hybridMultilevel"/>
    <w:tmpl w:val="9C9A3D4A"/>
    <w:lvl w:ilvl="0" w:tplc="0C3C9932">
      <w:start w:val="1"/>
      <w:numFmt w:val="decimal"/>
      <w:lvlText w:val="%1."/>
      <w:lvlJc w:val="left"/>
      <w:pPr>
        <w:tabs>
          <w:tab w:val="num" w:pos="750"/>
        </w:tabs>
        <w:ind w:left="750" w:hanging="360"/>
      </w:pPr>
      <w:rPr>
        <w:rFonts w:cs="Times New Roman" w:hint="default"/>
      </w:rPr>
    </w:lvl>
    <w:lvl w:ilvl="1" w:tplc="04190019" w:tentative="1">
      <w:start w:val="1"/>
      <w:numFmt w:val="lowerLetter"/>
      <w:lvlText w:val="%2."/>
      <w:lvlJc w:val="left"/>
      <w:pPr>
        <w:tabs>
          <w:tab w:val="num" w:pos="1470"/>
        </w:tabs>
        <w:ind w:left="1470" w:hanging="360"/>
      </w:pPr>
      <w:rPr>
        <w:rFonts w:cs="Times New Roman"/>
      </w:rPr>
    </w:lvl>
    <w:lvl w:ilvl="2" w:tplc="0419001B" w:tentative="1">
      <w:start w:val="1"/>
      <w:numFmt w:val="lowerRoman"/>
      <w:lvlText w:val="%3."/>
      <w:lvlJc w:val="right"/>
      <w:pPr>
        <w:tabs>
          <w:tab w:val="num" w:pos="2190"/>
        </w:tabs>
        <w:ind w:left="2190" w:hanging="180"/>
      </w:pPr>
      <w:rPr>
        <w:rFonts w:cs="Times New Roman"/>
      </w:rPr>
    </w:lvl>
    <w:lvl w:ilvl="3" w:tplc="0419000F" w:tentative="1">
      <w:start w:val="1"/>
      <w:numFmt w:val="decimal"/>
      <w:lvlText w:val="%4."/>
      <w:lvlJc w:val="left"/>
      <w:pPr>
        <w:tabs>
          <w:tab w:val="num" w:pos="2910"/>
        </w:tabs>
        <w:ind w:left="2910" w:hanging="360"/>
      </w:pPr>
      <w:rPr>
        <w:rFonts w:cs="Times New Roman"/>
      </w:rPr>
    </w:lvl>
    <w:lvl w:ilvl="4" w:tplc="04190019" w:tentative="1">
      <w:start w:val="1"/>
      <w:numFmt w:val="lowerLetter"/>
      <w:lvlText w:val="%5."/>
      <w:lvlJc w:val="left"/>
      <w:pPr>
        <w:tabs>
          <w:tab w:val="num" w:pos="3630"/>
        </w:tabs>
        <w:ind w:left="3630" w:hanging="360"/>
      </w:pPr>
      <w:rPr>
        <w:rFonts w:cs="Times New Roman"/>
      </w:rPr>
    </w:lvl>
    <w:lvl w:ilvl="5" w:tplc="0419001B" w:tentative="1">
      <w:start w:val="1"/>
      <w:numFmt w:val="lowerRoman"/>
      <w:lvlText w:val="%6."/>
      <w:lvlJc w:val="right"/>
      <w:pPr>
        <w:tabs>
          <w:tab w:val="num" w:pos="4350"/>
        </w:tabs>
        <w:ind w:left="4350" w:hanging="180"/>
      </w:pPr>
      <w:rPr>
        <w:rFonts w:cs="Times New Roman"/>
      </w:rPr>
    </w:lvl>
    <w:lvl w:ilvl="6" w:tplc="0419000F" w:tentative="1">
      <w:start w:val="1"/>
      <w:numFmt w:val="decimal"/>
      <w:lvlText w:val="%7."/>
      <w:lvlJc w:val="left"/>
      <w:pPr>
        <w:tabs>
          <w:tab w:val="num" w:pos="5070"/>
        </w:tabs>
        <w:ind w:left="5070" w:hanging="360"/>
      </w:pPr>
      <w:rPr>
        <w:rFonts w:cs="Times New Roman"/>
      </w:rPr>
    </w:lvl>
    <w:lvl w:ilvl="7" w:tplc="04190019" w:tentative="1">
      <w:start w:val="1"/>
      <w:numFmt w:val="lowerLetter"/>
      <w:lvlText w:val="%8."/>
      <w:lvlJc w:val="left"/>
      <w:pPr>
        <w:tabs>
          <w:tab w:val="num" w:pos="5790"/>
        </w:tabs>
        <w:ind w:left="5790" w:hanging="360"/>
      </w:pPr>
      <w:rPr>
        <w:rFonts w:cs="Times New Roman"/>
      </w:rPr>
    </w:lvl>
    <w:lvl w:ilvl="8" w:tplc="0419001B" w:tentative="1">
      <w:start w:val="1"/>
      <w:numFmt w:val="lowerRoman"/>
      <w:lvlText w:val="%9."/>
      <w:lvlJc w:val="right"/>
      <w:pPr>
        <w:tabs>
          <w:tab w:val="num" w:pos="6510"/>
        </w:tabs>
        <w:ind w:left="6510" w:hanging="180"/>
      </w:pPr>
      <w:rPr>
        <w:rFonts w:cs="Times New Roman"/>
      </w:rPr>
    </w:lvl>
  </w:abstractNum>
  <w:abstractNum w:abstractNumId="42">
    <w:nsid w:val="71E76F02"/>
    <w:multiLevelType w:val="multilevel"/>
    <w:tmpl w:val="ED849C00"/>
    <w:styleLink w:val="WWNum4"/>
    <w:lvl w:ilvl="0">
      <w:start w:val="1"/>
      <w:numFmt w:val="decimal"/>
      <w:lvlText w:val="%1."/>
      <w:lvlJc w:val="left"/>
    </w:lvl>
    <w:lvl w:ilvl="1">
      <w:start w:val="1"/>
      <w:numFmt w:val="decimal"/>
      <w:lvlText w:val="%2."/>
      <w:lvlJc w:val="left"/>
    </w:lvl>
    <w:lvl w:ilvl="2">
      <w:start w:val="4"/>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nsid w:val="74466CC6"/>
    <w:multiLevelType w:val="hybridMultilevel"/>
    <w:tmpl w:val="95185BE8"/>
    <w:lvl w:ilvl="0" w:tplc="3B7A1ABE">
      <w:start w:val="1"/>
      <w:numFmt w:val="decimal"/>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nsid w:val="74A822CA"/>
    <w:multiLevelType w:val="multilevel"/>
    <w:tmpl w:val="ABDEEA3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31"/>
        </w:tabs>
        <w:ind w:left="831" w:hanging="405"/>
      </w:pPr>
      <w:rPr>
        <w:rFonts w:cs="Times New Roman" w:hint="default"/>
      </w:rPr>
    </w:lvl>
    <w:lvl w:ilvl="2">
      <w:start w:val="1"/>
      <w:numFmt w:val="decimal"/>
      <w:isLgl/>
      <w:lvlText w:val="%1.%2.%3"/>
      <w:lvlJc w:val="left"/>
      <w:pPr>
        <w:tabs>
          <w:tab w:val="num" w:pos="1572"/>
        </w:tabs>
        <w:ind w:left="1572" w:hanging="720"/>
      </w:pPr>
      <w:rPr>
        <w:rFonts w:cs="Times New Roman" w:hint="default"/>
      </w:rPr>
    </w:lvl>
    <w:lvl w:ilvl="3">
      <w:start w:val="1"/>
      <w:numFmt w:val="decimal"/>
      <w:isLgl/>
      <w:lvlText w:val="%1.%2.%3.%4"/>
      <w:lvlJc w:val="left"/>
      <w:pPr>
        <w:tabs>
          <w:tab w:val="num" w:pos="2358"/>
        </w:tabs>
        <w:ind w:left="2358" w:hanging="1080"/>
      </w:pPr>
      <w:rPr>
        <w:rFonts w:cs="Times New Roman" w:hint="default"/>
      </w:rPr>
    </w:lvl>
    <w:lvl w:ilvl="4">
      <w:start w:val="1"/>
      <w:numFmt w:val="decimal"/>
      <w:isLgl/>
      <w:lvlText w:val="%1.%2.%3.%4.%5"/>
      <w:lvlJc w:val="left"/>
      <w:pPr>
        <w:tabs>
          <w:tab w:val="num" w:pos="2784"/>
        </w:tabs>
        <w:ind w:left="2784" w:hanging="1080"/>
      </w:pPr>
      <w:rPr>
        <w:rFonts w:cs="Times New Roman" w:hint="default"/>
      </w:rPr>
    </w:lvl>
    <w:lvl w:ilvl="5">
      <w:start w:val="1"/>
      <w:numFmt w:val="decimal"/>
      <w:isLgl/>
      <w:lvlText w:val="%1.%2.%3.%4.%5.%6"/>
      <w:lvlJc w:val="left"/>
      <w:pPr>
        <w:tabs>
          <w:tab w:val="num" w:pos="3570"/>
        </w:tabs>
        <w:ind w:left="3570" w:hanging="1440"/>
      </w:pPr>
      <w:rPr>
        <w:rFonts w:cs="Times New Roman" w:hint="default"/>
      </w:rPr>
    </w:lvl>
    <w:lvl w:ilvl="6">
      <w:start w:val="1"/>
      <w:numFmt w:val="decimal"/>
      <w:isLgl/>
      <w:lvlText w:val="%1.%2.%3.%4.%5.%6.%7"/>
      <w:lvlJc w:val="left"/>
      <w:pPr>
        <w:tabs>
          <w:tab w:val="num" w:pos="3996"/>
        </w:tabs>
        <w:ind w:left="3996" w:hanging="1440"/>
      </w:pPr>
      <w:rPr>
        <w:rFonts w:cs="Times New Roman" w:hint="default"/>
      </w:rPr>
    </w:lvl>
    <w:lvl w:ilvl="7">
      <w:start w:val="1"/>
      <w:numFmt w:val="decimal"/>
      <w:isLgl/>
      <w:lvlText w:val="%1.%2.%3.%4.%5.%6.%7.%8"/>
      <w:lvlJc w:val="left"/>
      <w:pPr>
        <w:tabs>
          <w:tab w:val="num" w:pos="4782"/>
        </w:tabs>
        <w:ind w:left="4782" w:hanging="1800"/>
      </w:pPr>
      <w:rPr>
        <w:rFonts w:cs="Times New Roman" w:hint="default"/>
      </w:rPr>
    </w:lvl>
    <w:lvl w:ilvl="8">
      <w:start w:val="1"/>
      <w:numFmt w:val="decimal"/>
      <w:isLgl/>
      <w:lvlText w:val="%1.%2.%3.%4.%5.%6.%7.%8.%9"/>
      <w:lvlJc w:val="left"/>
      <w:pPr>
        <w:tabs>
          <w:tab w:val="num" w:pos="5208"/>
        </w:tabs>
        <w:ind w:left="5208" w:hanging="1800"/>
      </w:pPr>
      <w:rPr>
        <w:rFonts w:cs="Times New Roman" w:hint="default"/>
      </w:rPr>
    </w:lvl>
  </w:abstractNum>
  <w:abstractNum w:abstractNumId="45">
    <w:nsid w:val="7A415C68"/>
    <w:multiLevelType w:val="singleLevel"/>
    <w:tmpl w:val="86864078"/>
    <w:lvl w:ilvl="0">
      <w:start w:val="4"/>
      <w:numFmt w:val="bullet"/>
      <w:lvlText w:val="-"/>
      <w:lvlJc w:val="left"/>
      <w:pPr>
        <w:tabs>
          <w:tab w:val="num" w:pos="785"/>
        </w:tabs>
        <w:ind w:left="785" w:hanging="360"/>
      </w:pPr>
      <w:rPr>
        <w:rFonts w:ascii="Times New Roman" w:hAnsi="Times New Roman" w:hint="default"/>
      </w:rPr>
    </w:lvl>
  </w:abstractNum>
  <w:abstractNum w:abstractNumId="46">
    <w:nsid w:val="7B747677"/>
    <w:multiLevelType w:val="hybridMultilevel"/>
    <w:tmpl w:val="0A2A45AE"/>
    <w:lvl w:ilvl="0" w:tplc="456CD57C">
      <w:start w:val="1"/>
      <w:numFmt w:val="decimal"/>
      <w:suff w:val="nothing"/>
      <w:lvlText w:val=""/>
      <w:lvlJc w:val="left"/>
      <w:pPr>
        <w:tabs>
          <w:tab w:val="num" w:pos="432"/>
        </w:tabs>
        <w:ind w:left="432" w:hanging="432"/>
      </w:pPr>
    </w:lvl>
    <w:lvl w:ilvl="1" w:tplc="961E72D4">
      <w:start w:val="1"/>
      <w:numFmt w:val="decimal"/>
      <w:pStyle w:val="21"/>
      <w:suff w:val="nothing"/>
      <w:lvlText w:val=""/>
      <w:lvlJc w:val="left"/>
      <w:pPr>
        <w:tabs>
          <w:tab w:val="num" w:pos="576"/>
        </w:tabs>
        <w:ind w:left="576" w:hanging="576"/>
      </w:pPr>
    </w:lvl>
    <w:lvl w:ilvl="2" w:tplc="AA46BC84">
      <w:start w:val="1"/>
      <w:numFmt w:val="decimal"/>
      <w:suff w:val="nothing"/>
      <w:lvlText w:val=""/>
      <w:lvlJc w:val="left"/>
      <w:pPr>
        <w:tabs>
          <w:tab w:val="num" w:pos="720"/>
        </w:tabs>
        <w:ind w:left="720" w:hanging="720"/>
      </w:pPr>
    </w:lvl>
    <w:lvl w:ilvl="3" w:tplc="B3F40DF6">
      <w:start w:val="1"/>
      <w:numFmt w:val="decimal"/>
      <w:suff w:val="nothing"/>
      <w:lvlText w:val=""/>
      <w:lvlJc w:val="left"/>
      <w:pPr>
        <w:tabs>
          <w:tab w:val="num" w:pos="864"/>
        </w:tabs>
        <w:ind w:left="864" w:hanging="864"/>
      </w:pPr>
    </w:lvl>
    <w:lvl w:ilvl="4" w:tplc="1390B7B4">
      <w:start w:val="1"/>
      <w:numFmt w:val="decimal"/>
      <w:suff w:val="nothing"/>
      <w:lvlText w:val=""/>
      <w:lvlJc w:val="left"/>
      <w:pPr>
        <w:tabs>
          <w:tab w:val="num" w:pos="1008"/>
        </w:tabs>
        <w:ind w:left="1008" w:hanging="1008"/>
      </w:pPr>
    </w:lvl>
    <w:lvl w:ilvl="5" w:tplc="0D60756E">
      <w:start w:val="1"/>
      <w:numFmt w:val="decimal"/>
      <w:suff w:val="nothing"/>
      <w:lvlText w:val=""/>
      <w:lvlJc w:val="left"/>
      <w:pPr>
        <w:tabs>
          <w:tab w:val="num" w:pos="1152"/>
        </w:tabs>
        <w:ind w:left="1152" w:hanging="1152"/>
      </w:pPr>
    </w:lvl>
    <w:lvl w:ilvl="6" w:tplc="81200828">
      <w:start w:val="1"/>
      <w:numFmt w:val="decimal"/>
      <w:suff w:val="nothing"/>
      <w:lvlText w:val=""/>
      <w:lvlJc w:val="left"/>
      <w:pPr>
        <w:tabs>
          <w:tab w:val="num" w:pos="1296"/>
        </w:tabs>
        <w:ind w:left="1296" w:hanging="1296"/>
      </w:pPr>
    </w:lvl>
    <w:lvl w:ilvl="7" w:tplc="3C226368">
      <w:start w:val="1"/>
      <w:numFmt w:val="decimal"/>
      <w:suff w:val="nothing"/>
      <w:lvlText w:val=""/>
      <w:lvlJc w:val="left"/>
      <w:pPr>
        <w:tabs>
          <w:tab w:val="num" w:pos="1440"/>
        </w:tabs>
        <w:ind w:left="1440" w:hanging="1440"/>
      </w:pPr>
    </w:lvl>
    <w:lvl w:ilvl="8" w:tplc="2D06A5AC">
      <w:start w:val="1"/>
      <w:numFmt w:val="decimal"/>
      <w:suff w:val="nothing"/>
      <w:lvlText w:val=""/>
      <w:lvlJc w:val="left"/>
      <w:pPr>
        <w:tabs>
          <w:tab w:val="num" w:pos="1584"/>
        </w:tabs>
        <w:ind w:left="1584" w:hanging="1584"/>
      </w:pPr>
    </w:lvl>
  </w:abstractNum>
  <w:num w:numId="1">
    <w:abstractNumId w:val="15"/>
  </w:num>
  <w:num w:numId="2">
    <w:abstractNumId w:val="36"/>
  </w:num>
  <w:num w:numId="3">
    <w:abstractNumId w:val="46"/>
  </w:num>
  <w:num w:numId="4">
    <w:abstractNumId w:val="24"/>
  </w:num>
  <w:num w:numId="5">
    <w:abstractNumId w:val="42"/>
  </w:num>
  <w:num w:numId="6">
    <w:abstractNumId w:val="37"/>
  </w:num>
  <w:num w:numId="7">
    <w:abstractNumId w:val="24"/>
  </w:num>
  <w:num w:numId="8">
    <w:abstractNumId w:val="0"/>
  </w:num>
  <w:num w:numId="9">
    <w:abstractNumId w:val="11"/>
  </w:num>
  <w:num w:numId="10">
    <w:abstractNumId w:val="24"/>
  </w:num>
  <w:num w:numId="11">
    <w:abstractNumId w:val="18"/>
  </w:num>
  <w:num w:numId="12">
    <w:abstractNumId w:val="9"/>
  </w:num>
  <w:num w:numId="13">
    <w:abstractNumId w:val="39"/>
  </w:num>
  <w:num w:numId="14">
    <w:abstractNumId w:val="9"/>
  </w:num>
  <w:num w:numId="15">
    <w:abstractNumId w:val="17"/>
  </w:num>
  <w:num w:numId="16">
    <w:abstractNumId w:val="19"/>
  </w:num>
  <w:num w:numId="17">
    <w:abstractNumId w:val="35"/>
  </w:num>
  <w:num w:numId="18">
    <w:abstractNumId w:val="34"/>
  </w:num>
  <w:num w:numId="19">
    <w:abstractNumId w:val="1"/>
  </w:num>
  <w:num w:numId="20">
    <w:abstractNumId w:val="43"/>
  </w:num>
  <w:num w:numId="21">
    <w:abstractNumId w:val="2"/>
  </w:num>
  <w:num w:numId="22">
    <w:abstractNumId w:val="33"/>
  </w:num>
  <w:num w:numId="23">
    <w:abstractNumId w:val="10"/>
  </w:num>
  <w:num w:numId="24">
    <w:abstractNumId w:val="12"/>
  </w:num>
  <w:num w:numId="25">
    <w:abstractNumId w:val="40"/>
  </w:num>
  <w:num w:numId="26">
    <w:abstractNumId w:val="7"/>
  </w:num>
  <w:num w:numId="27">
    <w:abstractNumId w:val="25"/>
  </w:num>
  <w:num w:numId="28">
    <w:abstractNumId w:val="21"/>
  </w:num>
  <w:num w:numId="29">
    <w:abstractNumId w:val="13"/>
  </w:num>
  <w:num w:numId="30">
    <w:abstractNumId w:val="44"/>
  </w:num>
  <w:num w:numId="31">
    <w:abstractNumId w:val="22"/>
  </w:num>
  <w:num w:numId="32">
    <w:abstractNumId w:val="45"/>
  </w:num>
  <w:num w:numId="33">
    <w:abstractNumId w:val="38"/>
  </w:num>
  <w:num w:numId="34">
    <w:abstractNumId w:val="6"/>
  </w:num>
  <w:num w:numId="35">
    <w:abstractNumId w:val="30"/>
  </w:num>
  <w:num w:numId="36">
    <w:abstractNumId w:val="14"/>
  </w:num>
  <w:num w:numId="37">
    <w:abstractNumId w:val="29"/>
  </w:num>
  <w:num w:numId="38">
    <w:abstractNumId w:val="5"/>
  </w:num>
  <w:num w:numId="39">
    <w:abstractNumId w:val="41"/>
  </w:num>
  <w:num w:numId="40">
    <w:abstractNumId w:val="32"/>
  </w:num>
  <w:num w:numId="41">
    <w:abstractNumId w:val="16"/>
  </w:num>
  <w:num w:numId="42">
    <w:abstractNumId w:val="31"/>
  </w:num>
  <w:num w:numId="43">
    <w:abstractNumId w:val="20"/>
  </w:num>
  <w:num w:numId="44">
    <w:abstractNumId w:val="28"/>
  </w:num>
  <w:num w:numId="45">
    <w:abstractNumId w:val="8"/>
  </w:num>
  <w:num w:numId="46">
    <w:abstractNumId w:val="27"/>
  </w:num>
  <w:num w:numId="47">
    <w:abstractNumId w:val="26"/>
  </w:num>
  <w:num w:numId="48">
    <w:abstractNumId w:val="2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hdrShapeDefaults>
    <o:shapedefaults v:ext="edit" spidmax="187393"/>
  </w:hdrShapeDefaults>
  <w:footnotePr>
    <w:footnote w:id="-1"/>
    <w:footnote w:id="0"/>
  </w:footnotePr>
  <w:endnotePr>
    <w:endnote w:id="-1"/>
    <w:endnote w:id="0"/>
  </w:endnotePr>
  <w:compat/>
  <w:rsids>
    <w:rsidRoot w:val="00CB7D7B"/>
    <w:rsid w:val="00006C1C"/>
    <w:rsid w:val="00007A3F"/>
    <w:rsid w:val="00024255"/>
    <w:rsid w:val="000245B6"/>
    <w:rsid w:val="00026C6C"/>
    <w:rsid w:val="00030100"/>
    <w:rsid w:val="00032245"/>
    <w:rsid w:val="000364F7"/>
    <w:rsid w:val="0004778C"/>
    <w:rsid w:val="00054BEE"/>
    <w:rsid w:val="000623C8"/>
    <w:rsid w:val="000714A5"/>
    <w:rsid w:val="00071EB0"/>
    <w:rsid w:val="00080DEC"/>
    <w:rsid w:val="0009485B"/>
    <w:rsid w:val="0009653F"/>
    <w:rsid w:val="000A61CC"/>
    <w:rsid w:val="000A6E9A"/>
    <w:rsid w:val="000B1E7C"/>
    <w:rsid w:val="000B5C07"/>
    <w:rsid w:val="000B7648"/>
    <w:rsid w:val="000C315E"/>
    <w:rsid w:val="000C7EEF"/>
    <w:rsid w:val="000D4F92"/>
    <w:rsid w:val="000D71CC"/>
    <w:rsid w:val="000E2EF8"/>
    <w:rsid w:val="000E6D9D"/>
    <w:rsid w:val="000F1B52"/>
    <w:rsid w:val="000F285B"/>
    <w:rsid w:val="00115793"/>
    <w:rsid w:val="00117461"/>
    <w:rsid w:val="0012117C"/>
    <w:rsid w:val="0012126D"/>
    <w:rsid w:val="0012225F"/>
    <w:rsid w:val="001231CF"/>
    <w:rsid w:val="00125A6F"/>
    <w:rsid w:val="00130669"/>
    <w:rsid w:val="00135378"/>
    <w:rsid w:val="00142872"/>
    <w:rsid w:val="00146DB7"/>
    <w:rsid w:val="00154B78"/>
    <w:rsid w:val="00160D8E"/>
    <w:rsid w:val="001668D3"/>
    <w:rsid w:val="0017356B"/>
    <w:rsid w:val="0017583C"/>
    <w:rsid w:val="001772B2"/>
    <w:rsid w:val="001863A3"/>
    <w:rsid w:val="00194CCD"/>
    <w:rsid w:val="001A6288"/>
    <w:rsid w:val="001B527F"/>
    <w:rsid w:val="001C0FFF"/>
    <w:rsid w:val="001C2407"/>
    <w:rsid w:val="001E4477"/>
    <w:rsid w:val="001E58D3"/>
    <w:rsid w:val="001E74B0"/>
    <w:rsid w:val="001F25ED"/>
    <w:rsid w:val="00202C5B"/>
    <w:rsid w:val="0021452C"/>
    <w:rsid w:val="00215E35"/>
    <w:rsid w:val="00217314"/>
    <w:rsid w:val="002205C5"/>
    <w:rsid w:val="00222012"/>
    <w:rsid w:val="002245D7"/>
    <w:rsid w:val="00225668"/>
    <w:rsid w:val="00247BBF"/>
    <w:rsid w:val="00257EB9"/>
    <w:rsid w:val="00260F6D"/>
    <w:rsid w:val="00262342"/>
    <w:rsid w:val="0026674B"/>
    <w:rsid w:val="00270C51"/>
    <w:rsid w:val="00271987"/>
    <w:rsid w:val="00273C6D"/>
    <w:rsid w:val="002765B9"/>
    <w:rsid w:val="00284FF6"/>
    <w:rsid w:val="002851EA"/>
    <w:rsid w:val="00285A03"/>
    <w:rsid w:val="002903ED"/>
    <w:rsid w:val="002952EC"/>
    <w:rsid w:val="002A016C"/>
    <w:rsid w:val="002A260D"/>
    <w:rsid w:val="002C3A45"/>
    <w:rsid w:val="002C542F"/>
    <w:rsid w:val="002D1518"/>
    <w:rsid w:val="002D5356"/>
    <w:rsid w:val="002D591B"/>
    <w:rsid w:val="002F0C47"/>
    <w:rsid w:val="002F6730"/>
    <w:rsid w:val="002F7D3B"/>
    <w:rsid w:val="003056FA"/>
    <w:rsid w:val="00310A0F"/>
    <w:rsid w:val="003178A1"/>
    <w:rsid w:val="00321DCD"/>
    <w:rsid w:val="00332126"/>
    <w:rsid w:val="003421B7"/>
    <w:rsid w:val="0034459B"/>
    <w:rsid w:val="00345157"/>
    <w:rsid w:val="003542C5"/>
    <w:rsid w:val="0035659F"/>
    <w:rsid w:val="00356910"/>
    <w:rsid w:val="00360640"/>
    <w:rsid w:val="00380FA6"/>
    <w:rsid w:val="003A2BCE"/>
    <w:rsid w:val="003A3440"/>
    <w:rsid w:val="003A4CDE"/>
    <w:rsid w:val="003A538D"/>
    <w:rsid w:val="003B156C"/>
    <w:rsid w:val="003B2FB3"/>
    <w:rsid w:val="003B3A90"/>
    <w:rsid w:val="003D366A"/>
    <w:rsid w:val="003E1190"/>
    <w:rsid w:val="003E2DB3"/>
    <w:rsid w:val="003F499F"/>
    <w:rsid w:val="003F61AA"/>
    <w:rsid w:val="00403085"/>
    <w:rsid w:val="00427C91"/>
    <w:rsid w:val="00427F9A"/>
    <w:rsid w:val="004420EB"/>
    <w:rsid w:val="00445672"/>
    <w:rsid w:val="00450B4A"/>
    <w:rsid w:val="004525BE"/>
    <w:rsid w:val="00455A37"/>
    <w:rsid w:val="00465452"/>
    <w:rsid w:val="004718E7"/>
    <w:rsid w:val="00476154"/>
    <w:rsid w:val="00480BDE"/>
    <w:rsid w:val="00480D7F"/>
    <w:rsid w:val="004869E3"/>
    <w:rsid w:val="0049403B"/>
    <w:rsid w:val="0049661C"/>
    <w:rsid w:val="004A11DD"/>
    <w:rsid w:val="004A2E42"/>
    <w:rsid w:val="004A4D78"/>
    <w:rsid w:val="004B2B81"/>
    <w:rsid w:val="004B2C79"/>
    <w:rsid w:val="004B73BF"/>
    <w:rsid w:val="004B78C5"/>
    <w:rsid w:val="004C294E"/>
    <w:rsid w:val="004C43BA"/>
    <w:rsid w:val="004C5C30"/>
    <w:rsid w:val="004E215A"/>
    <w:rsid w:val="004E3CBB"/>
    <w:rsid w:val="004E47C8"/>
    <w:rsid w:val="004E6E24"/>
    <w:rsid w:val="004F3121"/>
    <w:rsid w:val="004F3708"/>
    <w:rsid w:val="004F419B"/>
    <w:rsid w:val="00500C3C"/>
    <w:rsid w:val="00503F34"/>
    <w:rsid w:val="005046AE"/>
    <w:rsid w:val="00510D0C"/>
    <w:rsid w:val="0051793F"/>
    <w:rsid w:val="00523901"/>
    <w:rsid w:val="00530D5F"/>
    <w:rsid w:val="005323D8"/>
    <w:rsid w:val="005355EF"/>
    <w:rsid w:val="005375F1"/>
    <w:rsid w:val="00545210"/>
    <w:rsid w:val="005479BD"/>
    <w:rsid w:val="00547EC8"/>
    <w:rsid w:val="00551D59"/>
    <w:rsid w:val="00552457"/>
    <w:rsid w:val="005534A3"/>
    <w:rsid w:val="005652DD"/>
    <w:rsid w:val="005655C9"/>
    <w:rsid w:val="00571174"/>
    <w:rsid w:val="005714F5"/>
    <w:rsid w:val="00571676"/>
    <w:rsid w:val="00572EC4"/>
    <w:rsid w:val="00590B88"/>
    <w:rsid w:val="005B2863"/>
    <w:rsid w:val="005B49CF"/>
    <w:rsid w:val="005B5985"/>
    <w:rsid w:val="005C1443"/>
    <w:rsid w:val="005D31D9"/>
    <w:rsid w:val="005E04CB"/>
    <w:rsid w:val="005E3D24"/>
    <w:rsid w:val="005E6DCE"/>
    <w:rsid w:val="005F0520"/>
    <w:rsid w:val="00602B43"/>
    <w:rsid w:val="0060410A"/>
    <w:rsid w:val="006132FD"/>
    <w:rsid w:val="00616DB5"/>
    <w:rsid w:val="00620E38"/>
    <w:rsid w:val="00631678"/>
    <w:rsid w:val="006349D6"/>
    <w:rsid w:val="00635120"/>
    <w:rsid w:val="00644D92"/>
    <w:rsid w:val="00650CDB"/>
    <w:rsid w:val="006551B4"/>
    <w:rsid w:val="00656944"/>
    <w:rsid w:val="00656FBB"/>
    <w:rsid w:val="00661429"/>
    <w:rsid w:val="00670682"/>
    <w:rsid w:val="00670C31"/>
    <w:rsid w:val="00674007"/>
    <w:rsid w:val="00677D5B"/>
    <w:rsid w:val="00682D88"/>
    <w:rsid w:val="00690D70"/>
    <w:rsid w:val="00693622"/>
    <w:rsid w:val="006960D8"/>
    <w:rsid w:val="006A1BF1"/>
    <w:rsid w:val="006A2AEB"/>
    <w:rsid w:val="006A356D"/>
    <w:rsid w:val="006A6192"/>
    <w:rsid w:val="006B36F8"/>
    <w:rsid w:val="006C176A"/>
    <w:rsid w:val="006C1B79"/>
    <w:rsid w:val="006C35F9"/>
    <w:rsid w:val="006C6763"/>
    <w:rsid w:val="006D7F67"/>
    <w:rsid w:val="006E11FB"/>
    <w:rsid w:val="006E3EB7"/>
    <w:rsid w:val="00700834"/>
    <w:rsid w:val="00703AA2"/>
    <w:rsid w:val="00705DD2"/>
    <w:rsid w:val="00712582"/>
    <w:rsid w:val="00722E18"/>
    <w:rsid w:val="007253B4"/>
    <w:rsid w:val="007315E5"/>
    <w:rsid w:val="00732C54"/>
    <w:rsid w:val="00742264"/>
    <w:rsid w:val="0074305F"/>
    <w:rsid w:val="007458C4"/>
    <w:rsid w:val="00750B44"/>
    <w:rsid w:val="00757968"/>
    <w:rsid w:val="00765425"/>
    <w:rsid w:val="00770285"/>
    <w:rsid w:val="007708E8"/>
    <w:rsid w:val="00770A3E"/>
    <w:rsid w:val="007719DF"/>
    <w:rsid w:val="00775F3D"/>
    <w:rsid w:val="007841B1"/>
    <w:rsid w:val="007964BD"/>
    <w:rsid w:val="007A03D9"/>
    <w:rsid w:val="007A58E1"/>
    <w:rsid w:val="007B00A1"/>
    <w:rsid w:val="007B5FD4"/>
    <w:rsid w:val="007C40E3"/>
    <w:rsid w:val="007C45C8"/>
    <w:rsid w:val="007C711C"/>
    <w:rsid w:val="007D20B4"/>
    <w:rsid w:val="007D3ED1"/>
    <w:rsid w:val="007E0D7E"/>
    <w:rsid w:val="007F68FF"/>
    <w:rsid w:val="008058EA"/>
    <w:rsid w:val="00816C2B"/>
    <w:rsid w:val="008349B4"/>
    <w:rsid w:val="00844A50"/>
    <w:rsid w:val="00847FC7"/>
    <w:rsid w:val="0085394A"/>
    <w:rsid w:val="00855437"/>
    <w:rsid w:val="00855A25"/>
    <w:rsid w:val="00863761"/>
    <w:rsid w:val="00881C85"/>
    <w:rsid w:val="0088465D"/>
    <w:rsid w:val="00890E61"/>
    <w:rsid w:val="008B0ED6"/>
    <w:rsid w:val="008B20B0"/>
    <w:rsid w:val="008B40CE"/>
    <w:rsid w:val="008B54BE"/>
    <w:rsid w:val="008B78FE"/>
    <w:rsid w:val="008C055C"/>
    <w:rsid w:val="008C4B3A"/>
    <w:rsid w:val="008C7C92"/>
    <w:rsid w:val="008D6115"/>
    <w:rsid w:val="008D7AB8"/>
    <w:rsid w:val="008E481E"/>
    <w:rsid w:val="008F49B1"/>
    <w:rsid w:val="008F54E8"/>
    <w:rsid w:val="008F7B1B"/>
    <w:rsid w:val="0090486A"/>
    <w:rsid w:val="009069B1"/>
    <w:rsid w:val="0091069B"/>
    <w:rsid w:val="00916CBF"/>
    <w:rsid w:val="00922168"/>
    <w:rsid w:val="00932C15"/>
    <w:rsid w:val="00933E73"/>
    <w:rsid w:val="00941C7F"/>
    <w:rsid w:val="00945B1C"/>
    <w:rsid w:val="0094738E"/>
    <w:rsid w:val="00951514"/>
    <w:rsid w:val="009523A2"/>
    <w:rsid w:val="00956378"/>
    <w:rsid w:val="00956A81"/>
    <w:rsid w:val="009674DC"/>
    <w:rsid w:val="00981B83"/>
    <w:rsid w:val="00983053"/>
    <w:rsid w:val="009868F7"/>
    <w:rsid w:val="0099435D"/>
    <w:rsid w:val="00994461"/>
    <w:rsid w:val="009C0748"/>
    <w:rsid w:val="009C169C"/>
    <w:rsid w:val="009C4107"/>
    <w:rsid w:val="009D0527"/>
    <w:rsid w:val="009D20AA"/>
    <w:rsid w:val="009D2CFF"/>
    <w:rsid w:val="009D37C9"/>
    <w:rsid w:val="009E08A6"/>
    <w:rsid w:val="009E15AB"/>
    <w:rsid w:val="009E415E"/>
    <w:rsid w:val="009E5C25"/>
    <w:rsid w:val="009E64F3"/>
    <w:rsid w:val="00A13793"/>
    <w:rsid w:val="00A1600E"/>
    <w:rsid w:val="00A261A7"/>
    <w:rsid w:val="00A2699C"/>
    <w:rsid w:val="00A2794B"/>
    <w:rsid w:val="00A35804"/>
    <w:rsid w:val="00A35967"/>
    <w:rsid w:val="00A40E4C"/>
    <w:rsid w:val="00A5321D"/>
    <w:rsid w:val="00A55A15"/>
    <w:rsid w:val="00A55D86"/>
    <w:rsid w:val="00A56401"/>
    <w:rsid w:val="00A61E6A"/>
    <w:rsid w:val="00A62014"/>
    <w:rsid w:val="00A73587"/>
    <w:rsid w:val="00A755AB"/>
    <w:rsid w:val="00A75A5B"/>
    <w:rsid w:val="00A84655"/>
    <w:rsid w:val="00A8567C"/>
    <w:rsid w:val="00A86AB6"/>
    <w:rsid w:val="00A95CE8"/>
    <w:rsid w:val="00AB057D"/>
    <w:rsid w:val="00AB1C2D"/>
    <w:rsid w:val="00AB3D59"/>
    <w:rsid w:val="00AC4551"/>
    <w:rsid w:val="00AC52F1"/>
    <w:rsid w:val="00AD2B40"/>
    <w:rsid w:val="00AD2D8A"/>
    <w:rsid w:val="00AD4FAD"/>
    <w:rsid w:val="00AE3D49"/>
    <w:rsid w:val="00AE45D8"/>
    <w:rsid w:val="00AF0BC1"/>
    <w:rsid w:val="00AF12A0"/>
    <w:rsid w:val="00AF23EE"/>
    <w:rsid w:val="00AF53E9"/>
    <w:rsid w:val="00B05497"/>
    <w:rsid w:val="00B127A6"/>
    <w:rsid w:val="00B15D6B"/>
    <w:rsid w:val="00B24C17"/>
    <w:rsid w:val="00B25216"/>
    <w:rsid w:val="00B27800"/>
    <w:rsid w:val="00B32158"/>
    <w:rsid w:val="00B46CD8"/>
    <w:rsid w:val="00B47D72"/>
    <w:rsid w:val="00B50FC6"/>
    <w:rsid w:val="00B544D8"/>
    <w:rsid w:val="00B54E1E"/>
    <w:rsid w:val="00BB1588"/>
    <w:rsid w:val="00BB3462"/>
    <w:rsid w:val="00BB43A0"/>
    <w:rsid w:val="00BC068A"/>
    <w:rsid w:val="00BC09EC"/>
    <w:rsid w:val="00BC2BB2"/>
    <w:rsid w:val="00BC365A"/>
    <w:rsid w:val="00BC5B96"/>
    <w:rsid w:val="00BC5C90"/>
    <w:rsid w:val="00BD01CB"/>
    <w:rsid w:val="00BD2B27"/>
    <w:rsid w:val="00BD307B"/>
    <w:rsid w:val="00BD5ABE"/>
    <w:rsid w:val="00BE27E7"/>
    <w:rsid w:val="00BE79E1"/>
    <w:rsid w:val="00C0595F"/>
    <w:rsid w:val="00C13930"/>
    <w:rsid w:val="00C17514"/>
    <w:rsid w:val="00C245D7"/>
    <w:rsid w:val="00C24F07"/>
    <w:rsid w:val="00C25C30"/>
    <w:rsid w:val="00C27BD8"/>
    <w:rsid w:val="00C27CA5"/>
    <w:rsid w:val="00C378B4"/>
    <w:rsid w:val="00C51C4A"/>
    <w:rsid w:val="00C539C8"/>
    <w:rsid w:val="00C57715"/>
    <w:rsid w:val="00C57985"/>
    <w:rsid w:val="00C65A9E"/>
    <w:rsid w:val="00C678A8"/>
    <w:rsid w:val="00C717C5"/>
    <w:rsid w:val="00C84FA2"/>
    <w:rsid w:val="00C87316"/>
    <w:rsid w:val="00CA30A8"/>
    <w:rsid w:val="00CB03D5"/>
    <w:rsid w:val="00CB2FF9"/>
    <w:rsid w:val="00CB39F0"/>
    <w:rsid w:val="00CB4586"/>
    <w:rsid w:val="00CB4D05"/>
    <w:rsid w:val="00CB7D7B"/>
    <w:rsid w:val="00CC61E6"/>
    <w:rsid w:val="00CC6F51"/>
    <w:rsid w:val="00CD03AB"/>
    <w:rsid w:val="00CD1739"/>
    <w:rsid w:val="00CD4D1E"/>
    <w:rsid w:val="00CD79BD"/>
    <w:rsid w:val="00CF1120"/>
    <w:rsid w:val="00D0207D"/>
    <w:rsid w:val="00D06EA3"/>
    <w:rsid w:val="00D10CEE"/>
    <w:rsid w:val="00D11C05"/>
    <w:rsid w:val="00D15D73"/>
    <w:rsid w:val="00D16B9A"/>
    <w:rsid w:val="00D22A2F"/>
    <w:rsid w:val="00D33ABF"/>
    <w:rsid w:val="00D34272"/>
    <w:rsid w:val="00D4270E"/>
    <w:rsid w:val="00D530D4"/>
    <w:rsid w:val="00D57AE8"/>
    <w:rsid w:val="00D613D2"/>
    <w:rsid w:val="00D655BF"/>
    <w:rsid w:val="00D701C7"/>
    <w:rsid w:val="00D90515"/>
    <w:rsid w:val="00D94F7A"/>
    <w:rsid w:val="00D96810"/>
    <w:rsid w:val="00D9705E"/>
    <w:rsid w:val="00DA12F3"/>
    <w:rsid w:val="00DA22B6"/>
    <w:rsid w:val="00DA2F12"/>
    <w:rsid w:val="00DA501A"/>
    <w:rsid w:val="00DC1E45"/>
    <w:rsid w:val="00DD24C4"/>
    <w:rsid w:val="00DD3BCA"/>
    <w:rsid w:val="00DD4B4D"/>
    <w:rsid w:val="00DE09DC"/>
    <w:rsid w:val="00DE20FE"/>
    <w:rsid w:val="00DE3FE6"/>
    <w:rsid w:val="00DF2087"/>
    <w:rsid w:val="00DF5B83"/>
    <w:rsid w:val="00DF5E5B"/>
    <w:rsid w:val="00E07E0B"/>
    <w:rsid w:val="00E110D7"/>
    <w:rsid w:val="00E12D70"/>
    <w:rsid w:val="00E14694"/>
    <w:rsid w:val="00E15C52"/>
    <w:rsid w:val="00E2771F"/>
    <w:rsid w:val="00E341B4"/>
    <w:rsid w:val="00E3570A"/>
    <w:rsid w:val="00E4564C"/>
    <w:rsid w:val="00E60053"/>
    <w:rsid w:val="00E60E08"/>
    <w:rsid w:val="00E618FA"/>
    <w:rsid w:val="00E666C3"/>
    <w:rsid w:val="00E71DF9"/>
    <w:rsid w:val="00E74941"/>
    <w:rsid w:val="00E75615"/>
    <w:rsid w:val="00E81400"/>
    <w:rsid w:val="00E8686F"/>
    <w:rsid w:val="00E87073"/>
    <w:rsid w:val="00E92E03"/>
    <w:rsid w:val="00EA10F5"/>
    <w:rsid w:val="00EA6762"/>
    <w:rsid w:val="00EB03A7"/>
    <w:rsid w:val="00EB2748"/>
    <w:rsid w:val="00EB2BBD"/>
    <w:rsid w:val="00EB4510"/>
    <w:rsid w:val="00EB46D2"/>
    <w:rsid w:val="00EC06D5"/>
    <w:rsid w:val="00EC0DD8"/>
    <w:rsid w:val="00EC3285"/>
    <w:rsid w:val="00ED0062"/>
    <w:rsid w:val="00ED471E"/>
    <w:rsid w:val="00EE2E81"/>
    <w:rsid w:val="00EF5726"/>
    <w:rsid w:val="00EF7605"/>
    <w:rsid w:val="00F0163D"/>
    <w:rsid w:val="00F01A62"/>
    <w:rsid w:val="00F048E8"/>
    <w:rsid w:val="00F05CE0"/>
    <w:rsid w:val="00F06482"/>
    <w:rsid w:val="00F07119"/>
    <w:rsid w:val="00F10CE3"/>
    <w:rsid w:val="00F119EA"/>
    <w:rsid w:val="00F14234"/>
    <w:rsid w:val="00F225F6"/>
    <w:rsid w:val="00F255BE"/>
    <w:rsid w:val="00F2742C"/>
    <w:rsid w:val="00F31F60"/>
    <w:rsid w:val="00F33800"/>
    <w:rsid w:val="00F35713"/>
    <w:rsid w:val="00F371D6"/>
    <w:rsid w:val="00F40B1E"/>
    <w:rsid w:val="00F43F88"/>
    <w:rsid w:val="00F44528"/>
    <w:rsid w:val="00F46A07"/>
    <w:rsid w:val="00F538DE"/>
    <w:rsid w:val="00F53B9E"/>
    <w:rsid w:val="00F56060"/>
    <w:rsid w:val="00F62B3B"/>
    <w:rsid w:val="00F62D41"/>
    <w:rsid w:val="00F71BB6"/>
    <w:rsid w:val="00F721E5"/>
    <w:rsid w:val="00F9210C"/>
    <w:rsid w:val="00FA46FC"/>
    <w:rsid w:val="00FC091F"/>
    <w:rsid w:val="00FC3419"/>
    <w:rsid w:val="00FC6821"/>
    <w:rsid w:val="00FE02CA"/>
    <w:rsid w:val="00FE3A2C"/>
    <w:rsid w:val="00FF360F"/>
    <w:rsid w:val="00FF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7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List"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D7B"/>
    <w:rPr>
      <w:rFonts w:eastAsiaTheme="minorEastAsia"/>
      <w:lang w:eastAsia="ru-RU"/>
    </w:rPr>
  </w:style>
  <w:style w:type="paragraph" w:styleId="1">
    <w:name w:val="heading 1"/>
    <w:basedOn w:val="a"/>
    <w:next w:val="a"/>
    <w:link w:val="11"/>
    <w:qFormat/>
    <w:rsid w:val="00C0595F"/>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styleId="2">
    <w:name w:val="heading 2"/>
    <w:basedOn w:val="a"/>
    <w:next w:val="a"/>
    <w:link w:val="210"/>
    <w:uiPriority w:val="9"/>
    <w:qFormat/>
    <w:rsid w:val="00C0595F"/>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1"/>
    <w:uiPriority w:val="9"/>
    <w:unhideWhenUsed/>
    <w:qFormat/>
    <w:rsid w:val="002F67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uiPriority w:val="9"/>
    <w:qFormat/>
    <w:rsid w:val="00C0595F"/>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paragraph" w:styleId="5">
    <w:name w:val="heading 5"/>
    <w:basedOn w:val="a"/>
    <w:next w:val="a"/>
    <w:link w:val="51"/>
    <w:uiPriority w:val="9"/>
    <w:qFormat/>
    <w:rsid w:val="002952EC"/>
    <w:pPr>
      <w:keepNext/>
      <w:autoSpaceDE w:val="0"/>
      <w:autoSpaceDN w:val="0"/>
      <w:spacing w:after="0" w:line="240" w:lineRule="auto"/>
      <w:ind w:left="142" w:right="89" w:hanging="142"/>
      <w:jc w:val="right"/>
      <w:outlineLvl w:val="4"/>
    </w:pPr>
    <w:rPr>
      <w:rFonts w:ascii="Arial" w:eastAsia="Times New Roman" w:hAnsi="Arial" w:cs="Arial"/>
      <w:i/>
      <w:iCs/>
      <w:spacing w:val="20"/>
      <w:sz w:val="20"/>
      <w:szCs w:val="20"/>
      <w:u w:val="single"/>
    </w:rPr>
  </w:style>
  <w:style w:type="paragraph" w:styleId="6">
    <w:name w:val="heading 6"/>
    <w:basedOn w:val="a"/>
    <w:next w:val="a"/>
    <w:link w:val="61"/>
    <w:uiPriority w:val="9"/>
    <w:qFormat/>
    <w:rsid w:val="002952EC"/>
    <w:pPr>
      <w:keepNext/>
      <w:autoSpaceDE w:val="0"/>
      <w:autoSpaceDN w:val="0"/>
      <w:spacing w:after="0" w:line="240" w:lineRule="auto"/>
      <w:ind w:left="142" w:right="89" w:hanging="142"/>
      <w:jc w:val="right"/>
      <w:outlineLvl w:val="5"/>
    </w:pPr>
    <w:rPr>
      <w:rFonts w:ascii="Times New Roman" w:eastAsia="Times New Roman" w:hAnsi="Times New Roman" w:cs="Times New Roman"/>
      <w:i/>
      <w:iCs/>
      <w:spacing w:val="20"/>
    </w:rPr>
  </w:style>
  <w:style w:type="paragraph" w:styleId="7">
    <w:name w:val="heading 7"/>
    <w:basedOn w:val="a"/>
    <w:next w:val="a"/>
    <w:link w:val="71"/>
    <w:uiPriority w:val="99"/>
    <w:unhideWhenUsed/>
    <w:qFormat/>
    <w:rsid w:val="008E48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1"/>
    <w:uiPriority w:val="9"/>
    <w:qFormat/>
    <w:rsid w:val="002952EC"/>
    <w:pPr>
      <w:keepNext/>
      <w:autoSpaceDE w:val="0"/>
      <w:autoSpaceDN w:val="0"/>
      <w:spacing w:after="0" w:line="240" w:lineRule="auto"/>
      <w:ind w:left="567" w:right="447" w:hanging="142"/>
      <w:jc w:val="right"/>
      <w:outlineLvl w:val="7"/>
    </w:pPr>
    <w:rPr>
      <w:rFonts w:ascii="Times New Roman" w:eastAsia="Times New Roman" w:hAnsi="Times New Roman" w:cs="Times New Roman"/>
      <w:i/>
      <w:iCs/>
      <w:sz w:val="24"/>
      <w:szCs w:val="24"/>
    </w:rPr>
  </w:style>
  <w:style w:type="paragraph" w:styleId="9">
    <w:name w:val="heading 9"/>
    <w:basedOn w:val="a"/>
    <w:next w:val="a"/>
    <w:link w:val="91"/>
    <w:uiPriority w:val="9"/>
    <w:qFormat/>
    <w:rsid w:val="002952EC"/>
    <w:pPr>
      <w:keepNext/>
      <w:autoSpaceDE w:val="0"/>
      <w:autoSpaceDN w:val="0"/>
      <w:spacing w:after="0" w:line="240" w:lineRule="auto"/>
      <w:ind w:left="142" w:right="-111" w:hanging="142"/>
      <w:jc w:val="center"/>
      <w:outlineLvl w:val="8"/>
    </w:pPr>
    <w:rPr>
      <w:rFonts w:ascii="Times New Roman" w:eastAsia="Times New Roman" w:hAnsi="Times New Roman" w:cs="Times New Roman"/>
      <w:spacing w:val="5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sid w:val="00C0595F"/>
    <w:rPr>
      <w:rFonts w:ascii="Times New Roman" w:eastAsia="Times New Roman" w:hAnsi="Times New Roman" w:cs="Times New Roman"/>
      <w:sz w:val="28"/>
      <w:szCs w:val="20"/>
      <w:lang w:eastAsia="ar-SA"/>
    </w:rPr>
  </w:style>
  <w:style w:type="character" w:customStyle="1" w:styleId="210">
    <w:name w:val="Заголовок 2 Знак1"/>
    <w:basedOn w:val="a0"/>
    <w:link w:val="2"/>
    <w:rsid w:val="00C0595F"/>
    <w:rPr>
      <w:rFonts w:ascii="Arial" w:eastAsia="Times New Roman" w:hAnsi="Arial" w:cs="Arial"/>
      <w:b/>
      <w:bCs/>
      <w:i/>
      <w:iCs/>
      <w:sz w:val="28"/>
      <w:szCs w:val="28"/>
      <w:lang w:eastAsia="ar-SA"/>
    </w:rPr>
  </w:style>
  <w:style w:type="character" w:customStyle="1" w:styleId="41">
    <w:name w:val="Заголовок 4 Знак1"/>
    <w:basedOn w:val="a0"/>
    <w:link w:val="4"/>
    <w:rsid w:val="00C0595F"/>
    <w:rPr>
      <w:rFonts w:ascii="Times New Roman" w:eastAsia="Times New Roman" w:hAnsi="Times New Roman" w:cs="Times New Roman"/>
      <w:b/>
      <w:bCs/>
      <w:sz w:val="28"/>
      <w:szCs w:val="28"/>
      <w:lang w:eastAsia="ar-SA"/>
    </w:rPr>
  </w:style>
  <w:style w:type="paragraph" w:customStyle="1" w:styleId="Heading1">
    <w:name w:val="Heading 1"/>
    <w:basedOn w:val="a"/>
    <w:next w:val="a"/>
    <w:link w:val="12"/>
    <w:qFormat/>
    <w:rsid w:val="00CB7D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2">
    <w:name w:val="Заголовок 1 Знак"/>
    <w:basedOn w:val="a0"/>
    <w:link w:val="Heading1"/>
    <w:uiPriority w:val="9"/>
    <w:rsid w:val="00CB7D7B"/>
    <w:rPr>
      <w:rFonts w:asciiTheme="majorHAnsi" w:eastAsiaTheme="majorEastAsia" w:hAnsiTheme="majorHAnsi" w:cstheme="majorBidi"/>
      <w:b/>
      <w:bCs/>
      <w:color w:val="365F91" w:themeColor="accent1" w:themeShade="BF"/>
      <w:sz w:val="28"/>
      <w:szCs w:val="28"/>
      <w:lang w:eastAsia="ru-RU"/>
    </w:rPr>
  </w:style>
  <w:style w:type="paragraph" w:customStyle="1" w:styleId="Heading2">
    <w:name w:val="Heading 2"/>
    <w:basedOn w:val="a"/>
    <w:next w:val="a3"/>
    <w:link w:val="20"/>
    <w:qFormat/>
    <w:rsid w:val="00CB7D7B"/>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uiPriority w:val="99"/>
    <w:qFormat/>
    <w:rsid w:val="00CB7D7B"/>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uiPriority w:val="99"/>
    <w:rsid w:val="00CB7D7B"/>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
    <w:uiPriority w:val="9"/>
    <w:rsid w:val="00CB7D7B"/>
    <w:rPr>
      <w:rFonts w:ascii="Cambria" w:eastAsia="Times New Roman" w:hAnsi="Cambria" w:cs="Times New Roman"/>
      <w:b/>
      <w:bCs/>
      <w:i/>
      <w:iCs/>
      <w:sz w:val="28"/>
      <w:szCs w:val="28"/>
      <w:lang w:eastAsia="hi-IN" w:bidi="hi-IN"/>
    </w:rPr>
  </w:style>
  <w:style w:type="paragraph" w:customStyle="1" w:styleId="Heading3">
    <w:name w:val="Heading 3"/>
    <w:basedOn w:val="a"/>
    <w:next w:val="a"/>
    <w:link w:val="30"/>
    <w:unhideWhenUsed/>
    <w:qFormat/>
    <w:rsid w:val="00CB7D7B"/>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
    <w:uiPriority w:val="9"/>
    <w:rsid w:val="00CB7D7B"/>
    <w:rPr>
      <w:rFonts w:asciiTheme="majorHAnsi" w:eastAsiaTheme="majorEastAsia" w:hAnsiTheme="majorHAnsi" w:cstheme="majorBidi"/>
      <w:b/>
      <w:bCs/>
      <w:color w:val="4F81BD" w:themeColor="accent1"/>
      <w:lang w:eastAsia="ru-RU"/>
    </w:rPr>
  </w:style>
  <w:style w:type="paragraph" w:customStyle="1" w:styleId="Heading4">
    <w:name w:val="Heading 4"/>
    <w:basedOn w:val="a"/>
    <w:next w:val="a"/>
    <w:link w:val="40"/>
    <w:unhideWhenUsed/>
    <w:qFormat/>
    <w:rsid w:val="00CB7D7B"/>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0">
    <w:name w:val="Заголовок 4 Знак"/>
    <w:basedOn w:val="a0"/>
    <w:link w:val="Heading4"/>
    <w:uiPriority w:val="9"/>
    <w:rsid w:val="00CB7D7B"/>
    <w:rPr>
      <w:rFonts w:asciiTheme="majorHAnsi" w:eastAsiaTheme="majorEastAsia" w:hAnsiTheme="majorHAnsi" w:cstheme="majorBidi"/>
      <w:b/>
      <w:bCs/>
      <w:i/>
      <w:iCs/>
      <w:color w:val="4F81BD" w:themeColor="accent1"/>
      <w:lang w:eastAsia="ru-RU"/>
    </w:rPr>
  </w:style>
  <w:style w:type="paragraph" w:customStyle="1" w:styleId="Heading5">
    <w:name w:val="Heading 5"/>
    <w:basedOn w:val="a"/>
    <w:next w:val="a"/>
    <w:link w:val="50"/>
    <w:unhideWhenUsed/>
    <w:qFormat/>
    <w:rsid w:val="00CB7D7B"/>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0">
    <w:name w:val="Заголовок 5 Знак"/>
    <w:basedOn w:val="a0"/>
    <w:link w:val="Heading5"/>
    <w:uiPriority w:val="9"/>
    <w:rsid w:val="00CB7D7B"/>
    <w:rPr>
      <w:rFonts w:asciiTheme="majorHAnsi" w:eastAsiaTheme="majorEastAsia" w:hAnsiTheme="majorHAnsi" w:cstheme="majorBidi"/>
      <w:color w:val="243F60" w:themeColor="accent1" w:themeShade="7F"/>
      <w:lang w:eastAsia="ru-RU"/>
    </w:rPr>
  </w:style>
  <w:style w:type="paragraph" w:customStyle="1" w:styleId="Heading6">
    <w:name w:val="Heading 6"/>
    <w:basedOn w:val="a"/>
    <w:next w:val="a"/>
    <w:link w:val="60"/>
    <w:qFormat/>
    <w:rsid w:val="00CB7D7B"/>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0">
    <w:name w:val="Заголовок 6 Знак"/>
    <w:basedOn w:val="a0"/>
    <w:link w:val="Heading6"/>
    <w:uiPriority w:val="9"/>
    <w:rsid w:val="00CB7D7B"/>
    <w:rPr>
      <w:rFonts w:ascii="Times New Roman" w:eastAsia="Times New Roman" w:hAnsi="Times New Roman" w:cs="Times New Roman"/>
      <w:b/>
      <w:bCs/>
      <w:lang w:val="en-US" w:eastAsia="ar-SA"/>
    </w:rPr>
  </w:style>
  <w:style w:type="paragraph" w:customStyle="1" w:styleId="Heading7">
    <w:name w:val="Heading 7"/>
    <w:basedOn w:val="a"/>
    <w:next w:val="a"/>
    <w:link w:val="70"/>
    <w:qFormat/>
    <w:rsid w:val="00CB7D7B"/>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0">
    <w:name w:val="Заголовок 7 Знак"/>
    <w:basedOn w:val="a0"/>
    <w:link w:val="Heading7"/>
    <w:uiPriority w:val="99"/>
    <w:rsid w:val="00CB7D7B"/>
    <w:rPr>
      <w:rFonts w:ascii="Times New Roman" w:eastAsia="Times New Roman" w:hAnsi="Times New Roman" w:cs="Times New Roman"/>
      <w:sz w:val="24"/>
      <w:szCs w:val="24"/>
      <w:lang w:val="en-US" w:eastAsia="ar-SA"/>
    </w:rPr>
  </w:style>
  <w:style w:type="paragraph" w:customStyle="1" w:styleId="Heading8">
    <w:name w:val="Heading 8"/>
    <w:basedOn w:val="a"/>
    <w:next w:val="a"/>
    <w:link w:val="80"/>
    <w:qFormat/>
    <w:rsid w:val="00CB7D7B"/>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0">
    <w:name w:val="Заголовок 8 Знак"/>
    <w:basedOn w:val="a0"/>
    <w:link w:val="Heading8"/>
    <w:uiPriority w:val="9"/>
    <w:rsid w:val="00CB7D7B"/>
    <w:rPr>
      <w:rFonts w:ascii="PetersburgCTT" w:eastAsia="Times New Roman" w:hAnsi="PetersburgCTT" w:cs="Times New Roman"/>
      <w:i/>
      <w:szCs w:val="20"/>
      <w:lang w:eastAsia="ar-SA"/>
    </w:rPr>
  </w:style>
  <w:style w:type="paragraph" w:customStyle="1" w:styleId="Heading9">
    <w:name w:val="Heading 9"/>
    <w:basedOn w:val="a"/>
    <w:next w:val="a"/>
    <w:link w:val="90"/>
    <w:qFormat/>
    <w:rsid w:val="00CB7D7B"/>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0">
    <w:name w:val="Заголовок 9 Знак"/>
    <w:basedOn w:val="a0"/>
    <w:link w:val="Heading9"/>
    <w:uiPriority w:val="9"/>
    <w:rsid w:val="00CB7D7B"/>
    <w:rPr>
      <w:rFonts w:ascii="PetersburgCTT" w:eastAsia="Times New Roman" w:hAnsi="PetersburgCTT" w:cs="Times New Roman"/>
      <w:i/>
      <w:sz w:val="18"/>
      <w:szCs w:val="20"/>
      <w:lang w:eastAsia="ar-SA"/>
    </w:rPr>
  </w:style>
  <w:style w:type="character" w:styleId="a5">
    <w:name w:val="Hyperlink"/>
    <w:basedOn w:val="a0"/>
    <w:uiPriority w:val="99"/>
    <w:unhideWhenUsed/>
    <w:rsid w:val="00CB7D7B"/>
    <w:rPr>
      <w:color w:val="0000FF" w:themeColor="hyperlink"/>
      <w:u w:val="single"/>
    </w:rPr>
  </w:style>
  <w:style w:type="paragraph" w:styleId="a6">
    <w:name w:val="List Paragraph"/>
    <w:aliases w:val="мой"/>
    <w:basedOn w:val="a"/>
    <w:link w:val="a7"/>
    <w:uiPriority w:val="34"/>
    <w:qFormat/>
    <w:rsid w:val="00CB7D7B"/>
    <w:pPr>
      <w:spacing w:after="0" w:line="240" w:lineRule="auto"/>
      <w:ind w:left="708"/>
    </w:pPr>
    <w:rPr>
      <w:rFonts w:ascii="Calibri" w:eastAsia="Times New Roman" w:hAnsi="Calibri" w:cs="Times New Roman"/>
      <w:lang w:eastAsia="en-US"/>
    </w:rPr>
  </w:style>
  <w:style w:type="character" w:customStyle="1" w:styleId="a7">
    <w:name w:val="Абзац списка Знак"/>
    <w:aliases w:val="мой Знак"/>
    <w:link w:val="a6"/>
    <w:rsid w:val="00CB7D7B"/>
    <w:rPr>
      <w:rFonts w:ascii="Calibri" w:eastAsia="Times New Roman" w:hAnsi="Calibri" w:cs="Times New Roman"/>
    </w:rPr>
  </w:style>
  <w:style w:type="paragraph" w:styleId="a8">
    <w:name w:val="No Spacing"/>
    <w:link w:val="a9"/>
    <w:uiPriority w:val="1"/>
    <w:qFormat/>
    <w:rsid w:val="00CB7D7B"/>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qFormat/>
    <w:rsid w:val="00CB7D7B"/>
    <w:rPr>
      <w:rFonts w:ascii="Times New Roman" w:eastAsia="Times New Roman" w:hAnsi="Times New Roman" w:cs="Times New Roman"/>
      <w:sz w:val="28"/>
      <w:lang w:eastAsia="ar-SA"/>
    </w:rPr>
  </w:style>
  <w:style w:type="paragraph" w:customStyle="1" w:styleId="13">
    <w:name w:val="Без интервала1"/>
    <w:qFormat/>
    <w:rsid w:val="00CB7D7B"/>
    <w:pPr>
      <w:spacing w:after="0"/>
      <w:ind w:firstLine="567"/>
      <w:jc w:val="both"/>
    </w:pPr>
    <w:rPr>
      <w:rFonts w:ascii="Times New Roman" w:eastAsia="Calibri" w:hAnsi="Times New Roman" w:cs="Times New Roman"/>
      <w:sz w:val="28"/>
      <w:lang w:eastAsia="ar-SA"/>
    </w:rPr>
  </w:style>
  <w:style w:type="paragraph" w:customStyle="1" w:styleId="FR1">
    <w:name w:val="FR1"/>
    <w:rsid w:val="00CB7D7B"/>
    <w:pPr>
      <w:widowControl w:val="0"/>
      <w:spacing w:before="20" w:after="0" w:line="240" w:lineRule="auto"/>
      <w:ind w:left="4280"/>
    </w:pPr>
    <w:rPr>
      <w:rFonts w:ascii="Arial" w:eastAsia="Times New Roman" w:hAnsi="Arial" w:cs="Arial"/>
      <w:b/>
      <w:bCs/>
      <w:sz w:val="20"/>
      <w:szCs w:val="20"/>
      <w:lang w:eastAsia="ar-SA"/>
    </w:rPr>
  </w:style>
  <w:style w:type="paragraph" w:customStyle="1" w:styleId="32">
    <w:name w:val="Без интервала3"/>
    <w:rsid w:val="00CB7D7B"/>
    <w:pPr>
      <w:spacing w:after="0" w:line="240" w:lineRule="auto"/>
    </w:pPr>
    <w:rPr>
      <w:rFonts w:ascii="Calibri" w:eastAsia="Times New Roman" w:hAnsi="Calibri" w:cs="Calibri"/>
      <w:lang w:eastAsia="ar-SA"/>
    </w:rPr>
  </w:style>
  <w:style w:type="paragraph" w:customStyle="1" w:styleId="ConsPlusTitle">
    <w:name w:val="ConsPlusTitle"/>
    <w:uiPriority w:val="99"/>
    <w:rsid w:val="00CB7D7B"/>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CB7D7B"/>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qFormat/>
    <w:rsid w:val="00CB7D7B"/>
    <w:rPr>
      <w:rFonts w:ascii="Calibri" w:eastAsia="Times New Roman" w:hAnsi="Calibri" w:cs="Times New Roman"/>
      <w:szCs w:val="20"/>
      <w:lang w:eastAsia="ru-RU"/>
    </w:rPr>
  </w:style>
  <w:style w:type="paragraph" w:customStyle="1" w:styleId="formattext">
    <w:name w:val="formattext"/>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1 Знак2,Обычный (Web)1 Знак Знак1"/>
    <w:link w:val="ab"/>
    <w:rsid w:val="00CB7D7B"/>
    <w:rPr>
      <w:sz w:val="24"/>
      <w:szCs w:val="24"/>
    </w:rPr>
  </w:style>
  <w:style w:type="paragraph" w:styleId="ab">
    <w:name w:val="Normal (Web)"/>
    <w:aliases w:val="Обычный (Web)1,Обычный (Web)1 Знак"/>
    <w:basedOn w:val="a"/>
    <w:link w:val="aa"/>
    <w:uiPriority w:val="99"/>
    <w:unhideWhenUsed/>
    <w:rsid w:val="00CB7D7B"/>
    <w:pPr>
      <w:spacing w:after="0" w:line="240" w:lineRule="auto"/>
    </w:pPr>
    <w:rPr>
      <w:rFonts w:eastAsiaTheme="minorHAnsi"/>
      <w:sz w:val="24"/>
      <w:szCs w:val="24"/>
      <w:lang w:eastAsia="en-US"/>
    </w:rPr>
  </w:style>
  <w:style w:type="paragraph" w:customStyle="1" w:styleId="ConsPlusCell">
    <w:name w:val="ConsPlusCell"/>
    <w:rsid w:val="00CB7D7B"/>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CB7D7B"/>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CB7D7B"/>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CB7D7B"/>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CB7D7B"/>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CB7D7B"/>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CB7D7B"/>
    <w:rPr>
      <w:b/>
      <w:bCs/>
      <w:color w:val="000000"/>
      <w:spacing w:val="0"/>
      <w:position w:val="0"/>
      <w:sz w:val="16"/>
      <w:szCs w:val="16"/>
      <w:shd w:val="clear" w:color="auto" w:fill="FFFFFF"/>
      <w:vertAlign w:val="baseline"/>
    </w:rPr>
  </w:style>
  <w:style w:type="paragraph" w:customStyle="1" w:styleId="ad">
    <w:name w:val="Заголовок"/>
    <w:basedOn w:val="a"/>
    <w:next w:val="a3"/>
    <w:rsid w:val="00CB7D7B"/>
    <w:pPr>
      <w:keepNext/>
      <w:spacing w:before="240" w:after="120"/>
    </w:pPr>
    <w:rPr>
      <w:rFonts w:ascii="Arial" w:eastAsia="Microsoft YaHei" w:hAnsi="Arial" w:cs="Mangal"/>
      <w:sz w:val="28"/>
      <w:szCs w:val="28"/>
      <w:lang w:eastAsia="ar-SA"/>
    </w:rPr>
  </w:style>
  <w:style w:type="paragraph" w:customStyle="1" w:styleId="14">
    <w:name w:val="Основной текст1"/>
    <w:basedOn w:val="a"/>
    <w:link w:val="ae"/>
    <w:uiPriority w:val="1"/>
    <w:qFormat/>
    <w:rsid w:val="00CB7D7B"/>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4"/>
    <w:rsid w:val="00CB7D7B"/>
    <w:rPr>
      <w:rFonts w:ascii="Calibri" w:eastAsia="Calibri" w:hAnsi="Calibri" w:cs="Calibri"/>
      <w:b/>
      <w:bCs/>
      <w:spacing w:val="-9"/>
      <w:sz w:val="25"/>
      <w:szCs w:val="25"/>
      <w:shd w:val="clear" w:color="auto" w:fill="FFFFFF"/>
      <w:lang w:eastAsia="ar-SA"/>
    </w:rPr>
  </w:style>
  <w:style w:type="paragraph" w:styleId="22">
    <w:name w:val="Body Text Indent 2"/>
    <w:basedOn w:val="a"/>
    <w:link w:val="23"/>
    <w:uiPriority w:val="99"/>
    <w:rsid w:val="00CB7D7B"/>
    <w:pPr>
      <w:spacing w:after="120" w:line="480" w:lineRule="auto"/>
      <w:ind w:left="283"/>
    </w:pPr>
    <w:rPr>
      <w:rFonts w:ascii="Times New Roman" w:eastAsia="Times New Roman" w:hAnsi="Times New Roman" w:cs="Times New Roman"/>
      <w:sz w:val="20"/>
      <w:szCs w:val="20"/>
      <w:lang w:eastAsia="ar-SA"/>
    </w:rPr>
  </w:style>
  <w:style w:type="character" w:customStyle="1" w:styleId="23">
    <w:name w:val="Основной текст с отступом 2 Знак"/>
    <w:basedOn w:val="a0"/>
    <w:link w:val="22"/>
    <w:uiPriority w:val="99"/>
    <w:rsid w:val="00CB7D7B"/>
    <w:rPr>
      <w:rFonts w:ascii="Times New Roman" w:eastAsia="Times New Roman" w:hAnsi="Times New Roman" w:cs="Times New Roman"/>
      <w:sz w:val="20"/>
      <w:szCs w:val="20"/>
      <w:lang w:eastAsia="ar-SA"/>
    </w:rPr>
  </w:style>
  <w:style w:type="paragraph" w:customStyle="1" w:styleId="FR3">
    <w:name w:val="FR3"/>
    <w:rsid w:val="00CB7D7B"/>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CB7D7B"/>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CB7D7B"/>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qFormat/>
    <w:rsid w:val="00CB7D7B"/>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uiPriority w:val="99"/>
    <w:rsid w:val="00CB7D7B"/>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uiPriority w:val="99"/>
    <w:rsid w:val="00CB7D7B"/>
    <w:rPr>
      <w:rFonts w:ascii="Tahoma" w:eastAsia="Times New Roman" w:hAnsi="Tahoma" w:cs="Times New Roman"/>
      <w:sz w:val="16"/>
      <w:szCs w:val="16"/>
      <w:lang w:eastAsia="hi-IN"/>
    </w:rPr>
  </w:style>
  <w:style w:type="character" w:styleId="af3">
    <w:name w:val="annotation reference"/>
    <w:uiPriority w:val="99"/>
    <w:semiHidden/>
    <w:rsid w:val="00CB7D7B"/>
    <w:rPr>
      <w:sz w:val="16"/>
      <w:szCs w:val="16"/>
    </w:rPr>
  </w:style>
  <w:style w:type="paragraph" w:customStyle="1" w:styleId="Header">
    <w:name w:val="Header"/>
    <w:basedOn w:val="a"/>
    <w:link w:val="af4"/>
    <w:uiPriority w:val="99"/>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uiPriority w:val="99"/>
    <w:rsid w:val="00CB7D7B"/>
    <w:rPr>
      <w:rFonts w:ascii="Times New Roman" w:eastAsia="Times New Roman" w:hAnsi="Times New Roman" w:cs="Times New Roman"/>
      <w:sz w:val="24"/>
      <w:szCs w:val="24"/>
      <w:lang w:eastAsia="hi-IN"/>
    </w:rPr>
  </w:style>
  <w:style w:type="paragraph" w:customStyle="1" w:styleId="Footer">
    <w:name w:val="Footer"/>
    <w:basedOn w:val="a"/>
    <w:link w:val="af5"/>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uiPriority w:val="99"/>
    <w:rsid w:val="00CB7D7B"/>
    <w:rPr>
      <w:rFonts w:ascii="Times New Roman" w:eastAsia="Times New Roman" w:hAnsi="Times New Roman" w:cs="Times New Roman"/>
      <w:sz w:val="24"/>
      <w:szCs w:val="24"/>
      <w:lang w:eastAsia="hi-IN"/>
    </w:rPr>
  </w:style>
  <w:style w:type="paragraph" w:customStyle="1" w:styleId="ConsPlusDocList">
    <w:name w:val="ConsPlusDocList"/>
    <w:rsid w:val="00CB7D7B"/>
    <w:pPr>
      <w:widowControl w:val="0"/>
      <w:spacing w:after="0" w:line="240" w:lineRule="auto"/>
    </w:pPr>
    <w:rPr>
      <w:rFonts w:ascii="Courier New" w:eastAsia="Times New Roman" w:hAnsi="Courier New" w:cs="Courier New"/>
      <w:sz w:val="20"/>
      <w:szCs w:val="20"/>
      <w:lang w:eastAsia="ru-RU"/>
    </w:rPr>
  </w:style>
  <w:style w:type="paragraph" w:customStyle="1" w:styleId="24">
    <w:name w:val="Знак2"/>
    <w:basedOn w:val="a"/>
    <w:rsid w:val="00CB7D7B"/>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CB7D7B"/>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uiPriority w:val="99"/>
    <w:rsid w:val="00CB7D7B"/>
    <w:rPr>
      <w:rFonts w:ascii="Courier New" w:eastAsia="Times New Roman" w:hAnsi="Courier New" w:cs="Times New Roman"/>
      <w:sz w:val="20"/>
      <w:szCs w:val="20"/>
      <w:lang w:eastAsia="ru-RU"/>
    </w:rPr>
  </w:style>
  <w:style w:type="paragraph" w:customStyle="1" w:styleId="15">
    <w:name w:val="Абзац списка1"/>
    <w:basedOn w:val="a"/>
    <w:rsid w:val="00CB7D7B"/>
    <w:pPr>
      <w:ind w:left="720"/>
    </w:pPr>
    <w:rPr>
      <w:rFonts w:ascii="Calibri" w:eastAsia="Times New Roman" w:hAnsi="Calibri" w:cs="Times New Roman"/>
    </w:rPr>
  </w:style>
  <w:style w:type="paragraph" w:customStyle="1" w:styleId="headertext">
    <w:name w:val="headertext"/>
    <w:basedOn w:val="a"/>
    <w:uiPriority w:val="99"/>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qFormat/>
    <w:rsid w:val="00CB7D7B"/>
    <w:rPr>
      <w:b/>
      <w:bCs/>
    </w:rPr>
  </w:style>
  <w:style w:type="paragraph" w:customStyle="1" w:styleId="af9">
    <w:name w:val="Организация"/>
    <w:basedOn w:val="a"/>
    <w:rsid w:val="00CB7D7B"/>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iPriority w:val="99"/>
    <w:unhideWhenUsed/>
    <w:rsid w:val="00CB7D7B"/>
    <w:pPr>
      <w:spacing w:after="120"/>
      <w:ind w:left="283"/>
    </w:pPr>
  </w:style>
  <w:style w:type="character" w:customStyle="1" w:styleId="afb">
    <w:name w:val="Основной текст с отступом Знак"/>
    <w:basedOn w:val="a0"/>
    <w:link w:val="afa"/>
    <w:uiPriority w:val="99"/>
    <w:rsid w:val="00CB7D7B"/>
    <w:rPr>
      <w:rFonts w:eastAsiaTheme="minorEastAsia"/>
      <w:lang w:eastAsia="ru-RU"/>
    </w:rPr>
  </w:style>
  <w:style w:type="paragraph" w:customStyle="1" w:styleId="16">
    <w:name w:val="Обычный1"/>
    <w:rsid w:val="00CB7D7B"/>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5">
    <w:name w:val="Обычный (веб)2"/>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CB7D7B"/>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CB7D7B"/>
    <w:pPr>
      <w:widowControl/>
      <w:spacing w:after="120"/>
      <w:ind w:left="283"/>
    </w:pPr>
    <w:rPr>
      <w:rFonts w:ascii="Times New Roman" w:hAnsi="Times New Roman" w:cs="Times New Roman"/>
    </w:rPr>
  </w:style>
  <w:style w:type="character" w:customStyle="1" w:styleId="26">
    <w:name w:val="Основной текст (2)_"/>
    <w:basedOn w:val="a0"/>
    <w:link w:val="212"/>
    <w:rsid w:val="00CB7D7B"/>
    <w:rPr>
      <w:sz w:val="28"/>
      <w:szCs w:val="28"/>
      <w:shd w:val="clear" w:color="auto" w:fill="FFFFFF"/>
    </w:rPr>
  </w:style>
  <w:style w:type="paragraph" w:customStyle="1" w:styleId="212">
    <w:name w:val="Основной текст (2)1"/>
    <w:basedOn w:val="a"/>
    <w:link w:val="26"/>
    <w:rsid w:val="00CB7D7B"/>
    <w:pPr>
      <w:widowControl w:val="0"/>
      <w:shd w:val="clear" w:color="auto" w:fill="FFFFFF"/>
      <w:spacing w:before="420" w:after="0" w:line="605" w:lineRule="exact"/>
      <w:jc w:val="center"/>
    </w:pPr>
    <w:rPr>
      <w:rFonts w:eastAsiaTheme="minorHAnsi"/>
      <w:sz w:val="28"/>
      <w:szCs w:val="28"/>
      <w:lang w:eastAsia="en-US"/>
    </w:rPr>
  </w:style>
  <w:style w:type="character" w:customStyle="1" w:styleId="17">
    <w:name w:val="Основной текст Знак1"/>
    <w:basedOn w:val="a0"/>
    <w:rsid w:val="00CB7D7B"/>
    <w:rPr>
      <w:rFonts w:ascii="Times New Roman" w:hAnsi="Times New Roman" w:cs="Times New Roman"/>
      <w:sz w:val="21"/>
      <w:szCs w:val="21"/>
      <w:shd w:val="clear" w:color="auto" w:fill="FFFFFF"/>
    </w:rPr>
  </w:style>
  <w:style w:type="character" w:customStyle="1" w:styleId="33">
    <w:name w:val="Основной текст (3)_"/>
    <w:basedOn w:val="a0"/>
    <w:link w:val="34"/>
    <w:rsid w:val="00CB7D7B"/>
    <w:rPr>
      <w:rFonts w:ascii="Times New Roman" w:hAnsi="Times New Roman" w:cs="Times New Roman"/>
      <w:b/>
      <w:bCs/>
      <w:sz w:val="21"/>
      <w:szCs w:val="21"/>
      <w:shd w:val="clear" w:color="auto" w:fill="FFFFFF"/>
    </w:rPr>
  </w:style>
  <w:style w:type="paragraph" w:customStyle="1" w:styleId="34">
    <w:name w:val="Основной текст (3)"/>
    <w:basedOn w:val="a"/>
    <w:link w:val="33"/>
    <w:rsid w:val="00CB7D7B"/>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CB7D7B"/>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Основной шрифт абзаца1"/>
    <w:rsid w:val="00CB7D7B"/>
  </w:style>
  <w:style w:type="character" w:customStyle="1" w:styleId="InternetLink">
    <w:name w:val="Internet Link"/>
    <w:rsid w:val="00CB7D7B"/>
    <w:rPr>
      <w:color w:val="0000FF"/>
      <w:u w:val="single"/>
    </w:rPr>
  </w:style>
  <w:style w:type="paragraph" w:styleId="HTML">
    <w:name w:val="HTML Preformatted"/>
    <w:basedOn w:val="a"/>
    <w:link w:val="HTML0"/>
    <w:rsid w:val="00CB7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B7D7B"/>
    <w:rPr>
      <w:rFonts w:ascii="Courier New" w:eastAsia="Times New Roman" w:hAnsi="Courier New" w:cs="Courier New"/>
      <w:sz w:val="20"/>
      <w:szCs w:val="20"/>
      <w:lang w:eastAsia="ru-RU"/>
    </w:rPr>
  </w:style>
  <w:style w:type="paragraph" w:customStyle="1" w:styleId="27">
    <w:name w:val="Основной текст2"/>
    <w:basedOn w:val="a"/>
    <w:rsid w:val="00CB7D7B"/>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9">
    <w:name w:val="Обычный (веб)1"/>
    <w:basedOn w:val="a"/>
    <w:rsid w:val="00CB7D7B"/>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CB7D7B"/>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CB7D7B"/>
    <w:rPr>
      <w:rFonts w:ascii="Times New Roman" w:hAnsi="Times New Roman" w:cs="Times New Roman" w:hint="default"/>
      <w:b w:val="0"/>
      <w:bCs w:val="0"/>
      <w:i w:val="0"/>
      <w:iCs w:val="0"/>
      <w:color w:val="000000"/>
      <w:sz w:val="28"/>
      <w:szCs w:val="28"/>
    </w:rPr>
  </w:style>
  <w:style w:type="paragraph" w:customStyle="1" w:styleId="28">
    <w:name w:val="Обычный2"/>
    <w:rsid w:val="00CB7D7B"/>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rsid w:val="00CB7D7B"/>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CB7D7B"/>
    <w:rPr>
      <w:rFonts w:ascii="Times New Roman" w:eastAsia="Times New Roman" w:hAnsi="Times New Roman" w:cs="Times New Roman" w:hint="default"/>
      <w:b w:val="0"/>
      <w:bCs w:val="0"/>
      <w:i w:val="0"/>
      <w:iCs w:val="0"/>
      <w:smallCaps w:val="0"/>
      <w:sz w:val="26"/>
      <w:szCs w:val="26"/>
    </w:rPr>
  </w:style>
  <w:style w:type="paragraph" w:styleId="35">
    <w:name w:val="Body Text 3"/>
    <w:basedOn w:val="a"/>
    <w:link w:val="36"/>
    <w:uiPriority w:val="99"/>
    <w:semiHidden/>
    <w:unhideWhenUsed/>
    <w:rsid w:val="00CB7D7B"/>
    <w:pPr>
      <w:spacing w:after="120"/>
    </w:pPr>
    <w:rPr>
      <w:sz w:val="16"/>
      <w:szCs w:val="16"/>
    </w:rPr>
  </w:style>
  <w:style w:type="character" w:customStyle="1" w:styleId="36">
    <w:name w:val="Основной текст 3 Знак"/>
    <w:basedOn w:val="a0"/>
    <w:link w:val="35"/>
    <w:uiPriority w:val="99"/>
    <w:semiHidden/>
    <w:rsid w:val="00CB7D7B"/>
    <w:rPr>
      <w:rFonts w:eastAsiaTheme="minorEastAsia"/>
      <w:sz w:val="16"/>
      <w:szCs w:val="16"/>
      <w:lang w:eastAsia="ru-RU"/>
    </w:rPr>
  </w:style>
  <w:style w:type="paragraph" w:customStyle="1" w:styleId="29">
    <w:name w:val="Абзац списка2"/>
    <w:basedOn w:val="a"/>
    <w:rsid w:val="00CB7D7B"/>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CB7D7B"/>
    <w:pPr>
      <w:widowControl w:val="0"/>
      <w:spacing w:before="420" w:after="0" w:line="240" w:lineRule="auto"/>
      <w:jc w:val="both"/>
    </w:pPr>
    <w:rPr>
      <w:rFonts w:ascii="Arial" w:eastAsia="Times New Roman" w:hAnsi="Arial" w:cs="Times New Roman"/>
      <w:sz w:val="24"/>
      <w:szCs w:val="20"/>
      <w:lang w:eastAsia="ar-SA"/>
    </w:rPr>
  </w:style>
  <w:style w:type="paragraph" w:styleId="2a">
    <w:name w:val="Body Text 2"/>
    <w:basedOn w:val="a"/>
    <w:link w:val="2b"/>
    <w:uiPriority w:val="99"/>
    <w:unhideWhenUsed/>
    <w:rsid w:val="00CB7D7B"/>
    <w:pPr>
      <w:spacing w:after="120" w:line="480" w:lineRule="auto"/>
    </w:pPr>
    <w:rPr>
      <w:rFonts w:ascii="Calibri" w:eastAsia="SimSun" w:hAnsi="Calibri" w:cs="Calibri"/>
      <w:lang w:eastAsia="ar-SA"/>
    </w:rPr>
  </w:style>
  <w:style w:type="character" w:customStyle="1" w:styleId="2b">
    <w:name w:val="Основной текст 2 Знак"/>
    <w:basedOn w:val="a0"/>
    <w:link w:val="2a"/>
    <w:uiPriority w:val="99"/>
    <w:rsid w:val="00CB7D7B"/>
    <w:rPr>
      <w:rFonts w:ascii="Calibri" w:eastAsia="SimSun" w:hAnsi="Calibri" w:cs="Calibri"/>
      <w:lang w:eastAsia="ar-SA"/>
    </w:rPr>
  </w:style>
  <w:style w:type="paragraph" w:customStyle="1" w:styleId="Default">
    <w:name w:val="Default"/>
    <w:rsid w:val="00CB7D7B"/>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qFormat/>
    <w:rsid w:val="00CB7D7B"/>
    <w:rPr>
      <w:i/>
      <w:iCs/>
    </w:rPr>
  </w:style>
  <w:style w:type="character" w:customStyle="1" w:styleId="ConsPlusNormal1">
    <w:name w:val="ConsPlusNormal1"/>
    <w:rsid w:val="00CB7D7B"/>
    <w:rPr>
      <w:rFonts w:ascii="Arial" w:hAnsi="Arial" w:cs="Arial"/>
      <w:lang w:eastAsia="ar-SA"/>
    </w:rPr>
  </w:style>
  <w:style w:type="paragraph" w:customStyle="1" w:styleId="37">
    <w:name w:val="Абзац списка3"/>
    <w:basedOn w:val="a"/>
    <w:rsid w:val="00CB7D7B"/>
    <w:pPr>
      <w:spacing w:after="0" w:line="100" w:lineRule="atLeast"/>
      <w:ind w:left="720"/>
    </w:pPr>
    <w:rPr>
      <w:rFonts w:ascii="Times New Roman" w:eastAsia="Times New Roman" w:hAnsi="Times New Roman" w:cs="Times New Roman"/>
      <w:sz w:val="24"/>
      <w:szCs w:val="24"/>
      <w:lang w:eastAsia="ar-SA"/>
    </w:rPr>
  </w:style>
  <w:style w:type="paragraph" w:customStyle="1" w:styleId="42">
    <w:name w:val="Абзац списка4"/>
    <w:basedOn w:val="a"/>
    <w:rsid w:val="00CB7D7B"/>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CB7D7B"/>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CB7D7B"/>
    <w:rPr>
      <w:color w:val="0000FF"/>
      <w:u w:val="single"/>
    </w:rPr>
  </w:style>
  <w:style w:type="character" w:customStyle="1" w:styleId="Heading1Char">
    <w:name w:val="Heading 1 Char"/>
    <w:basedOn w:val="a0"/>
    <w:link w:val="Heading10"/>
    <w:uiPriority w:val="9"/>
    <w:rsid w:val="00CB7D7B"/>
    <w:rPr>
      <w:rFonts w:ascii="Arial" w:eastAsia="Arial" w:hAnsi="Arial" w:cs="Arial"/>
      <w:sz w:val="40"/>
      <w:szCs w:val="40"/>
    </w:rPr>
  </w:style>
  <w:style w:type="paragraph" w:customStyle="1" w:styleId="Heading10">
    <w:name w:val="Heading 1"/>
    <w:basedOn w:val="a"/>
    <w:next w:val="a3"/>
    <w:link w:val="Heading1Char"/>
    <w:uiPriority w:val="9"/>
    <w:qFormat/>
    <w:rsid w:val="00CB7D7B"/>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0"/>
    <w:uiPriority w:val="9"/>
    <w:rsid w:val="00CB7D7B"/>
    <w:rPr>
      <w:rFonts w:ascii="Arial" w:eastAsia="Arial" w:hAnsi="Arial" w:cs="Arial"/>
      <w:sz w:val="34"/>
    </w:rPr>
  </w:style>
  <w:style w:type="paragraph" w:customStyle="1" w:styleId="Heading20">
    <w:name w:val="Heading 2"/>
    <w:basedOn w:val="a"/>
    <w:next w:val="a3"/>
    <w:link w:val="Heading2Char"/>
    <w:qFormat/>
    <w:rsid w:val="00CB7D7B"/>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0"/>
    <w:uiPriority w:val="9"/>
    <w:rsid w:val="00CB7D7B"/>
    <w:rPr>
      <w:rFonts w:ascii="Arial" w:eastAsia="Arial" w:hAnsi="Arial" w:cs="Arial"/>
      <w:sz w:val="30"/>
      <w:szCs w:val="30"/>
    </w:rPr>
  </w:style>
  <w:style w:type="paragraph" w:customStyle="1" w:styleId="Heading30">
    <w:name w:val="Heading 3"/>
    <w:basedOn w:val="a"/>
    <w:next w:val="a3"/>
    <w:link w:val="Heading3Char"/>
    <w:uiPriority w:val="9"/>
    <w:qFormat/>
    <w:rsid w:val="00CB7D7B"/>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0">
    <w:name w:val="Heading 4"/>
    <w:basedOn w:val="a"/>
    <w:next w:val="a"/>
    <w:link w:val="Heading4Char"/>
    <w:uiPriority w:val="9"/>
    <w:unhideWhenUsed/>
    <w:qFormat/>
    <w:rsid w:val="00CB7D7B"/>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0"/>
    <w:uiPriority w:val="9"/>
    <w:rsid w:val="00CB7D7B"/>
    <w:rPr>
      <w:rFonts w:ascii="Arial" w:eastAsia="Arial" w:hAnsi="Arial" w:cs="Arial"/>
      <w:b/>
      <w:bCs/>
      <w:sz w:val="26"/>
      <w:szCs w:val="26"/>
      <w:lang w:eastAsia="ar-SA"/>
    </w:rPr>
  </w:style>
  <w:style w:type="paragraph" w:customStyle="1" w:styleId="Heading50">
    <w:name w:val="Heading 5"/>
    <w:basedOn w:val="a"/>
    <w:next w:val="a"/>
    <w:link w:val="Heading5Char"/>
    <w:uiPriority w:val="9"/>
    <w:unhideWhenUsed/>
    <w:qFormat/>
    <w:rsid w:val="00CB7D7B"/>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0"/>
    <w:uiPriority w:val="9"/>
    <w:rsid w:val="00CB7D7B"/>
    <w:rPr>
      <w:rFonts w:ascii="Arial" w:eastAsia="Arial" w:hAnsi="Arial" w:cs="Arial"/>
      <w:b/>
      <w:bCs/>
      <w:sz w:val="24"/>
      <w:szCs w:val="24"/>
      <w:lang w:eastAsia="ar-SA"/>
    </w:rPr>
  </w:style>
  <w:style w:type="paragraph" w:customStyle="1" w:styleId="Heading60">
    <w:name w:val="Heading 6"/>
    <w:basedOn w:val="a"/>
    <w:next w:val="a"/>
    <w:link w:val="Heading6Char"/>
    <w:uiPriority w:val="9"/>
    <w:unhideWhenUsed/>
    <w:qFormat/>
    <w:rsid w:val="00CB7D7B"/>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0"/>
    <w:uiPriority w:val="9"/>
    <w:rsid w:val="00CB7D7B"/>
    <w:rPr>
      <w:rFonts w:ascii="Arial" w:eastAsia="Arial" w:hAnsi="Arial" w:cs="Arial"/>
      <w:b/>
      <w:bCs/>
      <w:lang w:eastAsia="ar-SA"/>
    </w:rPr>
  </w:style>
  <w:style w:type="paragraph" w:customStyle="1" w:styleId="Heading70">
    <w:name w:val="Heading 7"/>
    <w:basedOn w:val="a"/>
    <w:next w:val="a"/>
    <w:link w:val="Heading7Char"/>
    <w:uiPriority w:val="9"/>
    <w:unhideWhenUsed/>
    <w:qFormat/>
    <w:rsid w:val="00CB7D7B"/>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0"/>
    <w:uiPriority w:val="9"/>
    <w:rsid w:val="00CB7D7B"/>
    <w:rPr>
      <w:rFonts w:ascii="Arial" w:eastAsia="Arial" w:hAnsi="Arial" w:cs="Arial"/>
      <w:b/>
      <w:bCs/>
      <w:i/>
      <w:iCs/>
      <w:lang w:eastAsia="ar-SA"/>
    </w:rPr>
  </w:style>
  <w:style w:type="paragraph" w:customStyle="1" w:styleId="Heading80">
    <w:name w:val="Heading 8"/>
    <w:basedOn w:val="a"/>
    <w:next w:val="a"/>
    <w:link w:val="Heading8Char"/>
    <w:uiPriority w:val="9"/>
    <w:unhideWhenUsed/>
    <w:qFormat/>
    <w:rsid w:val="00CB7D7B"/>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0"/>
    <w:uiPriority w:val="9"/>
    <w:rsid w:val="00CB7D7B"/>
    <w:rPr>
      <w:rFonts w:ascii="Arial" w:eastAsia="Arial" w:hAnsi="Arial" w:cs="Arial"/>
      <w:i/>
      <w:iCs/>
      <w:lang w:eastAsia="ar-SA"/>
    </w:rPr>
  </w:style>
  <w:style w:type="paragraph" w:customStyle="1" w:styleId="Heading90">
    <w:name w:val="Heading 9"/>
    <w:basedOn w:val="a"/>
    <w:next w:val="a"/>
    <w:link w:val="Heading9Char"/>
    <w:uiPriority w:val="9"/>
    <w:unhideWhenUsed/>
    <w:qFormat/>
    <w:rsid w:val="00CB7D7B"/>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0"/>
    <w:uiPriority w:val="9"/>
    <w:rsid w:val="00CB7D7B"/>
    <w:rPr>
      <w:rFonts w:ascii="Arial" w:eastAsia="Arial" w:hAnsi="Arial" w:cs="Arial"/>
      <w:i/>
      <w:iCs/>
      <w:sz w:val="21"/>
      <w:szCs w:val="21"/>
      <w:lang w:eastAsia="ar-SA"/>
    </w:rPr>
  </w:style>
  <w:style w:type="character" w:customStyle="1" w:styleId="TitleChar">
    <w:name w:val="Title Char"/>
    <w:basedOn w:val="a0"/>
    <w:uiPriority w:val="10"/>
    <w:rsid w:val="00CB7D7B"/>
    <w:rPr>
      <w:sz w:val="48"/>
      <w:szCs w:val="48"/>
    </w:rPr>
  </w:style>
  <w:style w:type="character" w:customStyle="1" w:styleId="1a">
    <w:name w:val="Подзаголовок Знак1"/>
    <w:basedOn w:val="a0"/>
    <w:link w:val="afe"/>
    <w:uiPriority w:val="11"/>
    <w:rsid w:val="00CB7D7B"/>
    <w:rPr>
      <w:sz w:val="24"/>
      <w:szCs w:val="24"/>
    </w:rPr>
  </w:style>
  <w:style w:type="paragraph" w:styleId="afe">
    <w:name w:val="Subtitle"/>
    <w:basedOn w:val="ad"/>
    <w:next w:val="a3"/>
    <w:link w:val="1a"/>
    <w:uiPriority w:val="11"/>
    <w:qFormat/>
    <w:rsid w:val="00CB7D7B"/>
    <w:pPr>
      <w:jc w:val="center"/>
    </w:pPr>
    <w:rPr>
      <w:rFonts w:asciiTheme="minorHAnsi" w:eastAsiaTheme="minorHAnsi" w:hAnsiTheme="minorHAnsi" w:cstheme="minorBidi"/>
      <w:sz w:val="24"/>
      <w:szCs w:val="24"/>
      <w:lang w:eastAsia="en-US"/>
    </w:rPr>
  </w:style>
  <w:style w:type="paragraph" w:styleId="2c">
    <w:name w:val="Quote"/>
    <w:basedOn w:val="a"/>
    <w:next w:val="a"/>
    <w:link w:val="2d"/>
    <w:uiPriority w:val="29"/>
    <w:qFormat/>
    <w:rsid w:val="00CB7D7B"/>
    <w:pPr>
      <w:ind w:left="720" w:right="720"/>
      <w:jc w:val="both"/>
    </w:pPr>
    <w:rPr>
      <w:rFonts w:ascii="Calibri" w:eastAsia="Lucida Sans Unicode" w:hAnsi="Calibri" w:cs="Calibri"/>
      <w:i/>
      <w:lang w:eastAsia="ar-SA"/>
    </w:rPr>
  </w:style>
  <w:style w:type="character" w:customStyle="1" w:styleId="2d">
    <w:name w:val="Цитата 2 Знак"/>
    <w:basedOn w:val="a0"/>
    <w:link w:val="2c"/>
    <w:uiPriority w:val="29"/>
    <w:rsid w:val="00CB7D7B"/>
    <w:rPr>
      <w:rFonts w:ascii="Calibri" w:eastAsia="Lucida Sans Unicode" w:hAnsi="Calibri" w:cs="Calibri"/>
      <w:i/>
      <w:lang w:eastAsia="ar-SA"/>
    </w:rPr>
  </w:style>
  <w:style w:type="paragraph" w:styleId="aff">
    <w:name w:val="Intense Quote"/>
    <w:basedOn w:val="a"/>
    <w:next w:val="a"/>
    <w:link w:val="aff0"/>
    <w:uiPriority w:val="30"/>
    <w:qFormat/>
    <w:rsid w:val="00CB7D7B"/>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CB7D7B"/>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CB7D7B"/>
    <w:rPr>
      <w:rFonts w:ascii="Calibri" w:eastAsia="Times New Roman" w:hAnsi="Calibri" w:cs="Calibri"/>
      <w:lang w:eastAsia="ar-SA"/>
    </w:rPr>
  </w:style>
  <w:style w:type="paragraph" w:customStyle="1" w:styleId="Header0">
    <w:name w:val="Header"/>
    <w:basedOn w:val="a"/>
    <w:link w:val="HeaderChar"/>
    <w:uiPriority w:val="99"/>
    <w:rsid w:val="00CB7D7B"/>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CB7D7B"/>
  </w:style>
  <w:style w:type="paragraph" w:customStyle="1" w:styleId="Caption">
    <w:name w:val="Caption"/>
    <w:basedOn w:val="a"/>
    <w:next w:val="a"/>
    <w:uiPriority w:val="35"/>
    <w:semiHidden/>
    <w:unhideWhenUsed/>
    <w:qFormat/>
    <w:rsid w:val="00CB7D7B"/>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CB7D7B"/>
    <w:rPr>
      <w:rFonts w:ascii="Calibri" w:eastAsia="Times New Roman" w:hAnsi="Calibri" w:cs="Calibri"/>
      <w:lang w:eastAsia="ar-SA"/>
    </w:rPr>
  </w:style>
  <w:style w:type="paragraph" w:customStyle="1" w:styleId="Footer0">
    <w:name w:val="Footer"/>
    <w:basedOn w:val="a"/>
    <w:link w:val="CaptionChar"/>
    <w:uiPriority w:val="99"/>
    <w:rsid w:val="00CB7D7B"/>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iPriority w:val="99"/>
    <w:unhideWhenUsed/>
    <w:rsid w:val="00CB7D7B"/>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CB7D7B"/>
    <w:rPr>
      <w:rFonts w:ascii="Calibri" w:eastAsia="Lucida Sans Unicode" w:hAnsi="Calibri" w:cs="Calibri"/>
      <w:sz w:val="18"/>
      <w:lang w:eastAsia="ar-SA"/>
    </w:rPr>
  </w:style>
  <w:style w:type="character" w:styleId="aff3">
    <w:name w:val="footnote reference"/>
    <w:basedOn w:val="a0"/>
    <w:uiPriority w:val="99"/>
    <w:unhideWhenUsed/>
    <w:rsid w:val="00CB7D7B"/>
    <w:rPr>
      <w:vertAlign w:val="superscript"/>
    </w:rPr>
  </w:style>
  <w:style w:type="paragraph" w:styleId="aff4">
    <w:name w:val="endnote text"/>
    <w:basedOn w:val="a"/>
    <w:link w:val="aff5"/>
    <w:uiPriority w:val="99"/>
    <w:semiHidden/>
    <w:unhideWhenUsed/>
    <w:rsid w:val="00CB7D7B"/>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CB7D7B"/>
    <w:rPr>
      <w:rFonts w:ascii="Calibri" w:eastAsia="Lucida Sans Unicode" w:hAnsi="Calibri" w:cs="Calibri"/>
      <w:sz w:val="20"/>
      <w:lang w:eastAsia="ar-SA"/>
    </w:rPr>
  </w:style>
  <w:style w:type="paragraph" w:styleId="1b">
    <w:name w:val="toc 1"/>
    <w:basedOn w:val="a"/>
    <w:next w:val="a"/>
    <w:uiPriority w:val="39"/>
    <w:unhideWhenUsed/>
    <w:rsid w:val="00CB7D7B"/>
    <w:pPr>
      <w:spacing w:after="57"/>
      <w:jc w:val="both"/>
    </w:pPr>
    <w:rPr>
      <w:rFonts w:ascii="Calibri" w:eastAsia="Lucida Sans Unicode" w:hAnsi="Calibri" w:cs="Calibri"/>
      <w:lang w:eastAsia="ar-SA"/>
    </w:rPr>
  </w:style>
  <w:style w:type="paragraph" w:styleId="2e">
    <w:name w:val="toc 2"/>
    <w:basedOn w:val="a"/>
    <w:next w:val="a"/>
    <w:uiPriority w:val="39"/>
    <w:unhideWhenUsed/>
    <w:rsid w:val="00CB7D7B"/>
    <w:pPr>
      <w:spacing w:after="57"/>
      <w:ind w:left="283"/>
      <w:jc w:val="both"/>
    </w:pPr>
    <w:rPr>
      <w:rFonts w:ascii="Calibri" w:eastAsia="Lucida Sans Unicode" w:hAnsi="Calibri" w:cs="Calibri"/>
      <w:lang w:eastAsia="ar-SA"/>
    </w:rPr>
  </w:style>
  <w:style w:type="paragraph" w:styleId="38">
    <w:name w:val="toc 3"/>
    <w:basedOn w:val="a"/>
    <w:next w:val="a"/>
    <w:uiPriority w:val="39"/>
    <w:unhideWhenUsed/>
    <w:rsid w:val="00CB7D7B"/>
    <w:pPr>
      <w:spacing w:after="57"/>
      <w:ind w:left="567"/>
      <w:jc w:val="both"/>
    </w:pPr>
    <w:rPr>
      <w:rFonts w:ascii="Calibri" w:eastAsia="Lucida Sans Unicode" w:hAnsi="Calibri" w:cs="Calibri"/>
      <w:lang w:eastAsia="ar-SA"/>
    </w:rPr>
  </w:style>
  <w:style w:type="paragraph" w:styleId="43">
    <w:name w:val="toc 4"/>
    <w:basedOn w:val="a"/>
    <w:next w:val="a"/>
    <w:uiPriority w:val="39"/>
    <w:unhideWhenUsed/>
    <w:rsid w:val="00CB7D7B"/>
    <w:pPr>
      <w:spacing w:after="57"/>
      <w:ind w:left="850"/>
      <w:jc w:val="both"/>
    </w:pPr>
    <w:rPr>
      <w:rFonts w:ascii="Calibri" w:eastAsia="Lucida Sans Unicode" w:hAnsi="Calibri" w:cs="Calibri"/>
      <w:lang w:eastAsia="ar-SA"/>
    </w:rPr>
  </w:style>
  <w:style w:type="paragraph" w:styleId="52">
    <w:name w:val="toc 5"/>
    <w:basedOn w:val="a"/>
    <w:next w:val="a"/>
    <w:uiPriority w:val="39"/>
    <w:unhideWhenUsed/>
    <w:rsid w:val="00CB7D7B"/>
    <w:pPr>
      <w:spacing w:after="57"/>
      <w:ind w:left="1134"/>
      <w:jc w:val="both"/>
    </w:pPr>
    <w:rPr>
      <w:rFonts w:ascii="Calibri" w:eastAsia="Lucida Sans Unicode" w:hAnsi="Calibri" w:cs="Calibri"/>
      <w:lang w:eastAsia="ar-SA"/>
    </w:rPr>
  </w:style>
  <w:style w:type="paragraph" w:styleId="62">
    <w:name w:val="toc 6"/>
    <w:basedOn w:val="a"/>
    <w:next w:val="a"/>
    <w:uiPriority w:val="39"/>
    <w:unhideWhenUsed/>
    <w:rsid w:val="00CB7D7B"/>
    <w:pPr>
      <w:spacing w:after="57"/>
      <w:ind w:left="1417"/>
      <w:jc w:val="both"/>
    </w:pPr>
    <w:rPr>
      <w:rFonts w:ascii="Calibri" w:eastAsia="Lucida Sans Unicode" w:hAnsi="Calibri" w:cs="Calibri"/>
      <w:lang w:eastAsia="ar-SA"/>
    </w:rPr>
  </w:style>
  <w:style w:type="paragraph" w:styleId="72">
    <w:name w:val="toc 7"/>
    <w:basedOn w:val="a"/>
    <w:next w:val="a"/>
    <w:uiPriority w:val="39"/>
    <w:unhideWhenUsed/>
    <w:rsid w:val="00CB7D7B"/>
    <w:pPr>
      <w:spacing w:after="57"/>
      <w:ind w:left="1701"/>
      <w:jc w:val="both"/>
    </w:pPr>
    <w:rPr>
      <w:rFonts w:ascii="Calibri" w:eastAsia="Lucida Sans Unicode" w:hAnsi="Calibri" w:cs="Calibri"/>
      <w:lang w:eastAsia="ar-SA"/>
    </w:rPr>
  </w:style>
  <w:style w:type="paragraph" w:styleId="82">
    <w:name w:val="toc 8"/>
    <w:basedOn w:val="a"/>
    <w:next w:val="a"/>
    <w:uiPriority w:val="39"/>
    <w:unhideWhenUsed/>
    <w:rsid w:val="00CB7D7B"/>
    <w:pPr>
      <w:spacing w:after="57"/>
      <w:ind w:left="1984"/>
      <w:jc w:val="both"/>
    </w:pPr>
    <w:rPr>
      <w:rFonts w:ascii="Calibri" w:eastAsia="Lucida Sans Unicode" w:hAnsi="Calibri" w:cs="Calibri"/>
      <w:lang w:eastAsia="ar-SA"/>
    </w:rPr>
  </w:style>
  <w:style w:type="paragraph" w:styleId="92">
    <w:name w:val="toc 9"/>
    <w:basedOn w:val="a"/>
    <w:next w:val="a"/>
    <w:uiPriority w:val="39"/>
    <w:unhideWhenUsed/>
    <w:rsid w:val="00CB7D7B"/>
    <w:pPr>
      <w:spacing w:after="57"/>
      <w:ind w:left="2268"/>
      <w:jc w:val="both"/>
    </w:pPr>
    <w:rPr>
      <w:rFonts w:ascii="Calibri" w:eastAsia="Lucida Sans Unicode" w:hAnsi="Calibri" w:cs="Calibri"/>
      <w:lang w:eastAsia="ar-SA"/>
    </w:rPr>
  </w:style>
  <w:style w:type="paragraph" w:styleId="aff6">
    <w:name w:val="TOC Heading"/>
    <w:uiPriority w:val="39"/>
    <w:unhideWhenUsed/>
    <w:rsid w:val="00CB7D7B"/>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CB7D7B"/>
    <w:pPr>
      <w:spacing w:after="0"/>
      <w:jc w:val="both"/>
    </w:pPr>
    <w:rPr>
      <w:rFonts w:ascii="Calibri" w:eastAsia="Lucida Sans Unicode" w:hAnsi="Calibri" w:cs="Calibri"/>
      <w:lang w:eastAsia="ar-SA"/>
    </w:rPr>
  </w:style>
  <w:style w:type="character" w:customStyle="1" w:styleId="WW8Num1z0">
    <w:name w:val="WW8Num1z0"/>
    <w:rsid w:val="00CB7D7B"/>
  </w:style>
  <w:style w:type="character" w:customStyle="1" w:styleId="WW8Num1z1">
    <w:name w:val="WW8Num1z1"/>
    <w:rsid w:val="00CB7D7B"/>
  </w:style>
  <w:style w:type="character" w:customStyle="1" w:styleId="WW8Num1z2">
    <w:name w:val="WW8Num1z2"/>
    <w:rsid w:val="00CB7D7B"/>
  </w:style>
  <w:style w:type="character" w:customStyle="1" w:styleId="WW8Num1z3">
    <w:name w:val="WW8Num1z3"/>
    <w:rsid w:val="00CB7D7B"/>
  </w:style>
  <w:style w:type="character" w:customStyle="1" w:styleId="WW8Num1z4">
    <w:name w:val="WW8Num1z4"/>
    <w:rsid w:val="00CB7D7B"/>
  </w:style>
  <w:style w:type="character" w:customStyle="1" w:styleId="WW8Num1z5">
    <w:name w:val="WW8Num1z5"/>
    <w:rsid w:val="00CB7D7B"/>
  </w:style>
  <w:style w:type="character" w:customStyle="1" w:styleId="WW8Num1z6">
    <w:name w:val="WW8Num1z6"/>
    <w:rsid w:val="00CB7D7B"/>
  </w:style>
  <w:style w:type="character" w:customStyle="1" w:styleId="WW8Num1z7">
    <w:name w:val="WW8Num1z7"/>
    <w:rsid w:val="00CB7D7B"/>
  </w:style>
  <w:style w:type="character" w:customStyle="1" w:styleId="WW8Num1z8">
    <w:name w:val="WW8Num1z8"/>
    <w:rsid w:val="00CB7D7B"/>
  </w:style>
  <w:style w:type="character" w:customStyle="1" w:styleId="53">
    <w:name w:val="Основной шрифт абзаца5"/>
    <w:rsid w:val="00CB7D7B"/>
  </w:style>
  <w:style w:type="character" w:customStyle="1" w:styleId="44">
    <w:name w:val="Основной шрифт абзаца4"/>
    <w:rsid w:val="00CB7D7B"/>
  </w:style>
  <w:style w:type="character" w:customStyle="1" w:styleId="39">
    <w:name w:val="Основной шрифт абзаца3"/>
    <w:rsid w:val="00CB7D7B"/>
  </w:style>
  <w:style w:type="character" w:customStyle="1" w:styleId="WW8Num2z0">
    <w:name w:val="WW8Num2z0"/>
    <w:rsid w:val="00CB7D7B"/>
  </w:style>
  <w:style w:type="character" w:customStyle="1" w:styleId="WW8Num2z1">
    <w:name w:val="WW8Num2z1"/>
    <w:rsid w:val="00CB7D7B"/>
    <w:rPr>
      <w:rFonts w:cs="Times New Roman"/>
    </w:rPr>
  </w:style>
  <w:style w:type="character" w:customStyle="1" w:styleId="WW8Num2z2">
    <w:name w:val="WW8Num2z2"/>
    <w:rsid w:val="00CB7D7B"/>
  </w:style>
  <w:style w:type="character" w:customStyle="1" w:styleId="WW8Num2z3">
    <w:name w:val="WW8Num2z3"/>
    <w:rsid w:val="00CB7D7B"/>
  </w:style>
  <w:style w:type="character" w:customStyle="1" w:styleId="WW8Num2z4">
    <w:name w:val="WW8Num2z4"/>
    <w:rsid w:val="00CB7D7B"/>
  </w:style>
  <w:style w:type="character" w:customStyle="1" w:styleId="WW8Num2z5">
    <w:name w:val="WW8Num2z5"/>
    <w:rsid w:val="00CB7D7B"/>
  </w:style>
  <w:style w:type="character" w:customStyle="1" w:styleId="WW8Num2z6">
    <w:name w:val="WW8Num2z6"/>
    <w:rsid w:val="00CB7D7B"/>
  </w:style>
  <w:style w:type="character" w:customStyle="1" w:styleId="WW8Num2z7">
    <w:name w:val="WW8Num2z7"/>
    <w:rsid w:val="00CB7D7B"/>
  </w:style>
  <w:style w:type="character" w:customStyle="1" w:styleId="WW8Num2z8">
    <w:name w:val="WW8Num2z8"/>
    <w:rsid w:val="00CB7D7B"/>
  </w:style>
  <w:style w:type="character" w:customStyle="1" w:styleId="WW8Num3z0">
    <w:name w:val="WW8Num3z0"/>
    <w:rsid w:val="00CB7D7B"/>
    <w:rPr>
      <w:rFonts w:ascii="Symbol" w:hAnsi="Symbol" w:cs="OpenSymbol"/>
    </w:rPr>
  </w:style>
  <w:style w:type="character" w:customStyle="1" w:styleId="WW8Num3z1">
    <w:name w:val="WW8Num3z1"/>
    <w:rsid w:val="00CB7D7B"/>
    <w:rPr>
      <w:rFonts w:ascii="Courier New" w:hAnsi="Courier New" w:cs="Courier New"/>
    </w:rPr>
  </w:style>
  <w:style w:type="character" w:customStyle="1" w:styleId="WW8Num3z2">
    <w:name w:val="WW8Num3z2"/>
    <w:rsid w:val="00CB7D7B"/>
    <w:rPr>
      <w:rFonts w:ascii="Wingdings" w:hAnsi="Wingdings" w:cs="Wingdings"/>
    </w:rPr>
  </w:style>
  <w:style w:type="character" w:customStyle="1" w:styleId="WW8Num3z3">
    <w:name w:val="WW8Num3z3"/>
    <w:rsid w:val="00CB7D7B"/>
  </w:style>
  <w:style w:type="character" w:customStyle="1" w:styleId="WW8Num3z4">
    <w:name w:val="WW8Num3z4"/>
    <w:rsid w:val="00CB7D7B"/>
  </w:style>
  <w:style w:type="character" w:customStyle="1" w:styleId="WW8Num3z5">
    <w:name w:val="WW8Num3z5"/>
    <w:rsid w:val="00CB7D7B"/>
  </w:style>
  <w:style w:type="character" w:customStyle="1" w:styleId="WW8Num3z6">
    <w:name w:val="WW8Num3z6"/>
    <w:rsid w:val="00CB7D7B"/>
  </w:style>
  <w:style w:type="character" w:customStyle="1" w:styleId="WW8Num3z7">
    <w:name w:val="WW8Num3z7"/>
    <w:rsid w:val="00CB7D7B"/>
  </w:style>
  <w:style w:type="character" w:customStyle="1" w:styleId="WW8Num3z8">
    <w:name w:val="WW8Num3z8"/>
    <w:rsid w:val="00CB7D7B"/>
  </w:style>
  <w:style w:type="character" w:customStyle="1" w:styleId="WW8Num4z0">
    <w:name w:val="WW8Num4z0"/>
    <w:rsid w:val="00CB7D7B"/>
  </w:style>
  <w:style w:type="character" w:customStyle="1" w:styleId="WW8Num4z1">
    <w:name w:val="WW8Num4z1"/>
    <w:rsid w:val="00CB7D7B"/>
  </w:style>
  <w:style w:type="character" w:customStyle="1" w:styleId="WW8Num4z2">
    <w:name w:val="WW8Num4z2"/>
    <w:rsid w:val="00CB7D7B"/>
  </w:style>
  <w:style w:type="character" w:customStyle="1" w:styleId="WW8Num4z3">
    <w:name w:val="WW8Num4z3"/>
    <w:rsid w:val="00CB7D7B"/>
  </w:style>
  <w:style w:type="character" w:customStyle="1" w:styleId="WW8Num4z4">
    <w:name w:val="WW8Num4z4"/>
    <w:rsid w:val="00CB7D7B"/>
  </w:style>
  <w:style w:type="character" w:customStyle="1" w:styleId="WW8Num4z5">
    <w:name w:val="WW8Num4z5"/>
    <w:rsid w:val="00CB7D7B"/>
  </w:style>
  <w:style w:type="character" w:customStyle="1" w:styleId="WW8Num4z6">
    <w:name w:val="WW8Num4z6"/>
    <w:rsid w:val="00CB7D7B"/>
  </w:style>
  <w:style w:type="character" w:customStyle="1" w:styleId="WW8Num4z7">
    <w:name w:val="WW8Num4z7"/>
    <w:rsid w:val="00CB7D7B"/>
  </w:style>
  <w:style w:type="character" w:customStyle="1" w:styleId="WW8Num4z8">
    <w:name w:val="WW8Num4z8"/>
    <w:rsid w:val="00CB7D7B"/>
  </w:style>
  <w:style w:type="character" w:customStyle="1" w:styleId="2f">
    <w:name w:val="Основной шрифт абзаца2"/>
    <w:rsid w:val="00CB7D7B"/>
  </w:style>
  <w:style w:type="character" w:customStyle="1" w:styleId="Absatz-Standardschriftart">
    <w:name w:val="Absatz-Standardschriftart"/>
    <w:rsid w:val="00CB7D7B"/>
  </w:style>
  <w:style w:type="character" w:customStyle="1" w:styleId="WW-Absatz-Standardschriftart">
    <w:name w:val="WW-Absatz-Standardschriftart"/>
    <w:rsid w:val="00CB7D7B"/>
  </w:style>
  <w:style w:type="character" w:customStyle="1" w:styleId="WW-Absatz-Standardschriftart1">
    <w:name w:val="WW-Absatz-Standardschriftart1"/>
    <w:rsid w:val="00CB7D7B"/>
  </w:style>
  <w:style w:type="character" w:customStyle="1" w:styleId="WW-Absatz-Standardschriftart11">
    <w:name w:val="WW-Absatz-Standardschriftart11"/>
    <w:rsid w:val="00CB7D7B"/>
  </w:style>
  <w:style w:type="character" w:customStyle="1" w:styleId="WW-Absatz-Standardschriftart111">
    <w:name w:val="WW-Absatz-Standardschriftart111"/>
    <w:rsid w:val="00CB7D7B"/>
  </w:style>
  <w:style w:type="character" w:customStyle="1" w:styleId="WW-Absatz-Standardschriftart1111">
    <w:name w:val="WW-Absatz-Standardschriftart1111"/>
    <w:rsid w:val="00CB7D7B"/>
  </w:style>
  <w:style w:type="character" w:customStyle="1" w:styleId="WW-Absatz-Standardschriftart11111">
    <w:name w:val="WW-Absatz-Standardschriftart11111"/>
    <w:rsid w:val="00CB7D7B"/>
  </w:style>
  <w:style w:type="character" w:customStyle="1" w:styleId="WW-Absatz-Standardschriftart111111">
    <w:name w:val="WW-Absatz-Standardschriftart111111"/>
    <w:rsid w:val="00CB7D7B"/>
  </w:style>
  <w:style w:type="character" w:customStyle="1" w:styleId="WW-Absatz-Standardschriftart1111111">
    <w:name w:val="WW-Absatz-Standardschriftart1111111"/>
    <w:rsid w:val="00CB7D7B"/>
  </w:style>
  <w:style w:type="character" w:customStyle="1" w:styleId="WW-Absatz-Standardschriftart11111111">
    <w:name w:val="WW-Absatz-Standardschriftart11111111"/>
    <w:rsid w:val="00CB7D7B"/>
  </w:style>
  <w:style w:type="character" w:customStyle="1" w:styleId="WW-Absatz-Standardschriftart111111111">
    <w:name w:val="WW-Absatz-Standardschriftart111111111"/>
    <w:rsid w:val="00CB7D7B"/>
  </w:style>
  <w:style w:type="character" w:customStyle="1" w:styleId="WW-Absatz-Standardschriftart1111111111">
    <w:name w:val="WW-Absatz-Standardschriftart1111111111"/>
    <w:rsid w:val="00CB7D7B"/>
  </w:style>
  <w:style w:type="character" w:customStyle="1" w:styleId="WW-Absatz-Standardschriftart11111111111">
    <w:name w:val="WW-Absatz-Standardschriftart11111111111"/>
    <w:rsid w:val="00CB7D7B"/>
  </w:style>
  <w:style w:type="character" w:customStyle="1" w:styleId="WW-Absatz-Standardschriftart111111111111">
    <w:name w:val="WW-Absatz-Standardschriftart111111111111"/>
    <w:rsid w:val="00CB7D7B"/>
  </w:style>
  <w:style w:type="character" w:customStyle="1" w:styleId="WW8Num11z0">
    <w:name w:val="WW8Num11z0"/>
    <w:rsid w:val="00CB7D7B"/>
    <w:rPr>
      <w:rFonts w:ascii="Times New Roman" w:eastAsia="Times New Roman" w:hAnsi="Times New Roman" w:cs="Times New Roman"/>
    </w:rPr>
  </w:style>
  <w:style w:type="character" w:customStyle="1" w:styleId="WW8Num18z0">
    <w:name w:val="WW8Num18z0"/>
    <w:rsid w:val="00CB7D7B"/>
    <w:rPr>
      <w:rFonts w:ascii="Times New Roman" w:eastAsia="Times New Roman" w:hAnsi="Times New Roman" w:cs="Times New Roman"/>
    </w:rPr>
  </w:style>
  <w:style w:type="character" w:customStyle="1" w:styleId="110">
    <w:name w:val="Основной шрифт абзаца11"/>
    <w:rsid w:val="00CB7D7B"/>
  </w:style>
  <w:style w:type="character" w:customStyle="1" w:styleId="93">
    <w:name w:val="Знак Знак9"/>
    <w:basedOn w:val="110"/>
    <w:rsid w:val="00CB7D7B"/>
  </w:style>
  <w:style w:type="character" w:customStyle="1" w:styleId="83">
    <w:name w:val="Знак Знак8"/>
    <w:basedOn w:val="110"/>
    <w:rsid w:val="00CB7D7B"/>
  </w:style>
  <w:style w:type="character" w:customStyle="1" w:styleId="130">
    <w:name w:val="Знак Знак13"/>
    <w:rsid w:val="00CB7D7B"/>
    <w:rPr>
      <w:rFonts w:ascii="AG Souvenir" w:eastAsia="Times New Roman" w:hAnsi="AG Souvenir" w:cs="Times New Roman"/>
      <w:b/>
      <w:spacing w:val="38"/>
      <w:sz w:val="28"/>
      <w:szCs w:val="20"/>
    </w:rPr>
  </w:style>
  <w:style w:type="character" w:customStyle="1" w:styleId="120">
    <w:name w:val="Знак Знак12"/>
    <w:rsid w:val="00CB7D7B"/>
    <w:rPr>
      <w:rFonts w:ascii="Times New Roman" w:eastAsia="Times New Roman" w:hAnsi="Times New Roman" w:cs="Times New Roman"/>
      <w:sz w:val="28"/>
      <w:szCs w:val="20"/>
    </w:rPr>
  </w:style>
  <w:style w:type="character" w:customStyle="1" w:styleId="111">
    <w:name w:val="Знак Знак11"/>
    <w:rsid w:val="00CB7D7B"/>
    <w:rPr>
      <w:rFonts w:ascii="Arial" w:eastAsia="Times New Roman" w:hAnsi="Arial" w:cs="Arial"/>
      <w:b/>
      <w:bCs/>
      <w:sz w:val="26"/>
      <w:szCs w:val="26"/>
    </w:rPr>
  </w:style>
  <w:style w:type="character" w:customStyle="1" w:styleId="73">
    <w:name w:val="Знак Знак7"/>
    <w:rsid w:val="00CB7D7B"/>
    <w:rPr>
      <w:rFonts w:ascii="Times New Roman" w:eastAsia="Times New Roman" w:hAnsi="Times New Roman" w:cs="Times New Roman"/>
      <w:sz w:val="28"/>
      <w:szCs w:val="20"/>
    </w:rPr>
  </w:style>
  <w:style w:type="character" w:customStyle="1" w:styleId="63">
    <w:name w:val="Знак Знак6"/>
    <w:rsid w:val="00CB7D7B"/>
    <w:rPr>
      <w:rFonts w:ascii="Times New Roman" w:eastAsia="Times New Roman" w:hAnsi="Times New Roman" w:cs="Times New Roman"/>
      <w:sz w:val="28"/>
      <w:szCs w:val="20"/>
    </w:rPr>
  </w:style>
  <w:style w:type="character" w:customStyle="1" w:styleId="1c">
    <w:name w:val="Номер страницы1"/>
    <w:rsid w:val="00CB7D7B"/>
  </w:style>
  <w:style w:type="character" w:customStyle="1" w:styleId="54">
    <w:name w:val="Знак Знак5"/>
    <w:rsid w:val="00CB7D7B"/>
    <w:rPr>
      <w:sz w:val="28"/>
      <w:szCs w:val="28"/>
    </w:rPr>
  </w:style>
  <w:style w:type="character" w:customStyle="1" w:styleId="213">
    <w:name w:val="Основной текст с отступом 2 Знак1"/>
    <w:basedOn w:val="110"/>
    <w:rsid w:val="00CB7D7B"/>
  </w:style>
  <w:style w:type="character" w:customStyle="1" w:styleId="45">
    <w:name w:val="Знак Знак4"/>
    <w:rsid w:val="00CB7D7B"/>
    <w:rPr>
      <w:rFonts w:ascii="Times New Roman" w:eastAsia="Times New Roman" w:hAnsi="Times New Roman" w:cs="Times New Roman"/>
      <w:sz w:val="28"/>
      <w:szCs w:val="24"/>
    </w:rPr>
  </w:style>
  <w:style w:type="character" w:customStyle="1" w:styleId="3a">
    <w:name w:val="Знак Знак3"/>
    <w:rsid w:val="00CB7D7B"/>
    <w:rPr>
      <w:rFonts w:ascii="Tahoma" w:eastAsia="Times New Roman" w:hAnsi="Tahoma" w:cs="Tahoma"/>
      <w:sz w:val="16"/>
      <w:szCs w:val="16"/>
    </w:rPr>
  </w:style>
  <w:style w:type="character" w:customStyle="1" w:styleId="2f0">
    <w:name w:val="Знак Знак2"/>
    <w:rsid w:val="00CB7D7B"/>
    <w:rPr>
      <w:rFonts w:ascii="Times New Roman" w:hAnsi="Times New Roman" w:cs="Times New Roman"/>
      <w:sz w:val="16"/>
      <w:szCs w:val="16"/>
    </w:rPr>
  </w:style>
  <w:style w:type="character" w:customStyle="1" w:styleId="1d">
    <w:name w:val="Знак Знак1"/>
    <w:rsid w:val="00CB7D7B"/>
    <w:rPr>
      <w:rFonts w:ascii="Times New Roman" w:hAnsi="Times New Roman" w:cs="Times New Roman"/>
      <w:color w:val="FF0000"/>
      <w:sz w:val="28"/>
      <w:szCs w:val="24"/>
    </w:rPr>
  </w:style>
  <w:style w:type="character" w:customStyle="1" w:styleId="aff8">
    <w:name w:val="Гипертекстовая ссылка"/>
    <w:uiPriority w:val="99"/>
    <w:rsid w:val="00CB7D7B"/>
    <w:rPr>
      <w:b w:val="0"/>
      <w:bCs w:val="0"/>
      <w:color w:val="106BBE"/>
      <w:sz w:val="26"/>
      <w:szCs w:val="26"/>
    </w:rPr>
  </w:style>
  <w:style w:type="character" w:customStyle="1" w:styleId="1e">
    <w:name w:val="Просмотренная гиперссылка1"/>
    <w:rsid w:val="00CB7D7B"/>
    <w:rPr>
      <w:color w:val="800080"/>
      <w:u w:val="single"/>
    </w:rPr>
  </w:style>
  <w:style w:type="character" w:customStyle="1" w:styleId="FontStyle43">
    <w:name w:val="Font Style43"/>
    <w:rsid w:val="00CB7D7B"/>
    <w:rPr>
      <w:rFonts w:ascii="Times New Roman" w:hAnsi="Times New Roman" w:cs="Times New Roman"/>
      <w:sz w:val="26"/>
      <w:szCs w:val="26"/>
    </w:rPr>
  </w:style>
  <w:style w:type="character" w:customStyle="1" w:styleId="highlighthighlightactive">
    <w:name w:val="highlight highlight_active"/>
    <w:basedOn w:val="110"/>
    <w:rsid w:val="00CB7D7B"/>
  </w:style>
  <w:style w:type="character" w:customStyle="1" w:styleId="aff9">
    <w:name w:val="Маркеры списка"/>
    <w:rsid w:val="00CB7D7B"/>
    <w:rPr>
      <w:rFonts w:ascii="OpenSymbol" w:eastAsia="OpenSymbol" w:hAnsi="OpenSymbol" w:cs="OpenSymbol"/>
    </w:rPr>
  </w:style>
  <w:style w:type="character" w:customStyle="1" w:styleId="affa">
    <w:name w:val="Подзаголовок Знак"/>
    <w:basedOn w:val="18"/>
    <w:uiPriority w:val="11"/>
    <w:rsid w:val="00CB7D7B"/>
    <w:rPr>
      <w:rFonts w:ascii="Arial" w:eastAsia="SimSun" w:hAnsi="Arial" w:cs="Mangal"/>
      <w:i/>
      <w:iCs/>
      <w:sz w:val="28"/>
      <w:szCs w:val="28"/>
    </w:rPr>
  </w:style>
  <w:style w:type="character" w:customStyle="1" w:styleId="ListLabel1">
    <w:name w:val="ListLabel 1"/>
    <w:rsid w:val="00CB7D7B"/>
    <w:rPr>
      <w:rFonts w:cs="OpenSymbol"/>
    </w:rPr>
  </w:style>
  <w:style w:type="character" w:customStyle="1" w:styleId="ListLabel2">
    <w:name w:val="ListLabel 2"/>
    <w:rsid w:val="00CB7D7B"/>
    <w:rPr>
      <w:rFonts w:cs="Courier New"/>
    </w:rPr>
  </w:style>
  <w:style w:type="character" w:customStyle="1" w:styleId="ListLabel3">
    <w:name w:val="ListLabel 3"/>
    <w:rsid w:val="00CB7D7B"/>
    <w:rPr>
      <w:sz w:val="20"/>
    </w:rPr>
  </w:style>
  <w:style w:type="character" w:customStyle="1" w:styleId="affb">
    <w:name w:val="Символ нумерации"/>
    <w:rsid w:val="00CB7D7B"/>
  </w:style>
  <w:style w:type="character" w:styleId="affc">
    <w:name w:val="line number"/>
    <w:rsid w:val="00CB7D7B"/>
  </w:style>
  <w:style w:type="paragraph" w:styleId="affd">
    <w:name w:val="List"/>
    <w:basedOn w:val="a3"/>
    <w:rsid w:val="00CB7D7B"/>
    <w:pPr>
      <w:spacing w:line="100" w:lineRule="atLeast"/>
      <w:jc w:val="both"/>
    </w:pPr>
    <w:rPr>
      <w:rFonts w:cs="Mangal"/>
      <w:b w:val="0"/>
      <w:bCs w:val="0"/>
      <w:szCs w:val="20"/>
    </w:rPr>
  </w:style>
  <w:style w:type="paragraph" w:customStyle="1" w:styleId="55">
    <w:name w:val="Название5"/>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64">
    <w:name w:val="Указатель6"/>
    <w:basedOn w:val="a"/>
    <w:rsid w:val="00CB7D7B"/>
    <w:pPr>
      <w:suppressLineNumbers/>
      <w:jc w:val="both"/>
    </w:pPr>
    <w:rPr>
      <w:rFonts w:ascii="Calibri" w:eastAsia="Lucida Sans Unicode" w:hAnsi="Calibri" w:cs="Mangal"/>
      <w:lang w:eastAsia="ar-SA"/>
    </w:rPr>
  </w:style>
  <w:style w:type="paragraph" w:customStyle="1" w:styleId="46">
    <w:name w:val="Название4"/>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56">
    <w:name w:val="Указатель5"/>
    <w:basedOn w:val="a"/>
    <w:rsid w:val="00CB7D7B"/>
    <w:pPr>
      <w:suppressLineNumbers/>
      <w:jc w:val="both"/>
    </w:pPr>
    <w:rPr>
      <w:rFonts w:ascii="Calibri" w:eastAsia="Lucida Sans Unicode" w:hAnsi="Calibri" w:cs="Mangal"/>
      <w:lang w:eastAsia="ar-SA"/>
    </w:rPr>
  </w:style>
  <w:style w:type="paragraph" w:customStyle="1" w:styleId="3b">
    <w:name w:val="Название3"/>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47">
    <w:name w:val="Указатель4"/>
    <w:basedOn w:val="a"/>
    <w:rsid w:val="00CB7D7B"/>
    <w:pPr>
      <w:suppressLineNumbers/>
      <w:jc w:val="both"/>
    </w:pPr>
    <w:rPr>
      <w:rFonts w:ascii="Calibri" w:eastAsia="Lucida Sans Unicode" w:hAnsi="Calibri" w:cs="Mangal"/>
      <w:lang w:eastAsia="ar-SA"/>
    </w:rPr>
  </w:style>
  <w:style w:type="paragraph" w:customStyle="1" w:styleId="2f1">
    <w:name w:val="Название2"/>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3c">
    <w:name w:val="Указатель3"/>
    <w:basedOn w:val="a"/>
    <w:rsid w:val="00CB7D7B"/>
    <w:pPr>
      <w:suppressLineNumbers/>
      <w:jc w:val="both"/>
    </w:pPr>
    <w:rPr>
      <w:rFonts w:ascii="Calibri" w:eastAsia="Lucida Sans Unicode" w:hAnsi="Calibri" w:cs="Mangal"/>
      <w:lang w:eastAsia="ar-SA"/>
    </w:rPr>
  </w:style>
  <w:style w:type="paragraph" w:customStyle="1" w:styleId="1f">
    <w:name w:val="Название объекта1"/>
    <w:basedOn w:val="a"/>
    <w:qFormat/>
    <w:rsid w:val="00CB7D7B"/>
    <w:pPr>
      <w:spacing w:after="0" w:line="100" w:lineRule="atLeast"/>
      <w:jc w:val="center"/>
    </w:pPr>
    <w:rPr>
      <w:rFonts w:ascii="Times New Roman" w:eastAsia="Times New Roman" w:hAnsi="Times New Roman" w:cs="Times New Roman"/>
      <w:sz w:val="28"/>
      <w:szCs w:val="24"/>
      <w:lang w:eastAsia="ar-SA"/>
    </w:rPr>
  </w:style>
  <w:style w:type="paragraph" w:customStyle="1" w:styleId="2f2">
    <w:name w:val="Указатель2"/>
    <w:basedOn w:val="a"/>
    <w:rsid w:val="00CB7D7B"/>
    <w:pPr>
      <w:suppressLineNumbers/>
      <w:jc w:val="both"/>
    </w:pPr>
    <w:rPr>
      <w:rFonts w:ascii="Calibri" w:eastAsia="Times New Roman" w:hAnsi="Calibri" w:cs="Mangal"/>
      <w:lang w:eastAsia="ar-SA"/>
    </w:rPr>
  </w:style>
  <w:style w:type="paragraph" w:customStyle="1" w:styleId="1f0">
    <w:name w:val="Название1"/>
    <w:basedOn w:val="a"/>
    <w:rsid w:val="00CB7D7B"/>
    <w:pPr>
      <w:suppressLineNumbers/>
      <w:spacing w:before="120" w:after="120"/>
      <w:jc w:val="both"/>
    </w:pPr>
    <w:rPr>
      <w:rFonts w:ascii="Calibri" w:eastAsia="Times New Roman" w:hAnsi="Calibri" w:cs="Mangal"/>
      <w:i/>
      <w:iCs/>
      <w:sz w:val="24"/>
      <w:szCs w:val="24"/>
      <w:lang w:eastAsia="ar-SA"/>
    </w:rPr>
  </w:style>
  <w:style w:type="paragraph" w:customStyle="1" w:styleId="1f1">
    <w:name w:val="Указатель1"/>
    <w:basedOn w:val="a"/>
    <w:rsid w:val="00CB7D7B"/>
    <w:pPr>
      <w:suppressLineNumbers/>
      <w:jc w:val="both"/>
    </w:pPr>
    <w:rPr>
      <w:rFonts w:ascii="Calibri" w:eastAsia="Times New Roman" w:hAnsi="Calibri" w:cs="Mangal"/>
      <w:lang w:eastAsia="ar-SA"/>
    </w:rPr>
  </w:style>
  <w:style w:type="paragraph" w:customStyle="1" w:styleId="Postan">
    <w:name w:val="Postan"/>
    <w:basedOn w:val="a"/>
    <w:rsid w:val="00CB7D7B"/>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CB7D7B"/>
    <w:pPr>
      <w:spacing w:after="0" w:line="100" w:lineRule="atLeast"/>
      <w:ind w:firstLine="709"/>
      <w:jc w:val="both"/>
    </w:pPr>
    <w:rPr>
      <w:rFonts w:ascii="Calibri" w:eastAsia="Times New Roman" w:hAnsi="Calibri" w:cs="Calibri"/>
      <w:sz w:val="28"/>
      <w:szCs w:val="28"/>
      <w:lang w:eastAsia="ar-SA"/>
    </w:rPr>
  </w:style>
  <w:style w:type="character" w:customStyle="1" w:styleId="2f3">
    <w:name w:val="Подзаголовок Знак2"/>
    <w:basedOn w:val="a0"/>
    <w:link w:val="afe"/>
    <w:uiPriority w:val="11"/>
    <w:rsid w:val="00CB7D7B"/>
    <w:rPr>
      <w:rFonts w:asciiTheme="majorHAnsi" w:eastAsiaTheme="majorEastAsia" w:hAnsiTheme="majorHAnsi" w:cstheme="majorBidi"/>
      <w:i/>
      <w:iCs/>
      <w:color w:val="4F81BD" w:themeColor="accent1"/>
      <w:spacing w:val="15"/>
      <w:sz w:val="24"/>
      <w:szCs w:val="24"/>
      <w:lang w:eastAsia="ru-RU"/>
    </w:rPr>
  </w:style>
  <w:style w:type="paragraph" w:customStyle="1" w:styleId="1f2">
    <w:name w:val="Текст выноски1"/>
    <w:basedOn w:val="a"/>
    <w:rsid w:val="00CB7D7B"/>
    <w:pPr>
      <w:spacing w:after="0" w:line="100" w:lineRule="atLeast"/>
      <w:jc w:val="both"/>
    </w:pPr>
    <w:rPr>
      <w:rFonts w:ascii="Tahoma" w:eastAsia="Times New Roman" w:hAnsi="Tahoma" w:cs="Tahoma"/>
      <w:sz w:val="16"/>
      <w:szCs w:val="16"/>
      <w:lang w:eastAsia="ar-SA"/>
    </w:rPr>
  </w:style>
  <w:style w:type="paragraph" w:customStyle="1" w:styleId="1f3">
    <w:name w:val="Знак1 Знак Знак Знак"/>
    <w:basedOn w:val="a"/>
    <w:rsid w:val="00CB7D7B"/>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CB7D7B"/>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CB7D7B"/>
    <w:pPr>
      <w:spacing w:after="0" w:line="100" w:lineRule="atLeast"/>
      <w:jc w:val="center"/>
    </w:pPr>
    <w:rPr>
      <w:rFonts w:ascii="Times New Roman" w:eastAsia="Times New Roman" w:hAnsi="Times New Roman" w:cs="Times New Roman"/>
      <w:sz w:val="28"/>
      <w:szCs w:val="28"/>
      <w:lang w:eastAsia="ar-SA"/>
    </w:rPr>
  </w:style>
  <w:style w:type="paragraph" w:customStyle="1" w:styleId="1f4">
    <w:name w:val="Знак1"/>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uiPriority w:val="99"/>
    <w:rsid w:val="00CB7D7B"/>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CB7D7B"/>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CB7D7B"/>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CB7D7B"/>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CB7D7B"/>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CB7D7B"/>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CB7D7B"/>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4">
    <w:name w:val="Знак2 Знак Знак Знак Знак Знак Знак Знак Знак Знак Знак Знак Знак Знак Знак Знак"/>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CB7D7B"/>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CB7D7B"/>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CB7D7B"/>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CB7D7B"/>
    <w:pPr>
      <w:ind w:left="720"/>
      <w:jc w:val="both"/>
    </w:pPr>
    <w:rPr>
      <w:rFonts w:ascii="Calibri" w:eastAsia="Lucida Sans Unicode" w:hAnsi="Calibri" w:cs="Calibri"/>
      <w:lang w:eastAsia="ar-SA"/>
    </w:rPr>
  </w:style>
  <w:style w:type="paragraph" w:styleId="afff0">
    <w:name w:val="Title"/>
    <w:basedOn w:val="a"/>
    <w:next w:val="afe"/>
    <w:link w:val="afff1"/>
    <w:qFormat/>
    <w:rsid w:val="00CB7D7B"/>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rsid w:val="00CB7D7B"/>
    <w:rPr>
      <w:rFonts w:ascii="Times New Roman" w:eastAsia="Times New Roman" w:hAnsi="Times New Roman" w:cs="Times New Roman"/>
      <w:b/>
      <w:bCs/>
      <w:sz w:val="24"/>
      <w:szCs w:val="20"/>
      <w:lang w:eastAsia="ar-SA"/>
    </w:rPr>
  </w:style>
  <w:style w:type="paragraph" w:customStyle="1" w:styleId="2f5">
    <w:name w:val="Основной текст (2)"/>
    <w:basedOn w:val="a"/>
    <w:rsid w:val="00CB7D7B"/>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CB7D7B"/>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8">
    <w:name w:val="Основной текст4"/>
    <w:basedOn w:val="a"/>
    <w:rsid w:val="00CB7D7B"/>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CB7D7B"/>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CB7D7B"/>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CB7D7B"/>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CB7D7B"/>
    <w:rPr>
      <w:rFonts w:hint="default"/>
    </w:rPr>
  </w:style>
  <w:style w:type="character" w:customStyle="1" w:styleId="WW8Num6z0">
    <w:name w:val="WW8Num6z0"/>
    <w:rsid w:val="00CB7D7B"/>
    <w:rPr>
      <w:rFonts w:hint="default"/>
    </w:rPr>
  </w:style>
  <w:style w:type="character" w:customStyle="1" w:styleId="WW8Num7z0">
    <w:name w:val="WW8Num7z0"/>
    <w:rsid w:val="00CB7D7B"/>
    <w:rPr>
      <w:rFonts w:hint="default"/>
    </w:rPr>
  </w:style>
  <w:style w:type="character" w:customStyle="1" w:styleId="WW8Num8z0">
    <w:name w:val="WW8Num8z0"/>
    <w:rsid w:val="00CB7D7B"/>
    <w:rPr>
      <w:rFonts w:hint="default"/>
    </w:rPr>
  </w:style>
  <w:style w:type="character" w:customStyle="1" w:styleId="WW8Num9z0">
    <w:name w:val="WW8Num9z0"/>
    <w:rsid w:val="00CB7D7B"/>
    <w:rPr>
      <w:rFonts w:hint="default"/>
      <w:color w:val="000000"/>
    </w:rPr>
  </w:style>
  <w:style w:type="character" w:customStyle="1" w:styleId="WW8Num10z0">
    <w:name w:val="WW8Num10z0"/>
    <w:rsid w:val="00CB7D7B"/>
    <w:rPr>
      <w:rFonts w:hint="default"/>
    </w:rPr>
  </w:style>
  <w:style w:type="character" w:customStyle="1" w:styleId="WW8Num12z0">
    <w:name w:val="WW8Num12z0"/>
    <w:rsid w:val="00CB7D7B"/>
    <w:rPr>
      <w:rFonts w:hint="default"/>
      <w:color w:val="000000"/>
    </w:rPr>
  </w:style>
  <w:style w:type="character" w:customStyle="1" w:styleId="WW8Num13z0">
    <w:name w:val="WW8Num13z0"/>
    <w:rsid w:val="00CB7D7B"/>
    <w:rPr>
      <w:rFonts w:hint="default"/>
      <w:color w:val="000000"/>
    </w:rPr>
  </w:style>
  <w:style w:type="character" w:customStyle="1" w:styleId="WW8Num14z0">
    <w:name w:val="WW8Num14z0"/>
    <w:rsid w:val="00CB7D7B"/>
    <w:rPr>
      <w:rFonts w:hint="default"/>
    </w:rPr>
  </w:style>
  <w:style w:type="character" w:customStyle="1" w:styleId="WW8Num15z0">
    <w:name w:val="WW8Num15z0"/>
    <w:rsid w:val="00CB7D7B"/>
    <w:rPr>
      <w:rFonts w:hint="default"/>
    </w:rPr>
  </w:style>
  <w:style w:type="character" w:customStyle="1" w:styleId="WW8Num16z0">
    <w:name w:val="WW8Num16z0"/>
    <w:rsid w:val="00CB7D7B"/>
    <w:rPr>
      <w:rFonts w:hint="default"/>
    </w:rPr>
  </w:style>
  <w:style w:type="character" w:customStyle="1" w:styleId="WW8Num17z0">
    <w:name w:val="WW8Num17z0"/>
    <w:rsid w:val="00CB7D7B"/>
    <w:rPr>
      <w:rFonts w:hint="default"/>
    </w:rPr>
  </w:style>
  <w:style w:type="character" w:customStyle="1" w:styleId="WW8Num19z0">
    <w:name w:val="WW8Num19z0"/>
    <w:rsid w:val="00CB7D7B"/>
    <w:rPr>
      <w:rFonts w:hint="default"/>
    </w:rPr>
  </w:style>
  <w:style w:type="character" w:customStyle="1" w:styleId="WW8Num5z1">
    <w:name w:val="WW8Num5z1"/>
    <w:rsid w:val="00CB7D7B"/>
  </w:style>
  <w:style w:type="character" w:customStyle="1" w:styleId="WW8Num5z2">
    <w:name w:val="WW8Num5z2"/>
    <w:rsid w:val="00CB7D7B"/>
  </w:style>
  <w:style w:type="character" w:customStyle="1" w:styleId="WW8Num5z3">
    <w:name w:val="WW8Num5z3"/>
    <w:rsid w:val="00CB7D7B"/>
  </w:style>
  <w:style w:type="character" w:customStyle="1" w:styleId="WW8Num5z4">
    <w:name w:val="WW8Num5z4"/>
    <w:rsid w:val="00CB7D7B"/>
  </w:style>
  <w:style w:type="character" w:customStyle="1" w:styleId="WW8Num5z5">
    <w:name w:val="WW8Num5z5"/>
    <w:rsid w:val="00CB7D7B"/>
  </w:style>
  <w:style w:type="character" w:customStyle="1" w:styleId="WW8Num5z6">
    <w:name w:val="WW8Num5z6"/>
    <w:rsid w:val="00CB7D7B"/>
  </w:style>
  <w:style w:type="character" w:customStyle="1" w:styleId="WW8Num5z7">
    <w:name w:val="WW8Num5z7"/>
    <w:rsid w:val="00CB7D7B"/>
  </w:style>
  <w:style w:type="character" w:customStyle="1" w:styleId="WW8Num5z8">
    <w:name w:val="WW8Num5z8"/>
    <w:rsid w:val="00CB7D7B"/>
  </w:style>
  <w:style w:type="character" w:customStyle="1" w:styleId="WW8Num6z1">
    <w:name w:val="WW8Num6z1"/>
    <w:rsid w:val="00CB7D7B"/>
  </w:style>
  <w:style w:type="character" w:customStyle="1" w:styleId="WW8Num6z2">
    <w:name w:val="WW8Num6z2"/>
    <w:rsid w:val="00CB7D7B"/>
  </w:style>
  <w:style w:type="character" w:customStyle="1" w:styleId="WW8Num6z3">
    <w:name w:val="WW8Num6z3"/>
    <w:rsid w:val="00CB7D7B"/>
  </w:style>
  <w:style w:type="character" w:customStyle="1" w:styleId="WW8Num6z4">
    <w:name w:val="WW8Num6z4"/>
    <w:rsid w:val="00CB7D7B"/>
  </w:style>
  <w:style w:type="character" w:customStyle="1" w:styleId="WW8Num6z5">
    <w:name w:val="WW8Num6z5"/>
    <w:rsid w:val="00CB7D7B"/>
  </w:style>
  <w:style w:type="character" w:customStyle="1" w:styleId="WW8Num6z6">
    <w:name w:val="WW8Num6z6"/>
    <w:rsid w:val="00CB7D7B"/>
  </w:style>
  <w:style w:type="character" w:customStyle="1" w:styleId="WW8Num6z7">
    <w:name w:val="WW8Num6z7"/>
    <w:rsid w:val="00CB7D7B"/>
  </w:style>
  <w:style w:type="character" w:customStyle="1" w:styleId="WW8Num6z8">
    <w:name w:val="WW8Num6z8"/>
    <w:rsid w:val="00CB7D7B"/>
  </w:style>
  <w:style w:type="character" w:customStyle="1" w:styleId="65">
    <w:name w:val="Основной шрифт абзаца6"/>
    <w:rsid w:val="00CB7D7B"/>
  </w:style>
  <w:style w:type="character" w:customStyle="1" w:styleId="fontstyle01">
    <w:name w:val="fontstyle01"/>
    <w:basedOn w:val="18"/>
    <w:rsid w:val="00CB7D7B"/>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CB7D7B"/>
    <w:pPr>
      <w:suppressLineNumbers/>
      <w:spacing w:before="120" w:after="120"/>
    </w:pPr>
    <w:rPr>
      <w:rFonts w:ascii="Calibri" w:eastAsia="Times New Roman" w:hAnsi="Calibri" w:cs="Arial"/>
      <w:i/>
      <w:iCs/>
      <w:sz w:val="24"/>
      <w:szCs w:val="24"/>
      <w:lang w:eastAsia="zh-CN"/>
    </w:rPr>
  </w:style>
  <w:style w:type="paragraph" w:customStyle="1" w:styleId="57">
    <w:name w:val="Абзац списка5"/>
    <w:basedOn w:val="a"/>
    <w:rsid w:val="00CB7D7B"/>
    <w:pPr>
      <w:ind w:left="720"/>
    </w:pPr>
    <w:rPr>
      <w:rFonts w:ascii="Calibri" w:eastAsia="Calibri" w:hAnsi="Calibri" w:cs="Times New Roman"/>
      <w:lang w:eastAsia="zh-CN"/>
    </w:rPr>
  </w:style>
  <w:style w:type="character" w:customStyle="1" w:styleId="Internetlink0">
    <w:name w:val="Internet link"/>
    <w:basedOn w:val="a0"/>
    <w:rsid w:val="00CB7D7B"/>
    <w:rPr>
      <w:color w:val="0000FF"/>
      <w:u w:val="single"/>
    </w:rPr>
  </w:style>
  <w:style w:type="paragraph" w:customStyle="1" w:styleId="afff2">
    <w:name w:val="Решение"/>
    <w:basedOn w:val="a"/>
    <w:next w:val="a"/>
    <w:rsid w:val="00CB7D7B"/>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CB7D7B"/>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CB7D7B"/>
    <w:pPr>
      <w:jc w:val="center"/>
    </w:pPr>
    <w:rPr>
      <w:b/>
      <w:bCs/>
      <w:i/>
      <w:iCs/>
    </w:rPr>
  </w:style>
  <w:style w:type="paragraph" w:customStyle="1" w:styleId="Standarduser">
    <w:name w:val="Standard (user)"/>
    <w:rsid w:val="00CB7D7B"/>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uiPriority w:val="99"/>
    <w:rsid w:val="00CB7D7B"/>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uiPriority w:val="99"/>
    <w:rsid w:val="00CB7D7B"/>
  </w:style>
  <w:style w:type="paragraph" w:customStyle="1" w:styleId="2f6">
    <w:name w:val="Знак Знак Знак Знак2"/>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uiPriority w:val="99"/>
    <w:rsid w:val="00CB7D7B"/>
    <w:pPr>
      <w:spacing w:after="0" w:line="240" w:lineRule="auto"/>
    </w:pPr>
    <w:rPr>
      <w:rFonts w:ascii="Arial" w:eastAsia="Times New Roman" w:hAnsi="Arial" w:cs="Arial"/>
      <w:b/>
      <w:bCs/>
      <w:lang w:eastAsia="ru-RU"/>
    </w:rPr>
  </w:style>
  <w:style w:type="character" w:customStyle="1" w:styleId="link">
    <w:name w:val="link"/>
    <w:uiPriority w:val="99"/>
    <w:rsid w:val="00CB7D7B"/>
    <w:rPr>
      <w:u w:val="none"/>
    </w:rPr>
  </w:style>
  <w:style w:type="character" w:customStyle="1" w:styleId="1f5">
    <w:name w:val="Без интервала Знак1"/>
    <w:uiPriority w:val="99"/>
    <w:rsid w:val="00CB7D7B"/>
    <w:rPr>
      <w:rFonts w:ascii="Calibri" w:hAnsi="Calibri"/>
      <w:sz w:val="22"/>
      <w:szCs w:val="22"/>
      <w:lang w:val="ru-RU" w:eastAsia="ru-RU" w:bidi="ar-SA"/>
    </w:rPr>
  </w:style>
  <w:style w:type="character" w:customStyle="1" w:styleId="apple-converted-space">
    <w:name w:val="apple-converted-space"/>
    <w:rsid w:val="00CB7D7B"/>
  </w:style>
  <w:style w:type="character" w:customStyle="1" w:styleId="normaltextrunscxw252826710">
    <w:name w:val="normaltextrun scxw252826710"/>
    <w:basedOn w:val="a0"/>
    <w:uiPriority w:val="99"/>
    <w:rsid w:val="00CB7D7B"/>
  </w:style>
  <w:style w:type="character" w:customStyle="1" w:styleId="blk">
    <w:name w:val="blk"/>
    <w:basedOn w:val="a0"/>
    <w:uiPriority w:val="99"/>
    <w:rsid w:val="00CB7D7B"/>
  </w:style>
  <w:style w:type="character" w:customStyle="1" w:styleId="3d">
    <w:name w:val="Заголовок №3_"/>
    <w:basedOn w:val="a0"/>
    <w:rsid w:val="00CB7D7B"/>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CB7D7B"/>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CB7D7B"/>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uiPriority w:val="99"/>
    <w:rsid w:val="00CB7D7B"/>
    <w:pPr>
      <w:widowControl w:val="0"/>
      <w:spacing w:after="0" w:line="240" w:lineRule="auto"/>
    </w:pPr>
    <w:rPr>
      <w:rFonts w:ascii="Arial" w:eastAsia="Times New Roman" w:hAnsi="Arial" w:cs="Arial"/>
      <w:sz w:val="24"/>
      <w:szCs w:val="24"/>
    </w:rPr>
  </w:style>
  <w:style w:type="paragraph" w:customStyle="1" w:styleId="3e">
    <w:name w:val="Обычный (веб)3"/>
    <w:basedOn w:val="a"/>
    <w:rsid w:val="00CB7D7B"/>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CB7D7B"/>
    <w:rPr>
      <w:sz w:val="24"/>
      <w:szCs w:val="24"/>
    </w:rPr>
  </w:style>
  <w:style w:type="character" w:customStyle="1" w:styleId="QuoteChar">
    <w:name w:val="Quote Char"/>
    <w:uiPriority w:val="29"/>
    <w:rsid w:val="00CB7D7B"/>
    <w:rPr>
      <w:i/>
    </w:rPr>
  </w:style>
  <w:style w:type="character" w:customStyle="1" w:styleId="IntenseQuoteChar">
    <w:name w:val="Intense Quote Char"/>
    <w:uiPriority w:val="30"/>
    <w:rsid w:val="00CB7D7B"/>
    <w:rPr>
      <w:i/>
    </w:rPr>
  </w:style>
  <w:style w:type="character" w:customStyle="1" w:styleId="FootnoteTextChar">
    <w:name w:val="Footnote Text Char"/>
    <w:uiPriority w:val="99"/>
    <w:rsid w:val="00CB7D7B"/>
    <w:rPr>
      <w:sz w:val="18"/>
    </w:rPr>
  </w:style>
  <w:style w:type="character" w:customStyle="1" w:styleId="EndnoteTextChar">
    <w:name w:val="Endnote Text Char"/>
    <w:uiPriority w:val="99"/>
    <w:rsid w:val="00CB7D7B"/>
    <w:rPr>
      <w:sz w:val="20"/>
    </w:rPr>
  </w:style>
  <w:style w:type="character" w:styleId="afff7">
    <w:name w:val="endnote reference"/>
    <w:basedOn w:val="a0"/>
    <w:uiPriority w:val="99"/>
    <w:semiHidden/>
    <w:unhideWhenUsed/>
    <w:rsid w:val="00CB7D7B"/>
    <w:rPr>
      <w:vertAlign w:val="superscript"/>
    </w:rPr>
  </w:style>
  <w:style w:type="character" w:customStyle="1" w:styleId="1f6">
    <w:name w:val="Текст выноски Знак1"/>
    <w:basedOn w:val="a0"/>
    <w:uiPriority w:val="99"/>
    <w:semiHidden/>
    <w:rsid w:val="00CB7D7B"/>
    <w:rPr>
      <w:rFonts w:ascii="Tahoma" w:eastAsia="Lucida Sans Unicode" w:hAnsi="Tahoma" w:cs="Tahoma"/>
      <w:sz w:val="16"/>
      <w:szCs w:val="16"/>
      <w:lang w:eastAsia="ar-SA"/>
    </w:rPr>
  </w:style>
  <w:style w:type="character" w:customStyle="1" w:styleId="1f7">
    <w:name w:val="Верхний колонтитул Знак1"/>
    <w:basedOn w:val="a0"/>
    <w:uiPriority w:val="99"/>
    <w:semiHidden/>
    <w:rsid w:val="00CB7D7B"/>
    <w:rPr>
      <w:rFonts w:ascii="Calibri" w:eastAsia="Lucida Sans Unicode" w:hAnsi="Calibri" w:cs="Calibri"/>
      <w:sz w:val="22"/>
      <w:szCs w:val="22"/>
      <w:lang w:eastAsia="ar-SA"/>
    </w:rPr>
  </w:style>
  <w:style w:type="character" w:customStyle="1" w:styleId="1f8">
    <w:name w:val="Нижний колонтитул Знак1"/>
    <w:basedOn w:val="a0"/>
    <w:uiPriority w:val="99"/>
    <w:semiHidden/>
    <w:rsid w:val="00CB7D7B"/>
    <w:rPr>
      <w:rFonts w:ascii="Calibri" w:eastAsia="Lucida Sans Unicode" w:hAnsi="Calibri" w:cs="Calibri"/>
      <w:sz w:val="22"/>
      <w:szCs w:val="22"/>
      <w:lang w:eastAsia="ar-SA"/>
    </w:rPr>
  </w:style>
  <w:style w:type="paragraph" w:customStyle="1" w:styleId="66">
    <w:name w:val="Название6"/>
    <w:basedOn w:val="a"/>
    <w:rsid w:val="00CB7D7B"/>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uiPriority w:val="1"/>
    <w:qFormat/>
    <w:rsid w:val="00CB7D7B"/>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CB7D7B"/>
    <w:rPr>
      <w:sz w:val="26"/>
      <w:szCs w:val="26"/>
      <w:shd w:val="clear" w:color="auto" w:fill="FFFFFF"/>
    </w:rPr>
  </w:style>
  <w:style w:type="paragraph" w:customStyle="1" w:styleId="afff8">
    <w:name w:val="Подпись к картинке"/>
    <w:basedOn w:val="a"/>
    <w:link w:val="Exact0"/>
    <w:rsid w:val="00CB7D7B"/>
    <w:pPr>
      <w:widowControl w:val="0"/>
      <w:shd w:val="clear" w:color="auto" w:fill="FFFFFF"/>
      <w:spacing w:after="0" w:line="0" w:lineRule="atLeast"/>
    </w:pPr>
    <w:rPr>
      <w:rFonts w:eastAsiaTheme="minorHAnsi"/>
      <w:sz w:val="26"/>
      <w:szCs w:val="26"/>
      <w:lang w:eastAsia="en-US"/>
    </w:rPr>
  </w:style>
  <w:style w:type="character" w:customStyle="1" w:styleId="2f7">
    <w:name w:val="Заголовок №2_"/>
    <w:basedOn w:val="a0"/>
    <w:link w:val="2f8"/>
    <w:rsid w:val="00CB7D7B"/>
    <w:rPr>
      <w:b/>
      <w:bCs/>
      <w:spacing w:val="90"/>
      <w:sz w:val="34"/>
      <w:szCs w:val="34"/>
      <w:shd w:val="clear" w:color="auto" w:fill="FFFFFF"/>
    </w:rPr>
  </w:style>
  <w:style w:type="paragraph" w:customStyle="1" w:styleId="2f8">
    <w:name w:val="Заголовок №2"/>
    <w:basedOn w:val="a"/>
    <w:link w:val="2f7"/>
    <w:rsid w:val="00CB7D7B"/>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6"/>
    <w:rsid w:val="00CB7D7B"/>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6"/>
    <w:rsid w:val="00CB7D7B"/>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CB7D7B"/>
    <w:rPr>
      <w:shd w:val="clear" w:color="auto" w:fill="FFFFFF"/>
    </w:rPr>
  </w:style>
  <w:style w:type="paragraph" w:customStyle="1" w:styleId="afffa">
    <w:name w:val="Колонтитул"/>
    <w:basedOn w:val="a"/>
    <w:link w:val="afff9"/>
    <w:rsid w:val="00CB7D7B"/>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CB7D7B"/>
    <w:rPr>
      <w:color w:val="000000"/>
      <w:spacing w:val="0"/>
      <w:position w:val="0"/>
      <w:sz w:val="22"/>
      <w:szCs w:val="22"/>
      <w:lang w:val="ru-RU" w:eastAsia="ru-RU" w:bidi="ru-RU"/>
    </w:rPr>
  </w:style>
  <w:style w:type="character" w:customStyle="1" w:styleId="21pt">
    <w:name w:val="Основной текст (2) + Интервал 1 pt"/>
    <w:basedOn w:val="26"/>
    <w:rsid w:val="00CB7D7B"/>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9">
    <w:name w:val="Основной текст (4)_"/>
    <w:basedOn w:val="a0"/>
    <w:link w:val="4a"/>
    <w:rsid w:val="00CB7D7B"/>
    <w:rPr>
      <w:sz w:val="19"/>
      <w:szCs w:val="19"/>
      <w:shd w:val="clear" w:color="auto" w:fill="FFFFFF"/>
    </w:rPr>
  </w:style>
  <w:style w:type="paragraph" w:customStyle="1" w:styleId="4a">
    <w:name w:val="Основной текст (4)"/>
    <w:basedOn w:val="a"/>
    <w:link w:val="49"/>
    <w:rsid w:val="00CB7D7B"/>
    <w:pPr>
      <w:widowControl w:val="0"/>
      <w:shd w:val="clear" w:color="auto" w:fill="FFFFFF"/>
      <w:spacing w:before="540" w:after="0" w:line="209" w:lineRule="exact"/>
      <w:jc w:val="both"/>
    </w:pPr>
    <w:rPr>
      <w:rFonts w:eastAsiaTheme="minorHAnsi"/>
      <w:sz w:val="19"/>
      <w:szCs w:val="19"/>
      <w:lang w:eastAsia="en-US"/>
    </w:rPr>
  </w:style>
  <w:style w:type="character" w:customStyle="1" w:styleId="58">
    <w:name w:val="Основной текст (5)_"/>
    <w:basedOn w:val="a0"/>
    <w:link w:val="59"/>
    <w:rsid w:val="00CB7D7B"/>
    <w:rPr>
      <w:i/>
      <w:iCs/>
      <w:sz w:val="26"/>
      <w:szCs w:val="26"/>
      <w:shd w:val="clear" w:color="auto" w:fill="FFFFFF"/>
    </w:rPr>
  </w:style>
  <w:style w:type="paragraph" w:customStyle="1" w:styleId="59">
    <w:name w:val="Основной текст (5)"/>
    <w:basedOn w:val="a"/>
    <w:link w:val="58"/>
    <w:rsid w:val="00CB7D7B"/>
    <w:pPr>
      <w:widowControl w:val="0"/>
      <w:shd w:val="clear" w:color="auto" w:fill="FFFFFF"/>
      <w:spacing w:after="0" w:line="328" w:lineRule="exact"/>
      <w:jc w:val="both"/>
    </w:pPr>
    <w:rPr>
      <w:rFonts w:eastAsiaTheme="minorHAnsi"/>
      <w:i/>
      <w:iCs/>
      <w:sz w:val="26"/>
      <w:szCs w:val="26"/>
      <w:lang w:eastAsia="en-US"/>
    </w:rPr>
  </w:style>
  <w:style w:type="character" w:customStyle="1" w:styleId="5a">
    <w:name w:val="Основной текст (5) + Не курсив"/>
    <w:basedOn w:val="58"/>
    <w:rsid w:val="00CB7D7B"/>
    <w:rPr>
      <w:color w:val="000000"/>
      <w:spacing w:val="0"/>
      <w:position w:val="0"/>
      <w:lang w:val="ru-RU" w:eastAsia="ru-RU" w:bidi="ru-RU"/>
    </w:rPr>
  </w:style>
  <w:style w:type="character" w:customStyle="1" w:styleId="2f9">
    <w:name w:val="Основной текст (2) + Курсив"/>
    <w:basedOn w:val="26"/>
    <w:rsid w:val="00CB7D7B"/>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7">
    <w:name w:val="Основной текст (6)_"/>
    <w:basedOn w:val="a0"/>
    <w:link w:val="68"/>
    <w:rsid w:val="00CB7D7B"/>
    <w:rPr>
      <w:shd w:val="clear" w:color="auto" w:fill="FFFFFF"/>
    </w:rPr>
  </w:style>
  <w:style w:type="paragraph" w:customStyle="1" w:styleId="68">
    <w:name w:val="Основной текст (6)"/>
    <w:basedOn w:val="a"/>
    <w:link w:val="67"/>
    <w:rsid w:val="00CB7D7B"/>
    <w:pPr>
      <w:widowControl w:val="0"/>
      <w:shd w:val="clear" w:color="auto" w:fill="FFFFFF"/>
      <w:spacing w:before="300" w:after="60" w:line="0" w:lineRule="atLeast"/>
      <w:jc w:val="both"/>
    </w:pPr>
    <w:rPr>
      <w:rFonts w:eastAsiaTheme="minorHAnsi"/>
      <w:lang w:eastAsia="en-US"/>
    </w:rPr>
  </w:style>
  <w:style w:type="character" w:customStyle="1" w:styleId="74">
    <w:name w:val="Основной текст (7)_"/>
    <w:basedOn w:val="a0"/>
    <w:link w:val="75"/>
    <w:rsid w:val="00CB7D7B"/>
    <w:rPr>
      <w:i/>
      <w:iCs/>
      <w:sz w:val="17"/>
      <w:szCs w:val="17"/>
      <w:shd w:val="clear" w:color="auto" w:fill="FFFFFF"/>
    </w:rPr>
  </w:style>
  <w:style w:type="paragraph" w:customStyle="1" w:styleId="75">
    <w:name w:val="Основной текст (7)"/>
    <w:basedOn w:val="a"/>
    <w:link w:val="74"/>
    <w:rsid w:val="00CB7D7B"/>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CB7D7B"/>
    <w:rPr>
      <w:i/>
      <w:iCs/>
      <w:color w:val="000000"/>
      <w:spacing w:val="0"/>
      <w:position w:val="0"/>
      <w:sz w:val="16"/>
      <w:szCs w:val="16"/>
      <w:lang w:val="ru-RU" w:eastAsia="ru-RU" w:bidi="ru-RU"/>
    </w:rPr>
  </w:style>
  <w:style w:type="character" w:customStyle="1" w:styleId="6Exact">
    <w:name w:val="Основной текст (6) Exact"/>
    <w:basedOn w:val="a0"/>
    <w:rsid w:val="00CB7D7B"/>
    <w:rPr>
      <w:rFonts w:ascii="Times New Roman" w:eastAsia="Times New Roman" w:hAnsi="Times New Roman" w:cs="Times New Roman"/>
      <w:b w:val="0"/>
      <w:bCs w:val="0"/>
      <w:i w:val="0"/>
      <w:iCs w:val="0"/>
      <w:smallCaps w:val="0"/>
      <w:strike w:val="0"/>
      <w:sz w:val="22"/>
      <w:szCs w:val="22"/>
      <w:u w:val="none"/>
    </w:rPr>
  </w:style>
  <w:style w:type="character" w:customStyle="1" w:styleId="84">
    <w:name w:val="Основной текст (8)_"/>
    <w:basedOn w:val="a0"/>
    <w:link w:val="85"/>
    <w:rsid w:val="00CB7D7B"/>
    <w:rPr>
      <w:rFonts w:ascii="Segoe UI" w:eastAsia="Segoe UI" w:hAnsi="Segoe UI" w:cs="Segoe UI"/>
      <w:sz w:val="26"/>
      <w:szCs w:val="26"/>
      <w:shd w:val="clear" w:color="auto" w:fill="FFFFFF"/>
    </w:rPr>
  </w:style>
  <w:style w:type="paragraph" w:customStyle="1" w:styleId="85">
    <w:name w:val="Основной текст (8)"/>
    <w:basedOn w:val="a"/>
    <w:link w:val="84"/>
    <w:rsid w:val="00CB7D7B"/>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3"/>
    <w:rsid w:val="00CB7D7B"/>
    <w:rPr>
      <w:b/>
      <w:bCs/>
      <w:color w:val="000000"/>
      <w:spacing w:val="0"/>
      <w:position w:val="0"/>
      <w:sz w:val="24"/>
      <w:szCs w:val="24"/>
      <w:shd w:val="clear" w:color="auto" w:fill="FFFFFF"/>
      <w:lang w:val="ru-RU" w:eastAsia="ru-RU" w:bidi="ru-RU"/>
    </w:rPr>
  </w:style>
  <w:style w:type="character" w:customStyle="1" w:styleId="1f9">
    <w:name w:val="Заголовок №1_"/>
    <w:basedOn w:val="a0"/>
    <w:link w:val="1fa"/>
    <w:rsid w:val="00CB7D7B"/>
    <w:rPr>
      <w:b/>
      <w:bCs/>
      <w:sz w:val="38"/>
      <w:szCs w:val="38"/>
      <w:shd w:val="clear" w:color="auto" w:fill="FFFFFF"/>
    </w:rPr>
  </w:style>
  <w:style w:type="paragraph" w:customStyle="1" w:styleId="1fa">
    <w:name w:val="Заголовок №1"/>
    <w:basedOn w:val="a"/>
    <w:link w:val="1f9"/>
    <w:rsid w:val="00CB7D7B"/>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4">
    <w:name w:val="Основной текст (9)_"/>
    <w:basedOn w:val="a0"/>
    <w:link w:val="95"/>
    <w:rsid w:val="00CB7D7B"/>
    <w:rPr>
      <w:i/>
      <w:iCs/>
      <w:shd w:val="clear" w:color="auto" w:fill="FFFFFF"/>
    </w:rPr>
  </w:style>
  <w:style w:type="paragraph" w:customStyle="1" w:styleId="95">
    <w:name w:val="Основной текст (9)"/>
    <w:basedOn w:val="a"/>
    <w:link w:val="94"/>
    <w:rsid w:val="00CB7D7B"/>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4"/>
    <w:rsid w:val="00CB7D7B"/>
    <w:rPr>
      <w:b/>
      <w:bCs/>
      <w:color w:val="000000"/>
      <w:spacing w:val="0"/>
      <w:position w:val="0"/>
      <w:sz w:val="32"/>
      <w:szCs w:val="32"/>
      <w:lang w:val="ru-RU" w:eastAsia="ru-RU" w:bidi="ru-RU"/>
    </w:rPr>
  </w:style>
  <w:style w:type="character" w:customStyle="1" w:styleId="101">
    <w:name w:val="Основной текст (10)_"/>
    <w:basedOn w:val="a0"/>
    <w:link w:val="102"/>
    <w:rsid w:val="00CB7D7B"/>
    <w:rPr>
      <w:rFonts w:ascii="Arial" w:eastAsia="Arial" w:hAnsi="Arial" w:cs="Arial"/>
      <w:shd w:val="clear" w:color="auto" w:fill="FFFFFF"/>
    </w:rPr>
  </w:style>
  <w:style w:type="paragraph" w:customStyle="1" w:styleId="102">
    <w:name w:val="Основной текст (10)"/>
    <w:basedOn w:val="a"/>
    <w:link w:val="101"/>
    <w:rsid w:val="00CB7D7B"/>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uiPriority w:val="99"/>
    <w:rsid w:val="00CB7D7B"/>
    <w:rPr>
      <w:color w:val="800080"/>
      <w:u w:val="single"/>
    </w:rPr>
  </w:style>
  <w:style w:type="character" w:customStyle="1" w:styleId="1fb">
    <w:name w:val="Знак примечания1"/>
    <w:rsid w:val="00CB7D7B"/>
    <w:rPr>
      <w:sz w:val="16"/>
      <w:szCs w:val="16"/>
    </w:rPr>
  </w:style>
  <w:style w:type="character" w:customStyle="1" w:styleId="hl41">
    <w:name w:val="hl41"/>
    <w:rsid w:val="00CB7D7B"/>
    <w:rPr>
      <w:b/>
      <w:bCs/>
      <w:sz w:val="20"/>
      <w:szCs w:val="20"/>
    </w:rPr>
  </w:style>
  <w:style w:type="character" w:customStyle="1" w:styleId="ConsNonformat">
    <w:name w:val="ConsNonformat Знак"/>
    <w:rsid w:val="00CB7D7B"/>
    <w:rPr>
      <w:rFonts w:ascii="Courier New" w:hAnsi="Courier New" w:cs="Courier New"/>
      <w:lang w:val="ru-RU" w:eastAsia="ar-SA" w:bidi="ar-SA"/>
    </w:rPr>
  </w:style>
  <w:style w:type="character" w:customStyle="1" w:styleId="afffc">
    <w:name w:val="Символ сноски"/>
    <w:rsid w:val="00CB7D7B"/>
    <w:rPr>
      <w:vertAlign w:val="superscript"/>
    </w:rPr>
  </w:style>
  <w:style w:type="character" w:customStyle="1" w:styleId="WW-Absatz-Standardschriftart1111111111111">
    <w:name w:val="WW-Absatz-Standardschriftart1111111111111"/>
    <w:rsid w:val="00CB7D7B"/>
  </w:style>
  <w:style w:type="character" w:customStyle="1" w:styleId="WW8Num7z1">
    <w:name w:val="WW8Num7z1"/>
    <w:rsid w:val="00CB7D7B"/>
    <w:rPr>
      <w:rFonts w:ascii="Times New Roman" w:eastAsia="Times New Roman" w:hAnsi="Times New Roman" w:cs="Times New Roman"/>
    </w:rPr>
  </w:style>
  <w:style w:type="paragraph" w:customStyle="1" w:styleId="afffd">
    <w:name w:val="Таблица"/>
    <w:basedOn w:val="a"/>
    <w:qFormat/>
    <w:rsid w:val="00CB7D7B"/>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CB7D7B"/>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CB7D7B"/>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c">
    <w:name w:val="Текст примечания1"/>
    <w:basedOn w:val="a"/>
    <w:rsid w:val="00CB7D7B"/>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CB7D7B"/>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CB7D7B"/>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rsid w:val="00CB7D7B"/>
    <w:pPr>
      <w:widowControl w:val="0"/>
      <w:spacing w:after="0" w:line="240" w:lineRule="auto"/>
      <w:ind w:right="19772"/>
    </w:pPr>
    <w:rPr>
      <w:rFonts w:ascii="Arial" w:eastAsia="Arial" w:hAnsi="Arial" w:cs="Arial"/>
      <w:b/>
      <w:bCs/>
      <w:sz w:val="16"/>
      <w:szCs w:val="16"/>
      <w:lang w:eastAsia="ar-SA"/>
    </w:rPr>
  </w:style>
  <w:style w:type="paragraph" w:customStyle="1" w:styleId="3f">
    <w:name w:val="Список3"/>
    <w:basedOn w:val="a"/>
    <w:rsid w:val="00CB7D7B"/>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CB7D7B"/>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CB7D7B"/>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a">
    <w:name w:val="Номер2"/>
    <w:basedOn w:val="2fb"/>
    <w:rsid w:val="00CB7D7B"/>
    <w:pPr>
      <w:tabs>
        <w:tab w:val="left" w:pos="964"/>
        <w:tab w:val="left" w:pos="2340"/>
      </w:tabs>
      <w:ind w:left="1803" w:firstLine="0"/>
    </w:pPr>
    <w:rPr>
      <w:sz w:val="22"/>
    </w:rPr>
  </w:style>
  <w:style w:type="paragraph" w:customStyle="1" w:styleId="2fb">
    <w:name w:val="Список2"/>
    <w:basedOn w:val="affd"/>
    <w:rsid w:val="00CB7D7B"/>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CB7D7B"/>
    <w:pPr>
      <w:spacing w:after="120"/>
      <w:jc w:val="left"/>
    </w:pPr>
    <w:rPr>
      <w:b w:val="0"/>
      <w:bCs w:val="0"/>
      <w:sz w:val="24"/>
      <w:szCs w:val="24"/>
      <w:lang w:val="en-US"/>
    </w:rPr>
  </w:style>
  <w:style w:type="paragraph" w:customStyle="1" w:styleId="1fd">
    <w:name w:val="Номер1"/>
    <w:basedOn w:val="affd"/>
    <w:rsid w:val="00CB7D7B"/>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CB7D7B"/>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CB7D7B"/>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CB7D7B"/>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CB7D7B"/>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6">
    <w:name w:val="Основной шрифт абзаца7"/>
    <w:rsid w:val="00CB7D7B"/>
  </w:style>
  <w:style w:type="paragraph" w:customStyle="1" w:styleId="69">
    <w:name w:val="Абзац списка6"/>
    <w:basedOn w:val="a"/>
    <w:rsid w:val="00CB7D7B"/>
    <w:pPr>
      <w:ind w:left="720"/>
    </w:pPr>
    <w:rPr>
      <w:rFonts w:ascii="Calibri" w:eastAsia="Calibri" w:hAnsi="Calibri" w:cs="Times New Roman"/>
      <w:lang w:eastAsia="zh-CN"/>
    </w:rPr>
  </w:style>
  <w:style w:type="paragraph" w:customStyle="1" w:styleId="document-listtitle">
    <w:name w:val="document-list_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CB7D7B"/>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CB7D7B"/>
    <w:rPr>
      <w:rFonts w:ascii="Times New Roman" w:hAnsi="Times New Roman" w:cs="Times New Roman"/>
      <w:color w:val="000000"/>
      <w:sz w:val="24"/>
      <w:szCs w:val="24"/>
      <w:u w:val="single"/>
      <w:lang w:val="ru-RU"/>
    </w:rPr>
  </w:style>
  <w:style w:type="paragraph" w:customStyle="1" w:styleId="affff5">
    <w:name w:val="Сноска"/>
    <w:rsid w:val="00CB7D7B"/>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CB7D7B"/>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CB7D7B"/>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CB7D7B"/>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CB7D7B"/>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CB7D7B"/>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CB7D7B"/>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CB7D7B"/>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CB7D7B"/>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CB7D7B"/>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CB7D7B"/>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CB7D7B"/>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CB7D7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CB7D7B"/>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CB7D7B"/>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CC6F51"/>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aliases w:val="Обычный (веб) Знак1,Обычный (Web) Знак,Обычный (Web)1 Знак1,Обычный (веб) Знак Знак,Обычный (Web)1 Знак Знак"/>
    <w:rsid w:val="00FF360F"/>
    <w:rPr>
      <w:rFonts w:ascii="Times New Roman" w:hAnsi="Times New Roman" w:cs="Times New Roman"/>
      <w:sz w:val="28"/>
      <w:szCs w:val="28"/>
    </w:rPr>
  </w:style>
  <w:style w:type="paragraph" w:customStyle="1" w:styleId="affff7">
    <w:name w:val="Знак"/>
    <w:basedOn w:val="a"/>
    <w:rsid w:val="00FF360F"/>
    <w:pPr>
      <w:spacing w:before="100" w:after="100" w:line="100" w:lineRule="atLeast"/>
      <w:jc w:val="both"/>
    </w:pPr>
    <w:rPr>
      <w:rFonts w:ascii="Tahoma" w:eastAsia="Times New Roman" w:hAnsi="Tahoma" w:cs="Tahoma"/>
      <w:sz w:val="20"/>
      <w:szCs w:val="20"/>
      <w:lang w:val="en-US" w:eastAsia="ar-SA"/>
    </w:rPr>
  </w:style>
  <w:style w:type="paragraph" w:customStyle="1" w:styleId="96">
    <w:name w:val="Оглавление 9 Знак"/>
    <w:basedOn w:val="92"/>
    <w:next w:val="a3"/>
    <w:rsid w:val="00FF360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styleId="affff8">
    <w:name w:val="header"/>
    <w:basedOn w:val="a"/>
    <w:link w:val="2fc"/>
    <w:uiPriority w:val="99"/>
    <w:rsid w:val="005046A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c">
    <w:name w:val="Верхний колонтитул Знак2"/>
    <w:basedOn w:val="a0"/>
    <w:link w:val="affff8"/>
    <w:uiPriority w:val="99"/>
    <w:semiHidden/>
    <w:rsid w:val="005046AE"/>
    <w:rPr>
      <w:rFonts w:eastAsiaTheme="minorEastAsia"/>
      <w:lang w:eastAsia="ru-RU"/>
    </w:rPr>
  </w:style>
  <w:style w:type="paragraph" w:customStyle="1" w:styleId="H4">
    <w:name w:val="H4"/>
    <w:basedOn w:val="a"/>
    <w:next w:val="a"/>
    <w:rsid w:val="00F62D41"/>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9">
    <w:name w:val="Цветовое выделение"/>
    <w:uiPriority w:val="99"/>
    <w:rsid w:val="007841B1"/>
    <w:rPr>
      <w:b/>
      <w:bCs/>
      <w:color w:val="26282F"/>
    </w:rPr>
  </w:style>
  <w:style w:type="paragraph" w:styleId="affffa">
    <w:name w:val="footer"/>
    <w:basedOn w:val="a"/>
    <w:link w:val="2fd"/>
    <w:uiPriority w:val="99"/>
    <w:semiHidden/>
    <w:unhideWhenUsed/>
    <w:rsid w:val="00F9210C"/>
    <w:pPr>
      <w:tabs>
        <w:tab w:val="center" w:pos="4677"/>
        <w:tab w:val="right" w:pos="9355"/>
      </w:tabs>
      <w:spacing w:after="0" w:line="240" w:lineRule="auto"/>
    </w:pPr>
  </w:style>
  <w:style w:type="character" w:customStyle="1" w:styleId="2fd">
    <w:name w:val="Нижний колонтитул Знак2"/>
    <w:basedOn w:val="a0"/>
    <w:link w:val="affffa"/>
    <w:uiPriority w:val="99"/>
    <w:semiHidden/>
    <w:rsid w:val="00F9210C"/>
    <w:rPr>
      <w:rFonts w:eastAsiaTheme="minorEastAsia"/>
      <w:lang w:eastAsia="ru-RU"/>
    </w:rPr>
  </w:style>
  <w:style w:type="paragraph" w:customStyle="1" w:styleId="6a">
    <w:name w:val="Оглавление 6 Знак"/>
    <w:uiPriority w:val="99"/>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b">
    <w:name w:val="Виды использования"/>
    <w:qFormat/>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uiPriority w:val="9"/>
    <w:qFormat/>
    <w:rsid w:val="002F6730"/>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3"/>
    <w:uiPriority w:val="9"/>
    <w:rsid w:val="002F6730"/>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FE02CA"/>
    <w:rPr>
      <w:rFonts w:ascii="Calibri" w:hAnsi="Calibri"/>
      <w:sz w:val="22"/>
      <w:szCs w:val="24"/>
      <w:lang w:eastAsia="ru-RU" w:bidi="ar-SA"/>
    </w:rPr>
  </w:style>
  <w:style w:type="character" w:customStyle="1" w:styleId="T12">
    <w:name w:val="T12"/>
    <w:hidden/>
    <w:rsid w:val="00FE02CA"/>
    <w:rPr>
      <w:rFonts w:ascii="Times New Roman1" w:hAnsi="Times New Roman1" w:cs="Times New Roman1"/>
      <w:sz w:val="28"/>
    </w:rPr>
  </w:style>
  <w:style w:type="character" w:customStyle="1" w:styleId="T13">
    <w:name w:val="T13"/>
    <w:hidden/>
    <w:rsid w:val="00FE02CA"/>
    <w:rPr>
      <w:rFonts w:ascii="Times New Roman1" w:hAnsi="Times New Roman1" w:cs="Times New Roman1"/>
      <w:sz w:val="28"/>
    </w:rPr>
  </w:style>
  <w:style w:type="paragraph" w:customStyle="1" w:styleId="P50">
    <w:name w:val="P5"/>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FE02CA"/>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FE02CA"/>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FE02CA"/>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FE02CA"/>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FE02CA"/>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FE02CA"/>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FE02CA"/>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FE02CA"/>
    <w:pPr>
      <w:widowControl w:val="0"/>
      <w:spacing w:after="0" w:line="240" w:lineRule="auto"/>
      <w:jc w:val="both"/>
    </w:pPr>
    <w:rPr>
      <w:rFonts w:ascii="Calibri" w:eastAsia="Calibri" w:hAnsi="Calibri" w:cs="Calibri"/>
      <w:szCs w:val="20"/>
    </w:rPr>
  </w:style>
  <w:style w:type="paragraph" w:customStyle="1" w:styleId="P38">
    <w:name w:val="P38"/>
    <w:basedOn w:val="a"/>
    <w:hidden/>
    <w:rsid w:val="00FE02CA"/>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FE02CA"/>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FE02CA"/>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FE02CA"/>
    <w:rPr>
      <w:rFonts w:ascii="Times New Roman1" w:hAnsi="Times New Roman1" w:cs="Times New Roman1"/>
      <w:sz w:val="28"/>
    </w:rPr>
  </w:style>
  <w:style w:type="character" w:customStyle="1" w:styleId="T14">
    <w:name w:val="T14"/>
    <w:hidden/>
    <w:rsid w:val="00FE02CA"/>
    <w:rPr>
      <w:rFonts w:ascii="Times New Roman1" w:hAnsi="Times New Roman1" w:cs="Times New Roman1"/>
      <w:sz w:val="28"/>
    </w:rPr>
  </w:style>
  <w:style w:type="character" w:customStyle="1" w:styleId="T15">
    <w:name w:val="T15"/>
    <w:hidden/>
    <w:rsid w:val="00FE02CA"/>
    <w:rPr>
      <w:rFonts w:ascii="Times New Roman1" w:hAnsi="Times New Roman1" w:cs="Times New Roman1"/>
      <w:i/>
      <w:sz w:val="28"/>
    </w:rPr>
  </w:style>
  <w:style w:type="character" w:customStyle="1" w:styleId="T18">
    <w:name w:val="T18"/>
    <w:hidden/>
    <w:rsid w:val="00FE02CA"/>
    <w:rPr>
      <w:rFonts w:ascii="Times New Roman1" w:hAnsi="Times New Roman1" w:cs="Times New Roman1"/>
      <w:sz w:val="28"/>
    </w:rPr>
  </w:style>
  <w:style w:type="character" w:customStyle="1" w:styleId="T19">
    <w:name w:val="T19"/>
    <w:hidden/>
    <w:rsid w:val="00FE02CA"/>
    <w:rPr>
      <w:rFonts w:ascii="Times New Roman1" w:hAnsi="Times New Roman1" w:cs="Times New Roman1"/>
      <w:sz w:val="28"/>
    </w:rPr>
  </w:style>
  <w:style w:type="character" w:customStyle="1" w:styleId="T21">
    <w:name w:val="T21"/>
    <w:hidden/>
    <w:rsid w:val="00FE02CA"/>
    <w:rPr>
      <w:rFonts w:ascii="Times New Roman1" w:hAnsi="Times New Roman1" w:cs="Times New Roman1"/>
      <w:sz w:val="28"/>
      <w:shd w:val="clear" w:color="auto" w:fill="FFFFFF"/>
    </w:rPr>
  </w:style>
  <w:style w:type="character" w:customStyle="1" w:styleId="T31">
    <w:name w:val="T31"/>
    <w:hidden/>
    <w:rsid w:val="00FE02CA"/>
    <w:rPr>
      <w:rFonts w:ascii="Times New Roman1" w:hAnsi="Times New Roman1" w:cs="Times New Roman1"/>
      <w:color w:val="000000"/>
      <w:sz w:val="28"/>
      <w:shd w:val="clear" w:color="auto" w:fill="FFFFFF"/>
    </w:rPr>
  </w:style>
  <w:style w:type="table" w:customStyle="1" w:styleId="1fe">
    <w:name w:val="Сетка таблицы1"/>
    <w:uiPriority w:val="99"/>
    <w:rsid w:val="009C4107"/>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AC4551"/>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AC4551"/>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iPriority w:val="9"/>
    <w:unhideWhenUsed/>
    <w:qFormat/>
    <w:rsid w:val="007A03D9"/>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iPriority w:val="9"/>
    <w:unhideWhenUsed/>
    <w:qFormat/>
    <w:rsid w:val="007A03D9"/>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7A03D9"/>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7A03D9"/>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7A03D9"/>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7A03D9"/>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7A03D9"/>
    <w:pPr>
      <w:keepNext/>
      <w:keepLines/>
      <w:spacing w:before="320" w:line="240" w:lineRule="auto"/>
      <w:outlineLvl w:val="8"/>
    </w:pPr>
    <w:rPr>
      <w:rFonts w:ascii="Arial" w:eastAsia="Arial" w:hAnsi="Arial" w:cs="Arial"/>
      <w:i/>
      <w:iCs/>
      <w:sz w:val="21"/>
      <w:szCs w:val="21"/>
      <w:lang w:eastAsia="ar-SA"/>
    </w:rPr>
  </w:style>
  <w:style w:type="character" w:customStyle="1" w:styleId="1ff">
    <w:name w:val="Название Знак1"/>
    <w:uiPriority w:val="10"/>
    <w:rsid w:val="007A03D9"/>
    <w:rPr>
      <w:sz w:val="48"/>
      <w:szCs w:val="48"/>
    </w:rPr>
  </w:style>
  <w:style w:type="paragraph" w:customStyle="1" w:styleId="1ff0">
    <w:name w:val="Верх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1">
    <w:name w:val="Ниж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6">
    <w:name w:val="Таблица простая 2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1">
    <w:name w:val="Таблица простая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1">
    <w:name w:val="Таблица простая 5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7">
    <w:name w:val="Основной шрифт абзаца9"/>
    <w:rsid w:val="007A03D9"/>
  </w:style>
  <w:style w:type="character" w:customStyle="1" w:styleId="86">
    <w:name w:val="Основной шрифт абзаца8"/>
    <w:rsid w:val="007A03D9"/>
  </w:style>
  <w:style w:type="character" w:customStyle="1" w:styleId="s2">
    <w:name w:val="s2"/>
    <w:basedOn w:val="86"/>
    <w:rsid w:val="007A03D9"/>
  </w:style>
  <w:style w:type="character" w:customStyle="1" w:styleId="s30">
    <w:name w:val="s3"/>
    <w:basedOn w:val="86"/>
    <w:rsid w:val="007A03D9"/>
  </w:style>
  <w:style w:type="paragraph" w:customStyle="1" w:styleId="98">
    <w:name w:val="Название9"/>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9">
    <w:name w:val="Указатель9"/>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87">
    <w:name w:val="Название8"/>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8">
    <w:name w:val="Указатель8"/>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77">
    <w:name w:val="Название7"/>
    <w:basedOn w:val="a"/>
    <w:rsid w:val="007A03D9"/>
    <w:pPr>
      <w:suppressLineNumbers/>
      <w:spacing w:before="120" w:after="120" w:line="240" w:lineRule="auto"/>
    </w:pPr>
    <w:rPr>
      <w:rFonts w:ascii="Arial" w:eastAsia="Times New Roman" w:hAnsi="Arial" w:cs="Tahoma"/>
      <w:i/>
      <w:iCs/>
      <w:sz w:val="24"/>
      <w:szCs w:val="24"/>
      <w:lang w:eastAsia="ar-SA"/>
    </w:rPr>
  </w:style>
  <w:style w:type="paragraph" w:customStyle="1" w:styleId="78">
    <w:name w:val="Указатель7"/>
    <w:basedOn w:val="a"/>
    <w:rsid w:val="007A03D9"/>
    <w:pPr>
      <w:suppressLineNumbers/>
      <w:spacing w:after="0" w:line="240" w:lineRule="auto"/>
    </w:pPr>
    <w:rPr>
      <w:rFonts w:ascii="Arial" w:eastAsia="Times New Roman" w:hAnsi="Arial" w:cs="Tahoma"/>
      <w:sz w:val="24"/>
      <w:szCs w:val="24"/>
      <w:lang w:eastAsia="ar-SA"/>
    </w:rPr>
  </w:style>
  <w:style w:type="paragraph" w:customStyle="1" w:styleId="89">
    <w:name w:val="Оглавление 8 Знак"/>
    <w:basedOn w:val="82"/>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left="0" w:firstLine="720"/>
      <w:jc w:val="left"/>
    </w:pPr>
    <w:rPr>
      <w:rFonts w:ascii="Times New Roman" w:eastAsia="Times New Roman" w:hAnsi="Times New Roman" w:cs="Times New Roman"/>
      <w:sz w:val="24"/>
      <w:szCs w:val="20"/>
    </w:rPr>
  </w:style>
  <w:style w:type="paragraph" w:customStyle="1" w:styleId="1ff2">
    <w:name w:val="Основной текст с отступом1"/>
    <w:basedOn w:val="a"/>
    <w:link w:val="affffc"/>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Times New Roman" w:eastAsia="Times New Roman" w:hAnsi="Times New Roman" w:cs="Times New Roman"/>
      <w:sz w:val="24"/>
      <w:szCs w:val="20"/>
      <w:lang w:eastAsia="ar-SA"/>
    </w:rPr>
  </w:style>
  <w:style w:type="character" w:styleId="affffc">
    <w:name w:val="Book Title"/>
    <w:basedOn w:val="a0"/>
    <w:link w:val="1ff2"/>
    <w:semiHidden/>
    <w:qFormat/>
    <w:rsid w:val="007D3ED1"/>
    <w:rPr>
      <w:rFonts w:ascii="Times New Roman" w:eastAsia="Times New Roman" w:hAnsi="Times New Roman" w:cs="Times New Roman"/>
      <w:sz w:val="24"/>
      <w:szCs w:val="20"/>
      <w:shd w:val="nil"/>
      <w:lang w:eastAsia="ar-SA"/>
    </w:rPr>
  </w:style>
  <w:style w:type="paragraph" w:customStyle="1" w:styleId="affffd">
    <w:name w:val="Таблицы (моноширинный)"/>
    <w:basedOn w:val="a"/>
    <w:next w:val="a"/>
    <w:uiPriority w:val="99"/>
    <w:rsid w:val="003A4CDE"/>
    <w:pPr>
      <w:widowControl w:val="0"/>
      <w:spacing w:after="0" w:line="240" w:lineRule="auto"/>
    </w:pPr>
    <w:rPr>
      <w:rFonts w:ascii="Courier New" w:eastAsia="Times New Roman" w:hAnsi="Courier New" w:cs="Courier New"/>
      <w:sz w:val="24"/>
      <w:szCs w:val="24"/>
    </w:rPr>
  </w:style>
  <w:style w:type="numbering" w:customStyle="1" w:styleId="WWNum4">
    <w:name w:val="WWNum4"/>
    <w:basedOn w:val="a2"/>
    <w:rsid w:val="00160D8E"/>
    <w:pPr>
      <w:numPr>
        <w:numId w:val="5"/>
      </w:numPr>
    </w:pPr>
  </w:style>
  <w:style w:type="numbering" w:customStyle="1" w:styleId="WW8Num1">
    <w:name w:val="WW8Num1"/>
    <w:basedOn w:val="a2"/>
    <w:rsid w:val="000364F7"/>
    <w:pPr>
      <w:numPr>
        <w:numId w:val="6"/>
      </w:numPr>
    </w:pPr>
  </w:style>
  <w:style w:type="paragraph" w:customStyle="1" w:styleId="p1">
    <w:name w:val="p1"/>
    <w:basedOn w:val="a"/>
    <w:rsid w:val="00D020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D0207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D0207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0207D"/>
    <w:pPr>
      <w:widowControl w:val="0"/>
      <w:spacing w:after="0" w:line="240" w:lineRule="auto"/>
    </w:pPr>
    <w:rPr>
      <w:rFonts w:ascii="Calibri" w:eastAsia="Calibri" w:hAnsi="Calibri" w:cs="Times New Roman"/>
      <w:lang w:val="en-US" w:eastAsia="en-US"/>
    </w:rPr>
  </w:style>
  <w:style w:type="paragraph" w:customStyle="1" w:styleId="1ff3">
    <w:name w:val="Заголовок 1;Знак Знак"/>
    <w:basedOn w:val="a"/>
    <w:next w:val="a"/>
    <w:link w:val="1ff4"/>
    <w:qFormat/>
    <w:rsid w:val="0026674B"/>
    <w:pPr>
      <w:keepNext/>
      <w:spacing w:after="0" w:line="240" w:lineRule="auto"/>
      <w:jc w:val="center"/>
      <w:outlineLvl w:val="0"/>
    </w:pPr>
    <w:rPr>
      <w:rFonts w:ascii="Times New Roman" w:eastAsia="Calibri" w:hAnsi="Times New Roman" w:cs="Times New Roman"/>
      <w:sz w:val="28"/>
      <w:szCs w:val="24"/>
    </w:rPr>
  </w:style>
  <w:style w:type="character" w:customStyle="1" w:styleId="1ff4">
    <w:name w:val="Заголовок 1 Знак;Знак Знак Знак"/>
    <w:basedOn w:val="a0"/>
    <w:link w:val="1ff3"/>
    <w:rsid w:val="0026674B"/>
    <w:rPr>
      <w:rFonts w:ascii="Times New Roman" w:eastAsia="Calibri" w:hAnsi="Times New Roman" w:cs="Times New Roman"/>
      <w:sz w:val="28"/>
      <w:szCs w:val="24"/>
      <w:lang w:eastAsia="ru-RU"/>
    </w:rPr>
  </w:style>
  <w:style w:type="paragraph" w:customStyle="1" w:styleId="FR2">
    <w:name w:val="FR2"/>
    <w:rsid w:val="00750B44"/>
    <w:pPr>
      <w:widowControl w:val="0"/>
      <w:pBdr>
        <w:top w:val="none" w:sz="4" w:space="0" w:color="000000"/>
        <w:left w:val="none" w:sz="4" w:space="0" w:color="000000"/>
        <w:bottom w:val="none" w:sz="4" w:space="0" w:color="000000"/>
        <w:right w:val="none" w:sz="4" w:space="0" w:color="000000"/>
        <w:between w:val="none" w:sz="4" w:space="0" w:color="000000"/>
      </w:pBdr>
      <w:shd w:val="nil"/>
      <w:spacing w:before="140" w:after="0" w:line="240" w:lineRule="auto"/>
      <w:ind w:left="2560"/>
    </w:pPr>
    <w:rPr>
      <w:rFonts w:ascii="Arial" w:eastAsia="Arial" w:hAnsi="Arial" w:cs="Arial"/>
      <w:b/>
      <w:bCs/>
      <w:sz w:val="48"/>
      <w:szCs w:val="48"/>
      <w:lang w:eastAsia="ar-SA"/>
    </w:rPr>
  </w:style>
  <w:style w:type="paragraph" w:customStyle="1" w:styleId="xl138">
    <w:name w:val="xl138"/>
    <w:basedOn w:val="a"/>
    <w:rsid w:val="006C35F9"/>
    <w:pPr>
      <w:pBdr>
        <w:top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39">
    <w:name w:val="xl139"/>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72F"/>
      <w:sz w:val="24"/>
      <w:szCs w:val="24"/>
    </w:rPr>
  </w:style>
  <w:style w:type="paragraph" w:customStyle="1" w:styleId="xl140">
    <w:name w:val="xl140"/>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1">
    <w:name w:val="xl141"/>
    <w:basedOn w:val="a"/>
    <w:rsid w:val="006C35F9"/>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2">
    <w:name w:val="xl142"/>
    <w:basedOn w:val="a"/>
    <w:rsid w:val="006C35F9"/>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3">
    <w:name w:val="xl143"/>
    <w:basedOn w:val="a"/>
    <w:rsid w:val="006C35F9"/>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4">
    <w:name w:val="xl144"/>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45">
    <w:name w:val="xl145"/>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46">
    <w:name w:val="xl146"/>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47">
    <w:name w:val="xl147"/>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8">
    <w:name w:val="xl148"/>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9">
    <w:name w:val="xl149"/>
    <w:basedOn w:val="a"/>
    <w:rsid w:val="006C35F9"/>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0">
    <w:name w:val="xl150"/>
    <w:basedOn w:val="a"/>
    <w:rsid w:val="006C35F9"/>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1">
    <w:name w:val="xl151"/>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2">
    <w:name w:val="xl152"/>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53">
    <w:name w:val="xl153"/>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b/>
      <w:bCs/>
      <w:sz w:val="24"/>
      <w:szCs w:val="24"/>
    </w:rPr>
  </w:style>
  <w:style w:type="paragraph" w:customStyle="1" w:styleId="xl154">
    <w:name w:val="xl154"/>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55">
    <w:name w:val="xl155"/>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6">
    <w:name w:val="xl156"/>
    <w:basedOn w:val="a"/>
    <w:rsid w:val="006C35F9"/>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57">
    <w:name w:val="xl157"/>
    <w:basedOn w:val="a"/>
    <w:rsid w:val="006C35F9"/>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8">
    <w:name w:val="xl158"/>
    <w:basedOn w:val="a"/>
    <w:rsid w:val="006C35F9"/>
    <w:pPr>
      <w:spacing w:before="100" w:beforeAutospacing="1" w:after="100" w:afterAutospacing="1" w:line="240" w:lineRule="auto"/>
      <w:jc w:val="center"/>
    </w:pPr>
    <w:rPr>
      <w:rFonts w:ascii="Arial" w:eastAsia="Times New Roman" w:hAnsi="Arial" w:cs="Arial"/>
      <w:sz w:val="24"/>
      <w:szCs w:val="24"/>
    </w:rPr>
  </w:style>
  <w:style w:type="paragraph" w:customStyle="1" w:styleId="xl159">
    <w:name w:val="xl159"/>
    <w:basedOn w:val="a"/>
    <w:rsid w:val="006C35F9"/>
    <w:pPr>
      <w:spacing w:before="100" w:beforeAutospacing="1" w:after="100" w:afterAutospacing="1" w:line="240" w:lineRule="auto"/>
      <w:jc w:val="center"/>
    </w:pPr>
    <w:rPr>
      <w:rFonts w:ascii="Arial" w:eastAsia="Times New Roman" w:hAnsi="Arial" w:cs="Arial"/>
      <w:sz w:val="24"/>
      <w:szCs w:val="24"/>
    </w:rPr>
  </w:style>
  <w:style w:type="character" w:customStyle="1" w:styleId="71">
    <w:name w:val="Заголовок 7 Знак1"/>
    <w:basedOn w:val="a0"/>
    <w:link w:val="7"/>
    <w:uiPriority w:val="9"/>
    <w:rsid w:val="008E481E"/>
    <w:rPr>
      <w:rFonts w:asciiTheme="majorHAnsi" w:eastAsiaTheme="majorEastAsia" w:hAnsiTheme="majorHAnsi" w:cstheme="majorBidi"/>
      <w:i/>
      <w:iCs/>
      <w:color w:val="404040" w:themeColor="text1" w:themeTint="BF"/>
      <w:lang w:eastAsia="ru-RU"/>
    </w:rPr>
  </w:style>
  <w:style w:type="character" w:customStyle="1" w:styleId="s10">
    <w:name w:val="s1"/>
    <w:basedOn w:val="a0"/>
    <w:rsid w:val="008E481E"/>
  </w:style>
  <w:style w:type="character" w:customStyle="1" w:styleId="51">
    <w:name w:val="Заголовок 5 Знак1"/>
    <w:basedOn w:val="a0"/>
    <w:link w:val="5"/>
    <w:uiPriority w:val="9"/>
    <w:semiHidden/>
    <w:rsid w:val="002952EC"/>
    <w:rPr>
      <w:rFonts w:asciiTheme="majorHAnsi" w:eastAsiaTheme="majorEastAsia" w:hAnsiTheme="majorHAnsi" w:cstheme="majorBidi"/>
      <w:color w:val="243F60" w:themeColor="accent1" w:themeShade="7F"/>
      <w:lang w:eastAsia="ru-RU"/>
    </w:rPr>
  </w:style>
  <w:style w:type="character" w:customStyle="1" w:styleId="61">
    <w:name w:val="Заголовок 6 Знак1"/>
    <w:basedOn w:val="a0"/>
    <w:link w:val="6"/>
    <w:uiPriority w:val="9"/>
    <w:semiHidden/>
    <w:rsid w:val="002952EC"/>
    <w:rPr>
      <w:rFonts w:asciiTheme="majorHAnsi" w:eastAsiaTheme="majorEastAsia" w:hAnsiTheme="majorHAnsi" w:cstheme="majorBidi"/>
      <w:i/>
      <w:iCs/>
      <w:color w:val="243F60" w:themeColor="accent1" w:themeShade="7F"/>
      <w:lang w:eastAsia="ru-RU"/>
    </w:rPr>
  </w:style>
  <w:style w:type="character" w:customStyle="1" w:styleId="81">
    <w:name w:val="Заголовок 8 Знак1"/>
    <w:basedOn w:val="a0"/>
    <w:link w:val="8"/>
    <w:uiPriority w:val="9"/>
    <w:semiHidden/>
    <w:rsid w:val="002952EC"/>
    <w:rPr>
      <w:rFonts w:asciiTheme="majorHAnsi" w:eastAsiaTheme="majorEastAsia" w:hAnsiTheme="majorHAnsi" w:cstheme="majorBidi"/>
      <w:color w:val="404040" w:themeColor="text1" w:themeTint="BF"/>
      <w:sz w:val="20"/>
      <w:szCs w:val="20"/>
      <w:lang w:eastAsia="ru-RU"/>
    </w:rPr>
  </w:style>
  <w:style w:type="character" w:customStyle="1" w:styleId="91">
    <w:name w:val="Заголовок 9 Знак1"/>
    <w:basedOn w:val="a0"/>
    <w:link w:val="9"/>
    <w:uiPriority w:val="9"/>
    <w:semiHidden/>
    <w:rsid w:val="002952EC"/>
    <w:rPr>
      <w:rFonts w:asciiTheme="majorHAnsi" w:eastAsiaTheme="majorEastAsia" w:hAnsiTheme="majorHAnsi" w:cstheme="majorBidi"/>
      <w:i/>
      <w:iCs/>
      <w:color w:val="404040" w:themeColor="text1" w:themeTint="BF"/>
      <w:sz w:val="20"/>
      <w:szCs w:val="20"/>
      <w:lang w:eastAsia="ru-RU"/>
    </w:rPr>
  </w:style>
  <w:style w:type="paragraph" w:styleId="3f0">
    <w:name w:val="Body Text Indent 3"/>
    <w:basedOn w:val="a"/>
    <w:link w:val="3f1"/>
    <w:uiPriority w:val="99"/>
    <w:rsid w:val="002952EC"/>
    <w:pPr>
      <w:spacing w:after="120" w:line="240" w:lineRule="auto"/>
      <w:ind w:left="283"/>
    </w:pPr>
    <w:rPr>
      <w:rFonts w:ascii="Times New Roman" w:eastAsia="Times New Roman" w:hAnsi="Times New Roman" w:cs="Times New Roman"/>
      <w:sz w:val="16"/>
      <w:szCs w:val="16"/>
      <w:lang w:eastAsia="ar-SA"/>
    </w:rPr>
  </w:style>
  <w:style w:type="character" w:customStyle="1" w:styleId="3f1">
    <w:name w:val="Основной текст с отступом 3 Знак"/>
    <w:basedOn w:val="a0"/>
    <w:link w:val="3f0"/>
    <w:uiPriority w:val="99"/>
    <w:rsid w:val="002952EC"/>
    <w:rPr>
      <w:rFonts w:ascii="Times New Roman" w:eastAsia="Times New Roman" w:hAnsi="Times New Roman" w:cs="Times New Roman"/>
      <w:sz w:val="16"/>
      <w:szCs w:val="16"/>
      <w:lang w:eastAsia="ar-SA"/>
    </w:rPr>
  </w:style>
  <w:style w:type="paragraph" w:styleId="affffe">
    <w:name w:val="Document Map"/>
    <w:basedOn w:val="a"/>
    <w:link w:val="afffff"/>
    <w:uiPriority w:val="99"/>
    <w:semiHidden/>
    <w:unhideWhenUsed/>
    <w:rsid w:val="002952EC"/>
    <w:rPr>
      <w:rFonts w:ascii="Tahoma" w:eastAsia="Calibri" w:hAnsi="Tahoma" w:cs="Times New Roman"/>
      <w:sz w:val="16"/>
      <w:szCs w:val="16"/>
      <w:lang w:eastAsia="en-US"/>
    </w:rPr>
  </w:style>
  <w:style w:type="character" w:customStyle="1" w:styleId="afffff">
    <w:name w:val="Схема документа Знак"/>
    <w:basedOn w:val="a0"/>
    <w:link w:val="affffe"/>
    <w:uiPriority w:val="99"/>
    <w:semiHidden/>
    <w:rsid w:val="002952EC"/>
    <w:rPr>
      <w:rFonts w:ascii="Tahoma" w:eastAsia="Calibri" w:hAnsi="Tahoma" w:cs="Times New Roman"/>
      <w:sz w:val="16"/>
      <w:szCs w:val="16"/>
    </w:rPr>
  </w:style>
  <w:style w:type="paragraph" w:customStyle="1" w:styleId="afffff0">
    <w:name w:val="Проект"/>
    <w:basedOn w:val="a"/>
    <w:rsid w:val="002952EC"/>
    <w:pPr>
      <w:widowControl w:val="0"/>
      <w:autoSpaceDE w:val="0"/>
      <w:autoSpaceDN w:val="0"/>
      <w:spacing w:before="120" w:after="120" w:line="480" w:lineRule="auto"/>
      <w:ind w:firstLine="680"/>
      <w:jc w:val="both"/>
    </w:pPr>
    <w:rPr>
      <w:rFonts w:ascii="Times New Roman" w:eastAsia="Times New Roman" w:hAnsi="Times New Roman" w:cs="Times New Roman"/>
      <w:sz w:val="28"/>
      <w:szCs w:val="28"/>
    </w:rPr>
  </w:style>
  <w:style w:type="paragraph" w:customStyle="1" w:styleId="afffff1">
    <w:name w:val="шапка"/>
    <w:basedOn w:val="a3"/>
    <w:rsid w:val="002952EC"/>
    <w:pPr>
      <w:spacing w:before="120"/>
      <w:ind w:firstLine="425"/>
    </w:pPr>
    <w:rPr>
      <w:rFonts w:ascii="Arial" w:hAnsi="Arial"/>
      <w:b w:val="0"/>
      <w:bCs w:val="0"/>
      <w:spacing w:val="50"/>
      <w:sz w:val="24"/>
      <w:szCs w:val="20"/>
      <w:lang w:eastAsia="ru-RU"/>
    </w:rPr>
  </w:style>
  <w:style w:type="paragraph" w:customStyle="1" w:styleId="-0">
    <w:name w:val="дата-номер"/>
    <w:basedOn w:val="a"/>
    <w:rsid w:val="002952EC"/>
    <w:pPr>
      <w:spacing w:after="0" w:line="240" w:lineRule="auto"/>
    </w:pPr>
    <w:rPr>
      <w:rFonts w:ascii="Arial" w:eastAsia="Times New Roman" w:hAnsi="Arial" w:cs="Times New Roman"/>
      <w:sz w:val="24"/>
      <w:szCs w:val="20"/>
    </w:rPr>
  </w:style>
  <w:style w:type="character" w:customStyle="1" w:styleId="spfo1">
    <w:name w:val="spfo1"/>
    <w:basedOn w:val="a0"/>
    <w:rsid w:val="002952EC"/>
    <w:rPr>
      <w:rFonts w:cs="Times New Roman"/>
    </w:rPr>
  </w:style>
</w:styles>
</file>

<file path=word/webSettings.xml><?xml version="1.0" encoding="utf-8"?>
<w:webSettings xmlns:r="http://schemas.openxmlformats.org/officeDocument/2006/relationships" xmlns:w="http://schemas.openxmlformats.org/wordprocessingml/2006/main">
  <w:divs>
    <w:div w:id="10495761">
      <w:bodyDiv w:val="1"/>
      <w:marLeft w:val="0"/>
      <w:marRight w:val="0"/>
      <w:marTop w:val="0"/>
      <w:marBottom w:val="0"/>
      <w:divBdr>
        <w:top w:val="none" w:sz="0" w:space="0" w:color="auto"/>
        <w:left w:val="none" w:sz="0" w:space="0" w:color="auto"/>
        <w:bottom w:val="none" w:sz="0" w:space="0" w:color="auto"/>
        <w:right w:val="none" w:sz="0" w:space="0" w:color="auto"/>
      </w:divBdr>
    </w:div>
    <w:div w:id="97410961">
      <w:bodyDiv w:val="1"/>
      <w:marLeft w:val="0"/>
      <w:marRight w:val="0"/>
      <w:marTop w:val="0"/>
      <w:marBottom w:val="0"/>
      <w:divBdr>
        <w:top w:val="none" w:sz="0" w:space="0" w:color="auto"/>
        <w:left w:val="none" w:sz="0" w:space="0" w:color="auto"/>
        <w:bottom w:val="none" w:sz="0" w:space="0" w:color="auto"/>
        <w:right w:val="none" w:sz="0" w:space="0" w:color="auto"/>
      </w:divBdr>
    </w:div>
    <w:div w:id="102001324">
      <w:bodyDiv w:val="1"/>
      <w:marLeft w:val="0"/>
      <w:marRight w:val="0"/>
      <w:marTop w:val="0"/>
      <w:marBottom w:val="0"/>
      <w:divBdr>
        <w:top w:val="none" w:sz="0" w:space="0" w:color="auto"/>
        <w:left w:val="none" w:sz="0" w:space="0" w:color="auto"/>
        <w:bottom w:val="none" w:sz="0" w:space="0" w:color="auto"/>
        <w:right w:val="none" w:sz="0" w:space="0" w:color="auto"/>
      </w:divBdr>
    </w:div>
    <w:div w:id="173690858">
      <w:bodyDiv w:val="1"/>
      <w:marLeft w:val="0"/>
      <w:marRight w:val="0"/>
      <w:marTop w:val="0"/>
      <w:marBottom w:val="0"/>
      <w:divBdr>
        <w:top w:val="none" w:sz="0" w:space="0" w:color="auto"/>
        <w:left w:val="none" w:sz="0" w:space="0" w:color="auto"/>
        <w:bottom w:val="none" w:sz="0" w:space="0" w:color="auto"/>
        <w:right w:val="none" w:sz="0" w:space="0" w:color="auto"/>
      </w:divBdr>
    </w:div>
    <w:div w:id="180749395">
      <w:bodyDiv w:val="1"/>
      <w:marLeft w:val="0"/>
      <w:marRight w:val="0"/>
      <w:marTop w:val="0"/>
      <w:marBottom w:val="0"/>
      <w:divBdr>
        <w:top w:val="none" w:sz="0" w:space="0" w:color="auto"/>
        <w:left w:val="none" w:sz="0" w:space="0" w:color="auto"/>
        <w:bottom w:val="none" w:sz="0" w:space="0" w:color="auto"/>
        <w:right w:val="none" w:sz="0" w:space="0" w:color="auto"/>
      </w:divBdr>
    </w:div>
    <w:div w:id="251932859">
      <w:bodyDiv w:val="1"/>
      <w:marLeft w:val="0"/>
      <w:marRight w:val="0"/>
      <w:marTop w:val="0"/>
      <w:marBottom w:val="0"/>
      <w:divBdr>
        <w:top w:val="none" w:sz="0" w:space="0" w:color="auto"/>
        <w:left w:val="none" w:sz="0" w:space="0" w:color="auto"/>
        <w:bottom w:val="none" w:sz="0" w:space="0" w:color="auto"/>
        <w:right w:val="none" w:sz="0" w:space="0" w:color="auto"/>
      </w:divBdr>
    </w:div>
    <w:div w:id="300422065">
      <w:bodyDiv w:val="1"/>
      <w:marLeft w:val="0"/>
      <w:marRight w:val="0"/>
      <w:marTop w:val="0"/>
      <w:marBottom w:val="0"/>
      <w:divBdr>
        <w:top w:val="none" w:sz="0" w:space="0" w:color="auto"/>
        <w:left w:val="none" w:sz="0" w:space="0" w:color="auto"/>
        <w:bottom w:val="none" w:sz="0" w:space="0" w:color="auto"/>
        <w:right w:val="none" w:sz="0" w:space="0" w:color="auto"/>
      </w:divBdr>
    </w:div>
    <w:div w:id="344744611">
      <w:bodyDiv w:val="1"/>
      <w:marLeft w:val="0"/>
      <w:marRight w:val="0"/>
      <w:marTop w:val="0"/>
      <w:marBottom w:val="0"/>
      <w:divBdr>
        <w:top w:val="none" w:sz="0" w:space="0" w:color="auto"/>
        <w:left w:val="none" w:sz="0" w:space="0" w:color="auto"/>
        <w:bottom w:val="none" w:sz="0" w:space="0" w:color="auto"/>
        <w:right w:val="none" w:sz="0" w:space="0" w:color="auto"/>
      </w:divBdr>
    </w:div>
    <w:div w:id="405809500">
      <w:bodyDiv w:val="1"/>
      <w:marLeft w:val="0"/>
      <w:marRight w:val="0"/>
      <w:marTop w:val="0"/>
      <w:marBottom w:val="0"/>
      <w:divBdr>
        <w:top w:val="none" w:sz="0" w:space="0" w:color="auto"/>
        <w:left w:val="none" w:sz="0" w:space="0" w:color="auto"/>
        <w:bottom w:val="none" w:sz="0" w:space="0" w:color="auto"/>
        <w:right w:val="none" w:sz="0" w:space="0" w:color="auto"/>
      </w:divBdr>
    </w:div>
    <w:div w:id="407844388">
      <w:bodyDiv w:val="1"/>
      <w:marLeft w:val="0"/>
      <w:marRight w:val="0"/>
      <w:marTop w:val="0"/>
      <w:marBottom w:val="0"/>
      <w:divBdr>
        <w:top w:val="none" w:sz="0" w:space="0" w:color="auto"/>
        <w:left w:val="none" w:sz="0" w:space="0" w:color="auto"/>
        <w:bottom w:val="none" w:sz="0" w:space="0" w:color="auto"/>
        <w:right w:val="none" w:sz="0" w:space="0" w:color="auto"/>
      </w:divBdr>
    </w:div>
    <w:div w:id="451022593">
      <w:bodyDiv w:val="1"/>
      <w:marLeft w:val="0"/>
      <w:marRight w:val="0"/>
      <w:marTop w:val="0"/>
      <w:marBottom w:val="0"/>
      <w:divBdr>
        <w:top w:val="none" w:sz="0" w:space="0" w:color="auto"/>
        <w:left w:val="none" w:sz="0" w:space="0" w:color="auto"/>
        <w:bottom w:val="none" w:sz="0" w:space="0" w:color="auto"/>
        <w:right w:val="none" w:sz="0" w:space="0" w:color="auto"/>
      </w:divBdr>
    </w:div>
    <w:div w:id="451479562">
      <w:bodyDiv w:val="1"/>
      <w:marLeft w:val="0"/>
      <w:marRight w:val="0"/>
      <w:marTop w:val="0"/>
      <w:marBottom w:val="0"/>
      <w:divBdr>
        <w:top w:val="none" w:sz="0" w:space="0" w:color="auto"/>
        <w:left w:val="none" w:sz="0" w:space="0" w:color="auto"/>
        <w:bottom w:val="none" w:sz="0" w:space="0" w:color="auto"/>
        <w:right w:val="none" w:sz="0" w:space="0" w:color="auto"/>
      </w:divBdr>
    </w:div>
    <w:div w:id="469984106">
      <w:bodyDiv w:val="1"/>
      <w:marLeft w:val="0"/>
      <w:marRight w:val="0"/>
      <w:marTop w:val="0"/>
      <w:marBottom w:val="0"/>
      <w:divBdr>
        <w:top w:val="none" w:sz="0" w:space="0" w:color="auto"/>
        <w:left w:val="none" w:sz="0" w:space="0" w:color="auto"/>
        <w:bottom w:val="none" w:sz="0" w:space="0" w:color="auto"/>
        <w:right w:val="none" w:sz="0" w:space="0" w:color="auto"/>
      </w:divBdr>
    </w:div>
    <w:div w:id="483859581">
      <w:bodyDiv w:val="1"/>
      <w:marLeft w:val="0"/>
      <w:marRight w:val="0"/>
      <w:marTop w:val="0"/>
      <w:marBottom w:val="0"/>
      <w:divBdr>
        <w:top w:val="none" w:sz="0" w:space="0" w:color="auto"/>
        <w:left w:val="none" w:sz="0" w:space="0" w:color="auto"/>
        <w:bottom w:val="none" w:sz="0" w:space="0" w:color="auto"/>
        <w:right w:val="none" w:sz="0" w:space="0" w:color="auto"/>
      </w:divBdr>
    </w:div>
    <w:div w:id="484783752">
      <w:bodyDiv w:val="1"/>
      <w:marLeft w:val="0"/>
      <w:marRight w:val="0"/>
      <w:marTop w:val="0"/>
      <w:marBottom w:val="0"/>
      <w:divBdr>
        <w:top w:val="none" w:sz="0" w:space="0" w:color="auto"/>
        <w:left w:val="none" w:sz="0" w:space="0" w:color="auto"/>
        <w:bottom w:val="none" w:sz="0" w:space="0" w:color="auto"/>
        <w:right w:val="none" w:sz="0" w:space="0" w:color="auto"/>
      </w:divBdr>
    </w:div>
    <w:div w:id="497506608">
      <w:bodyDiv w:val="1"/>
      <w:marLeft w:val="0"/>
      <w:marRight w:val="0"/>
      <w:marTop w:val="0"/>
      <w:marBottom w:val="0"/>
      <w:divBdr>
        <w:top w:val="none" w:sz="0" w:space="0" w:color="auto"/>
        <w:left w:val="none" w:sz="0" w:space="0" w:color="auto"/>
        <w:bottom w:val="none" w:sz="0" w:space="0" w:color="auto"/>
        <w:right w:val="none" w:sz="0" w:space="0" w:color="auto"/>
      </w:divBdr>
    </w:div>
    <w:div w:id="518735423">
      <w:bodyDiv w:val="1"/>
      <w:marLeft w:val="0"/>
      <w:marRight w:val="0"/>
      <w:marTop w:val="0"/>
      <w:marBottom w:val="0"/>
      <w:divBdr>
        <w:top w:val="none" w:sz="0" w:space="0" w:color="auto"/>
        <w:left w:val="none" w:sz="0" w:space="0" w:color="auto"/>
        <w:bottom w:val="none" w:sz="0" w:space="0" w:color="auto"/>
        <w:right w:val="none" w:sz="0" w:space="0" w:color="auto"/>
      </w:divBdr>
    </w:div>
    <w:div w:id="522285579">
      <w:bodyDiv w:val="1"/>
      <w:marLeft w:val="0"/>
      <w:marRight w:val="0"/>
      <w:marTop w:val="0"/>
      <w:marBottom w:val="0"/>
      <w:divBdr>
        <w:top w:val="none" w:sz="0" w:space="0" w:color="auto"/>
        <w:left w:val="none" w:sz="0" w:space="0" w:color="auto"/>
        <w:bottom w:val="none" w:sz="0" w:space="0" w:color="auto"/>
        <w:right w:val="none" w:sz="0" w:space="0" w:color="auto"/>
      </w:divBdr>
    </w:div>
    <w:div w:id="552624518">
      <w:bodyDiv w:val="1"/>
      <w:marLeft w:val="0"/>
      <w:marRight w:val="0"/>
      <w:marTop w:val="0"/>
      <w:marBottom w:val="0"/>
      <w:divBdr>
        <w:top w:val="none" w:sz="0" w:space="0" w:color="auto"/>
        <w:left w:val="none" w:sz="0" w:space="0" w:color="auto"/>
        <w:bottom w:val="none" w:sz="0" w:space="0" w:color="auto"/>
        <w:right w:val="none" w:sz="0" w:space="0" w:color="auto"/>
      </w:divBdr>
    </w:div>
    <w:div w:id="556282799">
      <w:bodyDiv w:val="1"/>
      <w:marLeft w:val="0"/>
      <w:marRight w:val="0"/>
      <w:marTop w:val="0"/>
      <w:marBottom w:val="0"/>
      <w:divBdr>
        <w:top w:val="none" w:sz="0" w:space="0" w:color="auto"/>
        <w:left w:val="none" w:sz="0" w:space="0" w:color="auto"/>
        <w:bottom w:val="none" w:sz="0" w:space="0" w:color="auto"/>
        <w:right w:val="none" w:sz="0" w:space="0" w:color="auto"/>
      </w:divBdr>
    </w:div>
    <w:div w:id="574390259">
      <w:bodyDiv w:val="1"/>
      <w:marLeft w:val="0"/>
      <w:marRight w:val="0"/>
      <w:marTop w:val="0"/>
      <w:marBottom w:val="0"/>
      <w:divBdr>
        <w:top w:val="none" w:sz="0" w:space="0" w:color="auto"/>
        <w:left w:val="none" w:sz="0" w:space="0" w:color="auto"/>
        <w:bottom w:val="none" w:sz="0" w:space="0" w:color="auto"/>
        <w:right w:val="none" w:sz="0" w:space="0" w:color="auto"/>
      </w:divBdr>
    </w:div>
    <w:div w:id="584732278">
      <w:bodyDiv w:val="1"/>
      <w:marLeft w:val="0"/>
      <w:marRight w:val="0"/>
      <w:marTop w:val="0"/>
      <w:marBottom w:val="0"/>
      <w:divBdr>
        <w:top w:val="none" w:sz="0" w:space="0" w:color="auto"/>
        <w:left w:val="none" w:sz="0" w:space="0" w:color="auto"/>
        <w:bottom w:val="none" w:sz="0" w:space="0" w:color="auto"/>
        <w:right w:val="none" w:sz="0" w:space="0" w:color="auto"/>
      </w:divBdr>
    </w:div>
    <w:div w:id="650016743">
      <w:bodyDiv w:val="1"/>
      <w:marLeft w:val="0"/>
      <w:marRight w:val="0"/>
      <w:marTop w:val="0"/>
      <w:marBottom w:val="0"/>
      <w:divBdr>
        <w:top w:val="none" w:sz="0" w:space="0" w:color="auto"/>
        <w:left w:val="none" w:sz="0" w:space="0" w:color="auto"/>
        <w:bottom w:val="none" w:sz="0" w:space="0" w:color="auto"/>
        <w:right w:val="none" w:sz="0" w:space="0" w:color="auto"/>
      </w:divBdr>
    </w:div>
    <w:div w:id="671301077">
      <w:bodyDiv w:val="1"/>
      <w:marLeft w:val="0"/>
      <w:marRight w:val="0"/>
      <w:marTop w:val="0"/>
      <w:marBottom w:val="0"/>
      <w:divBdr>
        <w:top w:val="none" w:sz="0" w:space="0" w:color="auto"/>
        <w:left w:val="none" w:sz="0" w:space="0" w:color="auto"/>
        <w:bottom w:val="none" w:sz="0" w:space="0" w:color="auto"/>
        <w:right w:val="none" w:sz="0" w:space="0" w:color="auto"/>
      </w:divBdr>
    </w:div>
    <w:div w:id="695734016">
      <w:bodyDiv w:val="1"/>
      <w:marLeft w:val="0"/>
      <w:marRight w:val="0"/>
      <w:marTop w:val="0"/>
      <w:marBottom w:val="0"/>
      <w:divBdr>
        <w:top w:val="none" w:sz="0" w:space="0" w:color="auto"/>
        <w:left w:val="none" w:sz="0" w:space="0" w:color="auto"/>
        <w:bottom w:val="none" w:sz="0" w:space="0" w:color="auto"/>
        <w:right w:val="none" w:sz="0" w:space="0" w:color="auto"/>
      </w:divBdr>
    </w:div>
    <w:div w:id="747993471">
      <w:bodyDiv w:val="1"/>
      <w:marLeft w:val="0"/>
      <w:marRight w:val="0"/>
      <w:marTop w:val="0"/>
      <w:marBottom w:val="0"/>
      <w:divBdr>
        <w:top w:val="none" w:sz="0" w:space="0" w:color="auto"/>
        <w:left w:val="none" w:sz="0" w:space="0" w:color="auto"/>
        <w:bottom w:val="none" w:sz="0" w:space="0" w:color="auto"/>
        <w:right w:val="none" w:sz="0" w:space="0" w:color="auto"/>
      </w:divBdr>
    </w:div>
    <w:div w:id="803667981">
      <w:bodyDiv w:val="1"/>
      <w:marLeft w:val="0"/>
      <w:marRight w:val="0"/>
      <w:marTop w:val="0"/>
      <w:marBottom w:val="0"/>
      <w:divBdr>
        <w:top w:val="none" w:sz="0" w:space="0" w:color="auto"/>
        <w:left w:val="none" w:sz="0" w:space="0" w:color="auto"/>
        <w:bottom w:val="none" w:sz="0" w:space="0" w:color="auto"/>
        <w:right w:val="none" w:sz="0" w:space="0" w:color="auto"/>
      </w:divBdr>
    </w:div>
    <w:div w:id="816385684">
      <w:bodyDiv w:val="1"/>
      <w:marLeft w:val="0"/>
      <w:marRight w:val="0"/>
      <w:marTop w:val="0"/>
      <w:marBottom w:val="0"/>
      <w:divBdr>
        <w:top w:val="none" w:sz="0" w:space="0" w:color="auto"/>
        <w:left w:val="none" w:sz="0" w:space="0" w:color="auto"/>
        <w:bottom w:val="none" w:sz="0" w:space="0" w:color="auto"/>
        <w:right w:val="none" w:sz="0" w:space="0" w:color="auto"/>
      </w:divBdr>
    </w:div>
    <w:div w:id="849103833">
      <w:bodyDiv w:val="1"/>
      <w:marLeft w:val="0"/>
      <w:marRight w:val="0"/>
      <w:marTop w:val="0"/>
      <w:marBottom w:val="0"/>
      <w:divBdr>
        <w:top w:val="none" w:sz="0" w:space="0" w:color="auto"/>
        <w:left w:val="none" w:sz="0" w:space="0" w:color="auto"/>
        <w:bottom w:val="none" w:sz="0" w:space="0" w:color="auto"/>
        <w:right w:val="none" w:sz="0" w:space="0" w:color="auto"/>
      </w:divBdr>
    </w:div>
    <w:div w:id="882332857">
      <w:bodyDiv w:val="1"/>
      <w:marLeft w:val="0"/>
      <w:marRight w:val="0"/>
      <w:marTop w:val="0"/>
      <w:marBottom w:val="0"/>
      <w:divBdr>
        <w:top w:val="none" w:sz="0" w:space="0" w:color="auto"/>
        <w:left w:val="none" w:sz="0" w:space="0" w:color="auto"/>
        <w:bottom w:val="none" w:sz="0" w:space="0" w:color="auto"/>
        <w:right w:val="none" w:sz="0" w:space="0" w:color="auto"/>
      </w:divBdr>
    </w:div>
    <w:div w:id="937522647">
      <w:bodyDiv w:val="1"/>
      <w:marLeft w:val="0"/>
      <w:marRight w:val="0"/>
      <w:marTop w:val="0"/>
      <w:marBottom w:val="0"/>
      <w:divBdr>
        <w:top w:val="none" w:sz="0" w:space="0" w:color="auto"/>
        <w:left w:val="none" w:sz="0" w:space="0" w:color="auto"/>
        <w:bottom w:val="none" w:sz="0" w:space="0" w:color="auto"/>
        <w:right w:val="none" w:sz="0" w:space="0" w:color="auto"/>
      </w:divBdr>
    </w:div>
    <w:div w:id="1081950965">
      <w:bodyDiv w:val="1"/>
      <w:marLeft w:val="0"/>
      <w:marRight w:val="0"/>
      <w:marTop w:val="0"/>
      <w:marBottom w:val="0"/>
      <w:divBdr>
        <w:top w:val="none" w:sz="0" w:space="0" w:color="auto"/>
        <w:left w:val="none" w:sz="0" w:space="0" w:color="auto"/>
        <w:bottom w:val="none" w:sz="0" w:space="0" w:color="auto"/>
        <w:right w:val="none" w:sz="0" w:space="0" w:color="auto"/>
      </w:divBdr>
    </w:div>
    <w:div w:id="1101799772">
      <w:bodyDiv w:val="1"/>
      <w:marLeft w:val="0"/>
      <w:marRight w:val="0"/>
      <w:marTop w:val="0"/>
      <w:marBottom w:val="0"/>
      <w:divBdr>
        <w:top w:val="none" w:sz="0" w:space="0" w:color="auto"/>
        <w:left w:val="none" w:sz="0" w:space="0" w:color="auto"/>
        <w:bottom w:val="none" w:sz="0" w:space="0" w:color="auto"/>
        <w:right w:val="none" w:sz="0" w:space="0" w:color="auto"/>
      </w:divBdr>
    </w:div>
    <w:div w:id="1111048168">
      <w:bodyDiv w:val="1"/>
      <w:marLeft w:val="0"/>
      <w:marRight w:val="0"/>
      <w:marTop w:val="0"/>
      <w:marBottom w:val="0"/>
      <w:divBdr>
        <w:top w:val="none" w:sz="0" w:space="0" w:color="auto"/>
        <w:left w:val="none" w:sz="0" w:space="0" w:color="auto"/>
        <w:bottom w:val="none" w:sz="0" w:space="0" w:color="auto"/>
        <w:right w:val="none" w:sz="0" w:space="0" w:color="auto"/>
      </w:divBdr>
    </w:div>
    <w:div w:id="1128625258">
      <w:bodyDiv w:val="1"/>
      <w:marLeft w:val="0"/>
      <w:marRight w:val="0"/>
      <w:marTop w:val="0"/>
      <w:marBottom w:val="0"/>
      <w:divBdr>
        <w:top w:val="none" w:sz="0" w:space="0" w:color="auto"/>
        <w:left w:val="none" w:sz="0" w:space="0" w:color="auto"/>
        <w:bottom w:val="none" w:sz="0" w:space="0" w:color="auto"/>
        <w:right w:val="none" w:sz="0" w:space="0" w:color="auto"/>
      </w:divBdr>
    </w:div>
    <w:div w:id="1157457170">
      <w:bodyDiv w:val="1"/>
      <w:marLeft w:val="0"/>
      <w:marRight w:val="0"/>
      <w:marTop w:val="0"/>
      <w:marBottom w:val="0"/>
      <w:divBdr>
        <w:top w:val="none" w:sz="0" w:space="0" w:color="auto"/>
        <w:left w:val="none" w:sz="0" w:space="0" w:color="auto"/>
        <w:bottom w:val="none" w:sz="0" w:space="0" w:color="auto"/>
        <w:right w:val="none" w:sz="0" w:space="0" w:color="auto"/>
      </w:divBdr>
    </w:div>
    <w:div w:id="1289123521">
      <w:bodyDiv w:val="1"/>
      <w:marLeft w:val="0"/>
      <w:marRight w:val="0"/>
      <w:marTop w:val="0"/>
      <w:marBottom w:val="0"/>
      <w:divBdr>
        <w:top w:val="none" w:sz="0" w:space="0" w:color="auto"/>
        <w:left w:val="none" w:sz="0" w:space="0" w:color="auto"/>
        <w:bottom w:val="none" w:sz="0" w:space="0" w:color="auto"/>
        <w:right w:val="none" w:sz="0" w:space="0" w:color="auto"/>
      </w:divBdr>
    </w:div>
    <w:div w:id="1291933919">
      <w:bodyDiv w:val="1"/>
      <w:marLeft w:val="0"/>
      <w:marRight w:val="0"/>
      <w:marTop w:val="0"/>
      <w:marBottom w:val="0"/>
      <w:divBdr>
        <w:top w:val="none" w:sz="0" w:space="0" w:color="auto"/>
        <w:left w:val="none" w:sz="0" w:space="0" w:color="auto"/>
        <w:bottom w:val="none" w:sz="0" w:space="0" w:color="auto"/>
        <w:right w:val="none" w:sz="0" w:space="0" w:color="auto"/>
      </w:divBdr>
    </w:div>
    <w:div w:id="1383794766">
      <w:bodyDiv w:val="1"/>
      <w:marLeft w:val="0"/>
      <w:marRight w:val="0"/>
      <w:marTop w:val="0"/>
      <w:marBottom w:val="0"/>
      <w:divBdr>
        <w:top w:val="none" w:sz="0" w:space="0" w:color="auto"/>
        <w:left w:val="none" w:sz="0" w:space="0" w:color="auto"/>
        <w:bottom w:val="none" w:sz="0" w:space="0" w:color="auto"/>
        <w:right w:val="none" w:sz="0" w:space="0" w:color="auto"/>
      </w:divBdr>
    </w:div>
    <w:div w:id="1419324234">
      <w:bodyDiv w:val="1"/>
      <w:marLeft w:val="0"/>
      <w:marRight w:val="0"/>
      <w:marTop w:val="0"/>
      <w:marBottom w:val="0"/>
      <w:divBdr>
        <w:top w:val="none" w:sz="0" w:space="0" w:color="auto"/>
        <w:left w:val="none" w:sz="0" w:space="0" w:color="auto"/>
        <w:bottom w:val="none" w:sz="0" w:space="0" w:color="auto"/>
        <w:right w:val="none" w:sz="0" w:space="0" w:color="auto"/>
      </w:divBdr>
    </w:div>
    <w:div w:id="1419327771">
      <w:bodyDiv w:val="1"/>
      <w:marLeft w:val="0"/>
      <w:marRight w:val="0"/>
      <w:marTop w:val="0"/>
      <w:marBottom w:val="0"/>
      <w:divBdr>
        <w:top w:val="none" w:sz="0" w:space="0" w:color="auto"/>
        <w:left w:val="none" w:sz="0" w:space="0" w:color="auto"/>
        <w:bottom w:val="none" w:sz="0" w:space="0" w:color="auto"/>
        <w:right w:val="none" w:sz="0" w:space="0" w:color="auto"/>
      </w:divBdr>
    </w:div>
    <w:div w:id="1423600337">
      <w:bodyDiv w:val="1"/>
      <w:marLeft w:val="0"/>
      <w:marRight w:val="0"/>
      <w:marTop w:val="0"/>
      <w:marBottom w:val="0"/>
      <w:divBdr>
        <w:top w:val="none" w:sz="0" w:space="0" w:color="auto"/>
        <w:left w:val="none" w:sz="0" w:space="0" w:color="auto"/>
        <w:bottom w:val="none" w:sz="0" w:space="0" w:color="auto"/>
        <w:right w:val="none" w:sz="0" w:space="0" w:color="auto"/>
      </w:divBdr>
    </w:div>
    <w:div w:id="1427068589">
      <w:bodyDiv w:val="1"/>
      <w:marLeft w:val="0"/>
      <w:marRight w:val="0"/>
      <w:marTop w:val="0"/>
      <w:marBottom w:val="0"/>
      <w:divBdr>
        <w:top w:val="none" w:sz="0" w:space="0" w:color="auto"/>
        <w:left w:val="none" w:sz="0" w:space="0" w:color="auto"/>
        <w:bottom w:val="none" w:sz="0" w:space="0" w:color="auto"/>
        <w:right w:val="none" w:sz="0" w:space="0" w:color="auto"/>
      </w:divBdr>
    </w:div>
    <w:div w:id="1433891838">
      <w:bodyDiv w:val="1"/>
      <w:marLeft w:val="0"/>
      <w:marRight w:val="0"/>
      <w:marTop w:val="0"/>
      <w:marBottom w:val="0"/>
      <w:divBdr>
        <w:top w:val="none" w:sz="0" w:space="0" w:color="auto"/>
        <w:left w:val="none" w:sz="0" w:space="0" w:color="auto"/>
        <w:bottom w:val="none" w:sz="0" w:space="0" w:color="auto"/>
        <w:right w:val="none" w:sz="0" w:space="0" w:color="auto"/>
      </w:divBdr>
    </w:div>
    <w:div w:id="1435317996">
      <w:bodyDiv w:val="1"/>
      <w:marLeft w:val="0"/>
      <w:marRight w:val="0"/>
      <w:marTop w:val="0"/>
      <w:marBottom w:val="0"/>
      <w:divBdr>
        <w:top w:val="none" w:sz="0" w:space="0" w:color="auto"/>
        <w:left w:val="none" w:sz="0" w:space="0" w:color="auto"/>
        <w:bottom w:val="none" w:sz="0" w:space="0" w:color="auto"/>
        <w:right w:val="none" w:sz="0" w:space="0" w:color="auto"/>
      </w:divBdr>
    </w:div>
    <w:div w:id="1484086223">
      <w:bodyDiv w:val="1"/>
      <w:marLeft w:val="0"/>
      <w:marRight w:val="0"/>
      <w:marTop w:val="0"/>
      <w:marBottom w:val="0"/>
      <w:divBdr>
        <w:top w:val="none" w:sz="0" w:space="0" w:color="auto"/>
        <w:left w:val="none" w:sz="0" w:space="0" w:color="auto"/>
        <w:bottom w:val="none" w:sz="0" w:space="0" w:color="auto"/>
        <w:right w:val="none" w:sz="0" w:space="0" w:color="auto"/>
      </w:divBdr>
    </w:div>
    <w:div w:id="1555265457">
      <w:bodyDiv w:val="1"/>
      <w:marLeft w:val="0"/>
      <w:marRight w:val="0"/>
      <w:marTop w:val="0"/>
      <w:marBottom w:val="0"/>
      <w:divBdr>
        <w:top w:val="none" w:sz="0" w:space="0" w:color="auto"/>
        <w:left w:val="none" w:sz="0" w:space="0" w:color="auto"/>
        <w:bottom w:val="none" w:sz="0" w:space="0" w:color="auto"/>
        <w:right w:val="none" w:sz="0" w:space="0" w:color="auto"/>
      </w:divBdr>
    </w:div>
    <w:div w:id="1575510462">
      <w:bodyDiv w:val="1"/>
      <w:marLeft w:val="0"/>
      <w:marRight w:val="0"/>
      <w:marTop w:val="0"/>
      <w:marBottom w:val="0"/>
      <w:divBdr>
        <w:top w:val="none" w:sz="0" w:space="0" w:color="auto"/>
        <w:left w:val="none" w:sz="0" w:space="0" w:color="auto"/>
        <w:bottom w:val="none" w:sz="0" w:space="0" w:color="auto"/>
        <w:right w:val="none" w:sz="0" w:space="0" w:color="auto"/>
      </w:divBdr>
    </w:div>
    <w:div w:id="1643921340">
      <w:bodyDiv w:val="1"/>
      <w:marLeft w:val="0"/>
      <w:marRight w:val="0"/>
      <w:marTop w:val="0"/>
      <w:marBottom w:val="0"/>
      <w:divBdr>
        <w:top w:val="none" w:sz="0" w:space="0" w:color="auto"/>
        <w:left w:val="none" w:sz="0" w:space="0" w:color="auto"/>
        <w:bottom w:val="none" w:sz="0" w:space="0" w:color="auto"/>
        <w:right w:val="none" w:sz="0" w:space="0" w:color="auto"/>
      </w:divBdr>
    </w:div>
    <w:div w:id="1665745345">
      <w:bodyDiv w:val="1"/>
      <w:marLeft w:val="0"/>
      <w:marRight w:val="0"/>
      <w:marTop w:val="0"/>
      <w:marBottom w:val="0"/>
      <w:divBdr>
        <w:top w:val="none" w:sz="0" w:space="0" w:color="auto"/>
        <w:left w:val="none" w:sz="0" w:space="0" w:color="auto"/>
        <w:bottom w:val="none" w:sz="0" w:space="0" w:color="auto"/>
        <w:right w:val="none" w:sz="0" w:space="0" w:color="auto"/>
      </w:divBdr>
    </w:div>
    <w:div w:id="1687824939">
      <w:bodyDiv w:val="1"/>
      <w:marLeft w:val="0"/>
      <w:marRight w:val="0"/>
      <w:marTop w:val="0"/>
      <w:marBottom w:val="0"/>
      <w:divBdr>
        <w:top w:val="none" w:sz="0" w:space="0" w:color="auto"/>
        <w:left w:val="none" w:sz="0" w:space="0" w:color="auto"/>
        <w:bottom w:val="none" w:sz="0" w:space="0" w:color="auto"/>
        <w:right w:val="none" w:sz="0" w:space="0" w:color="auto"/>
      </w:divBdr>
    </w:div>
    <w:div w:id="1758986564">
      <w:bodyDiv w:val="1"/>
      <w:marLeft w:val="0"/>
      <w:marRight w:val="0"/>
      <w:marTop w:val="0"/>
      <w:marBottom w:val="0"/>
      <w:divBdr>
        <w:top w:val="none" w:sz="0" w:space="0" w:color="auto"/>
        <w:left w:val="none" w:sz="0" w:space="0" w:color="auto"/>
        <w:bottom w:val="none" w:sz="0" w:space="0" w:color="auto"/>
        <w:right w:val="none" w:sz="0" w:space="0" w:color="auto"/>
      </w:divBdr>
    </w:div>
    <w:div w:id="1785730187">
      <w:bodyDiv w:val="1"/>
      <w:marLeft w:val="0"/>
      <w:marRight w:val="0"/>
      <w:marTop w:val="0"/>
      <w:marBottom w:val="0"/>
      <w:divBdr>
        <w:top w:val="none" w:sz="0" w:space="0" w:color="auto"/>
        <w:left w:val="none" w:sz="0" w:space="0" w:color="auto"/>
        <w:bottom w:val="none" w:sz="0" w:space="0" w:color="auto"/>
        <w:right w:val="none" w:sz="0" w:space="0" w:color="auto"/>
      </w:divBdr>
    </w:div>
    <w:div w:id="1807043237">
      <w:bodyDiv w:val="1"/>
      <w:marLeft w:val="0"/>
      <w:marRight w:val="0"/>
      <w:marTop w:val="0"/>
      <w:marBottom w:val="0"/>
      <w:divBdr>
        <w:top w:val="none" w:sz="0" w:space="0" w:color="auto"/>
        <w:left w:val="none" w:sz="0" w:space="0" w:color="auto"/>
        <w:bottom w:val="none" w:sz="0" w:space="0" w:color="auto"/>
        <w:right w:val="none" w:sz="0" w:space="0" w:color="auto"/>
      </w:divBdr>
    </w:div>
    <w:div w:id="1816219142">
      <w:bodyDiv w:val="1"/>
      <w:marLeft w:val="0"/>
      <w:marRight w:val="0"/>
      <w:marTop w:val="0"/>
      <w:marBottom w:val="0"/>
      <w:divBdr>
        <w:top w:val="none" w:sz="0" w:space="0" w:color="auto"/>
        <w:left w:val="none" w:sz="0" w:space="0" w:color="auto"/>
        <w:bottom w:val="none" w:sz="0" w:space="0" w:color="auto"/>
        <w:right w:val="none" w:sz="0" w:space="0" w:color="auto"/>
      </w:divBdr>
    </w:div>
    <w:div w:id="1830901392">
      <w:bodyDiv w:val="1"/>
      <w:marLeft w:val="0"/>
      <w:marRight w:val="0"/>
      <w:marTop w:val="0"/>
      <w:marBottom w:val="0"/>
      <w:divBdr>
        <w:top w:val="none" w:sz="0" w:space="0" w:color="auto"/>
        <w:left w:val="none" w:sz="0" w:space="0" w:color="auto"/>
        <w:bottom w:val="none" w:sz="0" w:space="0" w:color="auto"/>
        <w:right w:val="none" w:sz="0" w:space="0" w:color="auto"/>
      </w:divBdr>
    </w:div>
    <w:div w:id="1844782693">
      <w:bodyDiv w:val="1"/>
      <w:marLeft w:val="0"/>
      <w:marRight w:val="0"/>
      <w:marTop w:val="0"/>
      <w:marBottom w:val="0"/>
      <w:divBdr>
        <w:top w:val="none" w:sz="0" w:space="0" w:color="auto"/>
        <w:left w:val="none" w:sz="0" w:space="0" w:color="auto"/>
        <w:bottom w:val="none" w:sz="0" w:space="0" w:color="auto"/>
        <w:right w:val="none" w:sz="0" w:space="0" w:color="auto"/>
      </w:divBdr>
    </w:div>
    <w:div w:id="1953826770">
      <w:bodyDiv w:val="1"/>
      <w:marLeft w:val="0"/>
      <w:marRight w:val="0"/>
      <w:marTop w:val="0"/>
      <w:marBottom w:val="0"/>
      <w:divBdr>
        <w:top w:val="none" w:sz="0" w:space="0" w:color="auto"/>
        <w:left w:val="none" w:sz="0" w:space="0" w:color="auto"/>
        <w:bottom w:val="none" w:sz="0" w:space="0" w:color="auto"/>
        <w:right w:val="none" w:sz="0" w:space="0" w:color="auto"/>
      </w:divBdr>
    </w:div>
    <w:div w:id="1987850675">
      <w:bodyDiv w:val="1"/>
      <w:marLeft w:val="0"/>
      <w:marRight w:val="0"/>
      <w:marTop w:val="0"/>
      <w:marBottom w:val="0"/>
      <w:divBdr>
        <w:top w:val="none" w:sz="0" w:space="0" w:color="auto"/>
        <w:left w:val="none" w:sz="0" w:space="0" w:color="auto"/>
        <w:bottom w:val="none" w:sz="0" w:space="0" w:color="auto"/>
        <w:right w:val="none" w:sz="0" w:space="0" w:color="auto"/>
      </w:divBdr>
    </w:div>
    <w:div w:id="2007856177">
      <w:bodyDiv w:val="1"/>
      <w:marLeft w:val="0"/>
      <w:marRight w:val="0"/>
      <w:marTop w:val="0"/>
      <w:marBottom w:val="0"/>
      <w:divBdr>
        <w:top w:val="none" w:sz="0" w:space="0" w:color="auto"/>
        <w:left w:val="none" w:sz="0" w:space="0" w:color="auto"/>
        <w:bottom w:val="none" w:sz="0" w:space="0" w:color="auto"/>
        <w:right w:val="none" w:sz="0" w:space="0" w:color="auto"/>
      </w:divBdr>
    </w:div>
    <w:div w:id="2017071663">
      <w:bodyDiv w:val="1"/>
      <w:marLeft w:val="0"/>
      <w:marRight w:val="0"/>
      <w:marTop w:val="0"/>
      <w:marBottom w:val="0"/>
      <w:divBdr>
        <w:top w:val="none" w:sz="0" w:space="0" w:color="auto"/>
        <w:left w:val="none" w:sz="0" w:space="0" w:color="auto"/>
        <w:bottom w:val="none" w:sz="0" w:space="0" w:color="auto"/>
        <w:right w:val="none" w:sz="0" w:space="0" w:color="auto"/>
      </w:divBdr>
    </w:div>
    <w:div w:id="2055546430">
      <w:bodyDiv w:val="1"/>
      <w:marLeft w:val="0"/>
      <w:marRight w:val="0"/>
      <w:marTop w:val="0"/>
      <w:marBottom w:val="0"/>
      <w:divBdr>
        <w:top w:val="none" w:sz="0" w:space="0" w:color="auto"/>
        <w:left w:val="none" w:sz="0" w:space="0" w:color="auto"/>
        <w:bottom w:val="none" w:sz="0" w:space="0" w:color="auto"/>
        <w:right w:val="none" w:sz="0" w:space="0" w:color="auto"/>
      </w:divBdr>
    </w:div>
    <w:div w:id="2126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EXP265&amp;n=11663&amp;date=18.06.202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963B0D4DD43620501D2A9B931791CD85503C96E670BCC9F7648C5A61DEDEC7E508CFC46FBE1FEC23EBA0B6E0950BCD3C87C0829E25E813D86AB23E6gEhAI" TargetMode="External"/><Relationship Id="rId4" Type="http://schemas.openxmlformats.org/officeDocument/2006/relationships/settings" Target="settings.xml"/><Relationship Id="rId9" Type="http://schemas.openxmlformats.org/officeDocument/2006/relationships/hyperlink" Target="consultantplus://offline/ref=1963B0D4DD43620501D2B7B4271540D3540A95626409C5CB2D19C3F142BDEA2B10CCFA13B8A5F0C338B15A394D0EE58384370520F4428137g9hA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59FFD0-6A5C-42D7-BEA4-7115CC8A9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33</Pages>
  <Words>8634</Words>
  <Characters>49220</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7</cp:revision>
  <cp:lastPrinted>2023-11-14T13:12:00Z</cp:lastPrinted>
  <dcterms:created xsi:type="dcterms:W3CDTF">2025-06-19T10:00:00Z</dcterms:created>
  <dcterms:modified xsi:type="dcterms:W3CDTF">2025-06-30T07:48:00Z</dcterms:modified>
</cp:coreProperties>
</file>