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6D90" w:rsidRDefault="00B56D90" w:rsidP="00B56D9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p>
    <w:p w:rsidR="00B56D90" w:rsidRPr="00B56D90" w:rsidRDefault="00B56D90" w:rsidP="00B56D90">
      <w:pPr>
        <w:rPr>
          <w:rFonts w:ascii="Times New Roman" w:hAnsi="Times New Roman" w:cs="Times New Roman"/>
          <w:b/>
          <w:sz w:val="24"/>
          <w:szCs w:val="24"/>
        </w:rPr>
      </w:pPr>
      <w:r w:rsidRPr="00B56D90">
        <w:rPr>
          <w:rFonts w:ascii="Times New Roman" w:hAnsi="Times New Roman" w:cs="Times New Roman"/>
          <w:b/>
          <w:sz w:val="24"/>
          <w:szCs w:val="24"/>
        </w:rPr>
        <w:t>Информационный бюллетень №1 от 25.01.2022</w:t>
      </w:r>
    </w:p>
    <w:p w:rsidR="00B56D90" w:rsidRPr="00C77C3E" w:rsidRDefault="00B56D90" w:rsidP="00B56D90">
      <w:pPr>
        <w:rPr>
          <w:rFonts w:ascii="Times New Roman" w:hAnsi="Times New Roman" w:cs="Times New Roman"/>
          <w:b/>
          <w:sz w:val="24"/>
          <w:szCs w:val="24"/>
        </w:rPr>
      </w:pPr>
      <w:r w:rsidRPr="00C77C3E">
        <w:rPr>
          <w:rFonts w:ascii="Times New Roman" w:hAnsi="Times New Roman" w:cs="Times New Roman"/>
          <w:b/>
          <w:sz w:val="24"/>
          <w:szCs w:val="24"/>
        </w:rPr>
        <w:t>В трудовое законодательство с 1 марта  2022 года внесено несколько значимых изменений</w:t>
      </w:r>
      <w:r w:rsidR="000A0079" w:rsidRPr="00C77C3E">
        <w:rPr>
          <w:rFonts w:ascii="Times New Roman" w:hAnsi="Times New Roman" w:cs="Times New Roman"/>
          <w:b/>
          <w:sz w:val="24"/>
          <w:szCs w:val="24"/>
        </w:rPr>
        <w:t xml:space="preserve"> и НПА</w:t>
      </w:r>
      <w:r w:rsidRPr="00C77C3E">
        <w:rPr>
          <w:rFonts w:ascii="Times New Roman" w:hAnsi="Times New Roman" w:cs="Times New Roman"/>
          <w:b/>
          <w:sz w:val="24"/>
          <w:szCs w:val="24"/>
        </w:rPr>
        <w:t>:</w:t>
      </w:r>
    </w:p>
    <w:p w:rsidR="00B56D90" w:rsidRPr="00C77C3E" w:rsidRDefault="00B56D90" w:rsidP="00B56D90">
      <w:pPr>
        <w:rPr>
          <w:rFonts w:ascii="Times New Roman" w:hAnsi="Times New Roman" w:cs="Times New Roman"/>
          <w:sz w:val="24"/>
          <w:szCs w:val="24"/>
        </w:rPr>
      </w:pPr>
      <w:r w:rsidRPr="00C77C3E">
        <w:rPr>
          <w:rFonts w:ascii="Times New Roman" w:hAnsi="Times New Roman" w:cs="Times New Roman"/>
          <w:sz w:val="24"/>
          <w:szCs w:val="24"/>
        </w:rPr>
        <w:t>1.  Федеральный закон от 02.07.21 № 311-ФЗ, в соответствии с которым в ТК РФ появились новые статьи по охране труда.</w:t>
      </w:r>
    </w:p>
    <w:p w:rsidR="00B56D90" w:rsidRPr="00C77C3E" w:rsidRDefault="00B56D90" w:rsidP="00B56D90">
      <w:pPr>
        <w:spacing w:after="0"/>
        <w:rPr>
          <w:rFonts w:ascii="Times New Roman" w:hAnsi="Times New Roman" w:cs="Times New Roman"/>
          <w:sz w:val="24"/>
          <w:szCs w:val="24"/>
        </w:rPr>
      </w:pPr>
      <w:r w:rsidRPr="00C77C3E">
        <w:rPr>
          <w:rFonts w:ascii="Times New Roman" w:hAnsi="Times New Roman" w:cs="Times New Roman"/>
          <w:sz w:val="24"/>
          <w:szCs w:val="24"/>
        </w:rPr>
        <w:t xml:space="preserve">2.   Приказ Минтруда России от </w:t>
      </w:r>
      <w:bookmarkStart w:id="0" w:name="_Hlk88871476"/>
      <w:r w:rsidRPr="00C77C3E">
        <w:rPr>
          <w:rFonts w:ascii="Times New Roman" w:hAnsi="Times New Roman" w:cs="Times New Roman"/>
          <w:sz w:val="24"/>
          <w:szCs w:val="24"/>
        </w:rPr>
        <w:t>29.10.2021 № 772н</w:t>
      </w:r>
      <w:bookmarkEnd w:id="0"/>
      <w:r w:rsidRPr="00C77C3E">
        <w:rPr>
          <w:rFonts w:ascii="Times New Roman" w:hAnsi="Times New Roman" w:cs="Times New Roman"/>
          <w:sz w:val="24"/>
          <w:szCs w:val="24"/>
        </w:rPr>
        <w:br/>
        <w:t>«Об утверждении основных требований к порядку разработки и содержанию правил и инструкций по охране труда, разрабатываемых работодателем»</w:t>
      </w:r>
      <w:r w:rsidR="000A0079" w:rsidRPr="00C77C3E">
        <w:rPr>
          <w:rFonts w:ascii="Times New Roman" w:hAnsi="Times New Roman" w:cs="Times New Roman"/>
          <w:sz w:val="24"/>
          <w:szCs w:val="24"/>
        </w:rPr>
        <w:t>.</w:t>
      </w:r>
    </w:p>
    <w:p w:rsidR="00B56D90" w:rsidRPr="00C77C3E" w:rsidRDefault="00B56D90" w:rsidP="00B56D90">
      <w:pPr>
        <w:spacing w:after="0"/>
        <w:rPr>
          <w:rFonts w:ascii="Times New Roman" w:hAnsi="Times New Roman" w:cs="Times New Roman"/>
          <w:sz w:val="24"/>
          <w:szCs w:val="24"/>
        </w:rPr>
      </w:pPr>
      <w:r w:rsidRPr="00C77C3E">
        <w:rPr>
          <w:rFonts w:ascii="Times New Roman" w:hAnsi="Times New Roman" w:cs="Times New Roman"/>
          <w:sz w:val="24"/>
          <w:szCs w:val="24"/>
        </w:rPr>
        <w:t xml:space="preserve">3. </w:t>
      </w:r>
      <w:r w:rsidRPr="00C77C3E">
        <w:rPr>
          <w:rFonts w:ascii="Arial" w:hAnsi="Arial" w:cs="Arial"/>
          <w:b/>
          <w:sz w:val="24"/>
          <w:szCs w:val="24"/>
        </w:rPr>
        <w:t xml:space="preserve"> </w:t>
      </w:r>
      <w:r w:rsidRPr="00C77C3E">
        <w:rPr>
          <w:rFonts w:ascii="Times New Roman" w:hAnsi="Times New Roman" w:cs="Times New Roman"/>
          <w:sz w:val="24"/>
          <w:szCs w:val="24"/>
        </w:rPr>
        <w:t>Приказ Минтруда России от 14.09.2021 № 629н</w:t>
      </w:r>
      <w:r w:rsidRPr="00C77C3E">
        <w:rPr>
          <w:rFonts w:ascii="Times New Roman" w:hAnsi="Times New Roman" w:cs="Times New Roman"/>
          <w:sz w:val="24"/>
          <w:szCs w:val="24"/>
        </w:rPr>
        <w:br/>
        <w:t>«Об утверждении предельно допустимых норм нагрузок для женщин при подъёме и перемещении тяжестей вручную»</w:t>
      </w:r>
      <w:r w:rsidR="000A0079" w:rsidRPr="00C77C3E">
        <w:rPr>
          <w:rFonts w:ascii="Times New Roman" w:hAnsi="Times New Roman" w:cs="Times New Roman"/>
          <w:sz w:val="24"/>
          <w:szCs w:val="24"/>
        </w:rPr>
        <w:t>.</w:t>
      </w:r>
    </w:p>
    <w:p w:rsidR="000A0079" w:rsidRPr="00C77C3E" w:rsidRDefault="000A0079" w:rsidP="000A0079">
      <w:pPr>
        <w:spacing w:after="0"/>
        <w:rPr>
          <w:rFonts w:ascii="Times New Roman" w:hAnsi="Times New Roman" w:cs="Times New Roman"/>
          <w:sz w:val="24"/>
          <w:szCs w:val="24"/>
        </w:rPr>
      </w:pPr>
      <w:r w:rsidRPr="00C77C3E">
        <w:rPr>
          <w:rFonts w:ascii="Times New Roman" w:hAnsi="Times New Roman" w:cs="Times New Roman"/>
          <w:sz w:val="24"/>
          <w:szCs w:val="24"/>
        </w:rPr>
        <w:t>4.</w:t>
      </w:r>
      <w:r w:rsidRPr="00C77C3E">
        <w:rPr>
          <w:rFonts w:ascii="Times New Roman" w:hAnsi="Times New Roman" w:cs="Times New Roman"/>
          <w:b/>
          <w:sz w:val="24"/>
          <w:szCs w:val="24"/>
        </w:rPr>
        <w:t xml:space="preserve"> </w:t>
      </w:r>
      <w:r w:rsidRPr="00C77C3E">
        <w:rPr>
          <w:rFonts w:ascii="Times New Roman" w:hAnsi="Times New Roman" w:cs="Times New Roman"/>
          <w:sz w:val="24"/>
          <w:szCs w:val="24"/>
        </w:rPr>
        <w:t>Приказ Минтруда России от 29.10.2021 № 771н</w:t>
      </w:r>
      <w:r w:rsidRPr="00C77C3E">
        <w:rPr>
          <w:rFonts w:ascii="Times New Roman" w:hAnsi="Times New Roman" w:cs="Times New Roman"/>
          <w:sz w:val="24"/>
          <w:szCs w:val="24"/>
        </w:rPr>
        <w:br/>
        <w:t>«Об утверждении Примерного перечня ежегодно реализуемых работодателем мероприятий по улучшению условий и охраны труда, ликвидации или снижению уровней профессиональных рисков либо недопущению повышения их уровней».</w:t>
      </w:r>
    </w:p>
    <w:p w:rsidR="000A0079" w:rsidRPr="00C77C3E" w:rsidRDefault="000A0079" w:rsidP="000A0079">
      <w:pPr>
        <w:spacing w:after="0"/>
        <w:rPr>
          <w:rFonts w:ascii="Times New Roman" w:hAnsi="Times New Roman" w:cs="Times New Roman"/>
          <w:sz w:val="24"/>
          <w:szCs w:val="24"/>
        </w:rPr>
      </w:pPr>
      <w:r w:rsidRPr="00C77C3E">
        <w:rPr>
          <w:rFonts w:ascii="Times New Roman" w:hAnsi="Times New Roman" w:cs="Times New Roman"/>
          <w:sz w:val="24"/>
          <w:szCs w:val="24"/>
        </w:rPr>
        <w:t>5.</w:t>
      </w:r>
      <w:r w:rsidRPr="00C77C3E">
        <w:rPr>
          <w:rFonts w:ascii="Times New Roman" w:hAnsi="Times New Roman" w:cs="Times New Roman"/>
          <w:b/>
          <w:sz w:val="24"/>
          <w:szCs w:val="24"/>
        </w:rPr>
        <w:t xml:space="preserve"> </w:t>
      </w:r>
      <w:r w:rsidRPr="00C77C3E">
        <w:rPr>
          <w:rFonts w:ascii="Times New Roman" w:hAnsi="Times New Roman" w:cs="Times New Roman"/>
          <w:sz w:val="24"/>
          <w:szCs w:val="24"/>
        </w:rPr>
        <w:t>Приказ Минтруда России от 29.10.2021 № 776н</w:t>
      </w:r>
      <w:r w:rsidRPr="00C77C3E">
        <w:rPr>
          <w:rFonts w:ascii="Times New Roman" w:hAnsi="Times New Roman" w:cs="Times New Roman"/>
          <w:sz w:val="24"/>
          <w:szCs w:val="24"/>
        </w:rPr>
        <w:br/>
        <w:t>«Об утверждении Примерного положения о системе управления охраной труда».</w:t>
      </w:r>
    </w:p>
    <w:p w:rsidR="000A0079" w:rsidRPr="00C77C3E" w:rsidRDefault="000A0079" w:rsidP="000A0079">
      <w:pPr>
        <w:spacing w:after="0"/>
        <w:rPr>
          <w:rFonts w:ascii="Times New Roman" w:hAnsi="Times New Roman" w:cs="Times New Roman"/>
          <w:sz w:val="24"/>
          <w:szCs w:val="24"/>
        </w:rPr>
      </w:pPr>
      <w:r w:rsidRPr="00C77C3E">
        <w:rPr>
          <w:rFonts w:ascii="Times New Roman" w:hAnsi="Times New Roman" w:cs="Times New Roman"/>
          <w:sz w:val="24"/>
          <w:szCs w:val="24"/>
        </w:rPr>
        <w:t>6.</w:t>
      </w:r>
      <w:r w:rsidRPr="00C77C3E">
        <w:rPr>
          <w:rFonts w:ascii="Times New Roman" w:hAnsi="Times New Roman" w:cs="Times New Roman"/>
          <w:b/>
          <w:sz w:val="24"/>
          <w:szCs w:val="24"/>
        </w:rPr>
        <w:t xml:space="preserve"> </w:t>
      </w:r>
      <w:r w:rsidRPr="00C77C3E">
        <w:rPr>
          <w:rFonts w:ascii="Times New Roman" w:hAnsi="Times New Roman" w:cs="Times New Roman"/>
          <w:sz w:val="24"/>
          <w:szCs w:val="24"/>
        </w:rPr>
        <w:t>Приказ Минтруда России  № 796 от 28 декабря 2021 г.</w:t>
      </w:r>
    </w:p>
    <w:p w:rsidR="000A0079" w:rsidRPr="00C77C3E" w:rsidRDefault="000A0079" w:rsidP="000A0079">
      <w:pPr>
        <w:spacing w:after="0"/>
        <w:rPr>
          <w:rFonts w:ascii="Times New Roman" w:hAnsi="Times New Roman" w:cs="Times New Roman"/>
          <w:sz w:val="24"/>
          <w:szCs w:val="24"/>
        </w:rPr>
      </w:pPr>
      <w:r w:rsidRPr="00C77C3E">
        <w:rPr>
          <w:rFonts w:ascii="Times New Roman" w:hAnsi="Times New Roman" w:cs="Times New Roman"/>
          <w:sz w:val="24"/>
          <w:szCs w:val="24"/>
        </w:rPr>
        <w:t>«Об утверждении Рекомендаций по выбору методов оценки уровней профессиональных рисков и по снижению уровней таких рисков»</w:t>
      </w:r>
    </w:p>
    <w:p w:rsidR="00B56D90" w:rsidRPr="00C77C3E" w:rsidRDefault="000A0079" w:rsidP="000A0079">
      <w:pPr>
        <w:spacing w:after="0"/>
        <w:rPr>
          <w:rFonts w:ascii="Times New Roman" w:hAnsi="Times New Roman" w:cs="Times New Roman"/>
          <w:sz w:val="24"/>
          <w:szCs w:val="24"/>
        </w:rPr>
      </w:pPr>
      <w:r w:rsidRPr="00C77C3E">
        <w:rPr>
          <w:rFonts w:ascii="Times New Roman" w:hAnsi="Times New Roman" w:cs="Times New Roman"/>
          <w:sz w:val="24"/>
          <w:szCs w:val="24"/>
        </w:rPr>
        <w:t>7.</w:t>
      </w:r>
      <w:r w:rsidRPr="00C77C3E">
        <w:rPr>
          <w:rFonts w:ascii="Times New Roman" w:hAnsi="Times New Roman" w:cs="Times New Roman"/>
          <w:b/>
          <w:sz w:val="24"/>
          <w:szCs w:val="24"/>
        </w:rPr>
        <w:t xml:space="preserve"> </w:t>
      </w:r>
      <w:r w:rsidRPr="00C77C3E">
        <w:rPr>
          <w:rFonts w:ascii="Times New Roman" w:hAnsi="Times New Roman" w:cs="Times New Roman"/>
          <w:sz w:val="24"/>
          <w:szCs w:val="24"/>
        </w:rPr>
        <w:t>Приказ Минтруда России от 29.10.2021 № 774н</w:t>
      </w:r>
      <w:r w:rsidRPr="00C77C3E">
        <w:rPr>
          <w:rFonts w:ascii="Times New Roman" w:hAnsi="Times New Roman" w:cs="Times New Roman"/>
          <w:sz w:val="24"/>
          <w:szCs w:val="24"/>
        </w:rPr>
        <w:br/>
        <w:t>«Об утверждении общих требований к организации безопасного рабочего места».</w:t>
      </w:r>
    </w:p>
    <w:p w:rsidR="00B56D90" w:rsidRPr="00B56D90" w:rsidRDefault="00B56D90" w:rsidP="00B56D90">
      <w:pPr>
        <w:spacing w:before="100" w:beforeAutospacing="1" w:after="100" w:afterAutospacing="1" w:line="240" w:lineRule="auto"/>
        <w:outlineLvl w:val="2"/>
        <w:rPr>
          <w:rFonts w:ascii="Times New Roman" w:eastAsia="Times New Roman" w:hAnsi="Times New Roman" w:cs="Times New Roman"/>
          <w:b/>
          <w:bCs/>
          <w:sz w:val="24"/>
          <w:szCs w:val="24"/>
          <w:lang w:eastAsia="ru-RU"/>
        </w:rPr>
      </w:pPr>
      <w:r w:rsidRPr="00B56D90">
        <w:rPr>
          <w:rFonts w:ascii="Times New Roman" w:eastAsia="Times New Roman" w:hAnsi="Times New Roman" w:cs="Times New Roman"/>
          <w:b/>
          <w:bCs/>
          <w:sz w:val="24"/>
          <w:szCs w:val="24"/>
          <w:lang w:eastAsia="ru-RU"/>
        </w:rPr>
        <w:t xml:space="preserve">Что </w:t>
      </w:r>
      <w:r w:rsidR="000A0079" w:rsidRPr="00C77C3E">
        <w:rPr>
          <w:rFonts w:ascii="Times New Roman" w:eastAsia="Times New Roman" w:hAnsi="Times New Roman" w:cs="Times New Roman"/>
          <w:b/>
          <w:bCs/>
          <w:sz w:val="24"/>
          <w:szCs w:val="24"/>
          <w:lang w:eastAsia="ru-RU"/>
        </w:rPr>
        <w:t xml:space="preserve">работодателю, </w:t>
      </w:r>
      <w:r w:rsidRPr="00B56D90">
        <w:rPr>
          <w:rFonts w:ascii="Times New Roman" w:eastAsia="Times New Roman" w:hAnsi="Times New Roman" w:cs="Times New Roman"/>
          <w:b/>
          <w:bCs/>
          <w:sz w:val="24"/>
          <w:szCs w:val="24"/>
          <w:lang w:eastAsia="ru-RU"/>
        </w:rPr>
        <w:t>специалисту по охране труда сделать до 1 марта 2022 года</w:t>
      </w:r>
    </w:p>
    <w:p w:rsidR="00B56D90" w:rsidRPr="00B56D90" w:rsidRDefault="00B56D90" w:rsidP="00B56D90">
      <w:pPr>
        <w:spacing w:before="100" w:beforeAutospacing="1" w:after="100" w:afterAutospacing="1" w:line="240" w:lineRule="auto"/>
        <w:rPr>
          <w:rFonts w:ascii="Times New Roman" w:eastAsia="Times New Roman" w:hAnsi="Times New Roman" w:cs="Times New Roman"/>
          <w:sz w:val="24"/>
          <w:szCs w:val="24"/>
          <w:lang w:eastAsia="ru-RU"/>
        </w:rPr>
      </w:pPr>
      <w:r w:rsidRPr="00B56D90">
        <w:rPr>
          <w:rFonts w:ascii="Times New Roman" w:eastAsia="Times New Roman" w:hAnsi="Times New Roman" w:cs="Times New Roman"/>
          <w:sz w:val="24"/>
          <w:szCs w:val="24"/>
          <w:lang w:eastAsia="ru-RU"/>
        </w:rPr>
        <w:t xml:space="preserve">У специалиста по охране осталось совсем немного времени до 1 марта 2022 года, чтобы перестроить свою работу, обновить или создать новые документы. Эксперты составили пять дел, которые специалисты по охране труда должны успеть до 1 марта. </w:t>
      </w:r>
    </w:p>
    <w:p w:rsidR="00B56D90" w:rsidRPr="00B56D90" w:rsidRDefault="00B56D90" w:rsidP="00B56D90">
      <w:pPr>
        <w:spacing w:before="100" w:beforeAutospacing="1" w:after="100" w:afterAutospacing="1" w:line="240" w:lineRule="auto"/>
        <w:outlineLvl w:val="2"/>
        <w:rPr>
          <w:rFonts w:ascii="Times New Roman" w:eastAsia="Times New Roman" w:hAnsi="Times New Roman" w:cs="Times New Roman"/>
          <w:b/>
          <w:bCs/>
          <w:sz w:val="24"/>
          <w:szCs w:val="24"/>
          <w:lang w:eastAsia="ru-RU"/>
        </w:rPr>
      </w:pPr>
      <w:r w:rsidRPr="00B56D90">
        <w:rPr>
          <w:rFonts w:ascii="Times New Roman" w:eastAsia="Times New Roman" w:hAnsi="Times New Roman" w:cs="Times New Roman"/>
          <w:b/>
          <w:bCs/>
          <w:sz w:val="24"/>
          <w:szCs w:val="24"/>
          <w:lang w:eastAsia="ru-RU"/>
        </w:rPr>
        <w:t xml:space="preserve">Издайте новые приказы о назначении </w:t>
      </w:r>
      <w:proofErr w:type="gramStart"/>
      <w:r w:rsidRPr="00B56D90">
        <w:rPr>
          <w:rFonts w:ascii="Times New Roman" w:eastAsia="Times New Roman" w:hAnsi="Times New Roman" w:cs="Times New Roman"/>
          <w:b/>
          <w:bCs/>
          <w:sz w:val="24"/>
          <w:szCs w:val="24"/>
          <w:lang w:eastAsia="ru-RU"/>
        </w:rPr>
        <w:t>ответственных</w:t>
      </w:r>
      <w:proofErr w:type="gramEnd"/>
    </w:p>
    <w:p w:rsidR="00B56D90" w:rsidRPr="00B56D90" w:rsidRDefault="00B56D90" w:rsidP="00B56D90">
      <w:pPr>
        <w:spacing w:before="100" w:beforeAutospacing="1" w:after="100" w:afterAutospacing="1" w:line="240" w:lineRule="auto"/>
        <w:rPr>
          <w:rFonts w:ascii="Times New Roman" w:eastAsia="Times New Roman" w:hAnsi="Times New Roman" w:cs="Times New Roman"/>
          <w:sz w:val="24"/>
          <w:szCs w:val="24"/>
          <w:lang w:eastAsia="ru-RU"/>
        </w:rPr>
      </w:pPr>
      <w:r w:rsidRPr="00B56D90">
        <w:rPr>
          <w:rFonts w:ascii="Times New Roman" w:eastAsia="Times New Roman" w:hAnsi="Times New Roman" w:cs="Times New Roman"/>
          <w:sz w:val="24"/>
          <w:szCs w:val="24"/>
          <w:lang w:eastAsia="ru-RU"/>
        </w:rPr>
        <w:t xml:space="preserve">Издайте новые приказы о назначении ответственных лиц за охрану труда. В приказах закрепите новые обязанности по разделу </w:t>
      </w:r>
      <w:r w:rsidRPr="00B56D90">
        <w:rPr>
          <w:rFonts w:ascii="Times New Roman" w:eastAsia="Times New Roman" w:hAnsi="Times New Roman" w:cs="Times New Roman"/>
          <w:b/>
          <w:bCs/>
          <w:sz w:val="24"/>
          <w:szCs w:val="24"/>
          <w:lang w:eastAsia="ru-RU"/>
        </w:rPr>
        <w:t>X Трудового кодекса</w:t>
      </w:r>
      <w:r w:rsidRPr="00B56D90">
        <w:rPr>
          <w:rFonts w:ascii="Times New Roman" w:eastAsia="Times New Roman" w:hAnsi="Times New Roman" w:cs="Times New Roman"/>
          <w:sz w:val="24"/>
          <w:szCs w:val="24"/>
          <w:lang w:eastAsia="ru-RU"/>
        </w:rPr>
        <w:t xml:space="preserve">. В документах уже сейчас можно ссылаться на закон от 02.07.2021 № 311-ФЗ, который с 1 марта меняет раздел X Трудового кодекса. </w:t>
      </w:r>
    </w:p>
    <w:p w:rsidR="00B56D90" w:rsidRPr="00B56D90" w:rsidRDefault="00B56D90" w:rsidP="00B56D90">
      <w:pPr>
        <w:spacing w:before="100" w:beforeAutospacing="1" w:after="100" w:afterAutospacing="1" w:line="240" w:lineRule="auto"/>
        <w:rPr>
          <w:rFonts w:ascii="Times New Roman" w:eastAsia="Times New Roman" w:hAnsi="Times New Roman" w:cs="Times New Roman"/>
          <w:sz w:val="24"/>
          <w:szCs w:val="24"/>
          <w:lang w:eastAsia="ru-RU"/>
        </w:rPr>
      </w:pPr>
      <w:r w:rsidRPr="00B56D90">
        <w:rPr>
          <w:rFonts w:ascii="Times New Roman" w:eastAsia="Times New Roman" w:hAnsi="Times New Roman" w:cs="Times New Roman"/>
          <w:sz w:val="24"/>
          <w:szCs w:val="24"/>
          <w:lang w:eastAsia="ru-RU"/>
        </w:rPr>
        <w:t xml:space="preserve">С 1 марта ответственные за охрану труда работники должны дополнительно: </w:t>
      </w:r>
    </w:p>
    <w:p w:rsidR="00B56D90" w:rsidRPr="00B56D90" w:rsidRDefault="00B56D90" w:rsidP="00B56D90">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B56D90">
        <w:rPr>
          <w:rFonts w:ascii="Times New Roman" w:eastAsia="Times New Roman" w:hAnsi="Times New Roman" w:cs="Times New Roman"/>
          <w:sz w:val="24"/>
          <w:szCs w:val="24"/>
          <w:lang w:eastAsia="ru-RU"/>
        </w:rPr>
        <w:t xml:space="preserve">постоянно выявлять опасности и </w:t>
      </w:r>
      <w:hyperlink r:id="rId5" w:tgtFrame="_blank" w:history="1">
        <w:r w:rsidRPr="00C77C3E">
          <w:rPr>
            <w:rFonts w:ascii="Times New Roman" w:eastAsia="Times New Roman" w:hAnsi="Times New Roman" w:cs="Times New Roman"/>
            <w:sz w:val="24"/>
            <w:szCs w:val="24"/>
            <w:u w:val="single"/>
            <w:lang w:eastAsia="ru-RU"/>
          </w:rPr>
          <w:t xml:space="preserve">оценивать </w:t>
        </w:r>
        <w:proofErr w:type="spellStart"/>
        <w:r w:rsidRPr="00C77C3E">
          <w:rPr>
            <w:rFonts w:ascii="Times New Roman" w:eastAsia="Times New Roman" w:hAnsi="Times New Roman" w:cs="Times New Roman"/>
            <w:sz w:val="24"/>
            <w:szCs w:val="24"/>
            <w:u w:val="single"/>
            <w:lang w:eastAsia="ru-RU"/>
          </w:rPr>
          <w:t>профриски</w:t>
        </w:r>
        <w:proofErr w:type="spellEnd"/>
      </w:hyperlink>
      <w:r w:rsidRPr="00B56D90">
        <w:rPr>
          <w:rFonts w:ascii="Times New Roman" w:eastAsia="Times New Roman" w:hAnsi="Times New Roman" w:cs="Times New Roman"/>
          <w:sz w:val="24"/>
          <w:szCs w:val="24"/>
          <w:lang w:eastAsia="ru-RU"/>
        </w:rPr>
        <w:t>, чтобы снижать или не допускать повышения их уровней;</w:t>
      </w:r>
    </w:p>
    <w:p w:rsidR="00B56D90" w:rsidRPr="00B56D90" w:rsidRDefault="00B56D90" w:rsidP="00B56D90">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B56D90">
        <w:rPr>
          <w:rFonts w:ascii="Times New Roman" w:eastAsia="Times New Roman" w:hAnsi="Times New Roman" w:cs="Times New Roman"/>
          <w:sz w:val="24"/>
          <w:szCs w:val="24"/>
          <w:lang w:eastAsia="ru-RU"/>
        </w:rPr>
        <w:t>не допускать работу на рабочих местах с 4-м классом условий труда;</w:t>
      </w:r>
    </w:p>
    <w:p w:rsidR="00B56D90" w:rsidRPr="00B56D90" w:rsidRDefault="00B56D90" w:rsidP="00B56D90">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B56D90">
        <w:rPr>
          <w:rFonts w:ascii="Times New Roman" w:eastAsia="Times New Roman" w:hAnsi="Times New Roman" w:cs="Times New Roman"/>
          <w:sz w:val="24"/>
          <w:szCs w:val="24"/>
          <w:lang w:eastAsia="ru-RU"/>
        </w:rPr>
        <w:t>разработать инструкции по охране труда по новым требованиям;</w:t>
      </w:r>
    </w:p>
    <w:p w:rsidR="00B56D90" w:rsidRPr="00B56D90" w:rsidRDefault="00B56D90" w:rsidP="00B56D90">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B56D90">
        <w:rPr>
          <w:rFonts w:ascii="Times New Roman" w:eastAsia="Times New Roman" w:hAnsi="Times New Roman" w:cs="Times New Roman"/>
          <w:sz w:val="24"/>
          <w:szCs w:val="24"/>
          <w:lang w:eastAsia="ru-RU"/>
        </w:rPr>
        <w:t xml:space="preserve">не допускать работу по </w:t>
      </w:r>
      <w:proofErr w:type="spellStart"/>
      <w:r w:rsidRPr="00B56D90">
        <w:rPr>
          <w:rFonts w:ascii="Times New Roman" w:eastAsia="Times New Roman" w:hAnsi="Times New Roman" w:cs="Times New Roman"/>
          <w:sz w:val="24"/>
          <w:szCs w:val="24"/>
          <w:lang w:eastAsia="ru-RU"/>
        </w:rPr>
        <w:t>необновленным</w:t>
      </w:r>
      <w:proofErr w:type="spellEnd"/>
      <w:r w:rsidRPr="00B56D90">
        <w:rPr>
          <w:rFonts w:ascii="Times New Roman" w:eastAsia="Times New Roman" w:hAnsi="Times New Roman" w:cs="Times New Roman"/>
          <w:sz w:val="24"/>
          <w:szCs w:val="24"/>
          <w:lang w:eastAsia="ru-RU"/>
        </w:rPr>
        <w:t xml:space="preserve"> инструкциям по охране труда;</w:t>
      </w:r>
    </w:p>
    <w:p w:rsidR="00B56D90" w:rsidRPr="00B56D90" w:rsidRDefault="00B56D90" w:rsidP="00B56D90">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B56D90">
        <w:rPr>
          <w:rFonts w:ascii="Times New Roman" w:eastAsia="Times New Roman" w:hAnsi="Times New Roman" w:cs="Times New Roman"/>
          <w:sz w:val="24"/>
          <w:szCs w:val="24"/>
          <w:lang w:eastAsia="ru-RU"/>
        </w:rPr>
        <w:t>организовать учет микротравм.</w:t>
      </w:r>
    </w:p>
    <w:p w:rsidR="00B56D90" w:rsidRPr="00B56D90" w:rsidRDefault="00B56D90" w:rsidP="00B56D90">
      <w:pPr>
        <w:spacing w:before="100" w:beforeAutospacing="1" w:after="100" w:afterAutospacing="1" w:line="240" w:lineRule="auto"/>
        <w:outlineLvl w:val="2"/>
        <w:rPr>
          <w:rFonts w:ascii="Times New Roman" w:eastAsia="Times New Roman" w:hAnsi="Times New Roman" w:cs="Times New Roman"/>
          <w:b/>
          <w:bCs/>
          <w:sz w:val="24"/>
          <w:szCs w:val="24"/>
          <w:lang w:eastAsia="ru-RU"/>
        </w:rPr>
      </w:pPr>
      <w:r w:rsidRPr="00B56D90">
        <w:rPr>
          <w:rFonts w:ascii="Times New Roman" w:eastAsia="Times New Roman" w:hAnsi="Times New Roman" w:cs="Times New Roman"/>
          <w:b/>
          <w:bCs/>
          <w:sz w:val="24"/>
          <w:szCs w:val="24"/>
          <w:lang w:eastAsia="ru-RU"/>
        </w:rPr>
        <w:lastRenderedPageBreak/>
        <w:t>Пересмотрите ЛНА</w:t>
      </w:r>
    </w:p>
    <w:p w:rsidR="00B56D90" w:rsidRPr="00B56D90" w:rsidRDefault="00B56D90" w:rsidP="00B56D90">
      <w:pPr>
        <w:spacing w:before="100" w:beforeAutospacing="1" w:after="100" w:afterAutospacing="1" w:line="240" w:lineRule="auto"/>
        <w:rPr>
          <w:rFonts w:ascii="Times New Roman" w:eastAsia="Times New Roman" w:hAnsi="Times New Roman" w:cs="Times New Roman"/>
          <w:sz w:val="24"/>
          <w:szCs w:val="24"/>
          <w:lang w:eastAsia="ru-RU"/>
        </w:rPr>
      </w:pPr>
      <w:r w:rsidRPr="00B56D90">
        <w:rPr>
          <w:rFonts w:ascii="Times New Roman" w:eastAsia="Times New Roman" w:hAnsi="Times New Roman" w:cs="Times New Roman"/>
          <w:sz w:val="24"/>
          <w:szCs w:val="24"/>
          <w:lang w:eastAsia="ru-RU"/>
        </w:rPr>
        <w:t xml:space="preserve">Пересмотрите локально-нормативные акты вашей организации, учтите в них все новые требования. </w:t>
      </w:r>
    </w:p>
    <w:p w:rsidR="00B56D90" w:rsidRPr="00B56D90" w:rsidRDefault="00B56D90" w:rsidP="00B56D90">
      <w:pPr>
        <w:spacing w:before="100" w:beforeAutospacing="1" w:after="100" w:afterAutospacing="1" w:line="240" w:lineRule="auto"/>
        <w:rPr>
          <w:rFonts w:ascii="Times New Roman" w:eastAsia="Times New Roman" w:hAnsi="Times New Roman" w:cs="Times New Roman"/>
          <w:sz w:val="24"/>
          <w:szCs w:val="24"/>
          <w:lang w:eastAsia="ru-RU"/>
        </w:rPr>
      </w:pPr>
      <w:r w:rsidRPr="00C77C3E">
        <w:rPr>
          <w:rFonts w:ascii="Times New Roman" w:eastAsia="Times New Roman" w:hAnsi="Times New Roman" w:cs="Times New Roman"/>
          <w:b/>
          <w:bCs/>
          <w:sz w:val="24"/>
          <w:szCs w:val="24"/>
          <w:lang w:eastAsia="ru-RU"/>
        </w:rPr>
        <w:t>Положение о системе управления охраной труда</w:t>
      </w:r>
      <w:r w:rsidRPr="00B56D90">
        <w:rPr>
          <w:rFonts w:ascii="Times New Roman" w:eastAsia="Times New Roman" w:hAnsi="Times New Roman" w:cs="Times New Roman"/>
          <w:sz w:val="24"/>
          <w:szCs w:val="24"/>
          <w:lang w:eastAsia="ru-RU"/>
        </w:rPr>
        <w:t xml:space="preserve"> </w:t>
      </w:r>
    </w:p>
    <w:p w:rsidR="00B56D90" w:rsidRPr="00B56D90" w:rsidRDefault="00B56D90" w:rsidP="00B56D90">
      <w:pPr>
        <w:spacing w:before="100" w:beforeAutospacing="1" w:after="100" w:afterAutospacing="1" w:line="240" w:lineRule="auto"/>
        <w:rPr>
          <w:rFonts w:ascii="Times New Roman" w:eastAsia="Times New Roman" w:hAnsi="Times New Roman" w:cs="Times New Roman"/>
          <w:sz w:val="24"/>
          <w:szCs w:val="24"/>
          <w:lang w:eastAsia="ru-RU"/>
        </w:rPr>
      </w:pPr>
      <w:r w:rsidRPr="00B56D90">
        <w:rPr>
          <w:rFonts w:ascii="Times New Roman" w:eastAsia="Times New Roman" w:hAnsi="Times New Roman" w:cs="Times New Roman"/>
          <w:sz w:val="24"/>
          <w:szCs w:val="24"/>
          <w:lang w:eastAsia="ru-RU"/>
        </w:rPr>
        <w:t xml:space="preserve">Разработайте новое положение о </w:t>
      </w:r>
      <w:hyperlink r:id="rId6" w:tgtFrame="_blank" w:history="1">
        <w:r w:rsidRPr="00C77C3E">
          <w:rPr>
            <w:rFonts w:ascii="Times New Roman" w:eastAsia="Times New Roman" w:hAnsi="Times New Roman" w:cs="Times New Roman"/>
            <w:sz w:val="24"/>
            <w:szCs w:val="24"/>
            <w:u w:val="single"/>
            <w:lang w:eastAsia="ru-RU"/>
          </w:rPr>
          <w:t>системе управления охраной труда</w:t>
        </w:r>
      </w:hyperlink>
      <w:r w:rsidRPr="00B56D90">
        <w:rPr>
          <w:rFonts w:ascii="Times New Roman" w:eastAsia="Times New Roman" w:hAnsi="Times New Roman" w:cs="Times New Roman"/>
          <w:sz w:val="24"/>
          <w:szCs w:val="24"/>
          <w:lang w:eastAsia="ru-RU"/>
        </w:rPr>
        <w:t xml:space="preserve"> с учетом примерного положения. Укажите в положении те пункты примерного положения, которые подходят для вашей организации. </w:t>
      </w:r>
    </w:p>
    <w:p w:rsidR="00B56D90" w:rsidRPr="00B56D90" w:rsidRDefault="00B56D90" w:rsidP="00B56D90">
      <w:pPr>
        <w:spacing w:before="100" w:beforeAutospacing="1" w:after="100" w:afterAutospacing="1" w:line="240" w:lineRule="auto"/>
        <w:rPr>
          <w:rFonts w:ascii="Times New Roman" w:eastAsia="Times New Roman" w:hAnsi="Times New Roman" w:cs="Times New Roman"/>
          <w:sz w:val="24"/>
          <w:szCs w:val="24"/>
          <w:lang w:eastAsia="ru-RU"/>
        </w:rPr>
      </w:pPr>
      <w:r w:rsidRPr="00B56D90">
        <w:rPr>
          <w:rFonts w:ascii="Times New Roman" w:eastAsia="Times New Roman" w:hAnsi="Times New Roman" w:cs="Times New Roman"/>
          <w:sz w:val="24"/>
          <w:szCs w:val="24"/>
          <w:lang w:eastAsia="ru-RU"/>
        </w:rPr>
        <w:t xml:space="preserve">В новом положении пересмотрите политику в области охраны труда. Новая политика должна (п. 10 нового положения): </w:t>
      </w:r>
    </w:p>
    <w:p w:rsidR="00B56D90" w:rsidRPr="00B56D90" w:rsidRDefault="00B56D90" w:rsidP="00B56D90">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B56D90">
        <w:rPr>
          <w:rFonts w:ascii="Times New Roman" w:eastAsia="Times New Roman" w:hAnsi="Times New Roman" w:cs="Times New Roman"/>
          <w:sz w:val="24"/>
          <w:szCs w:val="24"/>
          <w:lang w:eastAsia="ru-RU"/>
        </w:rPr>
        <w:t xml:space="preserve">обеспечивать безопасные условия труда и управлять </w:t>
      </w:r>
      <w:proofErr w:type="spellStart"/>
      <w:r w:rsidRPr="00B56D90">
        <w:rPr>
          <w:rFonts w:ascii="Times New Roman" w:eastAsia="Times New Roman" w:hAnsi="Times New Roman" w:cs="Times New Roman"/>
          <w:sz w:val="24"/>
          <w:szCs w:val="24"/>
          <w:lang w:eastAsia="ru-RU"/>
        </w:rPr>
        <w:t>профрисками</w:t>
      </w:r>
      <w:proofErr w:type="spellEnd"/>
      <w:r w:rsidRPr="00B56D90">
        <w:rPr>
          <w:rFonts w:ascii="Times New Roman" w:eastAsia="Times New Roman" w:hAnsi="Times New Roman" w:cs="Times New Roman"/>
          <w:sz w:val="24"/>
          <w:szCs w:val="24"/>
          <w:lang w:eastAsia="ru-RU"/>
        </w:rPr>
        <w:t xml:space="preserve"> и профзаболеваниями;</w:t>
      </w:r>
    </w:p>
    <w:p w:rsidR="00B56D90" w:rsidRPr="00B56D90" w:rsidRDefault="00B56D90" w:rsidP="00B56D90">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B56D90">
        <w:rPr>
          <w:rFonts w:ascii="Times New Roman" w:eastAsia="Times New Roman" w:hAnsi="Times New Roman" w:cs="Times New Roman"/>
          <w:sz w:val="24"/>
          <w:szCs w:val="24"/>
          <w:lang w:eastAsia="ru-RU"/>
        </w:rPr>
        <w:t xml:space="preserve">соответствовать экономической деятельности и особенностям уровней </w:t>
      </w:r>
      <w:proofErr w:type="spellStart"/>
      <w:r w:rsidRPr="00B56D90">
        <w:rPr>
          <w:rFonts w:ascii="Times New Roman" w:eastAsia="Times New Roman" w:hAnsi="Times New Roman" w:cs="Times New Roman"/>
          <w:sz w:val="24"/>
          <w:szCs w:val="24"/>
          <w:lang w:eastAsia="ru-RU"/>
        </w:rPr>
        <w:t>профрисков</w:t>
      </w:r>
      <w:proofErr w:type="spellEnd"/>
      <w:r w:rsidRPr="00B56D90">
        <w:rPr>
          <w:rFonts w:ascii="Times New Roman" w:eastAsia="Times New Roman" w:hAnsi="Times New Roman" w:cs="Times New Roman"/>
          <w:sz w:val="24"/>
          <w:szCs w:val="24"/>
          <w:lang w:eastAsia="ru-RU"/>
        </w:rPr>
        <w:t xml:space="preserve"> в организации;</w:t>
      </w:r>
    </w:p>
    <w:p w:rsidR="00B56D90" w:rsidRPr="00B56D90" w:rsidRDefault="00B56D90" w:rsidP="00B56D90">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B56D90">
        <w:rPr>
          <w:rFonts w:ascii="Times New Roman" w:eastAsia="Times New Roman" w:hAnsi="Times New Roman" w:cs="Times New Roman"/>
          <w:sz w:val="24"/>
          <w:szCs w:val="24"/>
          <w:lang w:eastAsia="ru-RU"/>
        </w:rPr>
        <w:t>отражать цели охраны труда;</w:t>
      </w:r>
    </w:p>
    <w:p w:rsidR="00B56D90" w:rsidRPr="00B56D90" w:rsidRDefault="00B56D90" w:rsidP="00B56D90">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B56D90">
        <w:rPr>
          <w:rFonts w:ascii="Times New Roman" w:eastAsia="Times New Roman" w:hAnsi="Times New Roman" w:cs="Times New Roman"/>
          <w:sz w:val="24"/>
          <w:szCs w:val="24"/>
          <w:lang w:eastAsia="ru-RU"/>
        </w:rPr>
        <w:t xml:space="preserve">включать обязательство работодателя по устранению опасностей и снижению уровней </w:t>
      </w:r>
      <w:proofErr w:type="spellStart"/>
      <w:r w:rsidRPr="00B56D90">
        <w:rPr>
          <w:rFonts w:ascii="Times New Roman" w:eastAsia="Times New Roman" w:hAnsi="Times New Roman" w:cs="Times New Roman"/>
          <w:sz w:val="24"/>
          <w:szCs w:val="24"/>
          <w:lang w:eastAsia="ru-RU"/>
        </w:rPr>
        <w:t>профрисков</w:t>
      </w:r>
      <w:proofErr w:type="spellEnd"/>
      <w:r w:rsidRPr="00B56D90">
        <w:rPr>
          <w:rFonts w:ascii="Times New Roman" w:eastAsia="Times New Roman" w:hAnsi="Times New Roman" w:cs="Times New Roman"/>
          <w:sz w:val="24"/>
          <w:szCs w:val="24"/>
          <w:lang w:eastAsia="ru-RU"/>
        </w:rPr>
        <w:t>;</w:t>
      </w:r>
    </w:p>
    <w:p w:rsidR="00B56D90" w:rsidRPr="00B56D90" w:rsidRDefault="00B56D90" w:rsidP="00B56D90">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B56D90">
        <w:rPr>
          <w:rFonts w:ascii="Times New Roman" w:eastAsia="Times New Roman" w:hAnsi="Times New Roman" w:cs="Times New Roman"/>
          <w:sz w:val="24"/>
          <w:szCs w:val="24"/>
          <w:lang w:eastAsia="ru-RU"/>
        </w:rPr>
        <w:t xml:space="preserve">совершенствовать </w:t>
      </w:r>
      <w:hyperlink r:id="rId7" w:tgtFrame="_blank" w:history="1">
        <w:r w:rsidRPr="00C77C3E">
          <w:rPr>
            <w:rFonts w:ascii="Times New Roman" w:eastAsia="Times New Roman" w:hAnsi="Times New Roman" w:cs="Times New Roman"/>
            <w:sz w:val="24"/>
            <w:szCs w:val="24"/>
            <w:u w:val="single"/>
            <w:lang w:eastAsia="ru-RU"/>
          </w:rPr>
          <w:t>СУОТ</w:t>
        </w:r>
      </w:hyperlink>
      <w:r w:rsidRPr="00B56D90">
        <w:rPr>
          <w:rFonts w:ascii="Times New Roman" w:eastAsia="Times New Roman" w:hAnsi="Times New Roman" w:cs="Times New Roman"/>
          <w:sz w:val="24"/>
          <w:szCs w:val="24"/>
          <w:lang w:eastAsia="ru-RU"/>
        </w:rPr>
        <w:t>;</w:t>
      </w:r>
    </w:p>
    <w:p w:rsidR="00B56D90" w:rsidRPr="00B56D90" w:rsidRDefault="00B56D90" w:rsidP="00B56D90">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B56D90">
        <w:rPr>
          <w:rFonts w:ascii="Times New Roman" w:eastAsia="Times New Roman" w:hAnsi="Times New Roman" w:cs="Times New Roman"/>
          <w:sz w:val="24"/>
          <w:szCs w:val="24"/>
          <w:lang w:eastAsia="ru-RU"/>
        </w:rPr>
        <w:t>учитывать мнение профсоюзов.</w:t>
      </w:r>
    </w:p>
    <w:p w:rsidR="00B56D90" w:rsidRPr="00B56D90" w:rsidRDefault="00B56D90" w:rsidP="00B56D90">
      <w:pPr>
        <w:spacing w:before="100" w:beforeAutospacing="1" w:after="100" w:afterAutospacing="1" w:line="240" w:lineRule="auto"/>
        <w:rPr>
          <w:rFonts w:ascii="Times New Roman" w:eastAsia="Times New Roman" w:hAnsi="Times New Roman" w:cs="Times New Roman"/>
          <w:sz w:val="24"/>
          <w:szCs w:val="24"/>
          <w:lang w:eastAsia="ru-RU"/>
        </w:rPr>
      </w:pPr>
      <w:r w:rsidRPr="00B56D90">
        <w:rPr>
          <w:rFonts w:ascii="Times New Roman" w:eastAsia="Times New Roman" w:hAnsi="Times New Roman" w:cs="Times New Roman"/>
          <w:sz w:val="24"/>
          <w:szCs w:val="24"/>
          <w:lang w:eastAsia="ru-RU"/>
        </w:rPr>
        <w:t xml:space="preserve">В новом положении пропишите все новые процедуры, которые вводите в 2022 году, например, процедуру учета микротравм. </w:t>
      </w:r>
    </w:p>
    <w:p w:rsidR="00B56D90" w:rsidRPr="00B56D90" w:rsidRDefault="00B56D90" w:rsidP="00B56D90">
      <w:pPr>
        <w:spacing w:before="100" w:beforeAutospacing="1" w:after="100" w:afterAutospacing="1" w:line="240" w:lineRule="auto"/>
        <w:rPr>
          <w:rFonts w:ascii="Times New Roman" w:eastAsia="Times New Roman" w:hAnsi="Times New Roman" w:cs="Times New Roman"/>
          <w:sz w:val="24"/>
          <w:szCs w:val="24"/>
          <w:lang w:eastAsia="ru-RU"/>
        </w:rPr>
      </w:pPr>
      <w:r w:rsidRPr="00C77C3E">
        <w:rPr>
          <w:rFonts w:ascii="Times New Roman" w:eastAsia="Times New Roman" w:hAnsi="Times New Roman" w:cs="Times New Roman"/>
          <w:b/>
          <w:bCs/>
          <w:sz w:val="24"/>
          <w:szCs w:val="24"/>
          <w:lang w:eastAsia="ru-RU"/>
        </w:rPr>
        <w:t>Инструкции по охране труда</w:t>
      </w:r>
      <w:r w:rsidRPr="00B56D90">
        <w:rPr>
          <w:rFonts w:ascii="Times New Roman" w:eastAsia="Times New Roman" w:hAnsi="Times New Roman" w:cs="Times New Roman"/>
          <w:sz w:val="24"/>
          <w:szCs w:val="24"/>
          <w:lang w:eastAsia="ru-RU"/>
        </w:rPr>
        <w:t xml:space="preserve"> </w:t>
      </w:r>
    </w:p>
    <w:p w:rsidR="00B56D90" w:rsidRPr="00B56D90" w:rsidRDefault="00B56D90" w:rsidP="00B56D90">
      <w:pPr>
        <w:spacing w:before="100" w:beforeAutospacing="1" w:after="100" w:afterAutospacing="1" w:line="240" w:lineRule="auto"/>
        <w:rPr>
          <w:rFonts w:ascii="Times New Roman" w:eastAsia="Times New Roman" w:hAnsi="Times New Roman" w:cs="Times New Roman"/>
          <w:sz w:val="24"/>
          <w:szCs w:val="24"/>
          <w:lang w:eastAsia="ru-RU"/>
        </w:rPr>
      </w:pPr>
      <w:r w:rsidRPr="00B56D90">
        <w:rPr>
          <w:rFonts w:ascii="Times New Roman" w:eastAsia="Times New Roman" w:hAnsi="Times New Roman" w:cs="Times New Roman"/>
          <w:sz w:val="24"/>
          <w:szCs w:val="24"/>
          <w:lang w:eastAsia="ru-RU"/>
        </w:rPr>
        <w:t xml:space="preserve">С 1 марта все работники должны работать по новым инструкциям по охране труда (приказ Минтруда от 29.10.2021 № 772н). </w:t>
      </w:r>
    </w:p>
    <w:p w:rsidR="00B56D90" w:rsidRPr="00B56D90" w:rsidRDefault="00B56D90" w:rsidP="00B56D90">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B56D90">
        <w:rPr>
          <w:rFonts w:ascii="Times New Roman" w:eastAsia="Times New Roman" w:hAnsi="Times New Roman" w:cs="Times New Roman"/>
          <w:sz w:val="24"/>
          <w:szCs w:val="24"/>
          <w:lang w:eastAsia="ru-RU"/>
        </w:rPr>
        <w:t xml:space="preserve">При разработке инструкций по ОТ анализируйте </w:t>
      </w:r>
      <w:proofErr w:type="spellStart"/>
      <w:r w:rsidRPr="00B56D90">
        <w:rPr>
          <w:rFonts w:ascii="Times New Roman" w:eastAsia="Times New Roman" w:hAnsi="Times New Roman" w:cs="Times New Roman"/>
          <w:sz w:val="24"/>
          <w:szCs w:val="24"/>
          <w:lang w:eastAsia="ru-RU"/>
        </w:rPr>
        <w:t>профстандарты</w:t>
      </w:r>
      <w:proofErr w:type="spellEnd"/>
      <w:r w:rsidRPr="00B56D90">
        <w:rPr>
          <w:rFonts w:ascii="Times New Roman" w:eastAsia="Times New Roman" w:hAnsi="Times New Roman" w:cs="Times New Roman"/>
          <w:sz w:val="24"/>
          <w:szCs w:val="24"/>
          <w:lang w:eastAsia="ru-RU"/>
        </w:rPr>
        <w:t xml:space="preserve"> тех профессий, для кого составляете ИОТ. </w:t>
      </w:r>
      <w:proofErr w:type="gramEnd"/>
    </w:p>
    <w:p w:rsidR="00B56D90" w:rsidRPr="00B56D90" w:rsidRDefault="00B56D90" w:rsidP="00B56D90">
      <w:pPr>
        <w:spacing w:before="100" w:beforeAutospacing="1" w:after="100" w:afterAutospacing="1" w:line="240" w:lineRule="auto"/>
        <w:rPr>
          <w:rFonts w:ascii="Times New Roman" w:eastAsia="Times New Roman" w:hAnsi="Times New Roman" w:cs="Times New Roman"/>
          <w:sz w:val="24"/>
          <w:szCs w:val="24"/>
          <w:lang w:eastAsia="ru-RU"/>
        </w:rPr>
      </w:pPr>
      <w:r w:rsidRPr="00B56D90">
        <w:rPr>
          <w:rFonts w:ascii="Times New Roman" w:eastAsia="Times New Roman" w:hAnsi="Times New Roman" w:cs="Times New Roman"/>
          <w:sz w:val="24"/>
          <w:szCs w:val="24"/>
          <w:lang w:eastAsia="ru-RU"/>
        </w:rPr>
        <w:t xml:space="preserve">В раздел </w:t>
      </w:r>
      <w:r w:rsidRPr="00B56D90">
        <w:rPr>
          <w:rFonts w:ascii="Times New Roman" w:eastAsia="Times New Roman" w:hAnsi="Times New Roman" w:cs="Times New Roman"/>
          <w:b/>
          <w:bCs/>
          <w:sz w:val="24"/>
          <w:szCs w:val="24"/>
          <w:lang w:eastAsia="ru-RU"/>
        </w:rPr>
        <w:t>«Общие требования охраны труда»</w:t>
      </w:r>
      <w:r w:rsidRPr="00B56D90">
        <w:rPr>
          <w:rFonts w:ascii="Times New Roman" w:eastAsia="Times New Roman" w:hAnsi="Times New Roman" w:cs="Times New Roman"/>
          <w:sz w:val="24"/>
          <w:szCs w:val="24"/>
          <w:lang w:eastAsia="ru-RU"/>
        </w:rPr>
        <w:t xml:space="preserve"> включите перечень опасных и вредных производственных факторов, которые могут воздействовать на работника в процессе работы, а также перечень профессиональных рисков и опасностей. Также укажите в разделе перечень специальной одежды, специальной обуви и средств индивидуальной защиты, выдаваемых работникам по нормам. </w:t>
      </w:r>
    </w:p>
    <w:p w:rsidR="00B56D90" w:rsidRPr="00B56D90" w:rsidRDefault="00B56D90" w:rsidP="00B56D90">
      <w:pPr>
        <w:spacing w:before="100" w:beforeAutospacing="1" w:after="100" w:afterAutospacing="1" w:line="240" w:lineRule="auto"/>
        <w:rPr>
          <w:rFonts w:ascii="Times New Roman" w:eastAsia="Times New Roman" w:hAnsi="Times New Roman" w:cs="Times New Roman"/>
          <w:sz w:val="24"/>
          <w:szCs w:val="24"/>
          <w:lang w:eastAsia="ru-RU"/>
        </w:rPr>
      </w:pPr>
      <w:r w:rsidRPr="00B56D90">
        <w:rPr>
          <w:rFonts w:ascii="Times New Roman" w:eastAsia="Times New Roman" w:hAnsi="Times New Roman" w:cs="Times New Roman"/>
          <w:sz w:val="24"/>
          <w:szCs w:val="24"/>
          <w:lang w:eastAsia="ru-RU"/>
        </w:rPr>
        <w:t xml:space="preserve">В разделе </w:t>
      </w:r>
      <w:r w:rsidRPr="00B56D90">
        <w:rPr>
          <w:rFonts w:ascii="Times New Roman" w:eastAsia="Times New Roman" w:hAnsi="Times New Roman" w:cs="Times New Roman"/>
          <w:b/>
          <w:bCs/>
          <w:sz w:val="24"/>
          <w:szCs w:val="24"/>
          <w:lang w:eastAsia="ru-RU"/>
        </w:rPr>
        <w:t>«Требования охраны труда перед началом работы»</w:t>
      </w:r>
      <w:r w:rsidRPr="00B56D90">
        <w:rPr>
          <w:rFonts w:ascii="Times New Roman" w:eastAsia="Times New Roman" w:hAnsi="Times New Roman" w:cs="Times New Roman"/>
          <w:sz w:val="24"/>
          <w:szCs w:val="24"/>
          <w:lang w:eastAsia="ru-RU"/>
        </w:rPr>
        <w:t xml:space="preserve"> укажите порядок проверки исходных материалов — заготовок, полуфабрикатов, если такие материалы использует работник в работе. Также укажите порядок осмотра и подготовки к работе СИЗ до использования. </w:t>
      </w:r>
    </w:p>
    <w:p w:rsidR="00B56D90" w:rsidRPr="00B56D90" w:rsidRDefault="00B56D90" w:rsidP="00B56D90">
      <w:pPr>
        <w:spacing w:before="100" w:beforeAutospacing="1" w:after="100" w:afterAutospacing="1" w:line="240" w:lineRule="auto"/>
        <w:rPr>
          <w:rFonts w:ascii="Times New Roman" w:eastAsia="Times New Roman" w:hAnsi="Times New Roman" w:cs="Times New Roman"/>
          <w:sz w:val="24"/>
          <w:szCs w:val="24"/>
          <w:lang w:eastAsia="ru-RU"/>
        </w:rPr>
      </w:pPr>
      <w:r w:rsidRPr="00B56D90">
        <w:rPr>
          <w:rFonts w:ascii="Times New Roman" w:eastAsia="Times New Roman" w:hAnsi="Times New Roman" w:cs="Times New Roman"/>
          <w:sz w:val="24"/>
          <w:szCs w:val="24"/>
          <w:lang w:eastAsia="ru-RU"/>
        </w:rPr>
        <w:t xml:space="preserve">В разделе </w:t>
      </w:r>
      <w:r w:rsidRPr="00B56D90">
        <w:rPr>
          <w:rFonts w:ascii="Times New Roman" w:eastAsia="Times New Roman" w:hAnsi="Times New Roman" w:cs="Times New Roman"/>
          <w:b/>
          <w:bCs/>
          <w:sz w:val="24"/>
          <w:szCs w:val="24"/>
          <w:lang w:eastAsia="ru-RU"/>
        </w:rPr>
        <w:t>«Требования охраны труда во время работы»</w:t>
      </w:r>
      <w:r w:rsidRPr="00B56D90">
        <w:rPr>
          <w:rFonts w:ascii="Times New Roman" w:eastAsia="Times New Roman" w:hAnsi="Times New Roman" w:cs="Times New Roman"/>
          <w:sz w:val="24"/>
          <w:szCs w:val="24"/>
          <w:lang w:eastAsia="ru-RU"/>
        </w:rPr>
        <w:t xml:space="preserve"> предусмотрите требования безопасного обращения с исходными материалами — сырьем, заготовками, полуфабрикатами. Укажите требования, которые предъявляют к правильному использованию </w:t>
      </w:r>
      <w:proofErr w:type="gramStart"/>
      <w:r w:rsidRPr="00B56D90">
        <w:rPr>
          <w:rFonts w:ascii="Times New Roman" w:eastAsia="Times New Roman" w:hAnsi="Times New Roman" w:cs="Times New Roman"/>
          <w:sz w:val="24"/>
          <w:szCs w:val="24"/>
          <w:lang w:eastAsia="ru-RU"/>
        </w:rPr>
        <w:t>СИЗ</w:t>
      </w:r>
      <w:proofErr w:type="gramEnd"/>
      <w:r w:rsidRPr="00B56D90">
        <w:rPr>
          <w:rFonts w:ascii="Times New Roman" w:eastAsia="Times New Roman" w:hAnsi="Times New Roman" w:cs="Times New Roman"/>
          <w:sz w:val="24"/>
          <w:szCs w:val="24"/>
          <w:lang w:eastAsia="ru-RU"/>
        </w:rPr>
        <w:t xml:space="preserve"> работников. </w:t>
      </w:r>
    </w:p>
    <w:p w:rsidR="00B56D90" w:rsidRPr="00B56D90" w:rsidRDefault="00B56D90" w:rsidP="00B56D90">
      <w:pPr>
        <w:spacing w:before="100" w:beforeAutospacing="1" w:after="100" w:afterAutospacing="1" w:line="240" w:lineRule="auto"/>
        <w:rPr>
          <w:rFonts w:ascii="Times New Roman" w:eastAsia="Times New Roman" w:hAnsi="Times New Roman" w:cs="Times New Roman"/>
          <w:sz w:val="24"/>
          <w:szCs w:val="24"/>
          <w:lang w:eastAsia="ru-RU"/>
        </w:rPr>
      </w:pPr>
      <w:r w:rsidRPr="00B56D90">
        <w:rPr>
          <w:rFonts w:ascii="Times New Roman" w:eastAsia="Times New Roman" w:hAnsi="Times New Roman" w:cs="Times New Roman"/>
          <w:sz w:val="24"/>
          <w:szCs w:val="24"/>
          <w:lang w:eastAsia="ru-RU"/>
        </w:rPr>
        <w:lastRenderedPageBreak/>
        <w:t xml:space="preserve">В раздел </w:t>
      </w:r>
      <w:r w:rsidRPr="00B56D90">
        <w:rPr>
          <w:rFonts w:ascii="Times New Roman" w:eastAsia="Times New Roman" w:hAnsi="Times New Roman" w:cs="Times New Roman"/>
          <w:b/>
          <w:bCs/>
          <w:sz w:val="24"/>
          <w:szCs w:val="24"/>
          <w:lang w:eastAsia="ru-RU"/>
        </w:rPr>
        <w:t>«Требования охраны труда в аварийных ситуациях»</w:t>
      </w:r>
      <w:r w:rsidRPr="00B56D90">
        <w:rPr>
          <w:rFonts w:ascii="Times New Roman" w:eastAsia="Times New Roman" w:hAnsi="Times New Roman" w:cs="Times New Roman"/>
          <w:sz w:val="24"/>
          <w:szCs w:val="24"/>
          <w:lang w:eastAsia="ru-RU"/>
        </w:rPr>
        <w:t xml:space="preserve"> включите порядок извещения руководителя работ о ситуации, которая угрожает жизни и здоровью людей, а также о несчастных случаях. </w:t>
      </w:r>
    </w:p>
    <w:p w:rsidR="00B56D90" w:rsidRPr="00B56D90" w:rsidRDefault="00B56D90" w:rsidP="00B56D90">
      <w:pPr>
        <w:spacing w:before="100" w:beforeAutospacing="1" w:after="100" w:afterAutospacing="1" w:line="240" w:lineRule="auto"/>
        <w:rPr>
          <w:rFonts w:ascii="Times New Roman" w:eastAsia="Times New Roman" w:hAnsi="Times New Roman" w:cs="Times New Roman"/>
          <w:sz w:val="24"/>
          <w:szCs w:val="24"/>
          <w:lang w:eastAsia="ru-RU"/>
        </w:rPr>
      </w:pPr>
      <w:r w:rsidRPr="00B56D90">
        <w:rPr>
          <w:rFonts w:ascii="Times New Roman" w:eastAsia="Times New Roman" w:hAnsi="Times New Roman" w:cs="Times New Roman"/>
          <w:sz w:val="24"/>
          <w:szCs w:val="24"/>
          <w:lang w:eastAsia="ru-RU"/>
        </w:rPr>
        <w:t xml:space="preserve">В разделе </w:t>
      </w:r>
      <w:r w:rsidRPr="00B56D90">
        <w:rPr>
          <w:rFonts w:ascii="Times New Roman" w:eastAsia="Times New Roman" w:hAnsi="Times New Roman" w:cs="Times New Roman"/>
          <w:b/>
          <w:bCs/>
          <w:sz w:val="24"/>
          <w:szCs w:val="24"/>
          <w:lang w:eastAsia="ru-RU"/>
        </w:rPr>
        <w:t>«Требования охраны труда по окончании работ»</w:t>
      </w:r>
      <w:r w:rsidRPr="00B56D90">
        <w:rPr>
          <w:rFonts w:ascii="Times New Roman" w:eastAsia="Times New Roman" w:hAnsi="Times New Roman" w:cs="Times New Roman"/>
          <w:sz w:val="24"/>
          <w:szCs w:val="24"/>
          <w:lang w:eastAsia="ru-RU"/>
        </w:rPr>
        <w:t xml:space="preserve"> отразите порядок приема и передачи смены в случае непрерывного технологического процесса и работы оборудования. </w:t>
      </w:r>
    </w:p>
    <w:p w:rsidR="00B56D90" w:rsidRPr="00B56D90" w:rsidRDefault="00B56D90" w:rsidP="00B56D90">
      <w:pPr>
        <w:spacing w:before="100" w:beforeAutospacing="1" w:after="100" w:afterAutospacing="1" w:line="240" w:lineRule="auto"/>
        <w:rPr>
          <w:rFonts w:ascii="Times New Roman" w:eastAsia="Times New Roman" w:hAnsi="Times New Roman" w:cs="Times New Roman"/>
          <w:sz w:val="24"/>
          <w:szCs w:val="24"/>
          <w:lang w:eastAsia="ru-RU"/>
        </w:rPr>
      </w:pPr>
      <w:r w:rsidRPr="00C77C3E">
        <w:rPr>
          <w:rFonts w:ascii="Times New Roman" w:eastAsia="Times New Roman" w:hAnsi="Times New Roman" w:cs="Times New Roman"/>
          <w:b/>
          <w:bCs/>
          <w:sz w:val="24"/>
          <w:szCs w:val="24"/>
          <w:lang w:eastAsia="ru-RU"/>
        </w:rPr>
        <w:t>Правила по охране труда работодателя</w:t>
      </w:r>
      <w:r w:rsidRPr="00B56D90">
        <w:rPr>
          <w:rFonts w:ascii="Times New Roman" w:eastAsia="Times New Roman" w:hAnsi="Times New Roman" w:cs="Times New Roman"/>
          <w:sz w:val="24"/>
          <w:szCs w:val="24"/>
          <w:lang w:eastAsia="ru-RU"/>
        </w:rPr>
        <w:t xml:space="preserve"> </w:t>
      </w:r>
    </w:p>
    <w:p w:rsidR="00B56D90" w:rsidRPr="00B56D90" w:rsidRDefault="00B56D90" w:rsidP="00B56D90">
      <w:pPr>
        <w:spacing w:before="100" w:beforeAutospacing="1" w:after="100" w:afterAutospacing="1" w:line="240" w:lineRule="auto"/>
        <w:rPr>
          <w:rFonts w:ascii="Times New Roman" w:eastAsia="Times New Roman" w:hAnsi="Times New Roman" w:cs="Times New Roman"/>
          <w:sz w:val="24"/>
          <w:szCs w:val="24"/>
          <w:lang w:eastAsia="ru-RU"/>
        </w:rPr>
      </w:pPr>
      <w:r w:rsidRPr="00B56D90">
        <w:rPr>
          <w:rFonts w:ascii="Times New Roman" w:eastAsia="Times New Roman" w:hAnsi="Times New Roman" w:cs="Times New Roman"/>
          <w:sz w:val="24"/>
          <w:szCs w:val="24"/>
          <w:lang w:eastAsia="ru-RU"/>
        </w:rPr>
        <w:t xml:space="preserve">Разработайте новый документ по охране труда — правила по охране труда (далее — Правила) на основании приказа Минтруда от 29.10.2021 № 772н. </w:t>
      </w:r>
    </w:p>
    <w:p w:rsidR="00B56D90" w:rsidRPr="00B56D90" w:rsidRDefault="00B56D90" w:rsidP="00B56D90">
      <w:pPr>
        <w:spacing w:before="100" w:beforeAutospacing="1" w:after="100" w:afterAutospacing="1" w:line="240" w:lineRule="auto"/>
        <w:rPr>
          <w:rFonts w:ascii="Times New Roman" w:eastAsia="Times New Roman" w:hAnsi="Times New Roman" w:cs="Times New Roman"/>
          <w:sz w:val="24"/>
          <w:szCs w:val="24"/>
          <w:lang w:eastAsia="ru-RU"/>
        </w:rPr>
      </w:pPr>
      <w:r w:rsidRPr="00B56D90">
        <w:rPr>
          <w:rFonts w:ascii="Times New Roman" w:eastAsia="Times New Roman" w:hAnsi="Times New Roman" w:cs="Times New Roman"/>
          <w:sz w:val="24"/>
          <w:szCs w:val="24"/>
          <w:lang w:eastAsia="ru-RU"/>
        </w:rPr>
        <w:t xml:space="preserve">Правила разработайте в формате стандарта организации или другого ЛНА. Чтобы разработать Правила, назначьте ответственное лицо. </w:t>
      </w:r>
    </w:p>
    <w:p w:rsidR="00B56D90" w:rsidRPr="00B56D90" w:rsidRDefault="00B56D90" w:rsidP="00B56D90">
      <w:pPr>
        <w:spacing w:before="100" w:beforeAutospacing="1" w:after="100" w:afterAutospacing="1" w:line="240" w:lineRule="auto"/>
        <w:rPr>
          <w:rFonts w:ascii="Times New Roman" w:eastAsia="Times New Roman" w:hAnsi="Times New Roman" w:cs="Times New Roman"/>
          <w:sz w:val="24"/>
          <w:szCs w:val="24"/>
          <w:lang w:eastAsia="ru-RU"/>
        </w:rPr>
      </w:pPr>
      <w:r w:rsidRPr="00B56D90">
        <w:rPr>
          <w:rFonts w:ascii="Times New Roman" w:eastAsia="Times New Roman" w:hAnsi="Times New Roman" w:cs="Times New Roman"/>
          <w:sz w:val="24"/>
          <w:szCs w:val="24"/>
          <w:lang w:eastAsia="ru-RU"/>
        </w:rPr>
        <w:t xml:space="preserve">Далее ответственное лицо назначает лиц, которые разрабатывают Правила. Это может быть один работник или несколько. </w:t>
      </w:r>
    </w:p>
    <w:tbl>
      <w:tblPr>
        <w:tblW w:w="0" w:type="auto"/>
        <w:tblCellSpacing w:w="15" w:type="dxa"/>
        <w:tblCellMar>
          <w:top w:w="15" w:type="dxa"/>
          <w:left w:w="15" w:type="dxa"/>
          <w:bottom w:w="15" w:type="dxa"/>
          <w:right w:w="15" w:type="dxa"/>
        </w:tblCellMar>
        <w:tblLook w:val="04A0"/>
      </w:tblPr>
      <w:tblGrid>
        <w:gridCol w:w="96"/>
      </w:tblGrid>
      <w:tr w:rsidR="00B56D90" w:rsidRPr="00B56D90" w:rsidTr="00B56D90">
        <w:trPr>
          <w:tblCellSpacing w:w="15" w:type="dxa"/>
        </w:trPr>
        <w:tc>
          <w:tcPr>
            <w:tcW w:w="0" w:type="auto"/>
            <w:vAlign w:val="center"/>
            <w:hideMark/>
          </w:tcPr>
          <w:p w:rsidR="00B56D90" w:rsidRPr="00B56D90" w:rsidRDefault="00B56D90" w:rsidP="00B56D90">
            <w:pPr>
              <w:spacing w:before="100" w:beforeAutospacing="1" w:after="100" w:afterAutospacing="1" w:line="240" w:lineRule="auto"/>
              <w:rPr>
                <w:rFonts w:ascii="Times New Roman" w:eastAsia="Times New Roman" w:hAnsi="Times New Roman" w:cs="Times New Roman"/>
                <w:sz w:val="24"/>
                <w:szCs w:val="24"/>
                <w:lang w:eastAsia="ru-RU"/>
              </w:rPr>
            </w:pPr>
          </w:p>
        </w:tc>
      </w:tr>
    </w:tbl>
    <w:p w:rsidR="00B56D90" w:rsidRPr="00B56D90" w:rsidRDefault="00B56D90" w:rsidP="00B56D90">
      <w:pPr>
        <w:spacing w:before="100" w:beforeAutospacing="1" w:after="100" w:afterAutospacing="1" w:line="240" w:lineRule="auto"/>
        <w:rPr>
          <w:rFonts w:ascii="Times New Roman" w:eastAsia="Times New Roman" w:hAnsi="Times New Roman" w:cs="Times New Roman"/>
          <w:sz w:val="24"/>
          <w:szCs w:val="24"/>
          <w:lang w:eastAsia="ru-RU"/>
        </w:rPr>
      </w:pPr>
      <w:r w:rsidRPr="00B56D90">
        <w:rPr>
          <w:rFonts w:ascii="Times New Roman" w:eastAsia="Times New Roman" w:hAnsi="Times New Roman" w:cs="Times New Roman"/>
          <w:sz w:val="24"/>
          <w:szCs w:val="24"/>
          <w:lang w:eastAsia="ru-RU"/>
        </w:rPr>
        <w:t xml:space="preserve">Разрабатывайте Правила, чтобы включить в них уникальные требования для ваших работников. </w:t>
      </w:r>
    </w:p>
    <w:p w:rsidR="00B56D90" w:rsidRPr="00B56D90" w:rsidRDefault="00B56D90" w:rsidP="00B56D90">
      <w:pPr>
        <w:spacing w:before="100" w:beforeAutospacing="1" w:after="100" w:afterAutospacing="1" w:line="240" w:lineRule="auto"/>
        <w:rPr>
          <w:rFonts w:ascii="Times New Roman" w:eastAsia="Times New Roman" w:hAnsi="Times New Roman" w:cs="Times New Roman"/>
          <w:sz w:val="24"/>
          <w:szCs w:val="24"/>
          <w:lang w:eastAsia="ru-RU"/>
        </w:rPr>
      </w:pPr>
      <w:r w:rsidRPr="00C77C3E">
        <w:rPr>
          <w:rFonts w:ascii="Times New Roman" w:eastAsia="Times New Roman" w:hAnsi="Times New Roman" w:cs="Times New Roman"/>
          <w:b/>
          <w:bCs/>
          <w:sz w:val="24"/>
          <w:szCs w:val="24"/>
          <w:lang w:eastAsia="ru-RU"/>
        </w:rPr>
        <w:t>Порядок видеонаблюдения</w:t>
      </w:r>
      <w:r w:rsidRPr="00B56D90">
        <w:rPr>
          <w:rFonts w:ascii="Times New Roman" w:eastAsia="Times New Roman" w:hAnsi="Times New Roman" w:cs="Times New Roman"/>
          <w:sz w:val="24"/>
          <w:szCs w:val="24"/>
          <w:lang w:eastAsia="ru-RU"/>
        </w:rPr>
        <w:t xml:space="preserve"> </w:t>
      </w:r>
    </w:p>
    <w:p w:rsidR="00B56D90" w:rsidRPr="00B56D90" w:rsidRDefault="00B56D90" w:rsidP="00B56D90">
      <w:pPr>
        <w:spacing w:before="100" w:beforeAutospacing="1" w:after="100" w:afterAutospacing="1" w:line="240" w:lineRule="auto"/>
        <w:rPr>
          <w:rFonts w:ascii="Times New Roman" w:eastAsia="Times New Roman" w:hAnsi="Times New Roman" w:cs="Times New Roman"/>
          <w:sz w:val="24"/>
          <w:szCs w:val="24"/>
          <w:lang w:eastAsia="ru-RU"/>
        </w:rPr>
      </w:pPr>
      <w:r w:rsidRPr="00B56D90">
        <w:rPr>
          <w:rFonts w:ascii="Times New Roman" w:eastAsia="Times New Roman" w:hAnsi="Times New Roman" w:cs="Times New Roman"/>
          <w:sz w:val="24"/>
          <w:szCs w:val="24"/>
          <w:lang w:eastAsia="ru-RU"/>
        </w:rPr>
        <w:t>Если работодатель решил дистанционно следить за производством работ с помощью видеооборудования, нужно разработать положение о такой процедуре. Процедуру включают в положение о СУОТ (</w:t>
      </w:r>
      <w:proofErr w:type="spellStart"/>
      <w:r w:rsidRPr="00B56D90">
        <w:rPr>
          <w:rFonts w:ascii="Times New Roman" w:eastAsia="Times New Roman" w:hAnsi="Times New Roman" w:cs="Times New Roman"/>
          <w:sz w:val="24"/>
          <w:szCs w:val="24"/>
          <w:lang w:eastAsia="ru-RU"/>
        </w:rPr>
        <w:t>абз</w:t>
      </w:r>
      <w:proofErr w:type="spellEnd"/>
      <w:r w:rsidRPr="00B56D90">
        <w:rPr>
          <w:rFonts w:ascii="Times New Roman" w:eastAsia="Times New Roman" w:hAnsi="Times New Roman" w:cs="Times New Roman"/>
          <w:sz w:val="24"/>
          <w:szCs w:val="24"/>
          <w:lang w:eastAsia="ru-RU"/>
        </w:rPr>
        <w:t xml:space="preserve">. 4 ст. 214.2 новой редакции ТК). </w:t>
      </w:r>
    </w:p>
    <w:p w:rsidR="00B56D90" w:rsidRPr="00B56D90" w:rsidRDefault="00B56D90" w:rsidP="00B56D90">
      <w:pPr>
        <w:spacing w:before="100" w:beforeAutospacing="1" w:after="100" w:afterAutospacing="1" w:line="240" w:lineRule="auto"/>
        <w:rPr>
          <w:rFonts w:ascii="Times New Roman" w:eastAsia="Times New Roman" w:hAnsi="Times New Roman" w:cs="Times New Roman"/>
          <w:sz w:val="24"/>
          <w:szCs w:val="24"/>
          <w:lang w:eastAsia="ru-RU"/>
        </w:rPr>
      </w:pPr>
      <w:r w:rsidRPr="00B56D90">
        <w:rPr>
          <w:rFonts w:ascii="Times New Roman" w:eastAsia="Times New Roman" w:hAnsi="Times New Roman" w:cs="Times New Roman"/>
          <w:sz w:val="24"/>
          <w:szCs w:val="24"/>
          <w:lang w:eastAsia="ru-RU"/>
        </w:rPr>
        <w:t xml:space="preserve">Чтобы организовать видеонаблюдение, уведомьте работников о решении. </w:t>
      </w:r>
    </w:p>
    <w:p w:rsidR="00B56D90" w:rsidRPr="00B56D90" w:rsidRDefault="00B56D90" w:rsidP="00B56D90">
      <w:pPr>
        <w:spacing w:before="100" w:beforeAutospacing="1" w:after="100" w:afterAutospacing="1" w:line="240" w:lineRule="auto"/>
        <w:rPr>
          <w:rFonts w:ascii="Times New Roman" w:eastAsia="Times New Roman" w:hAnsi="Times New Roman" w:cs="Times New Roman"/>
          <w:sz w:val="24"/>
          <w:szCs w:val="24"/>
          <w:lang w:eastAsia="ru-RU"/>
        </w:rPr>
      </w:pPr>
      <w:r w:rsidRPr="00C77C3E">
        <w:rPr>
          <w:rFonts w:ascii="Times New Roman" w:eastAsia="Times New Roman" w:hAnsi="Times New Roman" w:cs="Times New Roman"/>
          <w:b/>
          <w:bCs/>
          <w:sz w:val="24"/>
          <w:szCs w:val="24"/>
          <w:lang w:eastAsia="ru-RU"/>
        </w:rPr>
        <w:t>Положение о комитете (комиссии) по охране труда</w:t>
      </w:r>
      <w:r w:rsidRPr="00B56D90">
        <w:rPr>
          <w:rFonts w:ascii="Times New Roman" w:eastAsia="Times New Roman" w:hAnsi="Times New Roman" w:cs="Times New Roman"/>
          <w:sz w:val="24"/>
          <w:szCs w:val="24"/>
          <w:lang w:eastAsia="ru-RU"/>
        </w:rPr>
        <w:t xml:space="preserve"> </w:t>
      </w:r>
    </w:p>
    <w:p w:rsidR="00B56D90" w:rsidRPr="00B56D90" w:rsidRDefault="00B56D90" w:rsidP="00B56D90">
      <w:pPr>
        <w:spacing w:before="100" w:beforeAutospacing="1" w:after="100" w:afterAutospacing="1" w:line="240" w:lineRule="auto"/>
        <w:rPr>
          <w:rFonts w:ascii="Times New Roman" w:eastAsia="Times New Roman" w:hAnsi="Times New Roman" w:cs="Times New Roman"/>
          <w:sz w:val="24"/>
          <w:szCs w:val="24"/>
          <w:lang w:eastAsia="ru-RU"/>
        </w:rPr>
      </w:pPr>
      <w:r w:rsidRPr="00B56D90">
        <w:rPr>
          <w:rFonts w:ascii="Times New Roman" w:eastAsia="Times New Roman" w:hAnsi="Times New Roman" w:cs="Times New Roman"/>
          <w:sz w:val="24"/>
          <w:szCs w:val="24"/>
          <w:lang w:eastAsia="ru-RU"/>
        </w:rPr>
        <w:t xml:space="preserve">Если в организации есть комитет (комиссия) по охране труда, то пересмотрите действующее положение. Учтите новое примерное положение (приказ Минтруда от 22.09.2021 № 650н). </w:t>
      </w:r>
    </w:p>
    <w:p w:rsidR="00B56D90" w:rsidRPr="00B56D90" w:rsidRDefault="00B56D90" w:rsidP="00B56D90">
      <w:pPr>
        <w:spacing w:before="100" w:beforeAutospacing="1" w:after="100" w:afterAutospacing="1" w:line="240" w:lineRule="auto"/>
        <w:rPr>
          <w:rFonts w:ascii="Times New Roman" w:eastAsia="Times New Roman" w:hAnsi="Times New Roman" w:cs="Times New Roman"/>
          <w:sz w:val="24"/>
          <w:szCs w:val="24"/>
          <w:lang w:eastAsia="ru-RU"/>
        </w:rPr>
      </w:pPr>
      <w:r w:rsidRPr="00B56D90">
        <w:rPr>
          <w:rFonts w:ascii="Times New Roman" w:eastAsia="Times New Roman" w:hAnsi="Times New Roman" w:cs="Times New Roman"/>
          <w:sz w:val="24"/>
          <w:szCs w:val="24"/>
          <w:lang w:eastAsia="ru-RU"/>
        </w:rPr>
        <w:t xml:space="preserve">Пропишите в положении три новых обязанности комитета (комиссии): </w:t>
      </w:r>
    </w:p>
    <w:p w:rsidR="00B56D90" w:rsidRPr="00B56D90" w:rsidRDefault="00B56D90" w:rsidP="00B56D90">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B56D90">
        <w:rPr>
          <w:rFonts w:ascii="Times New Roman" w:eastAsia="Times New Roman" w:hAnsi="Times New Roman" w:cs="Times New Roman"/>
          <w:sz w:val="24"/>
          <w:szCs w:val="24"/>
          <w:lang w:eastAsia="ru-RU"/>
        </w:rPr>
        <w:t xml:space="preserve">рассматривать замечания и мнения уполномоченных по охране труда работников по результатам </w:t>
      </w:r>
      <w:hyperlink r:id="rId8" w:tgtFrame="_blank" w:history="1">
        <w:proofErr w:type="spellStart"/>
        <w:r w:rsidRPr="00C77C3E">
          <w:rPr>
            <w:rFonts w:ascii="Times New Roman" w:eastAsia="Times New Roman" w:hAnsi="Times New Roman" w:cs="Times New Roman"/>
            <w:sz w:val="24"/>
            <w:szCs w:val="24"/>
            <w:u w:val="single"/>
            <w:lang w:eastAsia="ru-RU"/>
          </w:rPr>
          <w:t>спецоценки</w:t>
        </w:r>
        <w:proofErr w:type="spellEnd"/>
      </w:hyperlink>
      <w:r w:rsidRPr="00B56D90">
        <w:rPr>
          <w:rFonts w:ascii="Times New Roman" w:eastAsia="Times New Roman" w:hAnsi="Times New Roman" w:cs="Times New Roman"/>
          <w:sz w:val="24"/>
          <w:szCs w:val="24"/>
          <w:lang w:eastAsia="ru-RU"/>
        </w:rPr>
        <w:t xml:space="preserve"> и </w:t>
      </w:r>
      <w:hyperlink r:id="rId9" w:tgtFrame="_blank" w:history="1">
        <w:r w:rsidRPr="00C77C3E">
          <w:rPr>
            <w:rFonts w:ascii="Times New Roman" w:eastAsia="Times New Roman" w:hAnsi="Times New Roman" w:cs="Times New Roman"/>
            <w:sz w:val="24"/>
            <w:szCs w:val="24"/>
            <w:u w:val="single"/>
            <w:lang w:eastAsia="ru-RU"/>
          </w:rPr>
          <w:t xml:space="preserve">оценки </w:t>
        </w:r>
        <w:proofErr w:type="spellStart"/>
        <w:r w:rsidRPr="00C77C3E">
          <w:rPr>
            <w:rFonts w:ascii="Times New Roman" w:eastAsia="Times New Roman" w:hAnsi="Times New Roman" w:cs="Times New Roman"/>
            <w:sz w:val="24"/>
            <w:szCs w:val="24"/>
            <w:u w:val="single"/>
            <w:lang w:eastAsia="ru-RU"/>
          </w:rPr>
          <w:t>профрисков</w:t>
        </w:r>
        <w:proofErr w:type="spellEnd"/>
      </w:hyperlink>
      <w:r w:rsidRPr="00B56D90">
        <w:rPr>
          <w:rFonts w:ascii="Times New Roman" w:eastAsia="Times New Roman" w:hAnsi="Times New Roman" w:cs="Times New Roman"/>
          <w:sz w:val="24"/>
          <w:szCs w:val="24"/>
          <w:lang w:eastAsia="ru-RU"/>
        </w:rPr>
        <w:t>;</w:t>
      </w:r>
    </w:p>
    <w:p w:rsidR="00B56D90" w:rsidRPr="00B56D90" w:rsidRDefault="00B56D90" w:rsidP="00B56D90">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B56D90">
        <w:rPr>
          <w:rFonts w:ascii="Times New Roman" w:eastAsia="Times New Roman" w:hAnsi="Times New Roman" w:cs="Times New Roman"/>
          <w:sz w:val="24"/>
          <w:szCs w:val="24"/>
          <w:lang w:eastAsia="ru-RU"/>
        </w:rPr>
        <w:t>участвовать в рассмотрении обстоятельств и причин микротравм;</w:t>
      </w:r>
    </w:p>
    <w:p w:rsidR="00B56D90" w:rsidRPr="00B56D90" w:rsidRDefault="00B56D90" w:rsidP="00B56D90">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B56D90">
        <w:rPr>
          <w:rFonts w:ascii="Times New Roman" w:eastAsia="Times New Roman" w:hAnsi="Times New Roman" w:cs="Times New Roman"/>
          <w:sz w:val="24"/>
          <w:szCs w:val="24"/>
          <w:lang w:eastAsia="ru-RU"/>
        </w:rPr>
        <w:t>анализировать локально-нормативные акты работодателя.</w:t>
      </w:r>
    </w:p>
    <w:p w:rsidR="000A0079" w:rsidRPr="00C77C3E" w:rsidRDefault="00B56D90" w:rsidP="000A0079">
      <w:pPr>
        <w:spacing w:before="100" w:beforeAutospacing="1" w:after="100" w:afterAutospacing="1" w:line="240" w:lineRule="auto"/>
        <w:outlineLvl w:val="2"/>
        <w:rPr>
          <w:rFonts w:ascii="Times New Roman" w:eastAsia="Times New Roman" w:hAnsi="Times New Roman" w:cs="Times New Roman"/>
          <w:b/>
          <w:bCs/>
          <w:sz w:val="24"/>
          <w:szCs w:val="24"/>
          <w:lang w:eastAsia="ru-RU"/>
        </w:rPr>
      </w:pPr>
      <w:r w:rsidRPr="00B56D90">
        <w:rPr>
          <w:rFonts w:ascii="Times New Roman" w:eastAsia="Times New Roman" w:hAnsi="Times New Roman" w:cs="Times New Roman"/>
          <w:b/>
          <w:bCs/>
          <w:sz w:val="24"/>
          <w:szCs w:val="24"/>
          <w:lang w:eastAsia="ru-RU"/>
        </w:rPr>
        <w:t>Проведите внеочередное обучение с проверкой знаний</w:t>
      </w:r>
      <w:r w:rsidR="000A0079" w:rsidRPr="00C77C3E">
        <w:rPr>
          <w:rFonts w:ascii="Times New Roman" w:eastAsia="Times New Roman" w:hAnsi="Times New Roman" w:cs="Times New Roman"/>
          <w:b/>
          <w:bCs/>
          <w:sz w:val="24"/>
          <w:szCs w:val="24"/>
          <w:lang w:eastAsia="ru-RU"/>
        </w:rPr>
        <w:t xml:space="preserve"> (ждем разъяснений </w:t>
      </w:r>
      <w:proofErr w:type="gramStart"/>
      <w:r w:rsidR="000A0079" w:rsidRPr="00C77C3E">
        <w:rPr>
          <w:rFonts w:ascii="Times New Roman" w:eastAsia="Times New Roman" w:hAnsi="Times New Roman" w:cs="Times New Roman"/>
          <w:b/>
          <w:bCs/>
          <w:sz w:val="24"/>
          <w:szCs w:val="24"/>
          <w:lang w:eastAsia="ru-RU"/>
        </w:rPr>
        <w:t>Минтруда</w:t>
      </w:r>
      <w:proofErr w:type="gramEnd"/>
      <w:r w:rsidR="000A0079" w:rsidRPr="00C77C3E">
        <w:rPr>
          <w:rFonts w:ascii="Times New Roman" w:eastAsia="Times New Roman" w:hAnsi="Times New Roman" w:cs="Times New Roman"/>
          <w:b/>
          <w:bCs/>
          <w:sz w:val="24"/>
          <w:szCs w:val="24"/>
          <w:lang w:eastAsia="ru-RU"/>
        </w:rPr>
        <w:t xml:space="preserve"> так как  Приказ Минтруда от 29.10.2021 № 769н Порядок обучения по охране труда вступит в силу 01.09.2022)</w:t>
      </w:r>
    </w:p>
    <w:p w:rsidR="00B56D90" w:rsidRPr="00B56D90" w:rsidRDefault="00B56D90" w:rsidP="000A0079">
      <w:pPr>
        <w:spacing w:before="100" w:beforeAutospacing="1" w:after="100" w:afterAutospacing="1" w:line="240" w:lineRule="auto"/>
        <w:outlineLvl w:val="2"/>
        <w:rPr>
          <w:rFonts w:ascii="Times New Roman" w:eastAsia="Times New Roman" w:hAnsi="Times New Roman" w:cs="Times New Roman"/>
          <w:b/>
          <w:bCs/>
          <w:sz w:val="24"/>
          <w:szCs w:val="24"/>
          <w:lang w:eastAsia="ru-RU"/>
        </w:rPr>
      </w:pPr>
      <w:r w:rsidRPr="00B56D90">
        <w:rPr>
          <w:rFonts w:ascii="Times New Roman" w:eastAsia="Times New Roman" w:hAnsi="Times New Roman" w:cs="Times New Roman"/>
          <w:sz w:val="24"/>
          <w:szCs w:val="24"/>
          <w:lang w:eastAsia="ru-RU"/>
        </w:rPr>
        <w:t xml:space="preserve">Проведите </w:t>
      </w:r>
      <w:hyperlink r:id="rId10" w:tgtFrame="_blank" w:history="1">
        <w:r w:rsidRPr="00C77C3E">
          <w:rPr>
            <w:rFonts w:ascii="Times New Roman" w:eastAsia="Times New Roman" w:hAnsi="Times New Roman" w:cs="Times New Roman"/>
            <w:sz w:val="24"/>
            <w:szCs w:val="24"/>
            <w:u w:val="single"/>
            <w:lang w:eastAsia="ru-RU"/>
          </w:rPr>
          <w:t>внеочередное обучение охране труда</w:t>
        </w:r>
      </w:hyperlink>
      <w:r w:rsidRPr="00B56D90">
        <w:rPr>
          <w:rFonts w:ascii="Times New Roman" w:eastAsia="Times New Roman" w:hAnsi="Times New Roman" w:cs="Times New Roman"/>
          <w:sz w:val="24"/>
          <w:szCs w:val="24"/>
          <w:lang w:eastAsia="ru-RU"/>
        </w:rPr>
        <w:t xml:space="preserve"> и проверку знаний из-за изменения законодательства и утверждения новых подзаконных актов Минтруда. </w:t>
      </w:r>
    </w:p>
    <w:p w:rsidR="00B56D90" w:rsidRPr="00B56D90" w:rsidRDefault="00B56D90" w:rsidP="00B56D90">
      <w:pPr>
        <w:spacing w:before="100" w:beforeAutospacing="1" w:after="100" w:afterAutospacing="1" w:line="240" w:lineRule="auto"/>
        <w:rPr>
          <w:rFonts w:ascii="Times New Roman" w:eastAsia="Times New Roman" w:hAnsi="Times New Roman" w:cs="Times New Roman"/>
          <w:sz w:val="24"/>
          <w:szCs w:val="24"/>
          <w:lang w:eastAsia="ru-RU"/>
        </w:rPr>
      </w:pPr>
      <w:r w:rsidRPr="00B56D90">
        <w:rPr>
          <w:rFonts w:ascii="Times New Roman" w:eastAsia="Times New Roman" w:hAnsi="Times New Roman" w:cs="Times New Roman"/>
          <w:sz w:val="24"/>
          <w:szCs w:val="24"/>
          <w:lang w:eastAsia="ru-RU"/>
        </w:rPr>
        <w:lastRenderedPageBreak/>
        <w:t xml:space="preserve">Чтобы организовать внеочередное </w:t>
      </w:r>
      <w:proofErr w:type="gramStart"/>
      <w:r w:rsidRPr="00B56D90">
        <w:rPr>
          <w:rFonts w:ascii="Times New Roman" w:eastAsia="Times New Roman" w:hAnsi="Times New Roman" w:cs="Times New Roman"/>
          <w:sz w:val="24"/>
          <w:szCs w:val="24"/>
          <w:lang w:eastAsia="ru-RU"/>
        </w:rPr>
        <w:t>обучение по</w:t>
      </w:r>
      <w:proofErr w:type="gramEnd"/>
      <w:r w:rsidRPr="00B56D90">
        <w:rPr>
          <w:rFonts w:ascii="Times New Roman" w:eastAsia="Times New Roman" w:hAnsi="Times New Roman" w:cs="Times New Roman"/>
          <w:sz w:val="24"/>
          <w:szCs w:val="24"/>
          <w:lang w:eastAsia="ru-RU"/>
        </w:rPr>
        <w:t xml:space="preserve"> новым требованиям с проверкой знаний, </w:t>
      </w:r>
      <w:r w:rsidRPr="00B56D90">
        <w:rPr>
          <w:rFonts w:ascii="Times New Roman" w:eastAsia="Times New Roman" w:hAnsi="Times New Roman" w:cs="Times New Roman"/>
          <w:b/>
          <w:bCs/>
          <w:sz w:val="24"/>
          <w:szCs w:val="24"/>
          <w:lang w:eastAsia="ru-RU"/>
        </w:rPr>
        <w:t>создайте комиссию по проверке знаний</w:t>
      </w:r>
      <w:r w:rsidRPr="00B56D90">
        <w:rPr>
          <w:rFonts w:ascii="Times New Roman" w:eastAsia="Times New Roman" w:hAnsi="Times New Roman" w:cs="Times New Roman"/>
          <w:sz w:val="24"/>
          <w:szCs w:val="24"/>
          <w:lang w:eastAsia="ru-RU"/>
        </w:rPr>
        <w:t xml:space="preserve">. Комиссия должна состоять </w:t>
      </w:r>
      <w:r w:rsidRPr="00B56D90">
        <w:rPr>
          <w:rFonts w:ascii="Times New Roman" w:eastAsia="Times New Roman" w:hAnsi="Times New Roman" w:cs="Times New Roman"/>
          <w:b/>
          <w:bCs/>
          <w:sz w:val="24"/>
          <w:szCs w:val="24"/>
          <w:lang w:eastAsia="ru-RU"/>
        </w:rPr>
        <w:t>минимум из трех человек</w:t>
      </w:r>
      <w:r w:rsidRPr="00B56D90">
        <w:rPr>
          <w:rFonts w:ascii="Times New Roman" w:eastAsia="Times New Roman" w:hAnsi="Times New Roman" w:cs="Times New Roman"/>
          <w:sz w:val="24"/>
          <w:szCs w:val="24"/>
          <w:lang w:eastAsia="ru-RU"/>
        </w:rPr>
        <w:t xml:space="preserve">. Комиссию утверждает своим приказом работодатель (п. 3.4 Порядка № 1/29). </w:t>
      </w:r>
    </w:p>
    <w:p w:rsidR="00B56D90" w:rsidRPr="00B56D90" w:rsidRDefault="00B56D90" w:rsidP="00B56D90">
      <w:pPr>
        <w:spacing w:before="100" w:beforeAutospacing="1" w:after="100" w:afterAutospacing="1" w:line="240" w:lineRule="auto"/>
        <w:rPr>
          <w:rFonts w:ascii="Times New Roman" w:eastAsia="Times New Roman" w:hAnsi="Times New Roman" w:cs="Times New Roman"/>
          <w:sz w:val="24"/>
          <w:szCs w:val="24"/>
          <w:lang w:eastAsia="ru-RU"/>
        </w:rPr>
      </w:pPr>
      <w:r w:rsidRPr="00B56D90">
        <w:rPr>
          <w:rFonts w:ascii="Times New Roman" w:eastAsia="Times New Roman" w:hAnsi="Times New Roman" w:cs="Times New Roman"/>
          <w:sz w:val="24"/>
          <w:szCs w:val="24"/>
          <w:lang w:eastAsia="ru-RU"/>
        </w:rPr>
        <w:t xml:space="preserve">Организуйте обучение и проверку знаний членов комиссии в учебном центре в объеме знаний новых требований. Только после этого комиссия имеет право проводить внеочередную проверку знаний своих работников. </w:t>
      </w:r>
    </w:p>
    <w:p w:rsidR="00B56D90" w:rsidRPr="00B56D90" w:rsidRDefault="00B56D90" w:rsidP="00B56D90">
      <w:pPr>
        <w:spacing w:before="100" w:beforeAutospacing="1" w:after="100" w:afterAutospacing="1" w:line="240" w:lineRule="auto"/>
        <w:rPr>
          <w:rFonts w:ascii="Times New Roman" w:eastAsia="Times New Roman" w:hAnsi="Times New Roman" w:cs="Times New Roman"/>
          <w:sz w:val="24"/>
          <w:szCs w:val="24"/>
          <w:lang w:eastAsia="ru-RU"/>
        </w:rPr>
      </w:pPr>
      <w:r w:rsidRPr="00B56D90">
        <w:rPr>
          <w:rFonts w:ascii="Times New Roman" w:eastAsia="Times New Roman" w:hAnsi="Times New Roman" w:cs="Times New Roman"/>
          <w:sz w:val="24"/>
          <w:szCs w:val="24"/>
          <w:lang w:eastAsia="ru-RU"/>
        </w:rPr>
        <w:t xml:space="preserve">Внеочередное обучение проводите для всех работников, в том числе офисных. Изменения в Трудовом кодексе касаются всех работников организации. Обучите работников по программе. Включите в нее изменения и новые требования, которые должны знать работники. </w:t>
      </w:r>
    </w:p>
    <w:p w:rsidR="00B56D90" w:rsidRPr="00B56D90" w:rsidRDefault="00B56D90" w:rsidP="00B56D90">
      <w:pPr>
        <w:spacing w:before="100" w:beforeAutospacing="1" w:after="100" w:afterAutospacing="1" w:line="240" w:lineRule="auto"/>
        <w:outlineLvl w:val="2"/>
        <w:rPr>
          <w:rFonts w:ascii="Times New Roman" w:eastAsia="Times New Roman" w:hAnsi="Times New Roman" w:cs="Times New Roman"/>
          <w:b/>
          <w:bCs/>
          <w:sz w:val="24"/>
          <w:szCs w:val="24"/>
          <w:lang w:eastAsia="ru-RU"/>
        </w:rPr>
      </w:pPr>
      <w:r w:rsidRPr="00B56D90">
        <w:rPr>
          <w:rFonts w:ascii="Times New Roman" w:eastAsia="Times New Roman" w:hAnsi="Times New Roman" w:cs="Times New Roman"/>
          <w:b/>
          <w:bCs/>
          <w:sz w:val="24"/>
          <w:szCs w:val="24"/>
          <w:lang w:eastAsia="ru-RU"/>
        </w:rPr>
        <w:t>Проведите внеплановый инструктаж</w:t>
      </w:r>
    </w:p>
    <w:p w:rsidR="00B56D90" w:rsidRPr="00B56D90" w:rsidRDefault="00B56D90" w:rsidP="00B56D90">
      <w:pPr>
        <w:spacing w:before="100" w:beforeAutospacing="1" w:after="100" w:afterAutospacing="1" w:line="240" w:lineRule="auto"/>
        <w:rPr>
          <w:rFonts w:ascii="Times New Roman" w:eastAsia="Times New Roman" w:hAnsi="Times New Roman" w:cs="Times New Roman"/>
          <w:sz w:val="24"/>
          <w:szCs w:val="24"/>
          <w:lang w:eastAsia="ru-RU"/>
        </w:rPr>
      </w:pPr>
      <w:r w:rsidRPr="00B56D90">
        <w:rPr>
          <w:rFonts w:ascii="Times New Roman" w:eastAsia="Times New Roman" w:hAnsi="Times New Roman" w:cs="Times New Roman"/>
          <w:sz w:val="24"/>
          <w:szCs w:val="24"/>
          <w:lang w:eastAsia="ru-RU"/>
        </w:rPr>
        <w:t xml:space="preserve">Проведите внеплановый инструктаж по охране труда со всеми работниками. Организуйте инструктаж на основании новых законодательных требований и новых требований к содержанию инструкций по охране труда (п. 2.1.6 Порядка № 1/29). </w:t>
      </w:r>
    </w:p>
    <w:p w:rsidR="00B56D90" w:rsidRPr="00B56D90" w:rsidRDefault="00B56D90" w:rsidP="00B56D90">
      <w:pPr>
        <w:spacing w:before="100" w:beforeAutospacing="1" w:after="100" w:afterAutospacing="1" w:line="240" w:lineRule="auto"/>
        <w:rPr>
          <w:rFonts w:ascii="Times New Roman" w:eastAsia="Times New Roman" w:hAnsi="Times New Roman" w:cs="Times New Roman"/>
          <w:sz w:val="24"/>
          <w:szCs w:val="24"/>
          <w:lang w:eastAsia="ru-RU"/>
        </w:rPr>
      </w:pPr>
      <w:r w:rsidRPr="00B56D90">
        <w:rPr>
          <w:rFonts w:ascii="Times New Roman" w:eastAsia="Times New Roman" w:hAnsi="Times New Roman" w:cs="Times New Roman"/>
          <w:sz w:val="24"/>
          <w:szCs w:val="24"/>
          <w:lang w:eastAsia="ru-RU"/>
        </w:rPr>
        <w:t xml:space="preserve">Внеплановый инструктаж сотрудника на рабочем месте </w:t>
      </w:r>
      <w:r w:rsidRPr="00B56D90">
        <w:rPr>
          <w:rFonts w:ascii="Times New Roman" w:eastAsia="Times New Roman" w:hAnsi="Times New Roman" w:cs="Times New Roman"/>
          <w:b/>
          <w:bCs/>
          <w:sz w:val="24"/>
          <w:szCs w:val="24"/>
          <w:lang w:eastAsia="ru-RU"/>
        </w:rPr>
        <w:t>проводит непосредственный руководитель работ</w:t>
      </w:r>
      <w:r w:rsidRPr="00B56D90">
        <w:rPr>
          <w:rFonts w:ascii="Times New Roman" w:eastAsia="Times New Roman" w:hAnsi="Times New Roman" w:cs="Times New Roman"/>
          <w:sz w:val="24"/>
          <w:szCs w:val="24"/>
          <w:lang w:eastAsia="ru-RU"/>
        </w:rPr>
        <w:t xml:space="preserve">. Руководитель работ перед проведением инструктажа должен пройти </w:t>
      </w:r>
      <w:r w:rsidRPr="00B56D90">
        <w:rPr>
          <w:rFonts w:ascii="Times New Roman" w:eastAsia="Times New Roman" w:hAnsi="Times New Roman" w:cs="Times New Roman"/>
          <w:b/>
          <w:bCs/>
          <w:sz w:val="24"/>
          <w:szCs w:val="24"/>
          <w:lang w:eastAsia="ru-RU"/>
        </w:rPr>
        <w:t>внеочередное обучение охране труда и проверку знаний требований по новым требованиям законодательства</w:t>
      </w:r>
      <w:r w:rsidRPr="00B56D90">
        <w:rPr>
          <w:rFonts w:ascii="Times New Roman" w:eastAsia="Times New Roman" w:hAnsi="Times New Roman" w:cs="Times New Roman"/>
          <w:sz w:val="24"/>
          <w:szCs w:val="24"/>
          <w:lang w:eastAsia="ru-RU"/>
        </w:rPr>
        <w:t xml:space="preserve">. Как провести внеочередную проверку знаний, читайте в материале выше. </w:t>
      </w:r>
    </w:p>
    <w:p w:rsidR="00B56D90" w:rsidRPr="00B56D90" w:rsidRDefault="00B56D90" w:rsidP="00B56D90">
      <w:pPr>
        <w:spacing w:before="100" w:beforeAutospacing="1" w:after="100" w:afterAutospacing="1" w:line="240" w:lineRule="auto"/>
        <w:rPr>
          <w:rFonts w:ascii="Times New Roman" w:eastAsia="Times New Roman" w:hAnsi="Times New Roman" w:cs="Times New Roman"/>
          <w:sz w:val="24"/>
          <w:szCs w:val="24"/>
          <w:lang w:eastAsia="ru-RU"/>
        </w:rPr>
      </w:pPr>
      <w:r w:rsidRPr="00B56D90">
        <w:rPr>
          <w:rFonts w:ascii="Times New Roman" w:eastAsia="Times New Roman" w:hAnsi="Times New Roman" w:cs="Times New Roman"/>
          <w:sz w:val="24"/>
          <w:szCs w:val="24"/>
          <w:lang w:eastAsia="ru-RU"/>
        </w:rPr>
        <w:t xml:space="preserve">Для проведения внепланового инструктажа подготовьте программу. В документе отразите требования нового раздела X Трудового кодекса, а также требования подзаконных актов Минтруда. Программу утвердите приказом работодателя. </w:t>
      </w:r>
    </w:p>
    <w:p w:rsidR="00B56D90" w:rsidRPr="00B56D90" w:rsidRDefault="00B56D90" w:rsidP="00B56D90">
      <w:pPr>
        <w:spacing w:before="100" w:beforeAutospacing="1" w:after="100" w:afterAutospacing="1" w:line="240" w:lineRule="auto"/>
        <w:rPr>
          <w:rFonts w:ascii="Times New Roman" w:eastAsia="Times New Roman" w:hAnsi="Times New Roman" w:cs="Times New Roman"/>
          <w:sz w:val="24"/>
          <w:szCs w:val="24"/>
          <w:lang w:eastAsia="ru-RU"/>
        </w:rPr>
      </w:pPr>
      <w:r w:rsidRPr="00B56D90">
        <w:rPr>
          <w:rFonts w:ascii="Times New Roman" w:eastAsia="Times New Roman" w:hAnsi="Times New Roman" w:cs="Times New Roman"/>
          <w:sz w:val="24"/>
          <w:szCs w:val="24"/>
          <w:lang w:eastAsia="ru-RU"/>
        </w:rPr>
        <w:t xml:space="preserve">По окончании инструктажа проведите </w:t>
      </w:r>
      <w:r w:rsidRPr="00B56D90">
        <w:rPr>
          <w:rFonts w:ascii="Times New Roman" w:eastAsia="Times New Roman" w:hAnsi="Times New Roman" w:cs="Times New Roman"/>
          <w:b/>
          <w:bCs/>
          <w:sz w:val="24"/>
          <w:szCs w:val="24"/>
          <w:lang w:eastAsia="ru-RU"/>
        </w:rPr>
        <w:t>устную проверку знаний</w:t>
      </w:r>
      <w:r w:rsidRPr="00B56D90">
        <w:rPr>
          <w:rFonts w:ascii="Times New Roman" w:eastAsia="Times New Roman" w:hAnsi="Times New Roman" w:cs="Times New Roman"/>
          <w:sz w:val="24"/>
          <w:szCs w:val="24"/>
          <w:lang w:eastAsia="ru-RU"/>
        </w:rPr>
        <w:t xml:space="preserve">. Это позволит проверить, как работники усвоили новые требования. </w:t>
      </w:r>
    </w:p>
    <w:p w:rsidR="00B56D90" w:rsidRPr="00B56D90" w:rsidRDefault="00B56D90" w:rsidP="00B56D90">
      <w:pPr>
        <w:spacing w:before="100" w:beforeAutospacing="1" w:after="100" w:afterAutospacing="1" w:line="240" w:lineRule="auto"/>
        <w:rPr>
          <w:rFonts w:ascii="Times New Roman" w:eastAsia="Times New Roman" w:hAnsi="Times New Roman" w:cs="Times New Roman"/>
          <w:sz w:val="24"/>
          <w:szCs w:val="24"/>
          <w:lang w:eastAsia="ru-RU"/>
        </w:rPr>
      </w:pPr>
      <w:r w:rsidRPr="00B56D90">
        <w:rPr>
          <w:rFonts w:ascii="Times New Roman" w:eastAsia="Times New Roman" w:hAnsi="Times New Roman" w:cs="Times New Roman"/>
          <w:sz w:val="24"/>
          <w:szCs w:val="24"/>
          <w:lang w:eastAsia="ru-RU"/>
        </w:rPr>
        <w:t xml:space="preserve">Зарегистрируйте проведение внепланового инструктажа в журнале регистрации инструктажа (п. 2.1.3 Порядка № 1/29). Укажите в журнале дату проведения инструктажа, запись о его проведении с обязательными подписями инструктируемого и инструктирующего, сведения о причине его проведения. </w:t>
      </w:r>
    </w:p>
    <w:p w:rsidR="00B56D90" w:rsidRPr="00B56D90" w:rsidRDefault="00B56D90" w:rsidP="00B56D90">
      <w:pPr>
        <w:spacing w:before="100" w:beforeAutospacing="1" w:after="100" w:afterAutospacing="1" w:line="240" w:lineRule="auto"/>
        <w:outlineLvl w:val="2"/>
        <w:rPr>
          <w:rFonts w:ascii="Times New Roman" w:eastAsia="Times New Roman" w:hAnsi="Times New Roman" w:cs="Times New Roman"/>
          <w:b/>
          <w:bCs/>
          <w:sz w:val="24"/>
          <w:szCs w:val="24"/>
          <w:lang w:eastAsia="ru-RU"/>
        </w:rPr>
      </w:pPr>
      <w:r w:rsidRPr="00B56D90">
        <w:rPr>
          <w:rFonts w:ascii="Times New Roman" w:eastAsia="Times New Roman" w:hAnsi="Times New Roman" w:cs="Times New Roman"/>
          <w:b/>
          <w:bCs/>
          <w:sz w:val="24"/>
          <w:szCs w:val="24"/>
          <w:lang w:eastAsia="ru-RU"/>
        </w:rPr>
        <w:t>Проверьте безопасность рабочих мест</w:t>
      </w:r>
    </w:p>
    <w:p w:rsidR="00B56D90" w:rsidRPr="00B56D90" w:rsidRDefault="00B56D90" w:rsidP="00B56D90">
      <w:pPr>
        <w:spacing w:before="100" w:beforeAutospacing="1" w:after="100" w:afterAutospacing="1" w:line="240" w:lineRule="auto"/>
        <w:rPr>
          <w:rFonts w:ascii="Times New Roman" w:eastAsia="Times New Roman" w:hAnsi="Times New Roman" w:cs="Times New Roman"/>
          <w:sz w:val="24"/>
          <w:szCs w:val="24"/>
          <w:lang w:eastAsia="ru-RU"/>
        </w:rPr>
      </w:pPr>
      <w:r w:rsidRPr="00B56D90">
        <w:rPr>
          <w:rFonts w:ascii="Times New Roman" w:eastAsia="Times New Roman" w:hAnsi="Times New Roman" w:cs="Times New Roman"/>
          <w:sz w:val="24"/>
          <w:szCs w:val="24"/>
          <w:lang w:eastAsia="ru-RU"/>
        </w:rPr>
        <w:t xml:space="preserve">Обследуйте рабочие места сотрудников. Проверьте, как соблюдены требования к организации безопасного рабочего места, которые утвердил Минтруд приказом от 29.10.2021 № 774н на основании части 7 статьи 209 новой редакции ТК. </w:t>
      </w:r>
    </w:p>
    <w:p w:rsidR="00B56D90" w:rsidRPr="00B56D90" w:rsidRDefault="00B56D90" w:rsidP="00B56D90">
      <w:pPr>
        <w:spacing w:before="100" w:beforeAutospacing="1" w:after="100" w:afterAutospacing="1" w:line="240" w:lineRule="auto"/>
        <w:rPr>
          <w:rFonts w:ascii="Times New Roman" w:eastAsia="Times New Roman" w:hAnsi="Times New Roman" w:cs="Times New Roman"/>
          <w:sz w:val="24"/>
          <w:szCs w:val="24"/>
          <w:lang w:eastAsia="ru-RU"/>
        </w:rPr>
      </w:pPr>
      <w:r w:rsidRPr="00B56D90">
        <w:rPr>
          <w:rFonts w:ascii="Times New Roman" w:eastAsia="Times New Roman" w:hAnsi="Times New Roman" w:cs="Times New Roman"/>
          <w:sz w:val="24"/>
          <w:szCs w:val="24"/>
          <w:lang w:eastAsia="ru-RU"/>
        </w:rPr>
        <w:t xml:space="preserve">Зафиксируйте проверку рабочих мест актом. Укажите в нем выявленные нарушения и недостатки, планируемые мероприятия по устранению нарушений, ответственного исполнителя и сроки. </w:t>
      </w:r>
    </w:p>
    <w:p w:rsidR="00B56D90" w:rsidRPr="00B56D90" w:rsidRDefault="00B56D90" w:rsidP="00B56D90">
      <w:pPr>
        <w:spacing w:before="100" w:beforeAutospacing="1" w:after="100" w:afterAutospacing="1" w:line="240" w:lineRule="auto"/>
        <w:rPr>
          <w:rFonts w:ascii="Times New Roman" w:eastAsia="Times New Roman" w:hAnsi="Times New Roman" w:cs="Times New Roman"/>
          <w:sz w:val="24"/>
          <w:szCs w:val="24"/>
          <w:lang w:eastAsia="ru-RU"/>
        </w:rPr>
      </w:pPr>
      <w:r w:rsidRPr="00B56D90">
        <w:rPr>
          <w:rFonts w:ascii="Times New Roman" w:eastAsia="Times New Roman" w:hAnsi="Times New Roman" w:cs="Times New Roman"/>
          <w:sz w:val="24"/>
          <w:szCs w:val="24"/>
          <w:lang w:eastAsia="ru-RU"/>
        </w:rPr>
        <w:t xml:space="preserve">Обратите внимание на семь контрольных точек при проверке рабочего места. </w:t>
      </w:r>
    </w:p>
    <w:p w:rsidR="00C77C3E" w:rsidRPr="00C77C3E" w:rsidRDefault="00C77C3E" w:rsidP="00B56D90">
      <w:pPr>
        <w:spacing w:before="100" w:beforeAutospacing="1" w:after="100" w:afterAutospacing="1" w:line="240" w:lineRule="auto"/>
        <w:rPr>
          <w:rFonts w:ascii="Times New Roman" w:eastAsia="Times New Roman" w:hAnsi="Times New Roman" w:cs="Times New Roman"/>
          <w:b/>
          <w:bCs/>
          <w:sz w:val="24"/>
          <w:szCs w:val="24"/>
          <w:lang w:eastAsia="ru-RU"/>
        </w:rPr>
      </w:pPr>
    </w:p>
    <w:p w:rsidR="00C77C3E" w:rsidRPr="00C77C3E" w:rsidRDefault="00C77C3E" w:rsidP="00B56D90">
      <w:pPr>
        <w:spacing w:before="100" w:beforeAutospacing="1" w:after="100" w:afterAutospacing="1" w:line="240" w:lineRule="auto"/>
        <w:rPr>
          <w:rFonts w:ascii="Times New Roman" w:eastAsia="Times New Roman" w:hAnsi="Times New Roman" w:cs="Times New Roman"/>
          <w:b/>
          <w:bCs/>
          <w:sz w:val="24"/>
          <w:szCs w:val="24"/>
          <w:lang w:eastAsia="ru-RU"/>
        </w:rPr>
      </w:pPr>
    </w:p>
    <w:p w:rsidR="00C77C3E" w:rsidRPr="00C77C3E" w:rsidRDefault="00B56D90" w:rsidP="00B56D90">
      <w:pPr>
        <w:spacing w:before="100" w:beforeAutospacing="1" w:after="100" w:afterAutospacing="1" w:line="240" w:lineRule="auto"/>
        <w:rPr>
          <w:rFonts w:ascii="Times New Roman" w:eastAsia="Times New Roman" w:hAnsi="Times New Roman" w:cs="Times New Roman"/>
          <w:sz w:val="24"/>
          <w:szCs w:val="24"/>
          <w:lang w:eastAsia="ru-RU"/>
        </w:rPr>
      </w:pPr>
      <w:r w:rsidRPr="00C77C3E">
        <w:rPr>
          <w:rFonts w:ascii="Times New Roman" w:eastAsia="Times New Roman" w:hAnsi="Times New Roman" w:cs="Times New Roman"/>
          <w:b/>
          <w:bCs/>
          <w:sz w:val="24"/>
          <w:szCs w:val="24"/>
          <w:lang w:eastAsia="ru-RU"/>
        </w:rPr>
        <w:lastRenderedPageBreak/>
        <w:t>Рабочая поза</w:t>
      </w:r>
      <w:r w:rsidRPr="00B56D90">
        <w:rPr>
          <w:rFonts w:ascii="Times New Roman" w:eastAsia="Times New Roman" w:hAnsi="Times New Roman" w:cs="Times New Roman"/>
          <w:sz w:val="24"/>
          <w:szCs w:val="24"/>
          <w:lang w:eastAsia="ru-RU"/>
        </w:rPr>
        <w:t xml:space="preserve"> </w:t>
      </w:r>
    </w:p>
    <w:p w:rsidR="00B56D90" w:rsidRPr="00B56D90" w:rsidRDefault="00B56D90" w:rsidP="00B56D90">
      <w:pPr>
        <w:spacing w:before="100" w:beforeAutospacing="1" w:after="100" w:afterAutospacing="1" w:line="240" w:lineRule="auto"/>
        <w:rPr>
          <w:rFonts w:ascii="Times New Roman" w:eastAsia="Times New Roman" w:hAnsi="Times New Roman" w:cs="Times New Roman"/>
          <w:sz w:val="24"/>
          <w:szCs w:val="24"/>
          <w:lang w:eastAsia="ru-RU"/>
        </w:rPr>
      </w:pPr>
      <w:r w:rsidRPr="00B56D90">
        <w:rPr>
          <w:rFonts w:ascii="Times New Roman" w:eastAsia="Times New Roman" w:hAnsi="Times New Roman" w:cs="Times New Roman"/>
          <w:sz w:val="24"/>
          <w:szCs w:val="24"/>
          <w:lang w:eastAsia="ru-RU"/>
        </w:rPr>
        <w:t xml:space="preserve">Проверьте рабочую позу работников на каждом рабочем месте. У работника должна быть возможность поменять рабочую позу. Например, работник работает в положении «стоя», при этом ему нужно организовать место для сидения, чтобы сменить позу. </w:t>
      </w:r>
    </w:p>
    <w:p w:rsidR="00B56D90" w:rsidRPr="00B56D90" w:rsidRDefault="00B56D90" w:rsidP="00B56D90">
      <w:pPr>
        <w:spacing w:before="100" w:beforeAutospacing="1" w:after="100" w:afterAutospacing="1" w:line="240" w:lineRule="auto"/>
        <w:rPr>
          <w:rFonts w:ascii="Times New Roman" w:eastAsia="Times New Roman" w:hAnsi="Times New Roman" w:cs="Times New Roman"/>
          <w:sz w:val="24"/>
          <w:szCs w:val="24"/>
          <w:lang w:eastAsia="ru-RU"/>
        </w:rPr>
      </w:pPr>
      <w:r w:rsidRPr="00B56D90">
        <w:rPr>
          <w:rFonts w:ascii="Times New Roman" w:eastAsia="Times New Roman" w:hAnsi="Times New Roman" w:cs="Times New Roman"/>
          <w:sz w:val="24"/>
          <w:szCs w:val="24"/>
          <w:lang w:eastAsia="ru-RU"/>
        </w:rPr>
        <w:t xml:space="preserve">Работник должен устойчиво стоять и свободно двигаться на рабочем месте или в рабочей зоне. </w:t>
      </w:r>
    </w:p>
    <w:p w:rsidR="00B56D90" w:rsidRPr="00B56D90" w:rsidRDefault="00B56D90" w:rsidP="00B56D90">
      <w:pPr>
        <w:spacing w:before="100" w:beforeAutospacing="1" w:after="100" w:afterAutospacing="1" w:line="240" w:lineRule="auto"/>
        <w:rPr>
          <w:rFonts w:ascii="Times New Roman" w:eastAsia="Times New Roman" w:hAnsi="Times New Roman" w:cs="Times New Roman"/>
          <w:sz w:val="24"/>
          <w:szCs w:val="24"/>
          <w:lang w:eastAsia="ru-RU"/>
        </w:rPr>
      </w:pPr>
      <w:r w:rsidRPr="00B56D90">
        <w:rPr>
          <w:rFonts w:ascii="Times New Roman" w:eastAsia="Times New Roman" w:hAnsi="Times New Roman" w:cs="Times New Roman"/>
          <w:sz w:val="24"/>
          <w:szCs w:val="24"/>
          <w:lang w:eastAsia="ru-RU"/>
        </w:rPr>
        <w:t xml:space="preserve">Снизьте до минимума продолжительность работы в позах, которые вызывают утомляемость. Это рабочие позы, которые связаны с наклоном или поворотом туловища, с поднятыми выше уровня плеч руками, с неудобным стесненным размещением ног, с необходимостью держать руки на весу. Также это позы, где пульт управления или рабочие поверхности оборудования находятся вне пределов максимальной досягаемости рук работника либо работник их плохо видит. Вынужденные рабочие позы также приводят к утомляемости — в положениях «лежа», «на коленях», «на корточках». </w:t>
      </w:r>
    </w:p>
    <w:p w:rsidR="00B56D90" w:rsidRPr="00B56D90" w:rsidRDefault="00B56D90" w:rsidP="00B56D90">
      <w:pPr>
        <w:spacing w:before="100" w:beforeAutospacing="1" w:after="100" w:afterAutospacing="1" w:line="240" w:lineRule="auto"/>
        <w:rPr>
          <w:rFonts w:ascii="Times New Roman" w:eastAsia="Times New Roman" w:hAnsi="Times New Roman" w:cs="Times New Roman"/>
          <w:sz w:val="24"/>
          <w:szCs w:val="24"/>
          <w:lang w:eastAsia="ru-RU"/>
        </w:rPr>
      </w:pPr>
      <w:r w:rsidRPr="00C77C3E">
        <w:rPr>
          <w:rFonts w:ascii="Times New Roman" w:eastAsia="Times New Roman" w:hAnsi="Times New Roman" w:cs="Times New Roman"/>
          <w:b/>
          <w:bCs/>
          <w:sz w:val="24"/>
          <w:szCs w:val="24"/>
          <w:lang w:eastAsia="ru-RU"/>
        </w:rPr>
        <w:t>Отображение информации и знаки безопасности</w:t>
      </w:r>
      <w:r w:rsidRPr="00B56D90">
        <w:rPr>
          <w:rFonts w:ascii="Times New Roman" w:eastAsia="Times New Roman" w:hAnsi="Times New Roman" w:cs="Times New Roman"/>
          <w:sz w:val="24"/>
          <w:szCs w:val="24"/>
          <w:lang w:eastAsia="ru-RU"/>
        </w:rPr>
        <w:t xml:space="preserve"> </w:t>
      </w:r>
    </w:p>
    <w:p w:rsidR="00B56D90" w:rsidRPr="00B56D90" w:rsidRDefault="00B56D90" w:rsidP="00B56D90">
      <w:pPr>
        <w:spacing w:before="100" w:beforeAutospacing="1" w:after="100" w:afterAutospacing="1" w:line="240" w:lineRule="auto"/>
        <w:rPr>
          <w:rFonts w:ascii="Times New Roman" w:eastAsia="Times New Roman" w:hAnsi="Times New Roman" w:cs="Times New Roman"/>
          <w:sz w:val="24"/>
          <w:szCs w:val="24"/>
          <w:lang w:eastAsia="ru-RU"/>
        </w:rPr>
      </w:pPr>
      <w:r w:rsidRPr="00B56D90">
        <w:rPr>
          <w:rFonts w:ascii="Times New Roman" w:eastAsia="Times New Roman" w:hAnsi="Times New Roman" w:cs="Times New Roman"/>
          <w:sz w:val="24"/>
          <w:szCs w:val="24"/>
          <w:lang w:eastAsia="ru-RU"/>
        </w:rPr>
        <w:t xml:space="preserve">Проверьте, видит ли работник с рабочего места визуальные средства отображения информации и </w:t>
      </w:r>
      <w:hyperlink r:id="rId11" w:tgtFrame="_blank" w:history="1">
        <w:r w:rsidRPr="00C77C3E">
          <w:rPr>
            <w:rFonts w:ascii="Times New Roman" w:eastAsia="Times New Roman" w:hAnsi="Times New Roman" w:cs="Times New Roman"/>
            <w:sz w:val="24"/>
            <w:szCs w:val="24"/>
            <w:u w:val="single"/>
            <w:lang w:eastAsia="ru-RU"/>
          </w:rPr>
          <w:t>знаки безопасности</w:t>
        </w:r>
      </w:hyperlink>
      <w:r w:rsidRPr="00B56D90">
        <w:rPr>
          <w:rFonts w:ascii="Times New Roman" w:eastAsia="Times New Roman" w:hAnsi="Times New Roman" w:cs="Times New Roman"/>
          <w:sz w:val="24"/>
          <w:szCs w:val="24"/>
          <w:lang w:eastAsia="ru-RU"/>
        </w:rPr>
        <w:t xml:space="preserve">. Такие средства должны освещаться. </w:t>
      </w:r>
    </w:p>
    <w:p w:rsidR="00B56D90" w:rsidRPr="00B56D90" w:rsidRDefault="00B56D90" w:rsidP="00B56D90">
      <w:pPr>
        <w:spacing w:before="100" w:beforeAutospacing="1" w:after="100" w:afterAutospacing="1" w:line="240" w:lineRule="auto"/>
        <w:rPr>
          <w:rFonts w:ascii="Times New Roman" w:eastAsia="Times New Roman" w:hAnsi="Times New Roman" w:cs="Times New Roman"/>
          <w:sz w:val="24"/>
          <w:szCs w:val="24"/>
          <w:lang w:eastAsia="ru-RU"/>
        </w:rPr>
      </w:pPr>
      <w:r w:rsidRPr="00C77C3E">
        <w:rPr>
          <w:rFonts w:ascii="Times New Roman" w:eastAsia="Times New Roman" w:hAnsi="Times New Roman" w:cs="Times New Roman"/>
          <w:b/>
          <w:bCs/>
          <w:sz w:val="24"/>
          <w:szCs w:val="24"/>
          <w:lang w:eastAsia="ru-RU"/>
        </w:rPr>
        <w:t>Машины и оборудование</w:t>
      </w:r>
      <w:r w:rsidRPr="00B56D90">
        <w:rPr>
          <w:rFonts w:ascii="Times New Roman" w:eastAsia="Times New Roman" w:hAnsi="Times New Roman" w:cs="Times New Roman"/>
          <w:sz w:val="24"/>
          <w:szCs w:val="24"/>
          <w:lang w:eastAsia="ru-RU"/>
        </w:rPr>
        <w:t xml:space="preserve"> </w:t>
      </w:r>
    </w:p>
    <w:p w:rsidR="00B56D90" w:rsidRPr="00B56D90" w:rsidRDefault="00B56D90" w:rsidP="00B56D90">
      <w:pPr>
        <w:spacing w:before="100" w:beforeAutospacing="1" w:after="100" w:afterAutospacing="1" w:line="240" w:lineRule="auto"/>
        <w:rPr>
          <w:rFonts w:ascii="Times New Roman" w:eastAsia="Times New Roman" w:hAnsi="Times New Roman" w:cs="Times New Roman"/>
          <w:sz w:val="24"/>
          <w:szCs w:val="24"/>
          <w:lang w:eastAsia="ru-RU"/>
        </w:rPr>
      </w:pPr>
      <w:r w:rsidRPr="00B56D90">
        <w:rPr>
          <w:rFonts w:ascii="Times New Roman" w:eastAsia="Times New Roman" w:hAnsi="Times New Roman" w:cs="Times New Roman"/>
          <w:sz w:val="24"/>
          <w:szCs w:val="24"/>
          <w:lang w:eastAsia="ru-RU"/>
        </w:rPr>
        <w:t xml:space="preserve">При размещении пультов управления машинами и оборудованием на рабочем месте учитывайте рабочую позу работника, функциональное назначение пульта управления, частоту применения, последовательность использования, функциональную связь со средствами отображения информации. </w:t>
      </w:r>
    </w:p>
    <w:p w:rsidR="00B56D90" w:rsidRPr="00B56D90" w:rsidRDefault="00B56D90" w:rsidP="00B56D90">
      <w:pPr>
        <w:spacing w:before="100" w:beforeAutospacing="1" w:after="100" w:afterAutospacing="1" w:line="240" w:lineRule="auto"/>
        <w:rPr>
          <w:rFonts w:ascii="Times New Roman" w:eastAsia="Times New Roman" w:hAnsi="Times New Roman" w:cs="Times New Roman"/>
          <w:sz w:val="24"/>
          <w:szCs w:val="24"/>
          <w:lang w:eastAsia="ru-RU"/>
        </w:rPr>
      </w:pPr>
      <w:r w:rsidRPr="00B56D90">
        <w:rPr>
          <w:rFonts w:ascii="Times New Roman" w:eastAsia="Times New Roman" w:hAnsi="Times New Roman" w:cs="Times New Roman"/>
          <w:sz w:val="24"/>
          <w:szCs w:val="24"/>
          <w:lang w:eastAsia="ru-RU"/>
        </w:rPr>
        <w:t xml:space="preserve">Расположите пульты управления машинами и оборудованием так, чтобы они не взаимодействовали с другими предметами произвольно. </w:t>
      </w:r>
    </w:p>
    <w:p w:rsidR="00B56D90" w:rsidRPr="00B56D90" w:rsidRDefault="00B56D90" w:rsidP="00B56D90">
      <w:pPr>
        <w:spacing w:before="100" w:beforeAutospacing="1" w:after="100" w:afterAutospacing="1" w:line="240" w:lineRule="auto"/>
        <w:rPr>
          <w:rFonts w:ascii="Times New Roman" w:eastAsia="Times New Roman" w:hAnsi="Times New Roman" w:cs="Times New Roman"/>
          <w:sz w:val="24"/>
          <w:szCs w:val="24"/>
          <w:lang w:eastAsia="ru-RU"/>
        </w:rPr>
      </w:pPr>
      <w:r w:rsidRPr="00B56D90">
        <w:rPr>
          <w:rFonts w:ascii="Times New Roman" w:eastAsia="Times New Roman" w:hAnsi="Times New Roman" w:cs="Times New Roman"/>
          <w:sz w:val="24"/>
          <w:szCs w:val="24"/>
          <w:lang w:eastAsia="ru-RU"/>
        </w:rPr>
        <w:t xml:space="preserve">Оснастите машины, механизмы, производственное оборудование защитными ограждениями и блокировками. Блокировки должны исключать работу оборудования при снятии защитного ограждения, при нахождении человека или частей его тела в зоне работы травмирующих частей и агрегатов. </w:t>
      </w:r>
    </w:p>
    <w:p w:rsidR="00B56D90" w:rsidRPr="00B56D90" w:rsidRDefault="00B56D90" w:rsidP="00B56D90">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C77C3E">
        <w:rPr>
          <w:rFonts w:ascii="Times New Roman" w:eastAsia="Times New Roman" w:hAnsi="Times New Roman" w:cs="Times New Roman"/>
          <w:b/>
          <w:bCs/>
          <w:sz w:val="24"/>
          <w:szCs w:val="24"/>
          <w:lang w:eastAsia="ru-RU"/>
        </w:rPr>
        <w:t>Профриски</w:t>
      </w:r>
      <w:proofErr w:type="spellEnd"/>
      <w:r w:rsidRPr="00C77C3E">
        <w:rPr>
          <w:rFonts w:ascii="Times New Roman" w:eastAsia="Times New Roman" w:hAnsi="Times New Roman" w:cs="Times New Roman"/>
          <w:b/>
          <w:bCs/>
          <w:sz w:val="24"/>
          <w:szCs w:val="24"/>
          <w:lang w:eastAsia="ru-RU"/>
        </w:rPr>
        <w:t xml:space="preserve"> и знаки безопасности</w:t>
      </w:r>
      <w:r w:rsidRPr="00B56D90">
        <w:rPr>
          <w:rFonts w:ascii="Times New Roman" w:eastAsia="Times New Roman" w:hAnsi="Times New Roman" w:cs="Times New Roman"/>
          <w:sz w:val="24"/>
          <w:szCs w:val="24"/>
          <w:lang w:eastAsia="ru-RU"/>
        </w:rPr>
        <w:t xml:space="preserve"> </w:t>
      </w:r>
    </w:p>
    <w:p w:rsidR="00B56D90" w:rsidRPr="00B56D90" w:rsidRDefault="00B56D90" w:rsidP="00B56D90">
      <w:pPr>
        <w:spacing w:before="100" w:beforeAutospacing="1" w:after="100" w:afterAutospacing="1" w:line="240" w:lineRule="auto"/>
        <w:rPr>
          <w:rFonts w:ascii="Times New Roman" w:eastAsia="Times New Roman" w:hAnsi="Times New Roman" w:cs="Times New Roman"/>
          <w:sz w:val="24"/>
          <w:szCs w:val="24"/>
          <w:lang w:eastAsia="ru-RU"/>
        </w:rPr>
      </w:pPr>
      <w:r w:rsidRPr="00B56D90">
        <w:rPr>
          <w:rFonts w:ascii="Times New Roman" w:eastAsia="Times New Roman" w:hAnsi="Times New Roman" w:cs="Times New Roman"/>
          <w:sz w:val="24"/>
          <w:szCs w:val="24"/>
          <w:lang w:eastAsia="ru-RU"/>
        </w:rPr>
        <w:t xml:space="preserve">Обозначьте сигнальной разметкой или </w:t>
      </w:r>
      <w:hyperlink r:id="rId12" w:tgtFrame="_blank" w:history="1">
        <w:r w:rsidRPr="00C77C3E">
          <w:rPr>
            <w:rFonts w:ascii="Times New Roman" w:eastAsia="Times New Roman" w:hAnsi="Times New Roman" w:cs="Times New Roman"/>
            <w:sz w:val="24"/>
            <w:szCs w:val="24"/>
            <w:u w:val="single"/>
            <w:lang w:eastAsia="ru-RU"/>
          </w:rPr>
          <w:t>знаками безопасности</w:t>
        </w:r>
      </w:hyperlink>
      <w:r w:rsidRPr="00B56D90">
        <w:rPr>
          <w:rFonts w:ascii="Times New Roman" w:eastAsia="Times New Roman" w:hAnsi="Times New Roman" w:cs="Times New Roman"/>
          <w:sz w:val="24"/>
          <w:szCs w:val="24"/>
          <w:lang w:eastAsia="ru-RU"/>
        </w:rPr>
        <w:t xml:space="preserve"> участки и зоны, где установили высокую вероятность </w:t>
      </w:r>
      <w:proofErr w:type="spellStart"/>
      <w:r w:rsidRPr="00B56D90">
        <w:rPr>
          <w:rFonts w:ascii="Times New Roman" w:eastAsia="Times New Roman" w:hAnsi="Times New Roman" w:cs="Times New Roman"/>
          <w:sz w:val="24"/>
          <w:szCs w:val="24"/>
          <w:lang w:eastAsia="ru-RU"/>
        </w:rPr>
        <w:t>травмирования</w:t>
      </w:r>
      <w:proofErr w:type="spellEnd"/>
      <w:r w:rsidRPr="00B56D90">
        <w:rPr>
          <w:rFonts w:ascii="Times New Roman" w:eastAsia="Times New Roman" w:hAnsi="Times New Roman" w:cs="Times New Roman"/>
          <w:sz w:val="24"/>
          <w:szCs w:val="24"/>
          <w:lang w:eastAsia="ru-RU"/>
        </w:rPr>
        <w:t xml:space="preserve"> работников. Вероятность определите во время </w:t>
      </w:r>
      <w:hyperlink r:id="rId13" w:tgtFrame="_blank" w:history="1">
        <w:r w:rsidRPr="00C77C3E">
          <w:rPr>
            <w:rFonts w:ascii="Times New Roman" w:eastAsia="Times New Roman" w:hAnsi="Times New Roman" w:cs="Times New Roman"/>
            <w:sz w:val="24"/>
            <w:szCs w:val="24"/>
            <w:u w:val="single"/>
            <w:lang w:eastAsia="ru-RU"/>
          </w:rPr>
          <w:t xml:space="preserve">оценки </w:t>
        </w:r>
        <w:proofErr w:type="spellStart"/>
        <w:r w:rsidRPr="00C77C3E">
          <w:rPr>
            <w:rFonts w:ascii="Times New Roman" w:eastAsia="Times New Roman" w:hAnsi="Times New Roman" w:cs="Times New Roman"/>
            <w:sz w:val="24"/>
            <w:szCs w:val="24"/>
            <w:u w:val="single"/>
            <w:lang w:eastAsia="ru-RU"/>
          </w:rPr>
          <w:t>профрисков</w:t>
        </w:r>
        <w:proofErr w:type="spellEnd"/>
      </w:hyperlink>
      <w:r w:rsidRPr="00B56D90">
        <w:rPr>
          <w:rFonts w:ascii="Times New Roman" w:eastAsia="Times New Roman" w:hAnsi="Times New Roman" w:cs="Times New Roman"/>
          <w:sz w:val="24"/>
          <w:szCs w:val="24"/>
          <w:lang w:eastAsia="ru-RU"/>
        </w:rPr>
        <w:t xml:space="preserve">. </w:t>
      </w:r>
    </w:p>
    <w:p w:rsidR="00B56D90" w:rsidRPr="00B56D90" w:rsidRDefault="00B56D90" w:rsidP="00B56D90">
      <w:pPr>
        <w:spacing w:before="100" w:beforeAutospacing="1" w:after="100" w:afterAutospacing="1" w:line="240" w:lineRule="auto"/>
        <w:rPr>
          <w:rFonts w:ascii="Times New Roman" w:eastAsia="Times New Roman" w:hAnsi="Times New Roman" w:cs="Times New Roman"/>
          <w:sz w:val="24"/>
          <w:szCs w:val="24"/>
          <w:lang w:eastAsia="ru-RU"/>
        </w:rPr>
      </w:pPr>
      <w:r w:rsidRPr="00B56D90">
        <w:rPr>
          <w:rFonts w:ascii="Times New Roman" w:eastAsia="Times New Roman" w:hAnsi="Times New Roman" w:cs="Times New Roman"/>
          <w:sz w:val="24"/>
          <w:szCs w:val="24"/>
          <w:lang w:eastAsia="ru-RU"/>
        </w:rPr>
        <w:t xml:space="preserve">Дополнительно информируйте работников об опасностях любыми способами, которые предусмотрены системой управления охраной труда. Это предупредит и уменьшит воздействие на работников вредных и опасных производственных факторов при работе. </w:t>
      </w:r>
    </w:p>
    <w:p w:rsidR="00B56D90" w:rsidRPr="00B56D90" w:rsidRDefault="00B56D90" w:rsidP="00B56D90">
      <w:pPr>
        <w:spacing w:before="100" w:beforeAutospacing="1" w:after="100" w:afterAutospacing="1" w:line="240" w:lineRule="auto"/>
        <w:rPr>
          <w:rFonts w:ascii="Times New Roman" w:eastAsia="Times New Roman" w:hAnsi="Times New Roman" w:cs="Times New Roman"/>
          <w:sz w:val="24"/>
          <w:szCs w:val="24"/>
          <w:lang w:eastAsia="ru-RU"/>
        </w:rPr>
      </w:pPr>
      <w:r w:rsidRPr="00C77C3E">
        <w:rPr>
          <w:rFonts w:ascii="Times New Roman" w:eastAsia="Times New Roman" w:hAnsi="Times New Roman" w:cs="Times New Roman"/>
          <w:b/>
          <w:bCs/>
          <w:sz w:val="24"/>
          <w:szCs w:val="24"/>
          <w:lang w:eastAsia="ru-RU"/>
        </w:rPr>
        <w:t>Перемещение людей и грузов</w:t>
      </w:r>
      <w:r w:rsidRPr="00B56D90">
        <w:rPr>
          <w:rFonts w:ascii="Times New Roman" w:eastAsia="Times New Roman" w:hAnsi="Times New Roman" w:cs="Times New Roman"/>
          <w:sz w:val="24"/>
          <w:szCs w:val="24"/>
          <w:lang w:eastAsia="ru-RU"/>
        </w:rPr>
        <w:t xml:space="preserve"> </w:t>
      </w:r>
    </w:p>
    <w:p w:rsidR="00B56D90" w:rsidRPr="00B56D90" w:rsidRDefault="00B56D90" w:rsidP="00B56D90">
      <w:pPr>
        <w:spacing w:before="100" w:beforeAutospacing="1" w:after="100" w:afterAutospacing="1" w:line="240" w:lineRule="auto"/>
        <w:rPr>
          <w:rFonts w:ascii="Times New Roman" w:eastAsia="Times New Roman" w:hAnsi="Times New Roman" w:cs="Times New Roman"/>
          <w:sz w:val="24"/>
          <w:szCs w:val="24"/>
          <w:lang w:eastAsia="ru-RU"/>
        </w:rPr>
      </w:pPr>
      <w:r w:rsidRPr="00B56D90">
        <w:rPr>
          <w:rFonts w:ascii="Times New Roman" w:eastAsia="Times New Roman" w:hAnsi="Times New Roman" w:cs="Times New Roman"/>
          <w:sz w:val="24"/>
          <w:szCs w:val="24"/>
          <w:lang w:eastAsia="ru-RU"/>
        </w:rPr>
        <w:t xml:space="preserve">Оборудуйте вспомогательным подъемно-транспортным оборудованием рабочее место или зону, где проходят работы по подъему и перемещению людей и грузов. </w:t>
      </w:r>
    </w:p>
    <w:p w:rsidR="00B56D90" w:rsidRPr="00B56D90" w:rsidRDefault="00B56D90" w:rsidP="00B56D90">
      <w:pPr>
        <w:spacing w:before="100" w:beforeAutospacing="1" w:after="100" w:afterAutospacing="1" w:line="240" w:lineRule="auto"/>
        <w:rPr>
          <w:rFonts w:ascii="Times New Roman" w:eastAsia="Times New Roman" w:hAnsi="Times New Roman" w:cs="Times New Roman"/>
          <w:sz w:val="24"/>
          <w:szCs w:val="24"/>
          <w:lang w:eastAsia="ru-RU"/>
        </w:rPr>
      </w:pPr>
      <w:r w:rsidRPr="00C77C3E">
        <w:rPr>
          <w:rFonts w:ascii="Times New Roman" w:eastAsia="Times New Roman" w:hAnsi="Times New Roman" w:cs="Times New Roman"/>
          <w:b/>
          <w:bCs/>
          <w:sz w:val="24"/>
          <w:szCs w:val="24"/>
          <w:lang w:eastAsia="ru-RU"/>
        </w:rPr>
        <w:lastRenderedPageBreak/>
        <w:t>Аварийные ситуации</w:t>
      </w:r>
      <w:r w:rsidRPr="00B56D90">
        <w:rPr>
          <w:rFonts w:ascii="Times New Roman" w:eastAsia="Times New Roman" w:hAnsi="Times New Roman" w:cs="Times New Roman"/>
          <w:sz w:val="24"/>
          <w:szCs w:val="24"/>
          <w:lang w:eastAsia="ru-RU"/>
        </w:rPr>
        <w:t xml:space="preserve"> </w:t>
      </w:r>
    </w:p>
    <w:p w:rsidR="00B56D90" w:rsidRPr="00B56D90" w:rsidRDefault="00B56D90" w:rsidP="00B56D90">
      <w:pPr>
        <w:spacing w:before="100" w:beforeAutospacing="1" w:after="100" w:afterAutospacing="1" w:line="240" w:lineRule="auto"/>
        <w:rPr>
          <w:rFonts w:ascii="Times New Roman" w:eastAsia="Times New Roman" w:hAnsi="Times New Roman" w:cs="Times New Roman"/>
          <w:sz w:val="24"/>
          <w:szCs w:val="24"/>
          <w:lang w:eastAsia="ru-RU"/>
        </w:rPr>
      </w:pPr>
      <w:r w:rsidRPr="00B56D90">
        <w:rPr>
          <w:rFonts w:ascii="Times New Roman" w:eastAsia="Times New Roman" w:hAnsi="Times New Roman" w:cs="Times New Roman"/>
          <w:sz w:val="24"/>
          <w:szCs w:val="24"/>
          <w:lang w:eastAsia="ru-RU"/>
        </w:rPr>
        <w:t xml:space="preserve">Располагайте и компонуйте рабочие места так, чтобы каждый работник мог быстро эвакуироваться в случае аварийной или чрезвычайной ситуации. Пути эвакуации и проходы освободите для движения, обозначьте указателями, проверьте их освещенность. </w:t>
      </w:r>
    </w:p>
    <w:p w:rsidR="00B56D90" w:rsidRPr="00B56D90" w:rsidRDefault="00B56D90" w:rsidP="00B56D90">
      <w:pPr>
        <w:spacing w:before="100" w:beforeAutospacing="1" w:after="100" w:afterAutospacing="1" w:line="240" w:lineRule="auto"/>
        <w:rPr>
          <w:rFonts w:ascii="Times New Roman" w:eastAsia="Times New Roman" w:hAnsi="Times New Roman" w:cs="Times New Roman"/>
          <w:sz w:val="24"/>
          <w:szCs w:val="24"/>
          <w:lang w:eastAsia="ru-RU"/>
        </w:rPr>
      </w:pPr>
      <w:r w:rsidRPr="00C77C3E">
        <w:rPr>
          <w:rFonts w:ascii="Times New Roman" w:eastAsia="Times New Roman" w:hAnsi="Times New Roman" w:cs="Times New Roman"/>
          <w:b/>
          <w:bCs/>
          <w:sz w:val="24"/>
          <w:szCs w:val="24"/>
          <w:lang w:eastAsia="ru-RU"/>
        </w:rPr>
        <w:t>Запрет на работу в опасных условиях</w:t>
      </w:r>
      <w:r w:rsidRPr="00B56D90">
        <w:rPr>
          <w:rFonts w:ascii="Times New Roman" w:eastAsia="Times New Roman" w:hAnsi="Times New Roman" w:cs="Times New Roman"/>
          <w:sz w:val="24"/>
          <w:szCs w:val="24"/>
          <w:lang w:eastAsia="ru-RU"/>
        </w:rPr>
        <w:t xml:space="preserve"> </w:t>
      </w:r>
    </w:p>
    <w:p w:rsidR="00B56D90" w:rsidRPr="00B56D90" w:rsidRDefault="00B56D90" w:rsidP="00B56D90">
      <w:pPr>
        <w:spacing w:before="100" w:beforeAutospacing="1" w:after="100" w:afterAutospacing="1" w:line="240" w:lineRule="auto"/>
        <w:rPr>
          <w:rFonts w:ascii="Times New Roman" w:eastAsia="Times New Roman" w:hAnsi="Times New Roman" w:cs="Times New Roman"/>
          <w:sz w:val="24"/>
          <w:szCs w:val="24"/>
          <w:lang w:eastAsia="ru-RU"/>
        </w:rPr>
      </w:pPr>
      <w:r w:rsidRPr="00B56D90">
        <w:rPr>
          <w:rFonts w:ascii="Times New Roman" w:eastAsia="Times New Roman" w:hAnsi="Times New Roman" w:cs="Times New Roman"/>
          <w:sz w:val="24"/>
          <w:szCs w:val="24"/>
          <w:lang w:eastAsia="ru-RU"/>
        </w:rPr>
        <w:t xml:space="preserve">Приостановите работу на рабочих местах с 4-м классом условий труда. Запрет не касается работ из перечня, утвержденного распоряжением Правительства от 04.12.2021 № 3455-р. Согласно перечню, в опасных условиях можно выполнять 28 видов работ, в том числе: </w:t>
      </w:r>
    </w:p>
    <w:p w:rsidR="00B56D90" w:rsidRPr="00B56D90" w:rsidRDefault="00B56D90" w:rsidP="00B56D90">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B56D90">
        <w:rPr>
          <w:rFonts w:ascii="Times New Roman" w:eastAsia="Times New Roman" w:hAnsi="Times New Roman" w:cs="Times New Roman"/>
          <w:sz w:val="24"/>
          <w:szCs w:val="24"/>
          <w:lang w:eastAsia="ru-RU"/>
        </w:rPr>
        <w:t>аварийно-спасательные работы в населенных пунктах и организациях;</w:t>
      </w:r>
    </w:p>
    <w:p w:rsidR="00B56D90" w:rsidRPr="00B56D90" w:rsidRDefault="00B56D90" w:rsidP="00B56D90">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B56D90">
        <w:rPr>
          <w:rFonts w:ascii="Times New Roman" w:eastAsia="Times New Roman" w:hAnsi="Times New Roman" w:cs="Times New Roman"/>
          <w:sz w:val="24"/>
          <w:szCs w:val="24"/>
          <w:lang w:eastAsia="ru-RU"/>
        </w:rPr>
        <w:t>работы по предупреждению чрезвычайных ситуаций природного и техногенного характера;</w:t>
      </w:r>
    </w:p>
    <w:p w:rsidR="00B56D90" w:rsidRPr="00B56D90" w:rsidRDefault="00B56D90" w:rsidP="00B56D90">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B56D90">
        <w:rPr>
          <w:rFonts w:ascii="Times New Roman" w:eastAsia="Times New Roman" w:hAnsi="Times New Roman" w:cs="Times New Roman"/>
          <w:sz w:val="24"/>
          <w:szCs w:val="24"/>
          <w:lang w:eastAsia="ru-RU"/>
        </w:rPr>
        <w:t>неотложные работы при ликвидации чрезвычайных ситуаций;</w:t>
      </w:r>
    </w:p>
    <w:p w:rsidR="00B56D90" w:rsidRPr="00B56D90" w:rsidRDefault="00B56D90" w:rsidP="00B56D90">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B56D90">
        <w:rPr>
          <w:rFonts w:ascii="Times New Roman" w:eastAsia="Times New Roman" w:hAnsi="Times New Roman" w:cs="Times New Roman"/>
          <w:sz w:val="24"/>
          <w:szCs w:val="24"/>
          <w:lang w:eastAsia="ru-RU"/>
        </w:rPr>
        <w:t>работы по локализации и ликвидации последствий аварий на опасном производственном объекте;</w:t>
      </w:r>
    </w:p>
    <w:p w:rsidR="00B56D90" w:rsidRPr="00B56D90" w:rsidRDefault="00B56D90" w:rsidP="00B56D90">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B56D90">
        <w:rPr>
          <w:rFonts w:ascii="Times New Roman" w:eastAsia="Times New Roman" w:hAnsi="Times New Roman" w:cs="Times New Roman"/>
          <w:sz w:val="24"/>
          <w:szCs w:val="24"/>
          <w:lang w:eastAsia="ru-RU"/>
        </w:rPr>
        <w:t>работы по профилактике и тушению пожаров.</w:t>
      </w:r>
    </w:p>
    <w:p w:rsidR="00B56D90" w:rsidRPr="00B56D90" w:rsidRDefault="00B56D90" w:rsidP="00B56D90">
      <w:pPr>
        <w:spacing w:before="100" w:beforeAutospacing="1" w:after="100" w:afterAutospacing="1" w:line="240" w:lineRule="auto"/>
        <w:rPr>
          <w:rFonts w:ascii="Times New Roman" w:eastAsia="Times New Roman" w:hAnsi="Times New Roman" w:cs="Times New Roman"/>
          <w:sz w:val="24"/>
          <w:szCs w:val="24"/>
          <w:lang w:eastAsia="ru-RU"/>
        </w:rPr>
      </w:pPr>
      <w:r w:rsidRPr="00B56D90">
        <w:rPr>
          <w:rFonts w:ascii="Times New Roman" w:eastAsia="Times New Roman" w:hAnsi="Times New Roman" w:cs="Times New Roman"/>
          <w:sz w:val="24"/>
          <w:szCs w:val="24"/>
          <w:lang w:eastAsia="ru-RU"/>
        </w:rPr>
        <w:t xml:space="preserve">На время приостановки работы за работниками сохраните место работы и средний заработок. Работника с его согласия можно перевести на другую работу с оплатой труда по выполняемой работе, но не ниже среднего заработка по прежней работе (ст. 216.1 новой редакции ТК). </w:t>
      </w:r>
    </w:p>
    <w:p w:rsidR="00B56D90" w:rsidRPr="00B56D90" w:rsidRDefault="00B56D90" w:rsidP="00B56D90">
      <w:pPr>
        <w:spacing w:before="100" w:beforeAutospacing="1" w:after="100" w:afterAutospacing="1" w:line="240" w:lineRule="auto"/>
        <w:rPr>
          <w:rFonts w:ascii="Times New Roman" w:eastAsia="Times New Roman" w:hAnsi="Times New Roman" w:cs="Times New Roman"/>
          <w:sz w:val="24"/>
          <w:szCs w:val="24"/>
          <w:lang w:eastAsia="ru-RU"/>
        </w:rPr>
      </w:pPr>
      <w:r w:rsidRPr="00B56D90">
        <w:rPr>
          <w:rFonts w:ascii="Times New Roman" w:eastAsia="Times New Roman" w:hAnsi="Times New Roman" w:cs="Times New Roman"/>
          <w:sz w:val="24"/>
          <w:szCs w:val="24"/>
          <w:lang w:eastAsia="ru-RU"/>
        </w:rPr>
        <w:t xml:space="preserve">Чтобы возобновить работу предприятия, утвердите план по устранению причин опасного класса и проведите внеплановую </w:t>
      </w:r>
      <w:hyperlink r:id="rId14" w:tgtFrame="_blank" w:history="1">
        <w:r w:rsidRPr="00C77C3E">
          <w:rPr>
            <w:rFonts w:ascii="Times New Roman" w:eastAsia="Times New Roman" w:hAnsi="Times New Roman" w:cs="Times New Roman"/>
            <w:sz w:val="24"/>
            <w:szCs w:val="24"/>
            <w:u w:val="single"/>
            <w:lang w:eastAsia="ru-RU"/>
          </w:rPr>
          <w:t>СОУТ</w:t>
        </w:r>
      </w:hyperlink>
      <w:r w:rsidRPr="00B56D90">
        <w:rPr>
          <w:rFonts w:ascii="Times New Roman" w:eastAsia="Times New Roman" w:hAnsi="Times New Roman" w:cs="Times New Roman"/>
          <w:sz w:val="24"/>
          <w:szCs w:val="24"/>
          <w:lang w:eastAsia="ru-RU"/>
        </w:rPr>
        <w:t xml:space="preserve"> или </w:t>
      </w:r>
      <w:hyperlink r:id="rId15" w:tgtFrame="_blank" w:history="1">
        <w:r w:rsidRPr="00C77C3E">
          <w:rPr>
            <w:rFonts w:ascii="Times New Roman" w:eastAsia="Times New Roman" w:hAnsi="Times New Roman" w:cs="Times New Roman"/>
            <w:sz w:val="24"/>
            <w:szCs w:val="24"/>
            <w:u w:val="single"/>
            <w:lang w:eastAsia="ru-RU"/>
          </w:rPr>
          <w:t>оценку уровня профессионального риска</w:t>
        </w:r>
      </w:hyperlink>
      <w:r w:rsidRPr="00B56D90">
        <w:rPr>
          <w:rFonts w:ascii="Times New Roman" w:eastAsia="Times New Roman" w:hAnsi="Times New Roman" w:cs="Times New Roman"/>
          <w:sz w:val="24"/>
          <w:szCs w:val="24"/>
          <w:lang w:eastAsia="ru-RU"/>
        </w:rPr>
        <w:t xml:space="preserve">. </w:t>
      </w:r>
    </w:p>
    <w:p w:rsidR="00B56D90" w:rsidRPr="00B56D90" w:rsidRDefault="00B1297A" w:rsidP="00B56D90">
      <w:pPr>
        <w:spacing w:after="0" w:line="240" w:lineRule="auto"/>
        <w:rPr>
          <w:rFonts w:ascii="Times New Roman" w:eastAsia="Times New Roman" w:hAnsi="Times New Roman" w:cs="Times New Roman"/>
          <w:sz w:val="24"/>
          <w:szCs w:val="24"/>
          <w:lang w:eastAsia="ru-RU"/>
        </w:rPr>
      </w:pPr>
      <w:r w:rsidRPr="00B1297A">
        <w:rPr>
          <w:rFonts w:ascii="Times New Roman" w:eastAsia="Times New Roman" w:hAnsi="Times New Roman" w:cs="Times New Roman"/>
          <w:sz w:val="24"/>
          <w:szCs w:val="24"/>
          <w:lang w:eastAsia="ru-RU"/>
        </w:rPr>
        <w:pict>
          <v:rect id="_x0000_i1025" style="width:0;height:1.5pt" o:hralign="center" o:hrstd="t" o:hr="t" fillcolor="#a0a0a0" stroked="f"/>
        </w:pict>
      </w:r>
    </w:p>
    <w:p w:rsidR="00B56D90" w:rsidRPr="00B56D90" w:rsidRDefault="00B56D90" w:rsidP="00B56D90">
      <w:pPr>
        <w:spacing w:after="0" w:line="240" w:lineRule="auto"/>
        <w:rPr>
          <w:rFonts w:ascii="Times New Roman" w:eastAsia="Times New Roman" w:hAnsi="Times New Roman" w:cs="Times New Roman"/>
          <w:sz w:val="24"/>
          <w:szCs w:val="24"/>
          <w:lang w:eastAsia="ru-RU"/>
        </w:rPr>
      </w:pPr>
    </w:p>
    <w:p w:rsidR="004A6DE8" w:rsidRPr="00C77C3E" w:rsidRDefault="004A6DE8">
      <w:pPr>
        <w:rPr>
          <w:sz w:val="24"/>
          <w:szCs w:val="24"/>
        </w:rPr>
      </w:pPr>
    </w:p>
    <w:sectPr w:rsidR="004A6DE8" w:rsidRPr="00C77C3E" w:rsidSect="004A6DE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C046A5"/>
    <w:multiLevelType w:val="multilevel"/>
    <w:tmpl w:val="D4764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873131"/>
    <w:multiLevelType w:val="multilevel"/>
    <w:tmpl w:val="C5B08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2661F1C"/>
    <w:multiLevelType w:val="multilevel"/>
    <w:tmpl w:val="336C3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9F2349C"/>
    <w:multiLevelType w:val="multilevel"/>
    <w:tmpl w:val="2746F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AD0472F"/>
    <w:multiLevelType w:val="multilevel"/>
    <w:tmpl w:val="40EE6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56D90"/>
    <w:rsid w:val="000A0079"/>
    <w:rsid w:val="004A6DE8"/>
    <w:rsid w:val="0079592A"/>
    <w:rsid w:val="00B1297A"/>
    <w:rsid w:val="00B56D90"/>
    <w:rsid w:val="00C77C3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6DE8"/>
  </w:style>
  <w:style w:type="paragraph" w:styleId="3">
    <w:name w:val="heading 3"/>
    <w:basedOn w:val="a"/>
    <w:link w:val="30"/>
    <w:uiPriority w:val="9"/>
    <w:qFormat/>
    <w:rsid w:val="00B56D90"/>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B56D90"/>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B56D90"/>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B56D90"/>
    <w:rPr>
      <w:rFonts w:ascii="Times New Roman" w:eastAsia="Times New Roman" w:hAnsi="Times New Roman" w:cs="Times New Roman"/>
      <w:b/>
      <w:bCs/>
      <w:sz w:val="24"/>
      <w:szCs w:val="24"/>
      <w:lang w:eastAsia="ru-RU"/>
    </w:rPr>
  </w:style>
  <w:style w:type="paragraph" w:styleId="a3">
    <w:name w:val="Normal (Web)"/>
    <w:basedOn w:val="a"/>
    <w:uiPriority w:val="99"/>
    <w:unhideWhenUsed/>
    <w:rsid w:val="00B56D9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B56D90"/>
    <w:rPr>
      <w:color w:val="0000FF"/>
      <w:u w:val="single"/>
    </w:rPr>
  </w:style>
  <w:style w:type="character" w:styleId="a5">
    <w:name w:val="Strong"/>
    <w:basedOn w:val="a0"/>
    <w:uiPriority w:val="22"/>
    <w:qFormat/>
    <w:rsid w:val="00B56D90"/>
    <w:rPr>
      <w:b/>
      <w:bCs/>
    </w:rPr>
  </w:style>
  <w:style w:type="paragraph" w:styleId="a6">
    <w:name w:val="Balloon Text"/>
    <w:basedOn w:val="a"/>
    <w:link w:val="a7"/>
    <w:uiPriority w:val="99"/>
    <w:semiHidden/>
    <w:unhideWhenUsed/>
    <w:rsid w:val="00B56D9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56D9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45634095">
      <w:bodyDiv w:val="1"/>
      <w:marLeft w:val="0"/>
      <w:marRight w:val="0"/>
      <w:marTop w:val="0"/>
      <w:marBottom w:val="0"/>
      <w:divBdr>
        <w:top w:val="none" w:sz="0" w:space="0" w:color="auto"/>
        <w:left w:val="none" w:sz="0" w:space="0" w:color="auto"/>
        <w:bottom w:val="none" w:sz="0" w:space="0" w:color="auto"/>
        <w:right w:val="none" w:sz="0" w:space="0" w:color="auto"/>
      </w:divBdr>
      <w:divsChild>
        <w:div w:id="1028792825">
          <w:marLeft w:val="0"/>
          <w:marRight w:val="0"/>
          <w:marTop w:val="0"/>
          <w:marBottom w:val="0"/>
          <w:divBdr>
            <w:top w:val="none" w:sz="0" w:space="0" w:color="auto"/>
            <w:left w:val="none" w:sz="0" w:space="0" w:color="auto"/>
            <w:bottom w:val="none" w:sz="0" w:space="0" w:color="auto"/>
            <w:right w:val="none" w:sz="0" w:space="0" w:color="auto"/>
          </w:divBdr>
          <w:divsChild>
            <w:div w:id="1318026020">
              <w:marLeft w:val="0"/>
              <w:marRight w:val="0"/>
              <w:marTop w:val="0"/>
              <w:marBottom w:val="0"/>
              <w:divBdr>
                <w:top w:val="none" w:sz="0" w:space="0" w:color="auto"/>
                <w:left w:val="none" w:sz="0" w:space="0" w:color="auto"/>
                <w:bottom w:val="none" w:sz="0" w:space="0" w:color="auto"/>
                <w:right w:val="none" w:sz="0" w:space="0" w:color="auto"/>
              </w:divBdr>
            </w:div>
            <w:div w:id="800071490">
              <w:marLeft w:val="0"/>
              <w:marRight w:val="0"/>
              <w:marTop w:val="0"/>
              <w:marBottom w:val="0"/>
              <w:divBdr>
                <w:top w:val="none" w:sz="0" w:space="0" w:color="auto"/>
                <w:left w:val="none" w:sz="0" w:space="0" w:color="auto"/>
                <w:bottom w:val="none" w:sz="0" w:space="0" w:color="auto"/>
                <w:right w:val="none" w:sz="0" w:space="0" w:color="auto"/>
              </w:divBdr>
            </w:div>
            <w:div w:id="1543860450">
              <w:marLeft w:val="0"/>
              <w:marRight w:val="0"/>
              <w:marTop w:val="0"/>
              <w:marBottom w:val="0"/>
              <w:divBdr>
                <w:top w:val="none" w:sz="0" w:space="0" w:color="auto"/>
                <w:left w:val="none" w:sz="0" w:space="0" w:color="auto"/>
                <w:bottom w:val="none" w:sz="0" w:space="0" w:color="auto"/>
                <w:right w:val="none" w:sz="0" w:space="0" w:color="auto"/>
              </w:divBdr>
              <w:divsChild>
                <w:div w:id="991179730">
                  <w:marLeft w:val="0"/>
                  <w:marRight w:val="0"/>
                  <w:marTop w:val="0"/>
                  <w:marBottom w:val="0"/>
                  <w:divBdr>
                    <w:top w:val="none" w:sz="0" w:space="0" w:color="auto"/>
                    <w:left w:val="none" w:sz="0" w:space="0" w:color="auto"/>
                    <w:bottom w:val="none" w:sz="0" w:space="0" w:color="auto"/>
                    <w:right w:val="none" w:sz="0" w:space="0" w:color="auto"/>
                  </w:divBdr>
                </w:div>
                <w:div w:id="108012485">
                  <w:marLeft w:val="0"/>
                  <w:marRight w:val="0"/>
                  <w:marTop w:val="0"/>
                  <w:marBottom w:val="0"/>
                  <w:divBdr>
                    <w:top w:val="none" w:sz="0" w:space="0" w:color="auto"/>
                    <w:left w:val="none" w:sz="0" w:space="0" w:color="auto"/>
                    <w:bottom w:val="none" w:sz="0" w:space="0" w:color="auto"/>
                    <w:right w:val="none" w:sz="0" w:space="0" w:color="auto"/>
                  </w:divBdr>
                  <w:divsChild>
                    <w:div w:id="2129736988">
                      <w:marLeft w:val="0"/>
                      <w:marRight w:val="0"/>
                      <w:marTop w:val="0"/>
                      <w:marBottom w:val="0"/>
                      <w:divBdr>
                        <w:top w:val="none" w:sz="0" w:space="0" w:color="auto"/>
                        <w:left w:val="none" w:sz="0" w:space="0" w:color="auto"/>
                        <w:bottom w:val="none" w:sz="0" w:space="0" w:color="auto"/>
                        <w:right w:val="none" w:sz="0" w:space="0" w:color="auto"/>
                      </w:divBdr>
                      <w:divsChild>
                        <w:div w:id="642737881">
                          <w:marLeft w:val="0"/>
                          <w:marRight w:val="0"/>
                          <w:marTop w:val="0"/>
                          <w:marBottom w:val="0"/>
                          <w:divBdr>
                            <w:top w:val="none" w:sz="0" w:space="0" w:color="auto"/>
                            <w:left w:val="none" w:sz="0" w:space="0" w:color="auto"/>
                            <w:bottom w:val="none" w:sz="0" w:space="0" w:color="auto"/>
                            <w:right w:val="none" w:sz="0" w:space="0" w:color="auto"/>
                          </w:divBdr>
                        </w:div>
                        <w:div w:id="1110248322">
                          <w:marLeft w:val="0"/>
                          <w:marRight w:val="0"/>
                          <w:marTop w:val="0"/>
                          <w:marBottom w:val="0"/>
                          <w:divBdr>
                            <w:top w:val="none" w:sz="0" w:space="0" w:color="auto"/>
                            <w:left w:val="none" w:sz="0" w:space="0" w:color="auto"/>
                            <w:bottom w:val="none" w:sz="0" w:space="0" w:color="auto"/>
                            <w:right w:val="none" w:sz="0" w:space="0" w:color="auto"/>
                          </w:divBdr>
                        </w:div>
                      </w:divsChild>
                    </w:div>
                    <w:div w:id="1872762824">
                      <w:marLeft w:val="0"/>
                      <w:marRight w:val="0"/>
                      <w:marTop w:val="0"/>
                      <w:marBottom w:val="0"/>
                      <w:divBdr>
                        <w:top w:val="none" w:sz="0" w:space="0" w:color="auto"/>
                        <w:left w:val="none" w:sz="0" w:space="0" w:color="auto"/>
                        <w:bottom w:val="none" w:sz="0" w:space="0" w:color="auto"/>
                        <w:right w:val="none" w:sz="0" w:space="0" w:color="auto"/>
                      </w:divBdr>
                      <w:divsChild>
                        <w:div w:id="255794381">
                          <w:marLeft w:val="0"/>
                          <w:marRight w:val="0"/>
                          <w:marTop w:val="0"/>
                          <w:marBottom w:val="0"/>
                          <w:divBdr>
                            <w:top w:val="none" w:sz="0" w:space="0" w:color="auto"/>
                            <w:left w:val="none" w:sz="0" w:space="0" w:color="auto"/>
                            <w:bottom w:val="none" w:sz="0" w:space="0" w:color="auto"/>
                            <w:right w:val="none" w:sz="0" w:space="0" w:color="auto"/>
                          </w:divBdr>
                        </w:div>
                        <w:div w:id="1694457138">
                          <w:marLeft w:val="0"/>
                          <w:marRight w:val="0"/>
                          <w:marTop w:val="0"/>
                          <w:marBottom w:val="0"/>
                          <w:divBdr>
                            <w:top w:val="none" w:sz="0" w:space="0" w:color="auto"/>
                            <w:left w:val="none" w:sz="0" w:space="0" w:color="auto"/>
                            <w:bottom w:val="none" w:sz="0" w:space="0" w:color="auto"/>
                            <w:right w:val="none" w:sz="0" w:space="0" w:color="auto"/>
                          </w:divBdr>
                        </w:div>
                      </w:divsChild>
                    </w:div>
                    <w:div w:id="691304122">
                      <w:marLeft w:val="0"/>
                      <w:marRight w:val="0"/>
                      <w:marTop w:val="0"/>
                      <w:marBottom w:val="0"/>
                      <w:divBdr>
                        <w:top w:val="none" w:sz="0" w:space="0" w:color="auto"/>
                        <w:left w:val="none" w:sz="0" w:space="0" w:color="auto"/>
                        <w:bottom w:val="none" w:sz="0" w:space="0" w:color="auto"/>
                        <w:right w:val="none" w:sz="0" w:space="0" w:color="auto"/>
                      </w:divBdr>
                      <w:divsChild>
                        <w:div w:id="1779524210">
                          <w:marLeft w:val="0"/>
                          <w:marRight w:val="0"/>
                          <w:marTop w:val="0"/>
                          <w:marBottom w:val="0"/>
                          <w:divBdr>
                            <w:top w:val="none" w:sz="0" w:space="0" w:color="auto"/>
                            <w:left w:val="none" w:sz="0" w:space="0" w:color="auto"/>
                            <w:bottom w:val="none" w:sz="0" w:space="0" w:color="auto"/>
                            <w:right w:val="none" w:sz="0" w:space="0" w:color="auto"/>
                          </w:divBdr>
                        </w:div>
                        <w:div w:id="1262763387">
                          <w:marLeft w:val="0"/>
                          <w:marRight w:val="0"/>
                          <w:marTop w:val="0"/>
                          <w:marBottom w:val="0"/>
                          <w:divBdr>
                            <w:top w:val="none" w:sz="0" w:space="0" w:color="auto"/>
                            <w:left w:val="none" w:sz="0" w:space="0" w:color="auto"/>
                            <w:bottom w:val="none" w:sz="0" w:space="0" w:color="auto"/>
                            <w:right w:val="none" w:sz="0" w:space="0" w:color="auto"/>
                          </w:divBdr>
                        </w:div>
                      </w:divsChild>
                    </w:div>
                    <w:div w:id="1444227819">
                      <w:marLeft w:val="0"/>
                      <w:marRight w:val="0"/>
                      <w:marTop w:val="0"/>
                      <w:marBottom w:val="0"/>
                      <w:divBdr>
                        <w:top w:val="none" w:sz="0" w:space="0" w:color="auto"/>
                        <w:left w:val="none" w:sz="0" w:space="0" w:color="auto"/>
                        <w:bottom w:val="none" w:sz="0" w:space="0" w:color="auto"/>
                        <w:right w:val="none" w:sz="0" w:space="0" w:color="auto"/>
                      </w:divBdr>
                      <w:divsChild>
                        <w:div w:id="1532766834">
                          <w:marLeft w:val="0"/>
                          <w:marRight w:val="0"/>
                          <w:marTop w:val="0"/>
                          <w:marBottom w:val="0"/>
                          <w:divBdr>
                            <w:top w:val="none" w:sz="0" w:space="0" w:color="auto"/>
                            <w:left w:val="none" w:sz="0" w:space="0" w:color="auto"/>
                            <w:bottom w:val="none" w:sz="0" w:space="0" w:color="auto"/>
                            <w:right w:val="none" w:sz="0" w:space="0" w:color="auto"/>
                          </w:divBdr>
                        </w:div>
                        <w:div w:id="189923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cstroitel.ru/ooo/sout/" TargetMode="External"/><Relationship Id="rId13" Type="http://schemas.openxmlformats.org/officeDocument/2006/relationships/hyperlink" Target="https://ucstroitel.ru/ooo/otsenka-riskov/" TargetMode="External"/><Relationship Id="rId3" Type="http://schemas.openxmlformats.org/officeDocument/2006/relationships/settings" Target="settings.xml"/><Relationship Id="rId7" Type="http://schemas.openxmlformats.org/officeDocument/2006/relationships/hyperlink" Target="https://ucstroitel.ru/consult/sistema-upravleniya-okhranoy-truda/" TargetMode="External"/><Relationship Id="rId12" Type="http://schemas.openxmlformats.org/officeDocument/2006/relationships/hyperlink" Target="https://promarket.shop/category/znaki-bezopasnosti/"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ucstroitel.ru/consult/sistema-upravleniya-okhranoy-truda/" TargetMode="External"/><Relationship Id="rId11" Type="http://schemas.openxmlformats.org/officeDocument/2006/relationships/hyperlink" Target="https://promarket.shop/category/znaki-bezopasnosti/" TargetMode="External"/><Relationship Id="rId5" Type="http://schemas.openxmlformats.org/officeDocument/2006/relationships/hyperlink" Target="https://ucstroitel.ru/ooo/otsenka-riskov/" TargetMode="External"/><Relationship Id="rId15" Type="http://schemas.openxmlformats.org/officeDocument/2006/relationships/hyperlink" Target="https://ucstroitel.ru/ooo/otsenka-riskov/" TargetMode="External"/><Relationship Id="rId10" Type="http://schemas.openxmlformats.org/officeDocument/2006/relationships/hyperlink" Target="https://ucstroitel.ru/nchou/programs/okhrana_truda/" TargetMode="External"/><Relationship Id="rId4" Type="http://schemas.openxmlformats.org/officeDocument/2006/relationships/webSettings" Target="webSettings.xml"/><Relationship Id="rId9" Type="http://schemas.openxmlformats.org/officeDocument/2006/relationships/hyperlink" Target="https://ucstroitel.ru/ooo/otsenka-riskov/" TargetMode="External"/><Relationship Id="rId14" Type="http://schemas.openxmlformats.org/officeDocument/2006/relationships/hyperlink" Target="https://ucstroitel.ru/ooo/sou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1992</Words>
  <Characters>11358</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varencova_sv</dc:creator>
  <cp:lastModifiedBy>user</cp:lastModifiedBy>
  <cp:revision>2</cp:revision>
  <dcterms:created xsi:type="dcterms:W3CDTF">2022-01-25T10:18:00Z</dcterms:created>
  <dcterms:modified xsi:type="dcterms:W3CDTF">2022-01-25T10:18:00Z</dcterms:modified>
</cp:coreProperties>
</file>