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BC" w:rsidRDefault="00EF53BC" w:rsidP="00EF53BC">
      <w:pPr>
        <w:widowControl w:val="0"/>
        <w:spacing w:after="0"/>
        <w:ind w:left="5670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Приложение</w:t>
      </w:r>
    </w:p>
    <w:p w:rsidR="00EF53BC" w:rsidRDefault="00EF53BC" w:rsidP="00EF53BC">
      <w:pPr>
        <w:widowControl w:val="0"/>
        <w:spacing w:after="0"/>
        <w:ind w:left="5670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УТВЕРЖДЕН</w:t>
      </w:r>
    </w:p>
    <w:p w:rsidR="00EF53BC" w:rsidRDefault="00EF53BC" w:rsidP="00EF53BC">
      <w:pPr>
        <w:widowControl w:val="0"/>
        <w:spacing w:after="0"/>
        <w:ind w:left="5670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Приказом  комитета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Шарьинскогомуниципального</w:t>
      </w:r>
      <w:proofErr w:type="spellEnd"/>
      <w:r>
        <w:rPr>
          <w:rFonts w:ascii="Arial" w:eastAsia="Arial" w:hAnsi="Arial" w:cs="Arial"/>
          <w:sz w:val="28"/>
        </w:rPr>
        <w:t xml:space="preserve"> района Костромской области</w:t>
      </w:r>
    </w:p>
    <w:p w:rsidR="00EF53BC" w:rsidRDefault="00EF53BC" w:rsidP="00EF53BC">
      <w:pPr>
        <w:widowControl w:val="0"/>
        <w:spacing w:after="0"/>
        <w:ind w:left="5670"/>
        <w:rPr>
          <w:rFonts w:ascii="Arial" w:eastAsia="Arial" w:hAnsi="Arial" w:cs="Arial"/>
          <w:i/>
          <w:sz w:val="28"/>
        </w:rPr>
      </w:pPr>
      <w:r>
        <w:rPr>
          <w:rFonts w:ascii="Arial" w:eastAsia="Arial" w:hAnsi="Arial" w:cs="Arial"/>
          <w:sz w:val="28"/>
        </w:rPr>
        <w:t xml:space="preserve">            от «14» июля 2023 г.      </w:t>
      </w:r>
    </w:p>
    <w:p w:rsidR="00EF53BC" w:rsidRDefault="00EF53BC" w:rsidP="00EF53BC">
      <w:pPr>
        <w:widowControl w:val="0"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EF53BC" w:rsidRDefault="00EF53BC" w:rsidP="00EF53BC">
      <w:pPr>
        <w:widowControl w:val="0"/>
        <w:spacing w:after="0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 xml:space="preserve">РЕГЛАМЕНТ </w:t>
      </w:r>
    </w:p>
    <w:p w:rsidR="00EF53BC" w:rsidRDefault="00EF53BC" w:rsidP="00EF53BC">
      <w:pPr>
        <w:widowControl w:val="0"/>
        <w:spacing w:after="0"/>
        <w:jc w:val="center"/>
        <w:rPr>
          <w:rFonts w:ascii="Arial" w:eastAsia="Times New Roman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Комитета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</w:t>
      </w:r>
      <w:r>
        <w:rPr>
          <w:rFonts w:ascii="Arial" w:eastAsia="Times New Roman" w:hAnsi="Arial" w:cs="Arial"/>
          <w:sz w:val="28"/>
        </w:rPr>
        <w:t>по взысканию дебиторской задолженности по платежам в бюджет, пеням и штрафам по ним.</w:t>
      </w:r>
    </w:p>
    <w:p w:rsidR="00EF53BC" w:rsidRDefault="00EF53BC" w:rsidP="00EF53B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1. Общие положения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1. Настоящий Регламент разработан в целях реализации комплекса мер, направленных на улучшение качества администрирования доходов местного бюджета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2. Регламент регулирует отношения, связанные с осуществлением комитета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полномочий по </w:t>
      </w:r>
      <w:proofErr w:type="gramStart"/>
      <w:r>
        <w:rPr>
          <w:rFonts w:ascii="Arial" w:eastAsia="Arial" w:hAnsi="Arial" w:cs="Arial"/>
          <w:sz w:val="28"/>
        </w:rPr>
        <w:t>контролю за</w:t>
      </w:r>
      <w:proofErr w:type="gramEnd"/>
      <w:r>
        <w:rPr>
          <w:rFonts w:ascii="Arial" w:eastAsia="Arial" w:hAnsi="Arial" w:cs="Arial"/>
          <w:sz w:val="28"/>
        </w:rPr>
        <w:t xml:space="preserve"> поступлением неналоговых доходов и полномочий по взысканию дебиторской задолженности по платежам в бюджет, пеням и штрафам по ним.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3.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</w:t>
      </w:r>
      <w:proofErr w:type="spellStart"/>
      <w:r>
        <w:rPr>
          <w:rFonts w:ascii="Arial" w:eastAsia="Arial" w:hAnsi="Arial" w:cs="Arial"/>
          <w:sz w:val="28"/>
        </w:rPr>
        <w:t>администрируемым</w:t>
      </w:r>
      <w:proofErr w:type="spellEnd"/>
      <w:r>
        <w:rPr>
          <w:rFonts w:ascii="Arial" w:eastAsia="Arial" w:hAnsi="Arial" w:cs="Arial"/>
          <w:sz w:val="28"/>
        </w:rPr>
        <w:t xml:space="preserve"> комитетом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4.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5. Во всем, что не урегулировано настоящим Регламентом,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руководствуется действующим законодательством Российской Федерации, Костромской области, иными нормативными правовыми актами.</w:t>
      </w:r>
    </w:p>
    <w:p w:rsidR="00EF53BC" w:rsidRDefault="00EF53BC" w:rsidP="00EF53BC">
      <w:pPr>
        <w:widowControl w:val="0"/>
        <w:spacing w:after="0"/>
        <w:jc w:val="both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 xml:space="preserve">              2. Перечень сотрудников </w:t>
      </w:r>
      <w:r>
        <w:rPr>
          <w:rFonts w:ascii="Arial" w:eastAsia="Arial" w:hAnsi="Arial" w:cs="Arial"/>
          <w:b/>
          <w:sz w:val="28"/>
        </w:rPr>
        <w:t xml:space="preserve">комитета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b/>
          <w:sz w:val="28"/>
        </w:rPr>
        <w:t>Шарьинского</w:t>
      </w:r>
      <w:proofErr w:type="spellEnd"/>
      <w:r>
        <w:rPr>
          <w:rFonts w:ascii="Arial" w:eastAsia="Arial" w:hAnsi="Arial" w:cs="Arial"/>
          <w:b/>
          <w:sz w:val="28"/>
        </w:rPr>
        <w:t xml:space="preserve"> муниципального </w:t>
      </w:r>
      <w:r>
        <w:rPr>
          <w:rFonts w:ascii="Arial" w:eastAsia="Arial" w:hAnsi="Arial" w:cs="Arial"/>
          <w:b/>
          <w:sz w:val="28"/>
        </w:rPr>
        <w:lastRenderedPageBreak/>
        <w:t>района Костромской области</w:t>
      </w:r>
      <w:r>
        <w:rPr>
          <w:rFonts w:ascii="Arial" w:eastAsia="Times New Roman" w:hAnsi="Arial" w:cs="Arial"/>
          <w:b/>
          <w:sz w:val="28"/>
        </w:rPr>
        <w:t>, ответственных за работу с дебиторской задолженностью по доходам.</w:t>
      </w:r>
    </w:p>
    <w:p w:rsidR="00EF53BC" w:rsidRDefault="00EF53BC" w:rsidP="00EF53BC">
      <w:pPr>
        <w:widowControl w:val="0"/>
        <w:spacing w:after="0"/>
        <w:ind w:firstLine="709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6. Работа с дебиторской задолженностью осуществляется:</w:t>
      </w:r>
    </w:p>
    <w:p w:rsidR="00EF53BC" w:rsidRDefault="00EF53BC" w:rsidP="00EF53BC">
      <w:pPr>
        <w:widowControl w:val="0"/>
        <w:spacing w:after="0"/>
        <w:ind w:firstLine="709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1) Главным бухгалтером Соколовой Ольгой Юрьевной</w:t>
      </w:r>
    </w:p>
    <w:p w:rsidR="00EF53BC" w:rsidRDefault="00EF53BC" w:rsidP="00EF53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F53BC" w:rsidRDefault="00EF53BC" w:rsidP="00EF53B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 xml:space="preserve">3. Мероприятия по недопущению образования </w:t>
      </w:r>
      <w:proofErr w:type="gramStart"/>
      <w:r>
        <w:rPr>
          <w:rFonts w:ascii="Arial" w:eastAsia="Times New Roman" w:hAnsi="Arial" w:cs="Arial"/>
          <w:b/>
          <w:sz w:val="28"/>
        </w:rPr>
        <w:t>просроченной</w:t>
      </w:r>
      <w:proofErr w:type="gramEnd"/>
    </w:p>
    <w:p w:rsidR="00EF53BC" w:rsidRDefault="00EF53BC" w:rsidP="00EF53B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дебиторской задолженности по доходам, выявлению факторов,</w:t>
      </w:r>
    </w:p>
    <w:p w:rsidR="00EF53BC" w:rsidRDefault="00EF53BC" w:rsidP="00EF53B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proofErr w:type="gramStart"/>
      <w:r>
        <w:rPr>
          <w:rFonts w:ascii="Arial" w:eastAsia="Times New Roman" w:hAnsi="Arial" w:cs="Arial"/>
          <w:b/>
          <w:sz w:val="28"/>
        </w:rPr>
        <w:t>влияющих</w:t>
      </w:r>
      <w:proofErr w:type="gramEnd"/>
      <w:r>
        <w:rPr>
          <w:rFonts w:ascii="Arial" w:eastAsia="Times New Roman" w:hAnsi="Arial" w:cs="Arial"/>
          <w:b/>
          <w:sz w:val="28"/>
        </w:rPr>
        <w:t xml:space="preserve"> на образование просроченной дебиторской</w:t>
      </w:r>
    </w:p>
    <w:p w:rsidR="00EF53BC" w:rsidRDefault="00EF53BC" w:rsidP="00EF53B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задолженности по доходам</w:t>
      </w:r>
    </w:p>
    <w:p w:rsidR="00EF53BC" w:rsidRDefault="00EF53BC" w:rsidP="00EF53BC">
      <w:pPr>
        <w:widowControl w:val="0"/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7.  В целях недопущения образования просроченной дебиторской задолженности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области: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1) осуществляет </w:t>
      </w:r>
      <w:proofErr w:type="gramStart"/>
      <w:r>
        <w:rPr>
          <w:rFonts w:ascii="Arial" w:eastAsia="Arial" w:hAnsi="Arial" w:cs="Arial"/>
          <w:sz w:val="28"/>
        </w:rPr>
        <w:t>контроль за</w:t>
      </w:r>
      <w:proofErr w:type="gramEnd"/>
      <w:r>
        <w:rPr>
          <w:rFonts w:ascii="Arial" w:eastAsia="Arial" w:hAnsi="Arial" w:cs="Arial"/>
          <w:sz w:val="28"/>
        </w:rPr>
        <w:t xml:space="preserve"> правильностью исчисления, полнотой и своевременностью осуществления платежей в местный бюджет, пеням и штрафам по ним, по закрепленным источникам формирования доходов местного бюджета, в том числе: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контрактом);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proofErr w:type="gramStart"/>
      <w:r>
        <w:rPr>
          <w:rFonts w:ascii="Arial" w:eastAsia="Arial" w:hAnsi="Arial" w:cs="Arial"/>
          <w:sz w:val="28"/>
        </w:rPr>
        <w:t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proofErr w:type="gramStart"/>
      <w:r>
        <w:rPr>
          <w:rFonts w:ascii="Arial" w:eastAsia="Arial" w:hAnsi="Arial" w:cs="Arial"/>
          <w:sz w:val="28"/>
        </w:rPr>
        <w:t xml:space="preserve">подлежащую уплате сумму, не размещается в ГИС ГМП, </w:t>
      </w:r>
      <w:hyperlink r:id="rId4" w:tooltip="https://login.consultant.ru/link/?req=doc&amp;base=LAW&amp;n=423706&amp;dst=100009&amp;field=134&amp;date=10.07.2023" w:history="1">
        <w:r>
          <w:rPr>
            <w:rStyle w:val="a3"/>
            <w:rFonts w:ascii="Arial" w:eastAsia="Arial" w:hAnsi="Arial" w:cs="Arial"/>
            <w:color w:val="auto"/>
            <w:sz w:val="28"/>
            <w:u w:val="none"/>
          </w:rPr>
          <w:t>перечень</w:t>
        </w:r>
      </w:hyperlink>
      <w:r>
        <w:rPr>
          <w:rFonts w:ascii="Arial" w:eastAsia="Arial" w:hAnsi="Arial" w:cs="Arial"/>
          <w:sz w:val="28"/>
        </w:rPr>
        <w:t xml:space="preserve">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  <w:proofErr w:type="gramEnd"/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proofErr w:type="gramStart"/>
      <w:r>
        <w:rPr>
          <w:rFonts w:ascii="Arial" w:eastAsia="Arial" w:hAnsi="Arial" w:cs="Arial"/>
          <w:sz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</w:t>
      </w:r>
      <w:proofErr w:type="gramEnd"/>
      <w:r>
        <w:rPr>
          <w:rFonts w:ascii="Arial" w:eastAsia="Arial" w:hAnsi="Arial" w:cs="Arial"/>
          <w:sz w:val="28"/>
        </w:rPr>
        <w:t xml:space="preserve"> Федерации; 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за своевременным начислением неустойки (штрафов, пени);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за своевременным составлением первичных учетных документов, </w:t>
      </w:r>
      <w:r>
        <w:rPr>
          <w:rFonts w:ascii="Arial" w:eastAsia="Arial" w:hAnsi="Arial" w:cs="Arial"/>
          <w:sz w:val="28"/>
        </w:rPr>
        <w:lastRenderedPageBreak/>
        <w:t xml:space="preserve">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сотруднику администратора доходов бюджета, осуществляющего ведение бюджетного учета (централизованной бухгалтерии); 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2) проводит инвентаризацию расчетов с должниками, включая сверку данных по доходам местного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3)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 на предмет: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наличия сведений о взыскании с должника денежных сре</w:t>
      </w:r>
      <w:proofErr w:type="gramStart"/>
      <w:r>
        <w:rPr>
          <w:rFonts w:ascii="Arial" w:eastAsia="Arial" w:hAnsi="Arial" w:cs="Arial"/>
          <w:sz w:val="28"/>
        </w:rPr>
        <w:t>дств в р</w:t>
      </w:r>
      <w:proofErr w:type="gramEnd"/>
      <w:r>
        <w:rPr>
          <w:rFonts w:ascii="Arial" w:eastAsia="Arial" w:hAnsi="Arial" w:cs="Arial"/>
          <w:sz w:val="28"/>
        </w:rPr>
        <w:t>амках исполнительного производства;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наличия сведений о возбуждении в отношении должника дела о банкротстве.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8. Мероприятия по недопущению образования просроченной дебиторской задолженности по доходам, выявлению </w:t>
      </w:r>
      <w:proofErr w:type="gramStart"/>
      <w:r>
        <w:rPr>
          <w:rFonts w:ascii="Arial" w:eastAsia="Arial" w:hAnsi="Arial" w:cs="Arial"/>
          <w:sz w:val="28"/>
        </w:rPr>
        <w:t>факторов, влияющих на образование просроченной дебиторской задолженности по доходам проводятся</w:t>
      </w:r>
      <w:proofErr w:type="gramEnd"/>
      <w:r>
        <w:rPr>
          <w:rFonts w:ascii="Arial" w:eastAsia="Arial" w:hAnsi="Arial" w:cs="Arial"/>
          <w:sz w:val="28"/>
        </w:rPr>
        <w:t xml:space="preserve"> не реже одного раза в квартал комитетом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</w:t>
      </w:r>
      <w:r>
        <w:rPr>
          <w:rFonts w:ascii="Arial" w:eastAsia="Arial" w:hAnsi="Arial" w:cs="Arial"/>
          <w:i/>
          <w:sz w:val="28"/>
          <w:u w:val="single"/>
        </w:rPr>
        <w:t>.</w:t>
      </w:r>
    </w:p>
    <w:p w:rsidR="00EF53BC" w:rsidRDefault="00EF53BC" w:rsidP="00EF53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53BC" w:rsidRDefault="00EF53BC" w:rsidP="00EF53B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4.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</w:t>
      </w:r>
    </w:p>
    <w:p w:rsidR="00EF53BC" w:rsidRDefault="00EF53BC" w:rsidP="00EF53B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9. В целях урегулирования просроченной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образования просроченной дебиторской задолженности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области: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1) направляет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 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2) направляет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</w:t>
      </w:r>
      <w:r>
        <w:rPr>
          <w:rFonts w:ascii="Arial" w:eastAsia="Arial" w:hAnsi="Arial" w:cs="Arial"/>
          <w:sz w:val="28"/>
        </w:rPr>
        <w:lastRenderedPageBreak/>
        <w:t xml:space="preserve">(контрактом); 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3) рассматривает вопрос о возможности расторжения договора (муниципального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Указанное мероприятие осуществляется в срок до принятия комитетом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решения о принудительном взыскании дебиторской задолженности по доходам;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proofErr w:type="gramStart"/>
      <w:r>
        <w:rPr>
          <w:rFonts w:ascii="Arial" w:eastAsia="Arial" w:hAnsi="Arial" w:cs="Arial"/>
          <w:sz w:val="28"/>
        </w:rPr>
        <w:t xml:space="preserve">4) направляет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</w:t>
      </w:r>
      <w:hyperlink r:id="rId5" w:tooltip="https://login.consultant.ru/link/?req=doc&amp;base=LAW&amp;n=443428&amp;dst=100099&amp;field=134&amp;date=10.07.2023" w:history="1">
        <w:r>
          <w:rPr>
            <w:rStyle w:val="a3"/>
            <w:rFonts w:ascii="Arial" w:eastAsia="Arial" w:hAnsi="Arial" w:cs="Arial"/>
            <w:color w:val="auto"/>
            <w:sz w:val="28"/>
            <w:u w:val="none"/>
          </w:rPr>
          <w:t>Положения</w:t>
        </w:r>
      </w:hyperlink>
      <w:r>
        <w:rPr>
          <w:rFonts w:ascii="Arial" w:eastAsia="Arial" w:hAnsi="Arial" w:cs="Arial"/>
          <w:sz w:val="28"/>
        </w:rPr>
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</w:t>
      </w:r>
      <w:proofErr w:type="spellStart"/>
      <w:r>
        <w:rPr>
          <w:rFonts w:ascii="Arial" w:eastAsia="Arial" w:hAnsi="Arial" w:cs="Arial"/>
          <w:sz w:val="28"/>
        </w:rPr>
        <w:t>РоссийскойФедерации</w:t>
      </w:r>
      <w:proofErr w:type="spellEnd"/>
      <w:proofErr w:type="gramEnd"/>
      <w:r>
        <w:rPr>
          <w:rFonts w:ascii="Arial" w:eastAsia="Arial" w:hAnsi="Arial" w:cs="Arial"/>
          <w:sz w:val="28"/>
        </w:rPr>
        <w:t xml:space="preserve"> </w:t>
      </w:r>
      <w:proofErr w:type="gramStart"/>
      <w:r>
        <w:rPr>
          <w:rFonts w:ascii="Arial" w:eastAsia="Arial" w:hAnsi="Arial" w:cs="Arial"/>
          <w:sz w:val="28"/>
        </w:rPr>
        <w:t>от 29 мая 2004 г.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  <w:proofErr w:type="gramEnd"/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Указанное мероприятие осуществляется комитетом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в срок, установленный законодательством Российской Федерации.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10. </w:t>
      </w:r>
      <w:proofErr w:type="gramStart"/>
      <w:r>
        <w:rPr>
          <w:rFonts w:ascii="Arial" w:eastAsia="Arial" w:hAnsi="Arial" w:cs="Arial"/>
          <w:sz w:val="28"/>
        </w:rPr>
        <w:t xml:space="preserve">При выявлении факта наличия просроченной дебиторской задолженности в части выплат физическим лицам, юридическим лицам, кроме нарушения должником условий договора (муниципального контракта),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и в срок не позднее  10 календарных дней с даты выявления факта образования просроченной дебиторской задолженности, осуществляет подготовку материалов для выполнения </w:t>
      </w:r>
      <w:proofErr w:type="spellStart"/>
      <w:r>
        <w:rPr>
          <w:rFonts w:ascii="Arial" w:eastAsia="Arial" w:hAnsi="Arial" w:cs="Arial"/>
          <w:sz w:val="28"/>
        </w:rPr>
        <w:t>претензионно-исковой</w:t>
      </w:r>
      <w:proofErr w:type="spellEnd"/>
      <w:r>
        <w:rPr>
          <w:rFonts w:ascii="Arial" w:eastAsia="Arial" w:hAnsi="Arial" w:cs="Arial"/>
          <w:sz w:val="28"/>
        </w:rPr>
        <w:t xml:space="preserve"> работы и для подготовки</w:t>
      </w:r>
      <w:proofErr w:type="gramEnd"/>
      <w:r>
        <w:rPr>
          <w:rFonts w:ascii="Arial" w:eastAsia="Arial" w:hAnsi="Arial" w:cs="Arial"/>
          <w:sz w:val="28"/>
        </w:rPr>
        <w:t xml:space="preserve"> требования (претензии) для выполнения </w:t>
      </w:r>
      <w:proofErr w:type="spellStart"/>
      <w:r>
        <w:rPr>
          <w:rFonts w:ascii="Arial" w:eastAsia="Arial" w:hAnsi="Arial" w:cs="Arial"/>
          <w:sz w:val="28"/>
        </w:rPr>
        <w:t>претензионно-исковой</w:t>
      </w:r>
      <w:proofErr w:type="spellEnd"/>
      <w:r>
        <w:rPr>
          <w:rFonts w:ascii="Arial" w:eastAsia="Arial" w:hAnsi="Arial" w:cs="Arial"/>
          <w:sz w:val="28"/>
        </w:rPr>
        <w:t xml:space="preserve"> работы.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11. </w:t>
      </w:r>
      <w:proofErr w:type="gramStart"/>
      <w:r>
        <w:rPr>
          <w:rFonts w:ascii="Arial" w:eastAsia="Arial" w:hAnsi="Arial" w:cs="Arial"/>
          <w:sz w:val="28"/>
        </w:rPr>
        <w:t xml:space="preserve">При выявлении факта наличия просроченной дебиторской задолженности в части нарушения должником условий договора (муниципального контракта),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</w:t>
      </w:r>
      <w:proofErr w:type="spellStart"/>
      <w:r>
        <w:rPr>
          <w:rFonts w:ascii="Arial" w:eastAsia="Arial" w:hAnsi="Arial" w:cs="Arial"/>
          <w:sz w:val="28"/>
        </w:rPr>
        <w:t>областив</w:t>
      </w:r>
      <w:proofErr w:type="spellEnd"/>
      <w:r>
        <w:rPr>
          <w:rFonts w:ascii="Arial" w:eastAsia="Arial" w:hAnsi="Arial" w:cs="Arial"/>
          <w:sz w:val="28"/>
        </w:rPr>
        <w:t xml:space="preserve"> срок не позднее 10 календарных дней с даты выявления факта образования просроченной дебиторской задолженности осуществляет подготовку материалов для выполнения </w:t>
      </w:r>
      <w:proofErr w:type="spellStart"/>
      <w:r>
        <w:rPr>
          <w:rFonts w:ascii="Arial" w:eastAsia="Arial" w:hAnsi="Arial" w:cs="Arial"/>
          <w:sz w:val="28"/>
        </w:rPr>
        <w:t>претензионно-исковой</w:t>
      </w:r>
      <w:proofErr w:type="spellEnd"/>
      <w:r>
        <w:rPr>
          <w:rFonts w:ascii="Arial" w:eastAsia="Arial" w:hAnsi="Arial" w:cs="Arial"/>
          <w:sz w:val="28"/>
        </w:rPr>
        <w:t xml:space="preserve"> работы и  подготавливает  требования (претензии) для выполнения </w:t>
      </w:r>
      <w:proofErr w:type="spellStart"/>
      <w:r>
        <w:rPr>
          <w:rFonts w:ascii="Arial" w:eastAsia="Arial" w:hAnsi="Arial" w:cs="Arial"/>
          <w:sz w:val="28"/>
        </w:rPr>
        <w:t>претензионно-исковой</w:t>
      </w:r>
      <w:proofErr w:type="spellEnd"/>
      <w:r>
        <w:rPr>
          <w:rFonts w:ascii="Arial" w:eastAsia="Arial" w:hAnsi="Arial" w:cs="Arial"/>
          <w:sz w:val="28"/>
        </w:rPr>
        <w:t xml:space="preserve"> работы.</w:t>
      </w:r>
      <w:proofErr w:type="gramEnd"/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12. </w:t>
      </w:r>
      <w:proofErr w:type="gramStart"/>
      <w:r>
        <w:rPr>
          <w:rFonts w:ascii="Arial" w:eastAsia="Arial" w:hAnsi="Arial" w:cs="Arial"/>
          <w:sz w:val="28"/>
        </w:rPr>
        <w:t xml:space="preserve">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при наличии необходимых материалов для выполнения </w:t>
      </w:r>
      <w:proofErr w:type="spellStart"/>
      <w:r>
        <w:rPr>
          <w:rFonts w:ascii="Arial" w:eastAsia="Arial" w:hAnsi="Arial" w:cs="Arial"/>
          <w:sz w:val="28"/>
        </w:rPr>
        <w:t>претензионно-исковой</w:t>
      </w:r>
      <w:proofErr w:type="spellEnd"/>
      <w:r>
        <w:rPr>
          <w:rFonts w:ascii="Arial" w:eastAsia="Arial" w:hAnsi="Arial" w:cs="Arial"/>
          <w:sz w:val="28"/>
        </w:rPr>
        <w:t xml:space="preserve"> работы (копия договора, </w:t>
      </w:r>
      <w:proofErr w:type="spellStart"/>
      <w:r>
        <w:rPr>
          <w:rFonts w:ascii="Arial" w:eastAsia="Arial" w:hAnsi="Arial" w:cs="Arial"/>
          <w:sz w:val="28"/>
        </w:rPr>
        <w:t>муниципальногоконтракта</w:t>
      </w:r>
      <w:proofErr w:type="spellEnd"/>
      <w:r>
        <w:rPr>
          <w:rFonts w:ascii="Arial" w:eastAsia="Arial" w:hAnsi="Arial" w:cs="Arial"/>
          <w:sz w:val="28"/>
        </w:rPr>
        <w:t>, соглашения, акты о нарушении обязательства и иные документы) в зависимости от состава дебиторской задолженности в тридцатидневный срок осуществляет подготовку требования (претензии) и направляет его должнику с приложением расчета задолженности.</w:t>
      </w:r>
      <w:proofErr w:type="gramEnd"/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13. Требование (претензия) об имеющейся просроченной дебиторской задолженности и пени направляется в адрес должника одним из следующих способов: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по почте заказным письмом с уведомлением;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proofErr w:type="gramStart"/>
      <w:r>
        <w:rPr>
          <w:rFonts w:ascii="Arial" w:eastAsia="Arial" w:hAnsi="Arial" w:cs="Arial"/>
          <w:sz w:val="28"/>
        </w:rPr>
        <w:t>по электронной почте с использованием опции «уведомление о получении» и (или) «прочтении» электронного сообщения;</w:t>
      </w:r>
      <w:proofErr w:type="gramEnd"/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путем направления требования (претензии) с использованием единой информационной системы в сфере закупок, в порядке, установленном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14. В требовании (претензии) указываются: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1) наименование должника;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2) наименование и реквизиты документа-основания;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3) правовые основания для предъявления требования (претензии);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4) период просрочки;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5) сумма просроченной дебиторской задолженности по платежам, пени;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6) сумма штрафных санкций (при их наличии);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7)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8) реквизиты для перечисления просроченной дебиторской задолженности;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9)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Требование (претензия) подписывается уполномоченным должностным лицом.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15. При добровольном исполнении должником обязатель</w:t>
      </w:r>
      <w:proofErr w:type="gramStart"/>
      <w:r>
        <w:rPr>
          <w:rFonts w:ascii="Arial" w:eastAsia="Arial" w:hAnsi="Arial" w:cs="Arial"/>
          <w:sz w:val="28"/>
        </w:rPr>
        <w:t>ств в ср</w:t>
      </w:r>
      <w:proofErr w:type="gramEnd"/>
      <w:r>
        <w:rPr>
          <w:rFonts w:ascii="Arial" w:eastAsia="Arial" w:hAnsi="Arial" w:cs="Arial"/>
          <w:sz w:val="28"/>
        </w:rPr>
        <w:t xml:space="preserve">ок, указанный в требовании (претензии), претензионная работа в отношении должника прекращается, о чем служебным письмом уведомляется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16. В случае непогашения должником в полном объеме просроченной дебиторской задолженности по истечении установленного в требовании (претензии) срока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в зависимости от состава дебиторской задолженности </w:t>
      </w:r>
      <w:r>
        <w:rPr>
          <w:rFonts w:ascii="Arial" w:eastAsia="Arial" w:hAnsi="Arial" w:cs="Arial"/>
          <w:sz w:val="28"/>
        </w:rPr>
        <w:lastRenderedPageBreak/>
        <w:t>подготавливает документы для подачи искового заявления в соответствии с действующим законодательством Российской Федерации.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</w:rPr>
        <w:t xml:space="preserve">17. </w:t>
      </w:r>
      <w:proofErr w:type="gramStart"/>
      <w:r>
        <w:rPr>
          <w:rFonts w:ascii="Arial" w:eastAsia="Arial" w:hAnsi="Arial" w:cs="Arial"/>
          <w:sz w:val="28"/>
        </w:rPr>
        <w:t xml:space="preserve">В случае выявления просроченной дебиторской задолженности, соответствующей критериям для отнесения ее к категории безнадежной к взысканию,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ежеквартально, до 1 числа месяца, следующего за отчетным, осуществляет списание с бюджетного учета в соответствии с Порядком, </w:t>
      </w:r>
      <w:r>
        <w:rPr>
          <w:rFonts w:ascii="Arial" w:eastAsia="Arial" w:hAnsi="Arial" w:cs="Arial"/>
          <w:sz w:val="28"/>
          <w:szCs w:val="28"/>
        </w:rPr>
        <w:t xml:space="preserve">утвержденным </w:t>
      </w:r>
      <w:r>
        <w:rPr>
          <w:rFonts w:ascii="Arial" w:hAnsi="Arial" w:cs="Arial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Arial" w:hAnsi="Arial" w:cs="Arial"/>
          <w:sz w:val="28"/>
          <w:szCs w:val="28"/>
        </w:rPr>
        <w:t>Шарьинского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муниципального района от 25.03.2022 года №94 «Об утверждении Порядка принятия решений</w:t>
      </w:r>
      <w:proofErr w:type="gramEnd"/>
      <w:r>
        <w:rPr>
          <w:rFonts w:ascii="Arial" w:hAnsi="Arial" w:cs="Arial"/>
          <w:sz w:val="28"/>
          <w:szCs w:val="28"/>
        </w:rPr>
        <w:t xml:space="preserve"> о признании безнадежной к взысканию задолженности по платежам в бюджет </w:t>
      </w:r>
      <w:proofErr w:type="spellStart"/>
      <w:r>
        <w:rPr>
          <w:rFonts w:ascii="Arial" w:hAnsi="Arial" w:cs="Arial"/>
          <w:sz w:val="28"/>
          <w:szCs w:val="28"/>
        </w:rPr>
        <w:t>Шарьинского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муниципального района».</w:t>
      </w: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5. Мероприятия по принудительному взысканию дебиторской задолженности по доходам </w:t>
      </w: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5.1. Взыскание просроченной дебиторской задолженности</w:t>
      </w: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в судебном порядке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18. При отсутствии добровольного исполнения претензии (требования) должником в установленный для погашения задолженности срок взыскание задолженности производится в судебном порядке.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19.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не позднее 30 календарных дней с момента неисполнения должником срока, установленного претензией (требованием),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федеральным законодательством Российской Федерации.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20. Документы о ходе </w:t>
      </w:r>
      <w:proofErr w:type="spellStart"/>
      <w:r>
        <w:rPr>
          <w:rFonts w:ascii="Arial" w:eastAsia="Arial" w:hAnsi="Arial" w:cs="Arial"/>
          <w:sz w:val="28"/>
        </w:rPr>
        <w:t>претензионно-исковой</w:t>
      </w:r>
      <w:proofErr w:type="spellEnd"/>
      <w:r>
        <w:rPr>
          <w:rFonts w:ascii="Arial" w:eastAsia="Arial" w:hAnsi="Arial" w:cs="Arial"/>
          <w:sz w:val="28"/>
        </w:rPr>
        <w:t xml:space="preserve"> работы по взысканию задолженности, в том числе судебные акты, на бумажном носителе хранятся в комитете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21. </w:t>
      </w:r>
      <w:proofErr w:type="gramStart"/>
      <w:r>
        <w:rPr>
          <w:rFonts w:ascii="Arial" w:eastAsia="Arial" w:hAnsi="Arial" w:cs="Arial"/>
          <w:sz w:val="28"/>
        </w:rPr>
        <w:t xml:space="preserve">В случае принятия судом решения о полном или частичном отказе в исковых требованиях о взыскании просроченной дебиторской задолженности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обеспечивает и принимает меры по обжалованию судебных актов о полном или частичном отказе в удовлетворении заявленных требований в рамках действующего законодательства Российской Федерации.</w:t>
      </w:r>
      <w:proofErr w:type="gramEnd"/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5.2. Осуществление мероприятий по взысканию</w:t>
      </w: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просроченной дебиторской задолженности</w:t>
      </w: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в рамках исполнительного производства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color w:val="548DD4" w:themeColor="text2" w:themeTint="99"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22. </w:t>
      </w:r>
      <w:proofErr w:type="gramStart"/>
      <w:r>
        <w:rPr>
          <w:rFonts w:ascii="Arial" w:eastAsia="Arial" w:hAnsi="Arial" w:cs="Arial"/>
          <w:sz w:val="28"/>
        </w:rPr>
        <w:t xml:space="preserve">В срок не позднее 30 календарных дней со дня получения </w:t>
      </w:r>
      <w:r>
        <w:rPr>
          <w:rFonts w:ascii="Arial" w:eastAsia="Arial" w:hAnsi="Arial" w:cs="Arial"/>
          <w:sz w:val="28"/>
        </w:rPr>
        <w:lastRenderedPageBreak/>
        <w:t xml:space="preserve">комитетом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исполнительного документа (судебного акта),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</w:t>
      </w:r>
      <w:proofErr w:type="gramEnd"/>
      <w:r>
        <w:rPr>
          <w:rFonts w:ascii="Arial" w:eastAsia="Arial" w:hAnsi="Arial" w:cs="Arial"/>
          <w:sz w:val="28"/>
        </w:rPr>
        <w:t xml:space="preserve">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23. На стадии принудительного исполнения службой судебных приставов судебных актов о взыскании просроченной дебиторской задолженности с должника, комитет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осуществляет информационное взаимодействие со службой судебных приставов, в том числе проводит следующие мероприятия: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об изменении наименования должника (для граждан - фамилия, имя, отчество (при его наличии), для организаций - наименование и юридический адрес);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о сумме непогашенной задолженности по исполнительному документу;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о наличии данных об объявлении розыска должника, его имущества;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об изменении состояния счета (счетов) должника, имуществе и правах имущественного характера должника на дату запроса;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2) 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 от 2 октября 2007 года № 229-ФЗ «Об исполнительном производстве»;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3)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6. Наблюдение за платежеспособностью должника в целях обеспечения исполнения дебиторской задолженности по доходам</w:t>
      </w:r>
    </w:p>
    <w:p w:rsidR="00EF53BC" w:rsidRDefault="00EF53BC" w:rsidP="00EF53BC">
      <w:pPr>
        <w:widowControl w:val="0"/>
        <w:spacing w:after="0" w:line="240" w:lineRule="auto"/>
        <w:ind w:firstLine="540"/>
        <w:jc w:val="center"/>
        <w:rPr>
          <w:rFonts w:ascii="Arial" w:eastAsia="Arial" w:hAnsi="Arial" w:cs="Arial"/>
          <w:b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24.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 осуществляется комитетом по делам культуры, молодежи и спорта администрации </w:t>
      </w:r>
      <w:proofErr w:type="spellStart"/>
      <w:r>
        <w:rPr>
          <w:rFonts w:ascii="Arial" w:eastAsia="Arial" w:hAnsi="Arial" w:cs="Arial"/>
          <w:sz w:val="28"/>
        </w:rPr>
        <w:t>Шарьинского</w:t>
      </w:r>
      <w:proofErr w:type="spellEnd"/>
      <w:r>
        <w:rPr>
          <w:rFonts w:ascii="Arial" w:eastAsia="Arial" w:hAnsi="Arial" w:cs="Arial"/>
          <w:sz w:val="28"/>
        </w:rPr>
        <w:t xml:space="preserve"> муниципального района Костромской области на регулярной основе.</w:t>
      </w: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</w:p>
    <w:p w:rsidR="00EF53BC" w:rsidRDefault="00EF53BC" w:rsidP="00EF53BC">
      <w:pPr>
        <w:widowControl w:val="0"/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</w:p>
    <w:p w:rsidR="002D0521" w:rsidRDefault="002D0521" w:rsidP="00EF53BC">
      <w:pPr>
        <w:ind w:left="-567" w:firstLine="567"/>
      </w:pPr>
    </w:p>
    <w:sectPr w:rsidR="002D0521" w:rsidSect="00742AB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3BC"/>
    <w:rsid w:val="002D0521"/>
    <w:rsid w:val="0069457A"/>
    <w:rsid w:val="00742AB9"/>
    <w:rsid w:val="00E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3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3428&amp;dst=100099&amp;field=134&amp;date=10.07.2023" TargetMode="External"/><Relationship Id="rId4" Type="http://schemas.openxmlformats.org/officeDocument/2006/relationships/hyperlink" Target="https://login.consultant.ru/link/?req=doc&amp;base=LAW&amp;n=423706&amp;dst=100009&amp;field=134&amp;date=10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2660</Words>
  <Characters>15162</Characters>
  <Application>Microsoft Office Word</Application>
  <DocSecurity>0</DocSecurity>
  <Lines>126</Lines>
  <Paragraphs>35</Paragraphs>
  <ScaleCrop>false</ScaleCrop>
  <Company/>
  <LinksUpToDate>false</LinksUpToDate>
  <CharactersWithSpaces>17787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2023-07-17T05:45:00Z</dcterms:created>
  <dcterms:modified xsi:type="dcterms:W3CDTF">2023-07-17T05:46:00Z</dcterms:modified>
</cp:coreProperties>
</file>