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2245D7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2245D7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552457" w:rsidRDefault="0055245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2245D7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2245D7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552457" w:rsidRPr="00C70231" w:rsidRDefault="00552457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2245D7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2245D7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552457" w:rsidRPr="00A05F86" w:rsidRDefault="00552457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44</w:t>
                  </w:r>
                </w:p>
                <w:p w:rsidR="00552457" w:rsidRDefault="00552457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08 декабря</w:t>
                  </w:r>
                </w:p>
                <w:p w:rsidR="00552457" w:rsidRPr="00A05F86" w:rsidRDefault="00552457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2023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A0F" w:rsidRDefault="00310A0F" w:rsidP="00B054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726" w:rsidRDefault="00EF5726" w:rsidP="00EF5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622" w:rsidRDefault="00693622" w:rsidP="00EF5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622" w:rsidRPr="00693622" w:rsidRDefault="00693622" w:rsidP="006936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693622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Государственная поддержка в чрезвычайной ситуации</w:t>
      </w:r>
    </w:p>
    <w:p w:rsidR="00693622" w:rsidRPr="00693622" w:rsidRDefault="00693622" w:rsidP="006936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693622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«Единый портал государственных и муниципальных услуг (функций)»</w:t>
      </w:r>
    </w:p>
    <w:p w:rsidR="00693622" w:rsidRPr="00693622" w:rsidRDefault="00693622" w:rsidP="00693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693622" w:rsidRPr="00693622" w:rsidRDefault="00693622" w:rsidP="00693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93622">
        <w:rPr>
          <w:rFonts w:ascii="Times New Roman" w:eastAsia="Times New Roman" w:hAnsi="Times New Roman" w:cs="Times New Roman"/>
          <w:color w:val="1A1A1A"/>
          <w:sz w:val="24"/>
          <w:szCs w:val="24"/>
        </w:rPr>
        <w:t>В целях совершенствования информирования граждан, пострадавших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93622">
        <w:rPr>
          <w:rFonts w:ascii="Times New Roman" w:eastAsia="Times New Roman" w:hAnsi="Times New Roman" w:cs="Times New Roman"/>
          <w:color w:val="1A1A1A"/>
          <w:sz w:val="24"/>
          <w:szCs w:val="24"/>
        </w:rPr>
        <w:t>результате чрезвычайных ситуаций природного и техногенного характера, 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93622">
        <w:rPr>
          <w:rFonts w:ascii="Times New Roman" w:eastAsia="Times New Roman" w:hAnsi="Times New Roman" w:cs="Times New Roman"/>
          <w:color w:val="1A1A1A"/>
          <w:sz w:val="24"/>
          <w:szCs w:val="24"/>
        </w:rPr>
        <w:t>возможности получения финансовой помощи посредством предоставления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93622">
        <w:rPr>
          <w:rFonts w:ascii="Times New Roman" w:eastAsia="Times New Roman" w:hAnsi="Times New Roman" w:cs="Times New Roman"/>
          <w:color w:val="1A1A1A"/>
          <w:sz w:val="24"/>
          <w:szCs w:val="24"/>
        </w:rPr>
        <w:t>государственных услуг и дополнительных социальных гарантий МЧС России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9362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совместно с </w:t>
      </w:r>
      <w:proofErr w:type="spellStart"/>
      <w:r w:rsidRPr="00693622">
        <w:rPr>
          <w:rFonts w:ascii="Times New Roman" w:eastAsia="Times New Roman" w:hAnsi="Times New Roman" w:cs="Times New Roman"/>
          <w:color w:val="1A1A1A"/>
          <w:sz w:val="24"/>
          <w:szCs w:val="24"/>
        </w:rPr>
        <w:t>Минцифры</w:t>
      </w:r>
      <w:proofErr w:type="spellEnd"/>
      <w:r w:rsidRPr="0069362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России разработана и опубликована в федеральной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93622">
        <w:rPr>
          <w:rFonts w:ascii="Times New Roman" w:eastAsia="Times New Roman" w:hAnsi="Times New Roman" w:cs="Times New Roman"/>
          <w:color w:val="1A1A1A"/>
          <w:sz w:val="24"/>
          <w:szCs w:val="24"/>
        </w:rPr>
        <w:t>государственной информационной системе «Единый пор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тал государственных и </w:t>
      </w:r>
      <w:r w:rsidRPr="00693622">
        <w:rPr>
          <w:rFonts w:ascii="Times New Roman" w:eastAsia="Times New Roman" w:hAnsi="Times New Roman" w:cs="Times New Roman"/>
          <w:color w:val="1A1A1A"/>
          <w:sz w:val="24"/>
          <w:szCs w:val="24"/>
        </w:rPr>
        <w:t>муниципальных услуг (функций)» посадочная страница «Государственная поддержка в чрезвычайной ситуации» (далее – посадочная страница), которая доступна по адресу http://www.gosuslugi.ru/mchs.</w:t>
      </w:r>
    </w:p>
    <w:p w:rsidR="00693622" w:rsidRDefault="00693622" w:rsidP="00EF5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622" w:rsidRPr="00EF5726" w:rsidRDefault="00693622" w:rsidP="00EF5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FC7" w:rsidRPr="00847FC7" w:rsidRDefault="00847FC7" w:rsidP="00847FC7">
      <w:pPr>
        <w:pStyle w:val="Heading20"/>
        <w:tabs>
          <w:tab w:val="left" w:pos="566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FC7">
        <w:rPr>
          <w:rFonts w:ascii="Times New Roman" w:hAnsi="Times New Roman" w:cs="Times New Roman"/>
          <w:b/>
          <w:sz w:val="24"/>
          <w:szCs w:val="24"/>
        </w:rPr>
        <w:t>СОБРАНИЕ ДЕПУТАТОВ</w:t>
      </w:r>
    </w:p>
    <w:p w:rsidR="00847FC7" w:rsidRPr="00847FC7" w:rsidRDefault="00847FC7" w:rsidP="00847FC7">
      <w:pPr>
        <w:pStyle w:val="Heading20"/>
        <w:tabs>
          <w:tab w:val="left" w:pos="566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FC7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847FC7" w:rsidRPr="00847FC7" w:rsidRDefault="00847FC7" w:rsidP="00847FC7">
      <w:pPr>
        <w:pStyle w:val="Heading20"/>
        <w:tabs>
          <w:tab w:val="left" w:pos="566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FC7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847FC7" w:rsidRPr="00847FC7" w:rsidRDefault="00847FC7" w:rsidP="00847FC7">
      <w:pPr>
        <w:pStyle w:val="Heading20"/>
        <w:tabs>
          <w:tab w:val="left" w:pos="566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748" w:rsidRDefault="00EB2748" w:rsidP="00847FC7">
      <w:pPr>
        <w:pStyle w:val="Heading20"/>
        <w:tabs>
          <w:tab w:val="left" w:pos="566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47FC7" w:rsidRPr="00847FC7" w:rsidRDefault="00EB2748" w:rsidP="00847FC7">
      <w:pPr>
        <w:pStyle w:val="Heading20"/>
        <w:tabs>
          <w:tab w:val="left" w:pos="566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29» ноября 2023 года № </w:t>
      </w:r>
      <w:r w:rsidR="00847FC7" w:rsidRPr="00847FC7">
        <w:rPr>
          <w:rFonts w:ascii="Times New Roman" w:hAnsi="Times New Roman" w:cs="Times New Roman"/>
          <w:b/>
          <w:sz w:val="24"/>
          <w:szCs w:val="24"/>
        </w:rPr>
        <w:t>76</w:t>
      </w:r>
    </w:p>
    <w:p w:rsidR="00847FC7" w:rsidRPr="00847FC7" w:rsidRDefault="00847FC7" w:rsidP="00847FC7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847FC7" w:rsidRPr="00847FC7" w:rsidRDefault="00847FC7" w:rsidP="00847FC7">
      <w:pPr>
        <w:pStyle w:val="a8"/>
        <w:spacing w:line="240" w:lineRule="auto"/>
        <w:ind w:firstLine="709"/>
        <w:jc w:val="center"/>
        <w:rPr>
          <w:sz w:val="24"/>
          <w:szCs w:val="24"/>
        </w:rPr>
      </w:pPr>
      <w:r w:rsidRPr="00847FC7">
        <w:rPr>
          <w:b/>
          <w:sz w:val="24"/>
          <w:szCs w:val="24"/>
        </w:rPr>
        <w:lastRenderedPageBreak/>
        <w:t xml:space="preserve">Об утверждения индикаторов риска нарушения обязательных требований, используемых для определения необходимости проведения   внеплановых контрольно (надзорных) мероприятий при осуществлении муниципального земельного контроля на территории </w:t>
      </w:r>
      <w:proofErr w:type="spellStart"/>
      <w:r w:rsidRPr="00847FC7">
        <w:rPr>
          <w:b/>
          <w:sz w:val="24"/>
          <w:szCs w:val="24"/>
        </w:rPr>
        <w:t>Шарьинского</w:t>
      </w:r>
      <w:proofErr w:type="spellEnd"/>
      <w:r w:rsidRPr="00847FC7">
        <w:rPr>
          <w:b/>
          <w:sz w:val="24"/>
          <w:szCs w:val="24"/>
        </w:rPr>
        <w:t xml:space="preserve"> муниципального района Костромской области</w:t>
      </w:r>
    </w:p>
    <w:p w:rsidR="00847FC7" w:rsidRPr="00847FC7" w:rsidRDefault="00847FC7" w:rsidP="00847FC7">
      <w:pPr>
        <w:pStyle w:val="a8"/>
        <w:spacing w:line="240" w:lineRule="auto"/>
        <w:ind w:firstLine="709"/>
        <w:rPr>
          <w:sz w:val="24"/>
          <w:szCs w:val="24"/>
        </w:rPr>
      </w:pPr>
    </w:p>
    <w:p w:rsidR="00847FC7" w:rsidRPr="00847FC7" w:rsidRDefault="00847FC7" w:rsidP="00847FC7">
      <w:pPr>
        <w:pStyle w:val="a8"/>
        <w:spacing w:line="240" w:lineRule="auto"/>
        <w:ind w:firstLine="709"/>
        <w:rPr>
          <w:sz w:val="24"/>
          <w:szCs w:val="24"/>
        </w:rPr>
      </w:pPr>
      <w:proofErr w:type="gramStart"/>
      <w:r w:rsidRPr="00847FC7">
        <w:rPr>
          <w:color w:val="000000"/>
          <w:sz w:val="24"/>
          <w:szCs w:val="24"/>
        </w:rPr>
        <w:t xml:space="preserve">В соответствии с частью 9, пунктом 3 части 10 статьи 23 Федерального закона от 31.07.2020 г. № 248-ФЗ «О государственном контроле (надзоре) и муниципальном контроле в Российской Федерации», Положением о муниципальном земельном контроле на территории </w:t>
      </w:r>
      <w:proofErr w:type="spellStart"/>
      <w:r w:rsidRPr="00847FC7">
        <w:rPr>
          <w:color w:val="000000"/>
          <w:sz w:val="24"/>
          <w:szCs w:val="24"/>
        </w:rPr>
        <w:t>Шарьинского</w:t>
      </w:r>
      <w:proofErr w:type="spellEnd"/>
      <w:r w:rsidRPr="00847FC7">
        <w:rPr>
          <w:color w:val="000000"/>
          <w:sz w:val="24"/>
          <w:szCs w:val="24"/>
        </w:rPr>
        <w:t xml:space="preserve"> муниципального района Костромской области, утвержденным решением Собрания депутатов </w:t>
      </w:r>
      <w:proofErr w:type="spellStart"/>
      <w:r w:rsidRPr="00847FC7">
        <w:rPr>
          <w:color w:val="000000"/>
          <w:sz w:val="24"/>
          <w:szCs w:val="24"/>
        </w:rPr>
        <w:t>Шарьинского</w:t>
      </w:r>
      <w:proofErr w:type="spellEnd"/>
      <w:r w:rsidRPr="00847FC7">
        <w:rPr>
          <w:color w:val="000000"/>
          <w:sz w:val="24"/>
          <w:szCs w:val="24"/>
        </w:rPr>
        <w:t xml:space="preserve"> муниципального района 30.09.2021г. № 58, </w:t>
      </w:r>
      <w:r w:rsidRPr="00847FC7">
        <w:rPr>
          <w:sz w:val="24"/>
          <w:szCs w:val="24"/>
        </w:rPr>
        <w:t>ст. 25, ч.3 ст. 39, ст. 50 Устава муниципального образования</w:t>
      </w:r>
      <w:proofErr w:type="gramEnd"/>
      <w:r w:rsidRPr="00847FC7">
        <w:rPr>
          <w:sz w:val="24"/>
          <w:szCs w:val="24"/>
        </w:rPr>
        <w:t xml:space="preserve"> </w:t>
      </w:r>
      <w:proofErr w:type="spellStart"/>
      <w:r w:rsidRPr="00847FC7">
        <w:rPr>
          <w:sz w:val="24"/>
          <w:szCs w:val="24"/>
        </w:rPr>
        <w:t>Шарьинский</w:t>
      </w:r>
      <w:proofErr w:type="spellEnd"/>
      <w:r w:rsidRPr="00847FC7">
        <w:rPr>
          <w:sz w:val="24"/>
          <w:szCs w:val="24"/>
        </w:rPr>
        <w:t xml:space="preserve"> муниципальный район Костромской области, Собрание депутатов </w:t>
      </w:r>
      <w:proofErr w:type="spellStart"/>
      <w:r w:rsidRPr="00847FC7">
        <w:rPr>
          <w:sz w:val="24"/>
          <w:szCs w:val="24"/>
        </w:rPr>
        <w:t>Шарьинского</w:t>
      </w:r>
      <w:proofErr w:type="spellEnd"/>
      <w:r w:rsidRPr="00847FC7">
        <w:rPr>
          <w:sz w:val="24"/>
          <w:szCs w:val="24"/>
        </w:rPr>
        <w:t xml:space="preserve"> муниципального района Костромской области,  </w:t>
      </w:r>
    </w:p>
    <w:p w:rsidR="00847FC7" w:rsidRPr="00847FC7" w:rsidRDefault="00847FC7" w:rsidP="00847FC7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847FC7">
        <w:rPr>
          <w:b/>
          <w:sz w:val="24"/>
          <w:szCs w:val="24"/>
        </w:rPr>
        <w:t>РЕШИЛО:</w:t>
      </w:r>
    </w:p>
    <w:p w:rsidR="00847FC7" w:rsidRPr="00847FC7" w:rsidRDefault="00847FC7" w:rsidP="00847FC7">
      <w:pPr>
        <w:pStyle w:val="a8"/>
        <w:spacing w:line="240" w:lineRule="auto"/>
        <w:ind w:firstLine="709"/>
        <w:rPr>
          <w:sz w:val="24"/>
          <w:szCs w:val="24"/>
        </w:rPr>
      </w:pPr>
      <w:r w:rsidRPr="00847FC7">
        <w:rPr>
          <w:sz w:val="24"/>
          <w:szCs w:val="24"/>
        </w:rPr>
        <w:t>1. Утвердить перечень индикаторов риска нарушения обязательных требований, используемых для определения необходимости проведения внепланов</w:t>
      </w:r>
      <w:r>
        <w:rPr>
          <w:sz w:val="24"/>
          <w:szCs w:val="24"/>
        </w:rPr>
        <w:t xml:space="preserve">ых контрольно (надзорных) </w:t>
      </w:r>
      <w:r w:rsidRPr="00847FC7">
        <w:rPr>
          <w:sz w:val="24"/>
          <w:szCs w:val="24"/>
        </w:rPr>
        <w:t xml:space="preserve">мероприятий при осуществлении муниципального земельного контроля на территории </w:t>
      </w:r>
      <w:proofErr w:type="spellStart"/>
      <w:r w:rsidRPr="00847FC7">
        <w:rPr>
          <w:sz w:val="24"/>
          <w:szCs w:val="24"/>
        </w:rPr>
        <w:t>Шарьинского</w:t>
      </w:r>
      <w:proofErr w:type="spellEnd"/>
      <w:r w:rsidRPr="00847FC7">
        <w:rPr>
          <w:sz w:val="24"/>
          <w:szCs w:val="24"/>
        </w:rPr>
        <w:t xml:space="preserve"> муниципального района Костромской области.</w:t>
      </w:r>
    </w:p>
    <w:p w:rsidR="00847FC7" w:rsidRPr="00847FC7" w:rsidRDefault="00847FC7" w:rsidP="00847FC7">
      <w:pPr>
        <w:pStyle w:val="a8"/>
        <w:spacing w:line="240" w:lineRule="auto"/>
        <w:ind w:firstLine="709"/>
        <w:rPr>
          <w:sz w:val="24"/>
          <w:szCs w:val="24"/>
        </w:rPr>
      </w:pPr>
      <w:r w:rsidRPr="00847FC7">
        <w:rPr>
          <w:sz w:val="24"/>
          <w:szCs w:val="24"/>
        </w:rPr>
        <w:t xml:space="preserve">2. Считать утратившим силу решение Собрания депутатов </w:t>
      </w:r>
      <w:proofErr w:type="spellStart"/>
      <w:r w:rsidRPr="00847FC7">
        <w:rPr>
          <w:sz w:val="24"/>
          <w:szCs w:val="24"/>
        </w:rPr>
        <w:t>Шарьинского</w:t>
      </w:r>
      <w:proofErr w:type="spellEnd"/>
      <w:r w:rsidRPr="00847FC7">
        <w:rPr>
          <w:sz w:val="24"/>
          <w:szCs w:val="24"/>
        </w:rPr>
        <w:t xml:space="preserve"> муниципального района Костромской области от 30 марта 2022 года № 27 «Об утверждении индикаторов риска нарушения обязательных требований, используемых для определения необходимости проведения внеплановых контрольно (надзорных) мероприятий при осуществлении муниципального земельного контроля на территории </w:t>
      </w:r>
      <w:proofErr w:type="spellStart"/>
      <w:r w:rsidRPr="00847FC7">
        <w:rPr>
          <w:sz w:val="24"/>
          <w:szCs w:val="24"/>
        </w:rPr>
        <w:t>Шарьинского</w:t>
      </w:r>
      <w:proofErr w:type="spellEnd"/>
      <w:r w:rsidRPr="00847FC7">
        <w:rPr>
          <w:sz w:val="24"/>
          <w:szCs w:val="24"/>
        </w:rPr>
        <w:t xml:space="preserve"> муниципального района Костромской области.</w:t>
      </w:r>
    </w:p>
    <w:p w:rsidR="00847FC7" w:rsidRPr="00847FC7" w:rsidRDefault="00847FC7" w:rsidP="00847FC7">
      <w:pPr>
        <w:pStyle w:val="a8"/>
        <w:spacing w:line="240" w:lineRule="auto"/>
        <w:ind w:firstLine="709"/>
        <w:rPr>
          <w:sz w:val="24"/>
          <w:szCs w:val="24"/>
        </w:rPr>
      </w:pPr>
      <w:r w:rsidRPr="00847FC7">
        <w:rPr>
          <w:sz w:val="24"/>
          <w:szCs w:val="24"/>
        </w:rPr>
        <w:t xml:space="preserve">2. Настоящее решение вступает в силу со дня его подписания и подлежит опубликованию в информационном бюллетене «Вестник </w:t>
      </w:r>
      <w:proofErr w:type="spellStart"/>
      <w:r w:rsidRPr="00847FC7">
        <w:rPr>
          <w:sz w:val="24"/>
          <w:szCs w:val="24"/>
        </w:rPr>
        <w:t>Шарьинского</w:t>
      </w:r>
      <w:proofErr w:type="spellEnd"/>
      <w:r w:rsidRPr="00847FC7">
        <w:rPr>
          <w:sz w:val="24"/>
          <w:szCs w:val="24"/>
        </w:rPr>
        <w:t xml:space="preserve"> района» и подлежит размещению на официальном сайте муниципального образования в сети «Интернет».</w:t>
      </w:r>
    </w:p>
    <w:p w:rsidR="00847FC7" w:rsidRPr="00847FC7" w:rsidRDefault="00847FC7" w:rsidP="00847FC7">
      <w:pPr>
        <w:pStyle w:val="a8"/>
        <w:spacing w:line="240" w:lineRule="auto"/>
        <w:ind w:firstLine="709"/>
        <w:rPr>
          <w:sz w:val="24"/>
          <w:szCs w:val="24"/>
        </w:rPr>
      </w:pPr>
    </w:p>
    <w:p w:rsidR="00847FC7" w:rsidRPr="00847FC7" w:rsidRDefault="00847FC7" w:rsidP="00847FC7">
      <w:pPr>
        <w:pStyle w:val="a8"/>
        <w:spacing w:line="240" w:lineRule="auto"/>
        <w:ind w:firstLine="709"/>
        <w:rPr>
          <w:sz w:val="24"/>
          <w:szCs w:val="24"/>
        </w:rPr>
      </w:pPr>
      <w:r w:rsidRPr="00847FC7">
        <w:rPr>
          <w:sz w:val="24"/>
          <w:szCs w:val="24"/>
        </w:rPr>
        <w:t xml:space="preserve">Глава </w:t>
      </w:r>
      <w:proofErr w:type="spellStart"/>
      <w:r w:rsidRPr="00847FC7">
        <w:rPr>
          <w:sz w:val="24"/>
          <w:szCs w:val="24"/>
        </w:rPr>
        <w:t>Шарьинского</w:t>
      </w:r>
      <w:proofErr w:type="spellEnd"/>
    </w:p>
    <w:p w:rsidR="00847FC7" w:rsidRPr="00847FC7" w:rsidRDefault="00847FC7" w:rsidP="00847FC7">
      <w:pPr>
        <w:pStyle w:val="a8"/>
        <w:spacing w:line="240" w:lineRule="auto"/>
        <w:ind w:firstLine="709"/>
        <w:rPr>
          <w:sz w:val="24"/>
          <w:szCs w:val="24"/>
        </w:rPr>
      </w:pPr>
      <w:r w:rsidRPr="00847FC7">
        <w:rPr>
          <w:sz w:val="24"/>
          <w:szCs w:val="24"/>
        </w:rPr>
        <w:t xml:space="preserve">муниципального района                                                                               </w:t>
      </w:r>
      <w:proofErr w:type="spellStart"/>
      <w:r w:rsidRPr="00847FC7">
        <w:rPr>
          <w:sz w:val="24"/>
          <w:szCs w:val="24"/>
        </w:rPr>
        <w:t>Н.С.Глушаков</w:t>
      </w:r>
      <w:proofErr w:type="spellEnd"/>
    </w:p>
    <w:p w:rsidR="00847FC7" w:rsidRPr="00847FC7" w:rsidRDefault="00847FC7" w:rsidP="00847FC7">
      <w:pPr>
        <w:pStyle w:val="a8"/>
        <w:spacing w:line="240" w:lineRule="auto"/>
        <w:ind w:firstLine="709"/>
        <w:rPr>
          <w:sz w:val="24"/>
          <w:szCs w:val="24"/>
        </w:rPr>
      </w:pPr>
    </w:p>
    <w:p w:rsidR="00847FC7" w:rsidRPr="00847FC7" w:rsidRDefault="00847FC7" w:rsidP="00847FC7">
      <w:pPr>
        <w:pStyle w:val="a8"/>
        <w:spacing w:line="240" w:lineRule="auto"/>
        <w:ind w:firstLine="709"/>
        <w:rPr>
          <w:sz w:val="24"/>
          <w:szCs w:val="24"/>
        </w:rPr>
      </w:pPr>
      <w:r w:rsidRPr="00847FC7">
        <w:rPr>
          <w:sz w:val="24"/>
          <w:szCs w:val="24"/>
        </w:rPr>
        <w:t>Председатель Собрания депутатов</w:t>
      </w:r>
    </w:p>
    <w:p w:rsidR="00847FC7" w:rsidRPr="00847FC7" w:rsidRDefault="00847FC7" w:rsidP="00847FC7">
      <w:pPr>
        <w:pStyle w:val="a8"/>
        <w:spacing w:line="240" w:lineRule="auto"/>
        <w:ind w:firstLine="709"/>
        <w:rPr>
          <w:sz w:val="24"/>
          <w:szCs w:val="24"/>
        </w:rPr>
      </w:pPr>
      <w:proofErr w:type="spellStart"/>
      <w:r w:rsidRPr="00847FC7">
        <w:rPr>
          <w:sz w:val="24"/>
          <w:szCs w:val="24"/>
        </w:rPr>
        <w:t>Шарьинского</w:t>
      </w:r>
      <w:proofErr w:type="spellEnd"/>
      <w:r w:rsidRPr="00847FC7">
        <w:rPr>
          <w:sz w:val="24"/>
          <w:szCs w:val="24"/>
        </w:rPr>
        <w:t xml:space="preserve"> муниципального района                                              </w:t>
      </w:r>
      <w:proofErr w:type="spellStart"/>
      <w:r w:rsidRPr="00847FC7">
        <w:rPr>
          <w:sz w:val="24"/>
          <w:szCs w:val="24"/>
        </w:rPr>
        <w:t>Е.А.Варенцова</w:t>
      </w:r>
      <w:proofErr w:type="spellEnd"/>
      <w:r w:rsidRPr="00847FC7">
        <w:rPr>
          <w:sz w:val="24"/>
          <w:szCs w:val="24"/>
        </w:rPr>
        <w:t xml:space="preserve">  </w:t>
      </w:r>
    </w:p>
    <w:p w:rsidR="00847FC7" w:rsidRPr="00847FC7" w:rsidRDefault="00847FC7" w:rsidP="00847FC7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847FC7" w:rsidRDefault="00847FC7" w:rsidP="00847FC7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EB2748" w:rsidRPr="00847FC7" w:rsidRDefault="00EB2748" w:rsidP="00847FC7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847FC7" w:rsidRPr="00847FC7" w:rsidRDefault="00847FC7" w:rsidP="00EB2748">
      <w:pPr>
        <w:pStyle w:val="Standard"/>
        <w:ind w:firstLine="709"/>
        <w:jc w:val="right"/>
        <w:rPr>
          <w:rFonts w:ascii="Times New Roman" w:hAnsi="Times New Roman" w:cs="Times New Roman"/>
        </w:rPr>
      </w:pPr>
      <w:r w:rsidRPr="00847FC7">
        <w:rPr>
          <w:rFonts w:ascii="Times New Roman" w:hAnsi="Times New Roman" w:cs="Times New Roman"/>
        </w:rPr>
        <w:t>Приложение</w:t>
      </w:r>
    </w:p>
    <w:p w:rsidR="00EB2748" w:rsidRDefault="00EB2748" w:rsidP="00EB2748">
      <w:pPr>
        <w:pStyle w:val="Standard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Собрания депутатов</w:t>
      </w:r>
    </w:p>
    <w:p w:rsidR="00847FC7" w:rsidRPr="00847FC7" w:rsidRDefault="00847FC7" w:rsidP="00EB2748">
      <w:pPr>
        <w:pStyle w:val="Standard"/>
        <w:ind w:firstLine="709"/>
        <w:jc w:val="right"/>
        <w:rPr>
          <w:rFonts w:ascii="Times New Roman" w:hAnsi="Times New Roman" w:cs="Times New Roman"/>
        </w:rPr>
      </w:pPr>
      <w:proofErr w:type="spellStart"/>
      <w:r w:rsidRPr="00847FC7">
        <w:rPr>
          <w:rFonts w:ascii="Times New Roman" w:hAnsi="Times New Roman" w:cs="Times New Roman"/>
        </w:rPr>
        <w:t>Шарьинского</w:t>
      </w:r>
      <w:proofErr w:type="spellEnd"/>
      <w:r w:rsidRPr="00847FC7">
        <w:rPr>
          <w:rFonts w:ascii="Times New Roman" w:hAnsi="Times New Roman" w:cs="Times New Roman"/>
        </w:rPr>
        <w:t xml:space="preserve">  муниципального района</w:t>
      </w:r>
    </w:p>
    <w:p w:rsidR="00847FC7" w:rsidRPr="00847FC7" w:rsidRDefault="00847FC7" w:rsidP="00EB2748">
      <w:pPr>
        <w:pStyle w:val="Standard"/>
        <w:ind w:firstLine="709"/>
        <w:jc w:val="right"/>
        <w:rPr>
          <w:rFonts w:ascii="Times New Roman" w:hAnsi="Times New Roman" w:cs="Times New Roman"/>
        </w:rPr>
      </w:pPr>
      <w:r w:rsidRPr="00847FC7">
        <w:rPr>
          <w:rFonts w:ascii="Times New Roman" w:hAnsi="Times New Roman" w:cs="Times New Roman"/>
        </w:rPr>
        <w:t>от «29» ноября 2023 г. №  76</w:t>
      </w:r>
    </w:p>
    <w:p w:rsidR="00847FC7" w:rsidRPr="00847FC7" w:rsidRDefault="00847FC7" w:rsidP="00847FC7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847FC7" w:rsidRPr="00EB2748" w:rsidRDefault="00847FC7" w:rsidP="00EB2748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EB2748">
        <w:rPr>
          <w:rFonts w:ascii="Times New Roman" w:hAnsi="Times New Roman" w:cs="Times New Roman"/>
          <w:b/>
        </w:rPr>
        <w:t>ИНДИКАТОРЫ РИСКА</w:t>
      </w:r>
    </w:p>
    <w:p w:rsidR="00847FC7" w:rsidRPr="00EB2748" w:rsidRDefault="00847FC7" w:rsidP="00EB2748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EB2748">
        <w:rPr>
          <w:rFonts w:ascii="Times New Roman" w:hAnsi="Times New Roman" w:cs="Times New Roman"/>
          <w:b/>
        </w:rPr>
        <w:t xml:space="preserve">нарушений требований земельного законодательства, используемые для определения необходимости проведения внеплановых контрольно (надзорных) мероприятий при осуществлении муниципального земельного контроля на территории </w:t>
      </w:r>
      <w:proofErr w:type="spellStart"/>
      <w:r w:rsidRPr="00EB2748">
        <w:rPr>
          <w:rFonts w:ascii="Times New Roman" w:hAnsi="Times New Roman" w:cs="Times New Roman"/>
          <w:b/>
        </w:rPr>
        <w:t>Шарьинского</w:t>
      </w:r>
      <w:proofErr w:type="spellEnd"/>
      <w:r w:rsidRPr="00EB2748">
        <w:rPr>
          <w:rFonts w:ascii="Times New Roman" w:hAnsi="Times New Roman" w:cs="Times New Roman"/>
          <w:b/>
        </w:rPr>
        <w:t xml:space="preserve"> муниципального района Костромской области</w:t>
      </w:r>
    </w:p>
    <w:p w:rsidR="00847FC7" w:rsidRPr="00847FC7" w:rsidRDefault="00847FC7" w:rsidP="0084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7FC7" w:rsidRPr="00847FC7" w:rsidRDefault="00EB2748" w:rsidP="0084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847FC7" w:rsidRPr="00847FC7">
        <w:rPr>
          <w:rFonts w:ascii="Times New Roman" w:hAnsi="Times New Roman" w:cs="Times New Roman"/>
          <w:sz w:val="24"/>
          <w:szCs w:val="24"/>
        </w:rPr>
        <w:t>Двухкратный</w:t>
      </w:r>
      <w:proofErr w:type="spellEnd"/>
      <w:r w:rsidR="00847FC7" w:rsidRPr="00847FC7">
        <w:rPr>
          <w:rFonts w:ascii="Times New Roman" w:hAnsi="Times New Roman" w:cs="Times New Roman"/>
          <w:sz w:val="24"/>
          <w:szCs w:val="24"/>
        </w:rPr>
        <w:t xml:space="preserve"> и более рост количества обращений за месяц в ср</w:t>
      </w:r>
      <w:r>
        <w:rPr>
          <w:rFonts w:ascii="Times New Roman" w:hAnsi="Times New Roman" w:cs="Times New Roman"/>
          <w:sz w:val="24"/>
          <w:szCs w:val="24"/>
        </w:rPr>
        <w:t>авнении с аналогичным периодом и (или) аналогичным</w:t>
      </w:r>
      <w:r w:rsidR="00847FC7" w:rsidRPr="00847FC7">
        <w:rPr>
          <w:rFonts w:ascii="Times New Roman" w:hAnsi="Times New Roman" w:cs="Times New Roman"/>
          <w:sz w:val="24"/>
          <w:szCs w:val="24"/>
        </w:rPr>
        <w:t xml:space="preserve"> периодом, предшествующего календарного года, поступивших в орган муниципального контроля от граждан и организаций, информации от органов государственной власти, органов местного самоуправления, из средств массовой информации о фактах нарушения обязательных требований:</w:t>
      </w:r>
    </w:p>
    <w:p w:rsidR="00847FC7" w:rsidRPr="00847FC7" w:rsidRDefault="00847FC7" w:rsidP="0084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FC7">
        <w:rPr>
          <w:rFonts w:ascii="Times New Roman" w:hAnsi="Times New Roman" w:cs="Times New Roman"/>
          <w:sz w:val="24"/>
          <w:szCs w:val="24"/>
        </w:rPr>
        <w:t>1.1 по отклонению на 10% и более площади земельного участка, используемого контролируемым лицом площади земельного участка, сведения о котором содержатся в Едином государственном реестре недвижимости, правоустанавливающих документах на земельный участок;</w:t>
      </w:r>
    </w:p>
    <w:p w:rsidR="00847FC7" w:rsidRPr="00847FC7" w:rsidRDefault="00847FC7" w:rsidP="0084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FC7">
        <w:rPr>
          <w:rFonts w:ascii="Times New Roman" w:hAnsi="Times New Roman" w:cs="Times New Roman"/>
          <w:sz w:val="24"/>
          <w:szCs w:val="24"/>
        </w:rPr>
        <w:lastRenderedPageBreak/>
        <w:t xml:space="preserve">1.2. по использованию земельного участка в соответствии с правоустанавливающими и </w:t>
      </w:r>
      <w:proofErr w:type="spellStart"/>
      <w:r w:rsidRPr="00847FC7">
        <w:rPr>
          <w:rFonts w:ascii="Times New Roman" w:hAnsi="Times New Roman" w:cs="Times New Roman"/>
          <w:sz w:val="24"/>
          <w:szCs w:val="24"/>
        </w:rPr>
        <w:t>правоудостоверяющими</w:t>
      </w:r>
      <w:proofErr w:type="spellEnd"/>
      <w:r w:rsidRPr="00847FC7">
        <w:rPr>
          <w:rFonts w:ascii="Times New Roman" w:hAnsi="Times New Roman" w:cs="Times New Roman"/>
          <w:sz w:val="24"/>
          <w:szCs w:val="24"/>
        </w:rPr>
        <w:t xml:space="preserve"> документами;</w:t>
      </w:r>
    </w:p>
    <w:p w:rsidR="00847FC7" w:rsidRPr="00847FC7" w:rsidRDefault="00847FC7" w:rsidP="0084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FC7">
        <w:rPr>
          <w:rFonts w:ascii="Times New Roman" w:hAnsi="Times New Roman" w:cs="Times New Roman"/>
          <w:sz w:val="24"/>
          <w:szCs w:val="24"/>
        </w:rPr>
        <w:t>1.3 по обязанности приведения земельного участка  в состояние, пригодное для использования по целевому назначению.</w:t>
      </w:r>
    </w:p>
    <w:p w:rsidR="00847FC7" w:rsidRPr="00847FC7" w:rsidRDefault="00847FC7" w:rsidP="0084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7FC7" w:rsidRDefault="00847FC7" w:rsidP="00847F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748" w:rsidRPr="00847FC7" w:rsidRDefault="00EB2748" w:rsidP="00847F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748" w:rsidRPr="00EB2748" w:rsidRDefault="00EB2748" w:rsidP="00EB2748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ШАРЬИНСКОГО МУНИЦИПАЛЬНОГО</w:t>
      </w:r>
      <w:r w:rsidRPr="00EB2748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EB2748" w:rsidRPr="00EB2748" w:rsidRDefault="00EB2748" w:rsidP="00EB2748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EB2748">
        <w:rPr>
          <w:rFonts w:ascii="Times New Roman" w:hAnsi="Times New Roman"/>
          <w:b/>
          <w:sz w:val="24"/>
          <w:szCs w:val="24"/>
        </w:rPr>
        <w:t>КОСТРОМСКОЙ ОБЛАСТИ</w:t>
      </w:r>
    </w:p>
    <w:p w:rsidR="00EB2748" w:rsidRPr="00EB2748" w:rsidRDefault="00EB2748" w:rsidP="00EB274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2748" w:rsidRPr="00EB2748" w:rsidRDefault="00EB2748" w:rsidP="00EB274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EB2748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EB2748" w:rsidRPr="00EB2748" w:rsidRDefault="00EB2748" w:rsidP="00EB2748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«01» декабря 2023 года</w:t>
      </w:r>
      <w:r w:rsidRPr="00EB2748">
        <w:rPr>
          <w:rFonts w:ascii="Times New Roman" w:hAnsi="Times New Roman"/>
          <w:b/>
          <w:sz w:val="24"/>
          <w:szCs w:val="24"/>
        </w:rPr>
        <w:t xml:space="preserve"> № 457</w:t>
      </w:r>
    </w:p>
    <w:p w:rsidR="00EB2748" w:rsidRDefault="00EB2748" w:rsidP="00EB27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2748" w:rsidRDefault="00EB2748" w:rsidP="00EB27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748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приложение 1 к постановлению администрации </w:t>
      </w:r>
      <w:proofErr w:type="spellStart"/>
      <w:r w:rsidRPr="00EB2748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EB2748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от 18.11.2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021 года № 346 «Об утверждении </w:t>
      </w:r>
      <w:r w:rsidRPr="00EB2748">
        <w:rPr>
          <w:rFonts w:ascii="Times New Roman" w:hAnsi="Times New Roman" w:cs="Times New Roman"/>
          <w:b/>
          <w:bCs/>
          <w:sz w:val="24"/>
          <w:szCs w:val="24"/>
        </w:rPr>
        <w:t xml:space="preserve">перечней главных администраторов доходов и источников финансирования дефицита бюджета </w:t>
      </w:r>
      <w:proofErr w:type="spellStart"/>
      <w:r w:rsidRPr="00EB2748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EB2748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айона, </w:t>
      </w:r>
      <w:r w:rsidRPr="00EB2748">
        <w:rPr>
          <w:rFonts w:ascii="Times New Roman" w:hAnsi="Times New Roman" w:cs="Times New Roman"/>
          <w:b/>
          <w:sz w:val="24"/>
          <w:szCs w:val="24"/>
        </w:rPr>
        <w:t>Поряд</w:t>
      </w:r>
      <w:r>
        <w:rPr>
          <w:rFonts w:ascii="Times New Roman" w:hAnsi="Times New Roman" w:cs="Times New Roman"/>
          <w:b/>
          <w:sz w:val="24"/>
          <w:szCs w:val="24"/>
        </w:rPr>
        <w:t xml:space="preserve">ка и сроков внесения изменений </w:t>
      </w:r>
      <w:r w:rsidRPr="00EB2748">
        <w:rPr>
          <w:rFonts w:ascii="Times New Roman" w:hAnsi="Times New Roman" w:cs="Times New Roman"/>
          <w:b/>
          <w:bCs/>
          <w:sz w:val="24"/>
          <w:szCs w:val="24"/>
        </w:rPr>
        <w:t xml:space="preserve">в перечень главных администраторов доходов и источников финансирования дефицита бюджета </w:t>
      </w:r>
      <w:proofErr w:type="spellStart"/>
      <w:r w:rsidRPr="00EB2748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EB2748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района»</w:t>
      </w:r>
    </w:p>
    <w:p w:rsidR="00EB2748" w:rsidRPr="00EB2748" w:rsidRDefault="00EB2748" w:rsidP="00EB274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EB2748" w:rsidRPr="00EB2748" w:rsidRDefault="00EB2748" w:rsidP="00EB274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</w:t>
      </w:r>
      <w:r w:rsidRPr="00EB2748">
        <w:rPr>
          <w:rFonts w:ascii="Times New Roman" w:hAnsi="Times New Roman" w:cs="Times New Roman"/>
          <w:sz w:val="24"/>
          <w:szCs w:val="24"/>
        </w:rPr>
        <w:t xml:space="preserve"> статьей 160.1 Бюджетного кодекса Российской Федерации, статьями </w:t>
      </w:r>
      <w:r w:rsidRPr="00EB2748">
        <w:rPr>
          <w:sz w:val="24"/>
          <w:szCs w:val="24"/>
        </w:rPr>
        <w:t xml:space="preserve"> </w:t>
      </w:r>
      <w:r w:rsidRPr="00EB2748">
        <w:rPr>
          <w:rFonts w:ascii="Times New Roman" w:hAnsi="Times New Roman"/>
          <w:sz w:val="24"/>
          <w:szCs w:val="24"/>
        </w:rPr>
        <w:t xml:space="preserve">37, 52 </w:t>
      </w:r>
      <w:r w:rsidRPr="00EB2748">
        <w:rPr>
          <w:rFonts w:ascii="Times New Roman" w:hAnsi="Times New Roman" w:cs="Times New Roman"/>
          <w:sz w:val="24"/>
          <w:szCs w:val="24"/>
        </w:rPr>
        <w:t xml:space="preserve">Устава  муниципального образования </w:t>
      </w:r>
      <w:proofErr w:type="spellStart"/>
      <w:r w:rsidRPr="00EB274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EB2748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EB274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B2748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</w:p>
    <w:p w:rsidR="00EB2748" w:rsidRPr="00EB2748" w:rsidRDefault="00EB2748" w:rsidP="00EB27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ПОСТАНОВЛЯЕ</w:t>
      </w:r>
      <w:r w:rsidRPr="00EB2748">
        <w:rPr>
          <w:rFonts w:ascii="Times New Roman" w:hAnsi="Times New Roman"/>
          <w:b/>
          <w:sz w:val="24"/>
          <w:szCs w:val="24"/>
        </w:rPr>
        <w:t>Т:</w:t>
      </w:r>
    </w:p>
    <w:p w:rsidR="00EB2748" w:rsidRPr="00EB2748" w:rsidRDefault="00EB2748" w:rsidP="00EB2748">
      <w:pPr>
        <w:tabs>
          <w:tab w:val="left" w:pos="116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B2748">
        <w:rPr>
          <w:rFonts w:ascii="Times New Roman" w:hAnsi="Times New Roman" w:cs="Times New Roman"/>
          <w:spacing w:val="1"/>
          <w:sz w:val="24"/>
          <w:szCs w:val="24"/>
        </w:rPr>
        <w:t xml:space="preserve">1. </w:t>
      </w:r>
      <w:proofErr w:type="gramStart"/>
      <w:r w:rsidRPr="00EB2748">
        <w:rPr>
          <w:rFonts w:ascii="Times New Roman" w:hAnsi="Times New Roman" w:cs="Times New Roman"/>
          <w:spacing w:val="1"/>
          <w:sz w:val="24"/>
          <w:szCs w:val="24"/>
        </w:rPr>
        <w:t xml:space="preserve">В приложение 1 к постановлению администрации </w:t>
      </w:r>
      <w:proofErr w:type="spellStart"/>
      <w:r w:rsidRPr="00EB2748">
        <w:rPr>
          <w:rFonts w:ascii="Times New Roman" w:hAnsi="Times New Roman" w:cs="Times New Roman"/>
          <w:spacing w:val="1"/>
          <w:sz w:val="24"/>
          <w:szCs w:val="24"/>
        </w:rPr>
        <w:t>Шарьинского</w:t>
      </w:r>
      <w:proofErr w:type="spellEnd"/>
      <w:r w:rsidRPr="00EB2748">
        <w:rPr>
          <w:rFonts w:ascii="Times New Roman" w:hAnsi="Times New Roman" w:cs="Times New Roman"/>
          <w:spacing w:val="1"/>
          <w:sz w:val="24"/>
          <w:szCs w:val="24"/>
        </w:rPr>
        <w:t xml:space="preserve"> муниципального района от 18.11.2021 года № 346 </w:t>
      </w:r>
      <w:r w:rsidRPr="00EB2748">
        <w:rPr>
          <w:rFonts w:ascii="Times New Roman" w:hAnsi="Times New Roman" w:cs="Times New Roman"/>
          <w:bCs/>
          <w:sz w:val="24"/>
          <w:szCs w:val="24"/>
        </w:rPr>
        <w:t xml:space="preserve">«Об утверждении  перечней главных администраторов доходов и источников финансирования дефицита бюджета </w:t>
      </w:r>
      <w:proofErr w:type="spellStart"/>
      <w:r w:rsidRPr="00EB274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EB274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района,  </w:t>
      </w:r>
      <w:r w:rsidRPr="00EB2748">
        <w:rPr>
          <w:rFonts w:ascii="Times New Roman" w:hAnsi="Times New Roman" w:cs="Times New Roman"/>
          <w:sz w:val="24"/>
          <w:szCs w:val="24"/>
        </w:rPr>
        <w:t xml:space="preserve">Порядка и сроков внесения изменений  </w:t>
      </w:r>
      <w:r w:rsidRPr="00EB2748">
        <w:rPr>
          <w:rFonts w:ascii="Times New Roman" w:hAnsi="Times New Roman" w:cs="Times New Roman"/>
          <w:bCs/>
          <w:sz w:val="24"/>
          <w:szCs w:val="24"/>
        </w:rPr>
        <w:t xml:space="preserve">в перечень главных администраторов доходов и источников финансирования дефицита бюджета </w:t>
      </w:r>
      <w:proofErr w:type="spellStart"/>
      <w:r w:rsidRPr="00EB274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EB274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района» (в редакции постановлений от 24.01.2022г.№18,от 20.05.2022г. №175, от 20.09.2022г. №354</w:t>
      </w:r>
      <w:proofErr w:type="gramEnd"/>
      <w:r w:rsidRPr="00EB2748">
        <w:rPr>
          <w:rFonts w:ascii="Times New Roman" w:hAnsi="Times New Roman" w:cs="Times New Roman"/>
          <w:bCs/>
          <w:sz w:val="24"/>
          <w:szCs w:val="24"/>
        </w:rPr>
        <w:t>, от 05.12.2022 №462, от 20.12.2022г. №494, от 06.02.2023г. №71, от 14.03.2023г. №108) внести следующие изменения:</w:t>
      </w:r>
    </w:p>
    <w:p w:rsidR="00EB2748" w:rsidRPr="00EB2748" w:rsidRDefault="00EB2748" w:rsidP="00EB2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748">
        <w:rPr>
          <w:rFonts w:ascii="Times New Roman" w:hAnsi="Times New Roman" w:cs="Times New Roman"/>
          <w:bCs/>
          <w:sz w:val="24"/>
          <w:szCs w:val="24"/>
        </w:rPr>
        <w:t xml:space="preserve">-в код главного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администратора доходов бюджета </w:t>
      </w:r>
      <w:r w:rsidRPr="00EB2748">
        <w:rPr>
          <w:rFonts w:ascii="Times New Roman" w:hAnsi="Times New Roman" w:cs="Times New Roman"/>
          <w:bCs/>
          <w:sz w:val="24"/>
          <w:szCs w:val="24"/>
        </w:rPr>
        <w:t xml:space="preserve">992 «Комитет по финансам администрации </w:t>
      </w:r>
      <w:proofErr w:type="spellStart"/>
      <w:r w:rsidRPr="00EB274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EB274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Костромской области»  добавить вид (подвид) дохода бюджета: «11716000050000180 - 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района»;</w:t>
      </w:r>
      <w:proofErr w:type="gramEnd"/>
    </w:p>
    <w:p w:rsidR="00EB2748" w:rsidRPr="00EB2748" w:rsidRDefault="00EB2748" w:rsidP="00EB2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748">
        <w:rPr>
          <w:rFonts w:ascii="Times New Roman" w:hAnsi="Times New Roman" w:cs="Times New Roman"/>
          <w:bCs/>
          <w:sz w:val="24"/>
          <w:szCs w:val="24"/>
        </w:rPr>
        <w:t xml:space="preserve">-в код главного администратора доходов бюджета  901 «Администрация </w:t>
      </w:r>
      <w:proofErr w:type="spellStart"/>
      <w:r w:rsidRPr="00EB274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EB2748">
        <w:rPr>
          <w:rFonts w:ascii="Times New Roman" w:hAnsi="Times New Roman" w:cs="Times New Roman"/>
          <w:bCs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bCs/>
          <w:sz w:val="24"/>
          <w:szCs w:val="24"/>
        </w:rPr>
        <w:t>ого района Костромской области»</w:t>
      </w:r>
      <w:r w:rsidRPr="00EB2748">
        <w:rPr>
          <w:rFonts w:ascii="Times New Roman" w:hAnsi="Times New Roman" w:cs="Times New Roman"/>
          <w:bCs/>
          <w:sz w:val="24"/>
          <w:szCs w:val="24"/>
        </w:rPr>
        <w:t xml:space="preserve"> добавить вид (подвид) дохода бюджета: «11716000050000180 - 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района».</w:t>
      </w:r>
    </w:p>
    <w:p w:rsidR="00EB2748" w:rsidRPr="00EB2748" w:rsidRDefault="00EB2748" w:rsidP="00EB2748">
      <w:pPr>
        <w:spacing w:after="0" w:line="240" w:lineRule="auto"/>
        <w:ind w:firstLine="709"/>
        <w:jc w:val="both"/>
        <w:rPr>
          <w:sz w:val="24"/>
          <w:szCs w:val="24"/>
        </w:rPr>
      </w:pPr>
      <w:r w:rsidRPr="00EB2748">
        <w:rPr>
          <w:rFonts w:ascii="Times New Roman" w:hAnsi="Times New Roman" w:cs="Times New Roman"/>
          <w:bCs/>
          <w:sz w:val="24"/>
          <w:szCs w:val="24"/>
        </w:rPr>
        <w:t>2</w:t>
      </w:r>
      <w:r w:rsidRPr="00EB27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B274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2748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председателя комитета по финансам администрации </w:t>
      </w:r>
      <w:proofErr w:type="spellStart"/>
      <w:r w:rsidRPr="00EB274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B2748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EB2748" w:rsidRPr="00EB2748" w:rsidRDefault="00EB2748" w:rsidP="00EB2748">
      <w:pPr>
        <w:spacing w:after="0" w:line="240" w:lineRule="auto"/>
        <w:ind w:firstLine="709"/>
        <w:jc w:val="both"/>
        <w:rPr>
          <w:sz w:val="24"/>
          <w:szCs w:val="24"/>
        </w:rPr>
      </w:pPr>
      <w:r w:rsidRPr="00EB2748">
        <w:rPr>
          <w:rFonts w:ascii="Times New Roman" w:hAnsi="Times New Roman" w:cs="Times New Roman"/>
          <w:bCs/>
          <w:sz w:val="24"/>
          <w:szCs w:val="24"/>
        </w:rPr>
        <w:t>3</w:t>
      </w:r>
      <w:r w:rsidRPr="00EB2748">
        <w:rPr>
          <w:rFonts w:ascii="Times New Roman" w:hAnsi="Times New Roman" w:cs="Times New Roman"/>
          <w:sz w:val="24"/>
          <w:szCs w:val="24"/>
        </w:rPr>
        <w:t>. Настоящее постановление вступае</w:t>
      </w:r>
      <w:r>
        <w:rPr>
          <w:rFonts w:ascii="Times New Roman" w:hAnsi="Times New Roman" w:cs="Times New Roman"/>
          <w:sz w:val="24"/>
          <w:szCs w:val="24"/>
        </w:rPr>
        <w:t xml:space="preserve">т в силу после опубликования в </w:t>
      </w:r>
      <w:r w:rsidRPr="00EB2748">
        <w:rPr>
          <w:rFonts w:ascii="Times New Roman" w:hAnsi="Times New Roman" w:cs="Times New Roman"/>
          <w:sz w:val="24"/>
          <w:szCs w:val="24"/>
        </w:rPr>
        <w:t xml:space="preserve">информационном бюллетене «Вестник </w:t>
      </w:r>
      <w:proofErr w:type="spellStart"/>
      <w:r w:rsidRPr="00EB274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B2748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EB2748" w:rsidRPr="00EB2748" w:rsidRDefault="00EB2748" w:rsidP="00EB2748">
      <w:pPr>
        <w:spacing w:after="0" w:line="240" w:lineRule="auto"/>
        <w:ind w:firstLine="709"/>
        <w:jc w:val="both"/>
        <w:rPr>
          <w:sz w:val="24"/>
          <w:szCs w:val="24"/>
        </w:rPr>
      </w:pPr>
      <w:r w:rsidRPr="00EB2748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gramStart"/>
      <w:r w:rsidRPr="00EB2748">
        <w:rPr>
          <w:rFonts w:ascii="Times New Roman" w:hAnsi="Times New Roman" w:cs="Times New Roman"/>
          <w:bCs/>
          <w:sz w:val="24"/>
          <w:szCs w:val="24"/>
        </w:rPr>
        <w:t>Р</w:t>
      </w:r>
      <w:r w:rsidRPr="00EB2748">
        <w:rPr>
          <w:rFonts w:ascii="Times New Roman" w:hAnsi="Times New Roman" w:cs="Times New Roman"/>
          <w:sz w:val="24"/>
          <w:szCs w:val="24"/>
        </w:rPr>
        <w:t>азместить</w:t>
      </w:r>
      <w:proofErr w:type="gramEnd"/>
      <w:r w:rsidRPr="00EB2748">
        <w:rPr>
          <w:rFonts w:ascii="Times New Roman" w:hAnsi="Times New Roman" w:cs="Times New Roman"/>
          <w:sz w:val="24"/>
          <w:szCs w:val="24"/>
        </w:rPr>
        <w:t xml:space="preserve"> настоящее постановление в информационно-телекоммуникационной сети Интернет на официальном сайте администрации </w:t>
      </w:r>
      <w:proofErr w:type="spellStart"/>
      <w:r w:rsidRPr="00EB274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B2748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EB2748" w:rsidRPr="00EB2748" w:rsidRDefault="00EB2748" w:rsidP="00EB2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748" w:rsidRPr="00EB2748" w:rsidRDefault="00EB2748" w:rsidP="00EB2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748" w:rsidRPr="00EB2748" w:rsidRDefault="00EB2748" w:rsidP="00EB2748">
      <w:pPr>
        <w:spacing w:after="0" w:line="240" w:lineRule="auto"/>
        <w:ind w:firstLine="709"/>
        <w:jc w:val="both"/>
        <w:rPr>
          <w:sz w:val="24"/>
          <w:szCs w:val="24"/>
        </w:rPr>
      </w:pPr>
      <w:r w:rsidRPr="00EB2748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EB274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B2748">
        <w:rPr>
          <w:rFonts w:ascii="Times New Roman" w:hAnsi="Times New Roman"/>
          <w:sz w:val="24"/>
          <w:szCs w:val="24"/>
        </w:rPr>
        <w:t xml:space="preserve"> </w:t>
      </w:r>
    </w:p>
    <w:p w:rsidR="00EB2748" w:rsidRPr="00EB2748" w:rsidRDefault="00EB2748" w:rsidP="00EB2748">
      <w:pPr>
        <w:spacing w:after="0" w:line="240" w:lineRule="auto"/>
        <w:ind w:firstLine="709"/>
        <w:jc w:val="both"/>
        <w:rPr>
          <w:sz w:val="24"/>
          <w:szCs w:val="24"/>
        </w:rPr>
      </w:pPr>
      <w:r w:rsidRPr="00EB2748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    Н.С. </w:t>
      </w:r>
      <w:proofErr w:type="spellStart"/>
      <w:r w:rsidRPr="00EB2748">
        <w:rPr>
          <w:rFonts w:ascii="Times New Roman" w:hAnsi="Times New Roman"/>
          <w:sz w:val="24"/>
          <w:szCs w:val="24"/>
        </w:rPr>
        <w:t>Глушаков</w:t>
      </w:r>
      <w:proofErr w:type="spellEnd"/>
    </w:p>
    <w:p w:rsidR="00847FC7" w:rsidRPr="00EB2748" w:rsidRDefault="00847FC7" w:rsidP="00EB27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7FC7" w:rsidRPr="00847FC7" w:rsidRDefault="00847FC7" w:rsidP="00847F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726" w:rsidRPr="00847FC7" w:rsidRDefault="00EF5726" w:rsidP="00847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748" w:rsidRPr="00EB2748" w:rsidRDefault="00EB2748" w:rsidP="00EB27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EB2748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АДМИНИСТРАЦИЯ ШАРЬИНСКОГО МУНИЦИПАЛЬНОГО РАЙОНА</w:t>
      </w:r>
    </w:p>
    <w:p w:rsidR="00EB2748" w:rsidRPr="00EB2748" w:rsidRDefault="00EB2748" w:rsidP="00EB27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EB2748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КОСТРОМСКОЙ ОБЛАСТИ</w:t>
      </w:r>
    </w:p>
    <w:p w:rsidR="00EB2748" w:rsidRPr="00EB2748" w:rsidRDefault="00EB2748" w:rsidP="00EB27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EB2748" w:rsidRPr="00EB2748" w:rsidRDefault="00EB2748" w:rsidP="00EB274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EB274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ПОСТАНОВЛЕНИЕ</w:t>
      </w:r>
    </w:p>
    <w:p w:rsidR="00EB2748" w:rsidRPr="00EB2748" w:rsidRDefault="00EB2748" w:rsidP="00EB274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EB274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«07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» </w:t>
      </w:r>
      <w:r w:rsidRPr="00EB2748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декабря 2023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года </w:t>
      </w:r>
      <w:r w:rsidRPr="00EB2748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№ 458</w:t>
      </w:r>
    </w:p>
    <w:p w:rsidR="00EB2748" w:rsidRPr="00EB2748" w:rsidRDefault="00EB2748" w:rsidP="00EB27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EB2748" w:rsidRPr="00EB2748" w:rsidRDefault="00EB2748" w:rsidP="00EB27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74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 внесении изменений в приложение № 2 постановления от 25 октября 2023 года № 422</w:t>
      </w:r>
      <w:r w:rsidRPr="00EB274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«</w:t>
      </w:r>
      <w:r w:rsidRPr="00EB2748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и состава межведомственной комиссии по профилактике правонарушений в </w:t>
      </w:r>
      <w:proofErr w:type="spellStart"/>
      <w:r w:rsidRPr="00EB2748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EB2748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Костромской области»</w:t>
      </w:r>
    </w:p>
    <w:p w:rsidR="00EB2748" w:rsidRPr="00EB2748" w:rsidRDefault="00EB2748" w:rsidP="00EB2748">
      <w:pPr>
        <w:pStyle w:val="25"/>
        <w:spacing w:before="0" w:after="0" w:line="240" w:lineRule="auto"/>
        <w:ind w:firstLine="709"/>
        <w:jc w:val="center"/>
        <w:rPr>
          <w:b/>
          <w:color w:val="0D0D0D" w:themeColor="text1" w:themeTint="F2"/>
        </w:rPr>
      </w:pPr>
    </w:p>
    <w:p w:rsidR="00EB2748" w:rsidRPr="00EB2748" w:rsidRDefault="00EB2748" w:rsidP="00EB2748">
      <w:pPr>
        <w:pStyle w:val="25"/>
        <w:spacing w:before="0" w:after="0" w:line="240" w:lineRule="auto"/>
        <w:ind w:firstLine="709"/>
        <w:jc w:val="both"/>
        <w:rPr>
          <w:color w:val="0D0D0D" w:themeColor="text1" w:themeTint="F2"/>
        </w:rPr>
      </w:pPr>
      <w:r w:rsidRPr="00EB2748">
        <w:rPr>
          <w:color w:val="0D0D0D" w:themeColor="text1" w:themeTint="F2"/>
        </w:rPr>
        <w:t xml:space="preserve">В связи с кадровыми изменениями состава межведомственной комиссии по профилактике правонарушений в </w:t>
      </w:r>
      <w:proofErr w:type="spellStart"/>
      <w:r w:rsidRPr="00EB2748">
        <w:rPr>
          <w:color w:val="0D0D0D" w:themeColor="text1" w:themeTint="F2"/>
        </w:rPr>
        <w:t>Шарьинском</w:t>
      </w:r>
      <w:proofErr w:type="spellEnd"/>
      <w:r w:rsidRPr="00EB2748">
        <w:rPr>
          <w:color w:val="0D0D0D" w:themeColor="text1" w:themeTint="F2"/>
        </w:rPr>
        <w:t xml:space="preserve"> муниципальном районе Костромской области, руководствуясь статьями 37, 52 Устава муниципального образования </w:t>
      </w:r>
      <w:proofErr w:type="spellStart"/>
      <w:r w:rsidRPr="00EB2748">
        <w:rPr>
          <w:color w:val="0D0D0D" w:themeColor="text1" w:themeTint="F2"/>
        </w:rPr>
        <w:t>Шарьинский</w:t>
      </w:r>
      <w:proofErr w:type="spellEnd"/>
      <w:r w:rsidRPr="00EB2748">
        <w:rPr>
          <w:color w:val="0D0D0D" w:themeColor="text1" w:themeTint="F2"/>
        </w:rPr>
        <w:t xml:space="preserve"> муниципальный район Костромской области, администрация </w:t>
      </w:r>
      <w:proofErr w:type="spellStart"/>
      <w:r w:rsidRPr="00EB2748">
        <w:rPr>
          <w:color w:val="0D0D0D" w:themeColor="text1" w:themeTint="F2"/>
        </w:rPr>
        <w:t>Шарьинского</w:t>
      </w:r>
      <w:proofErr w:type="spellEnd"/>
      <w:r w:rsidRPr="00EB2748">
        <w:rPr>
          <w:color w:val="0D0D0D" w:themeColor="text1" w:themeTint="F2"/>
        </w:rPr>
        <w:t xml:space="preserve"> муниципального района </w:t>
      </w:r>
    </w:p>
    <w:p w:rsidR="00EB2748" w:rsidRPr="00EB2748" w:rsidRDefault="00EB2748" w:rsidP="00EB2748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EB2748" w:rsidRPr="00EB2748" w:rsidRDefault="00EB2748" w:rsidP="00EB2748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EB274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ПОСТАНОВЛЯЕТ:</w:t>
      </w:r>
    </w:p>
    <w:p w:rsidR="00EB2748" w:rsidRPr="00EB2748" w:rsidRDefault="00EB2748" w:rsidP="00EB2748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EB2748" w:rsidRPr="00EB2748" w:rsidRDefault="00EB2748" w:rsidP="00EB27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EB274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Внести в приложение №2 к постановлению администрации </w:t>
      </w:r>
      <w:proofErr w:type="spellStart"/>
      <w:r w:rsidRPr="00EB274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Шарьинского</w:t>
      </w:r>
      <w:proofErr w:type="spellEnd"/>
      <w:r w:rsidRPr="00EB274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Костромской области от 25 октября 2023 года № 422 «</w:t>
      </w:r>
      <w:r w:rsidRPr="00EB2748">
        <w:rPr>
          <w:rFonts w:ascii="Times New Roman" w:hAnsi="Times New Roman" w:cs="Times New Roman"/>
          <w:sz w:val="24"/>
          <w:szCs w:val="24"/>
        </w:rPr>
        <w:t xml:space="preserve">Об утверждении Положения и состава межведомственной комиссии по профилактике правонарушений в </w:t>
      </w:r>
      <w:proofErr w:type="spellStart"/>
      <w:r w:rsidRPr="00EB2748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EB2748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</w:t>
      </w:r>
      <w:r w:rsidRPr="00EB2748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» следующее изменение:</w:t>
      </w:r>
    </w:p>
    <w:p w:rsidR="00EB2748" w:rsidRPr="00EB2748" w:rsidRDefault="00EB2748" w:rsidP="00EB274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EB2748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- дополнить абзацем следующего содержания:</w:t>
      </w:r>
    </w:p>
    <w:p w:rsidR="00EB2748" w:rsidRPr="00EB2748" w:rsidRDefault="00EB2748" w:rsidP="00EB274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EB2748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«</w:t>
      </w:r>
      <w:proofErr w:type="spellStart"/>
      <w:r w:rsidRPr="00EB2748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Борзенин</w:t>
      </w:r>
      <w:proofErr w:type="spellEnd"/>
      <w:r w:rsidRPr="00EB2748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Станислав Владимирович – начальник ЛОП на станции Шарья Костромского ЛО МВД России на транспорте</w:t>
      </w:r>
      <w:proofErr w:type="gramStart"/>
      <w:r w:rsidRPr="00EB2748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.»</w:t>
      </w:r>
      <w:proofErr w:type="gramEnd"/>
    </w:p>
    <w:p w:rsidR="00EB2748" w:rsidRPr="00EB2748" w:rsidRDefault="00EB2748" w:rsidP="00EB274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2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EB274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EB2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администрации.</w:t>
      </w:r>
    </w:p>
    <w:p w:rsidR="00EB2748" w:rsidRPr="00EB2748" w:rsidRDefault="00EB2748" w:rsidP="00EB274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Настоящее постановление вступает в силу после  опубликования в информационном бюллетене «Вестник </w:t>
      </w:r>
      <w:proofErr w:type="spellStart"/>
      <w:r w:rsidRPr="00EB2748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EB2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района».</w:t>
      </w:r>
    </w:p>
    <w:p w:rsidR="00EB2748" w:rsidRPr="00EB2748" w:rsidRDefault="00EB2748" w:rsidP="00EB2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748" w:rsidRPr="00EB2748" w:rsidRDefault="00EB2748" w:rsidP="00EB2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748" w:rsidRPr="00EB2748" w:rsidRDefault="00EB2748" w:rsidP="00EB2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48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EB2748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EB2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748" w:rsidRPr="00EB2748" w:rsidRDefault="00EB2748" w:rsidP="00EB2748">
      <w:pPr>
        <w:tabs>
          <w:tab w:val="left" w:pos="7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4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Н.С. </w:t>
      </w:r>
      <w:proofErr w:type="spellStart"/>
      <w:r w:rsidRPr="00EB2748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</w:p>
    <w:p w:rsidR="00EB2748" w:rsidRPr="00EB2748" w:rsidRDefault="00EB2748" w:rsidP="00EB2748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748" w:rsidRDefault="00EB2748" w:rsidP="00EB2748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B2748" w:rsidRDefault="00EB2748" w:rsidP="00EB2748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B2748" w:rsidRDefault="00EB2748" w:rsidP="00EB2748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B2748" w:rsidRPr="00EB2748" w:rsidRDefault="00EB2748" w:rsidP="00EB27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EB2748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АДМИНИСТРАЦИЯ ШАРЬИНСКОГО МУНИЦИПАЛЬНОГО РАЙОНА</w:t>
      </w:r>
    </w:p>
    <w:p w:rsidR="00EB2748" w:rsidRPr="00EB2748" w:rsidRDefault="00EB2748" w:rsidP="00EB27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EB2748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КОСТРОМСКОЙ ОБЛАСТИ</w:t>
      </w:r>
    </w:p>
    <w:p w:rsidR="00EB2748" w:rsidRPr="00EB2748" w:rsidRDefault="00EB2748" w:rsidP="00EB27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EB2748" w:rsidRPr="00EB2748" w:rsidRDefault="00EB2748" w:rsidP="00EB274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EB274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ПОСТАНОВЛЕНИЕ</w:t>
      </w:r>
    </w:p>
    <w:p w:rsidR="00EB2748" w:rsidRPr="00EB2748" w:rsidRDefault="00EB2748" w:rsidP="00EB274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EB274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«07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» </w:t>
      </w:r>
      <w:r w:rsidRPr="00EB2748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декабря 2023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года </w:t>
      </w:r>
      <w:r w:rsidRPr="00EB2748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№ 459</w:t>
      </w:r>
    </w:p>
    <w:p w:rsidR="00EB2748" w:rsidRPr="00EB2748" w:rsidRDefault="00EB2748" w:rsidP="00EB27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EB2748" w:rsidRPr="00EB2748" w:rsidRDefault="00EB2748" w:rsidP="00EB27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74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 внесении изменений в приложение № 2 постановления от 25 октября 2023 года № 421</w:t>
      </w:r>
      <w:r w:rsidRPr="00EB274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«</w:t>
      </w:r>
      <w:r w:rsidRPr="00EB2748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об </w:t>
      </w:r>
      <w:proofErr w:type="spellStart"/>
      <w:r w:rsidRPr="00EB2748">
        <w:rPr>
          <w:rFonts w:ascii="Times New Roman" w:hAnsi="Times New Roman" w:cs="Times New Roman"/>
          <w:b/>
          <w:sz w:val="24"/>
          <w:szCs w:val="24"/>
        </w:rPr>
        <w:t>антинаркотической</w:t>
      </w:r>
      <w:proofErr w:type="spellEnd"/>
      <w:r w:rsidRPr="00EB2748">
        <w:rPr>
          <w:rFonts w:ascii="Times New Roman" w:hAnsi="Times New Roman" w:cs="Times New Roman"/>
          <w:b/>
          <w:sz w:val="24"/>
          <w:szCs w:val="24"/>
        </w:rPr>
        <w:t xml:space="preserve"> комиссии  в </w:t>
      </w:r>
      <w:proofErr w:type="spellStart"/>
      <w:r w:rsidRPr="00EB2748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EB2748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Костромской области»</w:t>
      </w:r>
    </w:p>
    <w:p w:rsidR="00EB2748" w:rsidRPr="00EB2748" w:rsidRDefault="00EB2748" w:rsidP="00EB2748">
      <w:pPr>
        <w:pStyle w:val="25"/>
        <w:spacing w:before="0" w:after="0" w:line="240" w:lineRule="auto"/>
        <w:ind w:firstLine="709"/>
        <w:jc w:val="both"/>
        <w:rPr>
          <w:color w:val="0D0D0D" w:themeColor="text1" w:themeTint="F2"/>
        </w:rPr>
      </w:pPr>
    </w:p>
    <w:p w:rsidR="00EB2748" w:rsidRPr="00EB2748" w:rsidRDefault="00EB2748" w:rsidP="00EB2748">
      <w:pPr>
        <w:pStyle w:val="25"/>
        <w:spacing w:before="0" w:after="0" w:line="240" w:lineRule="auto"/>
        <w:ind w:firstLine="709"/>
        <w:jc w:val="both"/>
        <w:rPr>
          <w:color w:val="0D0D0D" w:themeColor="text1" w:themeTint="F2"/>
        </w:rPr>
      </w:pPr>
      <w:r w:rsidRPr="00EB2748">
        <w:rPr>
          <w:color w:val="0D0D0D" w:themeColor="text1" w:themeTint="F2"/>
        </w:rPr>
        <w:t xml:space="preserve">В связи с кадровыми изменениями состава </w:t>
      </w:r>
      <w:proofErr w:type="spellStart"/>
      <w:r w:rsidRPr="00EB2748">
        <w:rPr>
          <w:color w:val="0D0D0D" w:themeColor="text1" w:themeTint="F2"/>
        </w:rPr>
        <w:t>антинаркотической</w:t>
      </w:r>
      <w:proofErr w:type="spellEnd"/>
      <w:r w:rsidRPr="00EB2748">
        <w:rPr>
          <w:color w:val="0D0D0D" w:themeColor="text1" w:themeTint="F2"/>
        </w:rPr>
        <w:t xml:space="preserve"> комиссии в </w:t>
      </w:r>
      <w:proofErr w:type="spellStart"/>
      <w:r w:rsidRPr="00EB2748">
        <w:rPr>
          <w:color w:val="0D0D0D" w:themeColor="text1" w:themeTint="F2"/>
        </w:rPr>
        <w:t>Шарьинском</w:t>
      </w:r>
      <w:proofErr w:type="spellEnd"/>
      <w:r w:rsidRPr="00EB2748">
        <w:rPr>
          <w:color w:val="0D0D0D" w:themeColor="text1" w:themeTint="F2"/>
        </w:rPr>
        <w:t xml:space="preserve"> муниципальном районе Костромской области, руководствуясь статьями 37, 52 Устава муниципального образования </w:t>
      </w:r>
      <w:proofErr w:type="spellStart"/>
      <w:r w:rsidRPr="00EB2748">
        <w:rPr>
          <w:color w:val="0D0D0D" w:themeColor="text1" w:themeTint="F2"/>
        </w:rPr>
        <w:t>Шарьинский</w:t>
      </w:r>
      <w:proofErr w:type="spellEnd"/>
      <w:r w:rsidRPr="00EB2748">
        <w:rPr>
          <w:color w:val="0D0D0D" w:themeColor="text1" w:themeTint="F2"/>
        </w:rPr>
        <w:t xml:space="preserve"> муниципальный район Костромской области, администрация </w:t>
      </w:r>
      <w:proofErr w:type="spellStart"/>
      <w:r w:rsidRPr="00EB2748">
        <w:rPr>
          <w:color w:val="0D0D0D" w:themeColor="text1" w:themeTint="F2"/>
        </w:rPr>
        <w:t>Шарьинского</w:t>
      </w:r>
      <w:proofErr w:type="spellEnd"/>
      <w:r w:rsidRPr="00EB2748">
        <w:rPr>
          <w:color w:val="0D0D0D" w:themeColor="text1" w:themeTint="F2"/>
        </w:rPr>
        <w:t xml:space="preserve"> муниципального района </w:t>
      </w:r>
    </w:p>
    <w:p w:rsidR="00EB2748" w:rsidRPr="00EB2748" w:rsidRDefault="00EB2748" w:rsidP="00EB2748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EB2748" w:rsidRPr="00EB2748" w:rsidRDefault="00EB2748" w:rsidP="00EB2748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EB274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lastRenderedPageBreak/>
        <w:t>ПОСТАНОВЛЯЕТ:</w:t>
      </w:r>
    </w:p>
    <w:p w:rsidR="00EB2748" w:rsidRPr="00EB2748" w:rsidRDefault="00EB2748" w:rsidP="00EB2748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EB2748" w:rsidRPr="00EB2748" w:rsidRDefault="00EB2748" w:rsidP="00EB27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EB274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Внести в приложение №2 к постановлению администрации </w:t>
      </w:r>
      <w:proofErr w:type="spellStart"/>
      <w:r w:rsidRPr="00EB274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Шарьинского</w:t>
      </w:r>
      <w:proofErr w:type="spellEnd"/>
      <w:r w:rsidRPr="00EB274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Костромской области от 25 октября 2023 года № 421 «</w:t>
      </w:r>
      <w:r w:rsidRPr="00EB2748">
        <w:rPr>
          <w:rFonts w:ascii="Times New Roman" w:hAnsi="Times New Roman" w:cs="Times New Roman"/>
          <w:sz w:val="24"/>
          <w:szCs w:val="24"/>
        </w:rPr>
        <w:t xml:space="preserve">Об утверждении Положения об </w:t>
      </w:r>
      <w:proofErr w:type="spellStart"/>
      <w:r w:rsidRPr="00EB2748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EB2748">
        <w:rPr>
          <w:rFonts w:ascii="Times New Roman" w:hAnsi="Times New Roman" w:cs="Times New Roman"/>
          <w:sz w:val="24"/>
          <w:szCs w:val="24"/>
        </w:rPr>
        <w:t xml:space="preserve"> комиссии  в </w:t>
      </w:r>
      <w:proofErr w:type="spellStart"/>
      <w:r w:rsidRPr="00EB2748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EB2748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</w:t>
      </w:r>
      <w:r w:rsidRPr="00EB2748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» следующее изменение:</w:t>
      </w:r>
    </w:p>
    <w:p w:rsidR="00EB2748" w:rsidRPr="00EB2748" w:rsidRDefault="00EB2748" w:rsidP="00EB274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EB2748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- дополнить абзацем следующего содержания:</w:t>
      </w:r>
    </w:p>
    <w:p w:rsidR="00EB2748" w:rsidRPr="00EB2748" w:rsidRDefault="00EB2748" w:rsidP="00EB274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EB2748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«</w:t>
      </w:r>
      <w:proofErr w:type="spellStart"/>
      <w:r w:rsidRPr="00EB2748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Борзенин</w:t>
      </w:r>
      <w:proofErr w:type="spellEnd"/>
      <w:r w:rsidRPr="00EB2748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Станислав Владимирович – начальник ЛОП на станции Шарья Костромского ЛО МВД России на транспорте</w:t>
      </w:r>
      <w:proofErr w:type="gramStart"/>
      <w:r w:rsidRPr="00EB2748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.»</w:t>
      </w:r>
      <w:proofErr w:type="gramEnd"/>
    </w:p>
    <w:p w:rsidR="00EB2748" w:rsidRPr="00EB2748" w:rsidRDefault="00EB2748" w:rsidP="00EB274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2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EB274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EB2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администрации.</w:t>
      </w:r>
    </w:p>
    <w:p w:rsidR="00EB2748" w:rsidRPr="00EB2748" w:rsidRDefault="00EB2748" w:rsidP="00EB274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Настоящее постановление вступает в силу после  опубликования в информационном бюллетене «Вестник </w:t>
      </w:r>
      <w:proofErr w:type="spellStart"/>
      <w:r w:rsidRPr="00EB2748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EB2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района».</w:t>
      </w:r>
    </w:p>
    <w:p w:rsidR="00EB2748" w:rsidRPr="00EB2748" w:rsidRDefault="00EB2748" w:rsidP="00EB2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748" w:rsidRPr="00EB2748" w:rsidRDefault="00EB2748" w:rsidP="00EB2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748" w:rsidRPr="00EB2748" w:rsidRDefault="00EB2748" w:rsidP="00EB2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48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EB2748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EB2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748" w:rsidRPr="00EB2748" w:rsidRDefault="00EB2748" w:rsidP="00EB2748">
      <w:pPr>
        <w:tabs>
          <w:tab w:val="left" w:pos="7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74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Н.С. </w:t>
      </w:r>
      <w:proofErr w:type="spellStart"/>
      <w:r w:rsidRPr="00EB2748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</w:p>
    <w:p w:rsidR="00EB2748" w:rsidRPr="00EB2748" w:rsidRDefault="00EB2748" w:rsidP="00EB2748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726" w:rsidRPr="00EB2748" w:rsidRDefault="00EF5726" w:rsidP="00EB2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5AB" w:rsidRDefault="009E15AB" w:rsidP="00EB2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605" w:rsidRPr="00EF7605" w:rsidRDefault="00EF7605" w:rsidP="00EF7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605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EF7605" w:rsidRPr="00EF7605" w:rsidRDefault="00EF7605" w:rsidP="00EF7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605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EF7605" w:rsidRPr="00EF7605" w:rsidRDefault="00EF7605" w:rsidP="00EF7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605" w:rsidRPr="00EF7605" w:rsidRDefault="00EF7605" w:rsidP="00EF7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60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F7605" w:rsidRPr="00EF7605" w:rsidRDefault="00EF7605" w:rsidP="00EF7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605">
        <w:rPr>
          <w:rFonts w:ascii="Times New Roman" w:hAnsi="Times New Roman" w:cs="Times New Roman"/>
          <w:b/>
          <w:sz w:val="24"/>
          <w:szCs w:val="24"/>
        </w:rPr>
        <w:t>от  «07» декабря 2023 г.  № 460</w:t>
      </w:r>
    </w:p>
    <w:p w:rsidR="00EF7605" w:rsidRPr="00EF7605" w:rsidRDefault="00EF7605" w:rsidP="00EF7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605" w:rsidRPr="00EF7605" w:rsidRDefault="00EF7605" w:rsidP="00EF760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7605">
        <w:rPr>
          <w:rFonts w:ascii="Times New Roman" w:hAnsi="Times New Roman" w:cs="Times New Roman"/>
          <w:b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2024 год в сфере муниципального контроля </w:t>
      </w:r>
      <w:r w:rsidRPr="00EF7605">
        <w:rPr>
          <w:rFonts w:ascii="Times New Roman" w:hAnsi="Times New Roman" w:cs="Times New Roman"/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</w:t>
      </w:r>
      <w:r w:rsidRPr="00EF7605">
        <w:rPr>
          <w:rStyle w:val="17"/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EF7605">
        <w:rPr>
          <w:rStyle w:val="17"/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EF7605">
        <w:rPr>
          <w:rStyle w:val="17"/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EF7605">
        <w:rPr>
          <w:rStyle w:val="afd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Постановлением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EF7605">
        <w:rPr>
          <w:rStyle w:val="afd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Правительства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 от 25 июня 2021 </w:t>
      </w:r>
      <w:r w:rsidRPr="00EF7605">
        <w:rPr>
          <w:rFonts w:ascii="Times New Roman" w:hAnsi="Times New Roman" w:cs="Times New Roman"/>
          <w:sz w:val="24"/>
          <w:szCs w:val="24"/>
          <w:shd w:val="clear" w:color="auto" w:fill="FFFFFF"/>
        </w:rPr>
        <w:t>г. 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F7605">
        <w:rPr>
          <w:rStyle w:val="afd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990</w:t>
      </w:r>
      <w:r>
        <w:rPr>
          <w:rStyle w:val="afd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Pr="00EF7605">
        <w:rPr>
          <w:rFonts w:ascii="Times New Roman" w:hAnsi="Times New Roman" w:cs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EF7605">
        <w:rPr>
          <w:rFonts w:ascii="Times New Roman" w:hAnsi="Times New Roman" w:cs="Times New Roman"/>
          <w:sz w:val="24"/>
          <w:szCs w:val="24"/>
        </w:rPr>
        <w:t xml:space="preserve">, на основании ст. 37, ст. 52 Устава муниципального образования </w:t>
      </w:r>
      <w:proofErr w:type="spellStart"/>
      <w:r w:rsidRPr="00EF7605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EF7605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 администрация </w:t>
      </w:r>
      <w:proofErr w:type="spellStart"/>
      <w:r w:rsidRPr="00EF760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F760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605" w:rsidRPr="00EF7605" w:rsidRDefault="00EF7605" w:rsidP="00EF7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605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605" w:rsidRPr="00EF7605" w:rsidRDefault="00EF7605" w:rsidP="00EF76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на 2024 год в сфере муниципального контроля </w:t>
      </w:r>
      <w:r w:rsidRPr="00EF7605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EF7605">
        <w:rPr>
          <w:rFonts w:ascii="Times New Roman" w:hAnsi="Times New Roman" w:cs="Times New Roman"/>
          <w:spacing w:val="2"/>
          <w:sz w:val="24"/>
          <w:szCs w:val="24"/>
        </w:rPr>
        <w:t>Шарьинского</w:t>
      </w:r>
      <w:proofErr w:type="spellEnd"/>
      <w:r w:rsidRPr="00EF7605">
        <w:rPr>
          <w:rFonts w:ascii="Times New Roman" w:hAnsi="Times New Roman" w:cs="Times New Roman"/>
          <w:spacing w:val="2"/>
          <w:sz w:val="24"/>
          <w:szCs w:val="24"/>
        </w:rPr>
        <w:t xml:space="preserve">  муниципального района Костромской области</w:t>
      </w:r>
      <w:r w:rsidRPr="00EF7605">
        <w:rPr>
          <w:rFonts w:ascii="Times New Roman" w:hAnsi="Times New Roman" w:cs="Times New Roman"/>
          <w:sz w:val="24"/>
          <w:szCs w:val="24"/>
        </w:rPr>
        <w:t>.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F760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F7605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возложить на заместителя главы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605">
        <w:rPr>
          <w:rFonts w:ascii="Times New Roman" w:hAnsi="Times New Roman" w:cs="Times New Roman"/>
          <w:sz w:val="24"/>
          <w:szCs w:val="24"/>
        </w:rPr>
        <w:t>- заведующего  отделом архитектуры, строительства и ЖКХ;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EF760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F7605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EF760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F760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 Н.С. </w:t>
      </w:r>
      <w:proofErr w:type="spellStart"/>
      <w:r w:rsidRPr="00EF7605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  <w:r w:rsidRPr="00EF760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605" w:rsidRPr="00EF7605" w:rsidRDefault="00EF7605" w:rsidP="00EF76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>УТВЕРЖДЕНА</w:t>
      </w:r>
    </w:p>
    <w:p w:rsidR="00EF7605" w:rsidRPr="00EF7605" w:rsidRDefault="00EF7605" w:rsidP="00EF76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Постановлением администрации </w:t>
      </w:r>
    </w:p>
    <w:p w:rsidR="00EF7605" w:rsidRPr="00EF7605" w:rsidRDefault="00EF7605" w:rsidP="00EF76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F760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F760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EF7605" w:rsidRPr="00EF7605" w:rsidRDefault="00EF7605" w:rsidP="00EF76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от</w:t>
      </w:r>
      <w:r w:rsidRPr="00EF760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EF7605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EF7605">
        <w:rPr>
          <w:rFonts w:ascii="Times New Roman" w:hAnsi="Times New Roman" w:cs="Times New Roman"/>
          <w:sz w:val="24"/>
          <w:szCs w:val="24"/>
        </w:rPr>
        <w:t xml:space="preserve"> 2023 г.</w:t>
      </w:r>
      <w:r>
        <w:rPr>
          <w:rFonts w:ascii="Times New Roman" w:hAnsi="Times New Roman" w:cs="Times New Roman"/>
          <w:sz w:val="24"/>
          <w:szCs w:val="24"/>
        </w:rPr>
        <w:t>640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605" w:rsidRPr="00EF7605" w:rsidRDefault="00EF7605" w:rsidP="00EF760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7605">
        <w:rPr>
          <w:rFonts w:ascii="Times New Roman" w:hAnsi="Times New Roman" w:cs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2024 год в сфере муниципального контроля </w:t>
      </w:r>
      <w:r w:rsidRPr="00EF7605">
        <w:rPr>
          <w:rFonts w:ascii="Times New Roman" w:hAnsi="Times New Roman" w:cs="Times New Roman"/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EF7605">
        <w:rPr>
          <w:rFonts w:ascii="Times New Roman" w:hAnsi="Times New Roman" w:cs="Times New Roman"/>
          <w:b/>
          <w:spacing w:val="2"/>
          <w:sz w:val="24"/>
          <w:szCs w:val="24"/>
        </w:rPr>
        <w:t>Шарьинского</w:t>
      </w:r>
      <w:proofErr w:type="spellEnd"/>
      <w:r w:rsidRPr="00EF7605">
        <w:rPr>
          <w:rFonts w:ascii="Times New Roman" w:hAnsi="Times New Roman" w:cs="Times New Roman"/>
          <w:b/>
          <w:spacing w:val="2"/>
          <w:sz w:val="24"/>
          <w:szCs w:val="24"/>
        </w:rPr>
        <w:t xml:space="preserve"> муниципального района Костромской области</w:t>
      </w:r>
    </w:p>
    <w:p w:rsidR="00EF7605" w:rsidRPr="00EF7605" w:rsidRDefault="00EF7605" w:rsidP="00EF76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F7605" w:rsidRPr="00EF7605" w:rsidRDefault="00EF7605" w:rsidP="00EF76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F7605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2024 год в сфере муниципального контроля </w:t>
      </w:r>
      <w:r w:rsidRPr="00EF7605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EF7605">
        <w:rPr>
          <w:rFonts w:ascii="Times New Roman" w:hAnsi="Times New Roman" w:cs="Times New Roman"/>
          <w:spacing w:val="2"/>
          <w:sz w:val="24"/>
          <w:szCs w:val="24"/>
        </w:rPr>
        <w:t>Шарьинского</w:t>
      </w:r>
      <w:proofErr w:type="spellEnd"/>
      <w:r w:rsidRPr="00EF7605">
        <w:rPr>
          <w:rFonts w:ascii="Times New Roman" w:hAnsi="Times New Roman" w:cs="Times New Roman"/>
          <w:spacing w:val="2"/>
          <w:sz w:val="24"/>
          <w:szCs w:val="24"/>
        </w:rPr>
        <w:t xml:space="preserve"> муниципального района </w:t>
      </w:r>
      <w:r w:rsidRPr="00EF7605">
        <w:rPr>
          <w:rFonts w:ascii="Times New Roman" w:hAnsi="Times New Roman" w:cs="Times New Roman"/>
          <w:sz w:val="24"/>
          <w:szCs w:val="24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</w:t>
      </w:r>
      <w:proofErr w:type="gramEnd"/>
      <w:r w:rsidRPr="00EF7605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605">
        <w:rPr>
          <w:rFonts w:ascii="Times New Roman" w:hAnsi="Times New Roman" w:cs="Times New Roman"/>
          <w:b/>
          <w:sz w:val="24"/>
          <w:szCs w:val="24"/>
        </w:rPr>
        <w:t>1. Анализ текущего состояния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осуществления муниципального </w:t>
      </w:r>
      <w:r w:rsidRPr="00EF7605">
        <w:rPr>
          <w:rFonts w:ascii="Times New Roman" w:hAnsi="Times New Roman" w:cs="Times New Roman"/>
          <w:b/>
          <w:sz w:val="24"/>
          <w:szCs w:val="24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 xml:space="preserve">1.1. Вид муниципального контроля: </w:t>
      </w:r>
      <w:r>
        <w:rPr>
          <w:rFonts w:ascii="Times New Roman" w:hAnsi="Times New Roman" w:cs="Times New Roman"/>
          <w:sz w:val="24"/>
          <w:szCs w:val="24"/>
        </w:rPr>
        <w:t>муниципальный контроль</w:t>
      </w:r>
      <w:r w:rsidRPr="00EF7605">
        <w:rPr>
          <w:rFonts w:ascii="Times New Roman" w:hAnsi="Times New Roman" w:cs="Times New Roman"/>
          <w:sz w:val="24"/>
          <w:szCs w:val="24"/>
        </w:rPr>
        <w:t xml:space="preserve"> </w:t>
      </w:r>
      <w:r w:rsidRPr="00EF7605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F7605">
        <w:rPr>
          <w:rFonts w:ascii="Times New Roman" w:hAnsi="Times New Roman" w:cs="Times New Roman"/>
          <w:sz w:val="24"/>
          <w:szCs w:val="24"/>
        </w:rPr>
        <w:t>границах населенных пунктов.</w:t>
      </w:r>
    </w:p>
    <w:p w:rsidR="00EF7605" w:rsidRPr="00EF7605" w:rsidRDefault="00EF7605" w:rsidP="00EF760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F7605">
        <w:rPr>
          <w:rFonts w:ascii="Times New Roman" w:hAnsi="Times New Roman"/>
          <w:sz w:val="24"/>
          <w:szCs w:val="24"/>
        </w:rPr>
        <w:t>1.2. Предметом муниципального контроля на террито</w:t>
      </w:r>
      <w:r>
        <w:rPr>
          <w:rFonts w:ascii="Times New Roman" w:hAnsi="Times New Roman"/>
          <w:sz w:val="24"/>
          <w:szCs w:val="24"/>
        </w:rPr>
        <w:t>рии муниципального образования</w:t>
      </w:r>
      <w:r w:rsidRPr="00EF7605">
        <w:rPr>
          <w:rFonts w:ascii="Times New Roman" w:hAnsi="Times New Roman"/>
          <w:sz w:val="24"/>
          <w:szCs w:val="24"/>
        </w:rPr>
        <w:t xml:space="preserve"> является соблюдение гражданами и организациями (далее – контролируемые лица) обязательных требований: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>б) к осуществлению работ по</w:t>
      </w:r>
      <w:r>
        <w:rPr>
          <w:rFonts w:ascii="Times New Roman" w:hAnsi="Times New Roman" w:cs="Times New Roman"/>
          <w:sz w:val="24"/>
          <w:szCs w:val="24"/>
        </w:rPr>
        <w:t xml:space="preserve"> капитальному ремонту, ремонту </w:t>
      </w:r>
      <w:r w:rsidRPr="00EF7605">
        <w:rPr>
          <w:rFonts w:ascii="Times New Roman" w:hAnsi="Times New Roman" w:cs="Times New Roman"/>
          <w:sz w:val="24"/>
          <w:szCs w:val="24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EF7605" w:rsidRPr="00EF7605" w:rsidRDefault="00EF7605" w:rsidP="00EF7605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F7605" w:rsidRPr="00EF7605" w:rsidRDefault="00EF7605" w:rsidP="00EF760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7605" w:rsidRPr="00EF7605" w:rsidRDefault="00EF7605" w:rsidP="00EF760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F7605">
        <w:rPr>
          <w:rFonts w:ascii="Times New Roman" w:hAnsi="Times New Roman"/>
          <w:sz w:val="24"/>
          <w:szCs w:val="24"/>
        </w:rPr>
        <w:t>Администрацией за 9 месяцев 2023 года проведено 0 проверок соблюдения действующего законодательства Российской Федерации в указанной сфере.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EF76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EF7605">
        <w:rPr>
          <w:rFonts w:ascii="Times New Roman" w:hAnsi="Times New Roman" w:cs="Times New Roman"/>
          <w:sz w:val="24"/>
          <w:szCs w:val="24"/>
        </w:rPr>
        <w:t xml:space="preserve"> администрацией  в 2023 году осуществляются следующие мероприятия:</w:t>
      </w:r>
    </w:p>
    <w:p w:rsidR="00EF7605" w:rsidRPr="00EF7605" w:rsidRDefault="00EF7605" w:rsidP="00EF760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60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F7605">
        <w:rPr>
          <w:rFonts w:ascii="Times New Roman" w:hAnsi="Times New Roman" w:cs="Times New Roman"/>
          <w:sz w:val="24"/>
          <w:szCs w:val="24"/>
        </w:rPr>
        <w:t>азмещение на о</w:t>
      </w:r>
      <w:r>
        <w:rPr>
          <w:rFonts w:ascii="Times New Roman" w:hAnsi="Times New Roman" w:cs="Times New Roman"/>
          <w:sz w:val="24"/>
          <w:szCs w:val="24"/>
        </w:rPr>
        <w:t>фициальном сайте администрации</w:t>
      </w:r>
      <w:r w:rsidRPr="00EF7605">
        <w:rPr>
          <w:rFonts w:ascii="Times New Roman" w:hAnsi="Times New Roman" w:cs="Times New Roman"/>
          <w:sz w:val="24"/>
          <w:szCs w:val="24"/>
        </w:rPr>
        <w:t xml:space="preserve">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EF7605" w:rsidRPr="00EF7605" w:rsidRDefault="00EF7605" w:rsidP="00EF760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60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F7605">
        <w:rPr>
          <w:rFonts w:ascii="Times New Roman" w:hAnsi="Times New Roman" w:cs="Times New Roman"/>
          <w:sz w:val="24"/>
          <w:szCs w:val="24"/>
        </w:rPr>
        <w:t xml:space="preserve">существление информирования юридических лиц, индивидуальных предпринимателей по вопросам соблюдения обязательных требований, в том числе </w:t>
      </w:r>
      <w:r w:rsidRPr="00EF7605">
        <w:rPr>
          <w:rFonts w:ascii="Times New Roman" w:hAnsi="Times New Roman" w:cs="Times New Roman"/>
          <w:sz w:val="24"/>
          <w:szCs w:val="24"/>
        </w:rPr>
        <w:lastRenderedPageBreak/>
        <w:t xml:space="preserve">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EF7605" w:rsidRPr="00EF7605" w:rsidRDefault="00EF7605" w:rsidP="00EF760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60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F7605">
        <w:rPr>
          <w:rFonts w:ascii="Times New Roman" w:hAnsi="Times New Roman" w:cs="Times New Roman"/>
          <w:sz w:val="24"/>
          <w:szCs w:val="24"/>
        </w:rPr>
        <w:t>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EF7605" w:rsidRPr="00EF7605" w:rsidRDefault="00EF7605" w:rsidP="00EF760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6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F7605">
        <w:rPr>
          <w:rFonts w:ascii="Times New Roman" w:hAnsi="Times New Roman" w:cs="Times New Roman"/>
          <w:sz w:val="24"/>
          <w:szCs w:val="24"/>
        </w:rPr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F7605" w:rsidRPr="00EF7605" w:rsidRDefault="00EF7605" w:rsidP="00EF760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>За 9 месяцев  2023 года администрацией выдано 0 предостережений о недопустимости нарушения обязательных требований.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2. Цели и </w:t>
      </w:r>
      <w:r w:rsidRPr="00EF76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 реализации Программы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 xml:space="preserve">4) предупреждение </w:t>
      </w:r>
      <w:proofErr w:type="gramStart"/>
      <w:r w:rsidRPr="00EF7605">
        <w:rPr>
          <w:rFonts w:ascii="Times New Roman" w:hAnsi="Times New Roman" w:cs="Times New Roman"/>
          <w:sz w:val="24"/>
          <w:szCs w:val="24"/>
        </w:rPr>
        <w:t>нарушений</w:t>
      </w:r>
      <w:proofErr w:type="gramEnd"/>
      <w:r w:rsidRPr="00EF7605">
        <w:rPr>
          <w:rFonts w:ascii="Times New Roman" w:hAnsi="Times New Roman" w:cs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 w:rsidRPr="00EF7605"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F7605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самообследование</w:t>
      </w:r>
      <w:proofErr w:type="spellEnd"/>
      <w:r w:rsidRPr="00EF7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EF7605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самообследования</w:t>
      </w:r>
      <w:proofErr w:type="spellEnd"/>
      <w:r w:rsidRPr="00EF7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EF7605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Pr="00EF7605">
        <w:rPr>
          <w:rFonts w:ascii="Times New Roman" w:hAnsi="Times New Roman" w:cs="Times New Roman"/>
          <w:sz w:val="24"/>
          <w:szCs w:val="24"/>
          <w:shd w:val="clear" w:color="auto" w:fill="FFFFFF"/>
        </w:rPr>
        <w:t>.1 ст.51 №248-ФЗ).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F76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иятий, сроки (периодичность) их </w:t>
      </w:r>
      <w:r w:rsidRPr="00EF76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проведения</w:t>
      </w:r>
    </w:p>
    <w:p w:rsid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4523"/>
        <w:gridCol w:w="2268"/>
        <w:gridCol w:w="2531"/>
      </w:tblGrid>
      <w:tr w:rsidR="00EF7605" w:rsidRPr="00EF7605" w:rsidTr="00EF7605">
        <w:trPr>
          <w:trHeight w:hRule="exact" w:val="63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EF76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F760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F76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EF7605" w:rsidRPr="00EF7605" w:rsidTr="00EF7605">
        <w:trPr>
          <w:trHeight w:hRule="exact" w:val="241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605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  <w:p w:rsidR="00EF7605" w:rsidRPr="00EF7605" w:rsidRDefault="00EF7605" w:rsidP="00EF760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605">
              <w:rPr>
                <w:rFonts w:ascii="Times New Roman" w:hAnsi="Times New Roman"/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нистрации и в печатном издании </w:t>
            </w:r>
            <w:r w:rsidRPr="00EF7605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</w:p>
          <w:p w:rsidR="00EF7605" w:rsidRPr="00EF7605" w:rsidRDefault="00EF7605" w:rsidP="00EF760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F7605" w:rsidRPr="00EF7605" w:rsidTr="00EF7605">
        <w:trPr>
          <w:trHeight w:hRule="exact" w:val="227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605">
              <w:rPr>
                <w:rFonts w:ascii="Times New Roman" w:hAnsi="Times New Roman"/>
                <w:sz w:val="24"/>
                <w:szCs w:val="24"/>
              </w:rPr>
              <w:t>Консультирование.</w:t>
            </w:r>
          </w:p>
          <w:p w:rsidR="00EF7605" w:rsidRPr="00EF7605" w:rsidRDefault="00EF7605" w:rsidP="00EF7605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7605">
              <w:rPr>
                <w:rFonts w:ascii="Times New Roman" w:hAnsi="Times New Roman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EF7605">
              <w:rPr>
                <w:rFonts w:ascii="Times New Roman" w:hAnsi="Times New Roman"/>
                <w:sz w:val="24"/>
                <w:szCs w:val="24"/>
              </w:rPr>
              <w:t>видео-конференц-связи</w:t>
            </w:r>
            <w:proofErr w:type="spellEnd"/>
            <w:r w:rsidRPr="00EF7605">
              <w:rPr>
                <w:rFonts w:ascii="Times New Roman" w:hAnsi="Times New Roman"/>
                <w:sz w:val="24"/>
                <w:szCs w:val="24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F7605" w:rsidRPr="00EF7605" w:rsidTr="00EF7605">
        <w:trPr>
          <w:trHeight w:hRule="exact" w:val="4936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EF7605" w:rsidRPr="00EF7605" w:rsidRDefault="00EF7605" w:rsidP="00EF76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EF7605" w:rsidRPr="00EF7605" w:rsidRDefault="00EF7605" w:rsidP="00EF760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605"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  <w:p w:rsidR="00EF7605" w:rsidRPr="00EF7605" w:rsidRDefault="00EF7605" w:rsidP="00EF760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605">
              <w:rPr>
                <w:rFonts w:ascii="Times New Roman" w:hAnsi="Times New Roman"/>
                <w:sz w:val="24"/>
                <w:szCs w:val="24"/>
              </w:rPr>
              <w:t>Объявление контролируемым лицам предостережений о недопустимости нарушения обязательных требований и предложений принять меры по обеспечению соблюдения обязательных требований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EF7605">
              <w:rPr>
                <w:rFonts w:ascii="Times New Roman" w:hAnsi="Times New Roman"/>
                <w:sz w:val="24"/>
                <w:szCs w:val="24"/>
              </w:rPr>
              <w:t xml:space="preserve"> законом ценностям.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EF7605" w:rsidRPr="00EF7605" w:rsidRDefault="00EF7605" w:rsidP="00EF76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sz w:val="24"/>
                <w:szCs w:val="24"/>
              </w:rPr>
              <w:t xml:space="preserve">По мере выявления готовящихся нарушений обязательных требований или признаков нарушений обязательных требований, не позднее 30 дней со дня получения администрацией указанных сведений 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  <w:p w:rsidR="00EF7605" w:rsidRPr="00EF7605" w:rsidRDefault="00EF7605" w:rsidP="00EF760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EF7605" w:rsidRP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6224"/>
        <w:gridCol w:w="3098"/>
      </w:tblGrid>
      <w:tr w:rsidR="00EF7605" w:rsidRPr="00EF7605" w:rsidTr="00EF7605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F76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F760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F76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EF7605" w:rsidRPr="00EF7605" w:rsidTr="00552457">
        <w:trPr>
          <w:trHeight w:hRule="exact" w:val="159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605">
              <w:rPr>
                <w:rFonts w:ascii="Times New Roman" w:hAnsi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F7605" w:rsidRPr="00EF7605" w:rsidTr="00552457">
        <w:trPr>
          <w:trHeight w:hRule="exact" w:val="110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EF7605">
              <w:rPr>
                <w:rFonts w:ascii="Times New Roman" w:hAnsi="Times New Roman" w:cs="Times New Roman"/>
                <w:sz w:val="24"/>
                <w:szCs w:val="24"/>
              </w:rPr>
              <w:t xml:space="preserve">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proofErr w:type="gramStart"/>
            <w:r w:rsidRPr="00EF7605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EF7605">
              <w:rPr>
                <w:rFonts w:ascii="Times New Roman" w:hAnsi="Times New Roman" w:cs="Times New Roman"/>
                <w:sz w:val="24"/>
                <w:szCs w:val="24"/>
              </w:rPr>
              <w:t>е исполнено</w:t>
            </w:r>
          </w:p>
        </w:tc>
      </w:tr>
      <w:tr w:rsidR="00EF7605" w:rsidRPr="00EF7605" w:rsidTr="00552457">
        <w:trPr>
          <w:trHeight w:hRule="exact" w:val="252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605">
              <w:rPr>
                <w:rFonts w:ascii="Times New Roman" w:hAnsi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F7605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EF7605" w:rsidRPr="00EF7605" w:rsidTr="00EF7605">
        <w:trPr>
          <w:trHeight w:hRule="exact" w:val="9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F7605" w:rsidRPr="00EF7605" w:rsidRDefault="00EF7605" w:rsidP="00EF76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7605" w:rsidRPr="00EF7605" w:rsidRDefault="00EF7605" w:rsidP="00EF76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0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FE02C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2CA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 КОСТРОМСКОЙ ОБЛАСТИ</w:t>
      </w:r>
    </w:p>
    <w:p w:rsidR="00FE02CA" w:rsidRPr="00FE02CA" w:rsidRDefault="00FE02CA" w:rsidP="00FE02C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2CA" w:rsidRPr="00FE02CA" w:rsidRDefault="00FE02CA" w:rsidP="00FE02C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2C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E02CA" w:rsidRPr="00FE02CA" w:rsidRDefault="00FE02CA" w:rsidP="00FE02C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2CA">
        <w:rPr>
          <w:rFonts w:ascii="Times New Roman" w:hAnsi="Times New Roman" w:cs="Times New Roman"/>
          <w:b/>
          <w:sz w:val="24"/>
          <w:szCs w:val="24"/>
        </w:rPr>
        <w:t>«07» декабря 2023 г. № 461</w:t>
      </w:r>
    </w:p>
    <w:p w:rsidR="00FE02CA" w:rsidRPr="00FE02CA" w:rsidRDefault="00FE02CA" w:rsidP="00FE02C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2CA" w:rsidRPr="00FE02CA" w:rsidRDefault="00FE02CA" w:rsidP="00FE02C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2CA">
        <w:rPr>
          <w:rFonts w:ascii="Times New Roman" w:hAnsi="Times New Roman" w:cs="Times New Roman"/>
          <w:b/>
          <w:sz w:val="24"/>
          <w:szCs w:val="24"/>
        </w:rPr>
        <w:t>Об утверждении муниципальной программы</w:t>
      </w:r>
    </w:p>
    <w:p w:rsidR="00FE02CA" w:rsidRPr="00FE02CA" w:rsidRDefault="00FE02CA" w:rsidP="00FE02C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2CA">
        <w:rPr>
          <w:rFonts w:ascii="Times New Roman" w:hAnsi="Times New Roman" w:cs="Times New Roman"/>
          <w:b/>
          <w:sz w:val="24"/>
          <w:szCs w:val="24"/>
        </w:rPr>
        <w:t xml:space="preserve">«Формирование современной городской среды» на территории </w:t>
      </w:r>
      <w:proofErr w:type="spellStart"/>
      <w:r w:rsidRPr="00FE02CA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E02C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на 2024 год»</w:t>
      </w:r>
    </w:p>
    <w:p w:rsidR="00FE02CA" w:rsidRPr="00FE02CA" w:rsidRDefault="00FE02CA" w:rsidP="00FE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FE02CA">
      <w:pPr>
        <w:pStyle w:val="Default"/>
        <w:ind w:firstLine="709"/>
        <w:jc w:val="both"/>
        <w:rPr>
          <w:lang w:eastAsia="ru-RU"/>
        </w:rPr>
      </w:pPr>
      <w:r w:rsidRPr="00FE02CA">
        <w:rPr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06.04.2017 года № 691/</w:t>
      </w:r>
      <w:proofErr w:type="spellStart"/>
      <w:proofErr w:type="gramStart"/>
      <w:r w:rsidRPr="00FE02CA">
        <w:rPr>
          <w:lang w:eastAsia="ru-RU"/>
        </w:rPr>
        <w:t>пр</w:t>
      </w:r>
      <w:proofErr w:type="spellEnd"/>
      <w:proofErr w:type="gramEnd"/>
      <w:r w:rsidRPr="00FE02CA">
        <w:rPr>
          <w:lang w:eastAsia="ru-RU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формирование современной городской среды в рамках реализации приоритетного проекта «Формирование современной  городской среды» на 2018-2022 годы», руководствуясь постановлением  администрации </w:t>
      </w:r>
      <w:proofErr w:type="spellStart"/>
      <w:r w:rsidRPr="00FE02CA">
        <w:rPr>
          <w:lang w:eastAsia="ru-RU"/>
        </w:rPr>
        <w:t>Шарьинского</w:t>
      </w:r>
      <w:proofErr w:type="spellEnd"/>
      <w:r w:rsidRPr="00FE02CA">
        <w:rPr>
          <w:lang w:eastAsia="ru-RU"/>
        </w:rPr>
        <w:t xml:space="preserve"> муниципального района от  25   апреля  2014 г.  № 142/1  «Об утверждении порядка разработки  муниципальных программ </w:t>
      </w:r>
      <w:proofErr w:type="spellStart"/>
      <w:r w:rsidRPr="00FE02CA">
        <w:rPr>
          <w:lang w:eastAsia="ru-RU"/>
        </w:rPr>
        <w:t>Шарьинского</w:t>
      </w:r>
      <w:proofErr w:type="spellEnd"/>
      <w:r w:rsidRPr="00FE02CA">
        <w:rPr>
          <w:lang w:eastAsia="ru-RU"/>
        </w:rPr>
        <w:t xml:space="preserve">  муниципального района, их формирования, реализации  и проведения оценки эффективности их реализации</w:t>
      </w:r>
      <w:proofErr w:type="gramStart"/>
      <w:r w:rsidRPr="00FE02CA">
        <w:rPr>
          <w:lang w:eastAsia="ru-RU"/>
        </w:rPr>
        <w:t>»</w:t>
      </w:r>
      <w:r w:rsidRPr="00FE02CA">
        <w:t>в</w:t>
      </w:r>
      <w:proofErr w:type="gramEnd"/>
      <w:r w:rsidRPr="00FE02CA">
        <w:t xml:space="preserve"> целях повышения уровня благоустройства и создания современной городской среды на территории </w:t>
      </w:r>
      <w:proofErr w:type="spellStart"/>
      <w:r w:rsidRPr="00FE02CA">
        <w:t>Шарьинского</w:t>
      </w:r>
      <w:proofErr w:type="spellEnd"/>
      <w:r w:rsidRPr="00FE02CA">
        <w:t xml:space="preserve"> муниципального района Костромской области, руководствуясь ст. ст. 37, 52 Устава  муниципального образования </w:t>
      </w:r>
      <w:proofErr w:type="spellStart"/>
      <w:r w:rsidRPr="00FE02CA">
        <w:t>Шарьинский</w:t>
      </w:r>
      <w:proofErr w:type="spellEnd"/>
      <w:r w:rsidRPr="00FE02CA">
        <w:t xml:space="preserve"> муниципальный район, администрация </w:t>
      </w:r>
      <w:proofErr w:type="spellStart"/>
      <w:r w:rsidRPr="00FE02CA">
        <w:t>Шарьинского</w:t>
      </w:r>
      <w:proofErr w:type="spellEnd"/>
      <w:r w:rsidRPr="00FE02CA">
        <w:t xml:space="preserve"> муниципального района Костромской области</w:t>
      </w:r>
    </w:p>
    <w:p w:rsidR="00FE02CA" w:rsidRPr="00FE02CA" w:rsidRDefault="00FE02CA" w:rsidP="00FE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FE02C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2C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FE02CA" w:rsidRPr="00FE02CA" w:rsidRDefault="00FE02CA" w:rsidP="00FE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FE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E02CA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«Формирование современной городской среды» на территории </w:t>
      </w:r>
      <w:proofErr w:type="spellStart"/>
      <w:r w:rsidRPr="00FE02C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2024 год».</w:t>
      </w:r>
      <w:r w:rsidRPr="00FE02C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E02CA" w:rsidRPr="00FE02CA" w:rsidRDefault="00FE02CA" w:rsidP="00FE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E02C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E02CA">
        <w:rPr>
          <w:rFonts w:ascii="Times New Roman" w:hAnsi="Times New Roman" w:cs="Times New Roman"/>
          <w:sz w:val="24"/>
          <w:szCs w:val="24"/>
        </w:rPr>
        <w:t xml:space="preserve"> исполнением  настоящего постановления оставляю за собой.</w:t>
      </w:r>
    </w:p>
    <w:p w:rsidR="00FE02CA" w:rsidRPr="00FE02CA" w:rsidRDefault="00FE02CA" w:rsidP="00FE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FE02C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района» и распространяется на правоотношения, возникшие</w:t>
      </w:r>
      <w:r w:rsidRPr="00FE02CA">
        <w:rPr>
          <w:rFonts w:ascii="Times New Roman" w:hAnsi="Times New Roman" w:cs="Times New Roman"/>
          <w:sz w:val="24"/>
          <w:szCs w:val="24"/>
          <w:highlight w:val="white"/>
        </w:rPr>
        <w:t xml:space="preserve"> с 01 января 2024 года.</w:t>
      </w:r>
    </w:p>
    <w:p w:rsidR="00FE02CA" w:rsidRPr="00FE02CA" w:rsidRDefault="00FE02CA" w:rsidP="00FE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FE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FE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FE02C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02CA" w:rsidRPr="00FE02CA" w:rsidRDefault="00FE02CA" w:rsidP="00FE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Н.С. </w:t>
      </w:r>
      <w:proofErr w:type="spellStart"/>
      <w:r w:rsidRPr="00FE02CA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2CA" w:rsidRPr="00FE02CA" w:rsidRDefault="00FE02CA" w:rsidP="00FE02CA">
      <w:pPr>
        <w:pStyle w:val="3"/>
        <w:spacing w:before="0" w:line="240" w:lineRule="auto"/>
        <w:ind w:firstLine="709"/>
        <w:jc w:val="right"/>
        <w:rPr>
          <w:rStyle w:val="af8"/>
          <w:rFonts w:ascii="Times New Roman" w:hAnsi="Times New Roman" w:cs="Times New Roman"/>
          <w:color w:val="auto"/>
          <w:sz w:val="24"/>
          <w:szCs w:val="24"/>
        </w:rPr>
      </w:pPr>
    </w:p>
    <w:p w:rsidR="00FE02CA" w:rsidRPr="00FE02CA" w:rsidRDefault="00FE02CA" w:rsidP="00FE02CA">
      <w:pPr>
        <w:pStyle w:val="3"/>
        <w:spacing w:before="0" w:line="240" w:lineRule="auto"/>
        <w:ind w:firstLine="709"/>
        <w:jc w:val="right"/>
        <w:rPr>
          <w:rStyle w:val="af8"/>
          <w:rFonts w:ascii="Times New Roman" w:hAnsi="Times New Roman" w:cs="Times New Roman"/>
          <w:color w:val="auto"/>
          <w:sz w:val="24"/>
          <w:szCs w:val="24"/>
        </w:rPr>
      </w:pPr>
    </w:p>
    <w:p w:rsidR="00FE02CA" w:rsidRPr="00FE02CA" w:rsidRDefault="00FE02CA" w:rsidP="00FE02CA">
      <w:pPr>
        <w:pStyle w:val="3"/>
        <w:spacing w:before="0" w:line="240" w:lineRule="auto"/>
        <w:ind w:firstLine="709"/>
        <w:jc w:val="right"/>
        <w:rPr>
          <w:rStyle w:val="af8"/>
          <w:rFonts w:ascii="Times New Roman" w:hAnsi="Times New Roman" w:cs="Times New Roman"/>
          <w:color w:val="auto"/>
          <w:sz w:val="24"/>
          <w:szCs w:val="24"/>
        </w:rPr>
      </w:pPr>
      <w:r w:rsidRPr="00FE02CA">
        <w:rPr>
          <w:rStyle w:val="af8"/>
          <w:rFonts w:ascii="Times New Roman" w:hAnsi="Times New Roman" w:cs="Times New Roman"/>
          <w:color w:val="auto"/>
          <w:sz w:val="24"/>
          <w:szCs w:val="24"/>
        </w:rPr>
        <w:t>Утверждено</w:t>
      </w:r>
    </w:p>
    <w:p w:rsidR="00FE02CA" w:rsidRPr="00FE02CA" w:rsidRDefault="00FE02CA" w:rsidP="00FE02CA">
      <w:pPr>
        <w:pStyle w:val="3"/>
        <w:spacing w:before="0" w:line="240" w:lineRule="auto"/>
        <w:ind w:firstLine="709"/>
        <w:jc w:val="right"/>
        <w:rPr>
          <w:rStyle w:val="af8"/>
          <w:rFonts w:ascii="Times New Roman" w:hAnsi="Times New Roman" w:cs="Times New Roman"/>
          <w:color w:val="auto"/>
          <w:sz w:val="24"/>
          <w:szCs w:val="24"/>
        </w:rPr>
      </w:pPr>
      <w:r w:rsidRPr="00FE02CA">
        <w:rPr>
          <w:rStyle w:val="af8"/>
          <w:rFonts w:ascii="Times New Roman" w:hAnsi="Times New Roman" w:cs="Times New Roman"/>
          <w:color w:val="auto"/>
          <w:sz w:val="24"/>
          <w:szCs w:val="24"/>
        </w:rPr>
        <w:t>постановлением администрации</w:t>
      </w:r>
    </w:p>
    <w:p w:rsidR="00FE02CA" w:rsidRPr="00FE02CA" w:rsidRDefault="00FE02CA" w:rsidP="00FE02CA">
      <w:pPr>
        <w:pStyle w:val="3"/>
        <w:spacing w:before="0" w:line="240" w:lineRule="auto"/>
        <w:ind w:firstLine="709"/>
        <w:jc w:val="right"/>
        <w:rPr>
          <w:rStyle w:val="af8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E02CA">
        <w:rPr>
          <w:rStyle w:val="af8"/>
          <w:rFonts w:ascii="Times New Roman" w:hAnsi="Times New Roman" w:cs="Times New Roman"/>
          <w:color w:val="auto"/>
          <w:sz w:val="24"/>
          <w:szCs w:val="24"/>
        </w:rPr>
        <w:t>Шарьинского</w:t>
      </w:r>
      <w:proofErr w:type="spellEnd"/>
      <w:r w:rsidRPr="00FE02CA">
        <w:rPr>
          <w:rStyle w:val="af8"/>
          <w:rFonts w:ascii="Times New Roman" w:hAnsi="Times New Roman" w:cs="Times New Roman"/>
          <w:color w:val="auto"/>
          <w:sz w:val="24"/>
          <w:szCs w:val="24"/>
        </w:rPr>
        <w:t xml:space="preserve"> муниципального района</w:t>
      </w:r>
    </w:p>
    <w:p w:rsidR="00FE02CA" w:rsidRPr="00FE02CA" w:rsidRDefault="00FE02CA" w:rsidP="00FE02CA">
      <w:pPr>
        <w:pStyle w:val="3"/>
        <w:spacing w:before="0" w:line="240" w:lineRule="auto"/>
        <w:ind w:firstLine="709"/>
        <w:jc w:val="right"/>
        <w:rPr>
          <w:rStyle w:val="af8"/>
          <w:rFonts w:ascii="Times New Roman" w:hAnsi="Times New Roman" w:cs="Times New Roman"/>
          <w:color w:val="auto"/>
          <w:sz w:val="24"/>
          <w:szCs w:val="24"/>
        </w:rPr>
      </w:pPr>
      <w:r w:rsidRPr="00FE02CA">
        <w:rPr>
          <w:rStyle w:val="af8"/>
          <w:rFonts w:ascii="Times New Roman" w:hAnsi="Times New Roman" w:cs="Times New Roman"/>
          <w:color w:val="auto"/>
          <w:sz w:val="24"/>
          <w:szCs w:val="24"/>
        </w:rPr>
        <w:t>Костромской области</w:t>
      </w:r>
    </w:p>
    <w:p w:rsidR="00FE02CA" w:rsidRPr="00FE02CA" w:rsidRDefault="00FE02CA" w:rsidP="00FE02CA">
      <w:pPr>
        <w:pStyle w:val="3"/>
        <w:spacing w:before="0" w:line="240" w:lineRule="auto"/>
        <w:ind w:firstLine="709"/>
        <w:jc w:val="right"/>
        <w:rPr>
          <w:rStyle w:val="af8"/>
          <w:rFonts w:ascii="Times New Roman" w:hAnsi="Times New Roman" w:cs="Times New Roman"/>
          <w:sz w:val="24"/>
          <w:szCs w:val="24"/>
        </w:rPr>
      </w:pPr>
      <w:r>
        <w:rPr>
          <w:rStyle w:val="af8"/>
          <w:rFonts w:ascii="Times New Roman" w:hAnsi="Times New Roman" w:cs="Times New Roman"/>
          <w:color w:val="auto"/>
          <w:sz w:val="24"/>
          <w:szCs w:val="24"/>
        </w:rPr>
        <w:t>от «07</w:t>
      </w:r>
      <w:r w:rsidRPr="00FE02CA">
        <w:rPr>
          <w:rStyle w:val="af8"/>
          <w:rFonts w:ascii="Times New Roman" w:hAnsi="Times New Roman" w:cs="Times New Roman"/>
          <w:color w:val="auto"/>
          <w:sz w:val="24"/>
          <w:szCs w:val="24"/>
        </w:rPr>
        <w:t>» декабря  2023 г № 461</w:t>
      </w:r>
    </w:p>
    <w:p w:rsidR="00FE02CA" w:rsidRPr="00FE02CA" w:rsidRDefault="00FE02CA" w:rsidP="00FE02CA">
      <w:pPr>
        <w:pStyle w:val="3"/>
        <w:spacing w:before="0" w:line="240" w:lineRule="auto"/>
        <w:ind w:firstLine="709"/>
        <w:jc w:val="center"/>
        <w:rPr>
          <w:rStyle w:val="af8"/>
          <w:rFonts w:ascii="Times New Roman" w:hAnsi="Times New Roman" w:cs="Times New Roman"/>
          <w:color w:val="auto"/>
          <w:sz w:val="24"/>
          <w:szCs w:val="24"/>
        </w:rPr>
      </w:pPr>
    </w:p>
    <w:p w:rsidR="00FE02CA" w:rsidRPr="00FE02CA" w:rsidRDefault="00FE02CA" w:rsidP="00FE02CA">
      <w:pPr>
        <w:pStyle w:val="3"/>
        <w:spacing w:before="0" w:line="240" w:lineRule="auto"/>
        <w:ind w:firstLine="709"/>
        <w:jc w:val="center"/>
        <w:rPr>
          <w:rStyle w:val="af8"/>
          <w:rFonts w:ascii="Times New Roman" w:hAnsi="Times New Roman" w:cs="Times New Roman"/>
          <w:color w:val="auto"/>
          <w:sz w:val="24"/>
          <w:szCs w:val="24"/>
        </w:rPr>
      </w:pPr>
      <w:r w:rsidRPr="00FE02CA">
        <w:rPr>
          <w:rStyle w:val="af8"/>
          <w:rFonts w:ascii="Times New Roman" w:hAnsi="Times New Roman" w:cs="Times New Roman"/>
          <w:b/>
          <w:color w:val="auto"/>
          <w:sz w:val="24"/>
          <w:szCs w:val="24"/>
        </w:rPr>
        <w:t>Муниципальная программа</w:t>
      </w:r>
    </w:p>
    <w:p w:rsidR="00FE02CA" w:rsidRPr="00FE02CA" w:rsidRDefault="00FE02CA" w:rsidP="00FE02C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2CA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среды»</w:t>
      </w:r>
    </w:p>
    <w:p w:rsidR="00FE02CA" w:rsidRPr="00FE02CA" w:rsidRDefault="00FE02CA" w:rsidP="00FE02C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2CA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FE02CA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E02C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на 2024 г.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Style w:val="af8"/>
          <w:rFonts w:ascii="Times New Roman" w:hAnsi="Times New Roman" w:cs="Times New Roman"/>
          <w:sz w:val="24"/>
          <w:szCs w:val="24"/>
        </w:rPr>
      </w:pPr>
      <w:r w:rsidRPr="00FE02CA">
        <w:rPr>
          <w:rStyle w:val="af8"/>
          <w:rFonts w:ascii="Times New Roman" w:hAnsi="Times New Roman" w:cs="Times New Roman"/>
          <w:sz w:val="24"/>
          <w:szCs w:val="24"/>
        </w:rPr>
        <w:t xml:space="preserve">Раздел 1. ПАСПОРТ МУНИЦИПАЛЬНОЙ ПРОГРАММЫ 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Ind w:w="-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06"/>
        <w:gridCol w:w="7087"/>
      </w:tblGrid>
      <w:tr w:rsidR="00FE02CA" w:rsidRPr="00FE02CA" w:rsidTr="00FE02CA">
        <w:trPr>
          <w:tblCellSpacing w:w="0" w:type="dxa"/>
          <w:jc w:val="center"/>
        </w:trPr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2CA" w:rsidRPr="00FE02CA" w:rsidRDefault="00FE02CA" w:rsidP="00FE02C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2CA" w:rsidRPr="00FE02CA" w:rsidRDefault="00FE02CA" w:rsidP="00FE02C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E02CA">
              <w:rPr>
                <w:rFonts w:ascii="Times New Roman" w:hAnsi="Times New Roman" w:cs="Times New Roman"/>
              </w:rPr>
              <w:t>Шарьинского</w:t>
            </w:r>
            <w:proofErr w:type="spellEnd"/>
            <w:r w:rsidRPr="00FE02CA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</w:tr>
      <w:tr w:rsidR="00FE02CA" w:rsidRPr="00FE02CA" w:rsidTr="00FE02CA">
        <w:trPr>
          <w:tblCellSpacing w:w="0" w:type="dxa"/>
          <w:jc w:val="center"/>
        </w:trPr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2CA" w:rsidRPr="00FE02CA" w:rsidRDefault="00FE02CA" w:rsidP="00FE02C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Участники </w:t>
            </w:r>
          </w:p>
          <w:p w:rsidR="00FE02CA" w:rsidRPr="00FE02CA" w:rsidRDefault="00FE02CA" w:rsidP="00FE02C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2CA" w:rsidRPr="00FE02CA" w:rsidRDefault="00FE02CA" w:rsidP="00FE02C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E02CA">
              <w:rPr>
                <w:rFonts w:ascii="Times New Roman" w:hAnsi="Times New Roman" w:cs="Times New Roman"/>
              </w:rPr>
              <w:t>Шарьинского</w:t>
            </w:r>
            <w:proofErr w:type="spellEnd"/>
            <w:r w:rsidRPr="00FE02CA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FE02CA" w:rsidRPr="00FE02CA" w:rsidRDefault="00FE02CA" w:rsidP="00FE02C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E02CA">
              <w:rPr>
                <w:rFonts w:ascii="Times New Roman" w:hAnsi="Times New Roman" w:cs="Times New Roman"/>
              </w:rPr>
              <w:t>Зебляковского</w:t>
            </w:r>
            <w:proofErr w:type="spellEnd"/>
            <w:r w:rsidRPr="00FE02CA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FE02CA" w:rsidRPr="00FE02CA" w:rsidTr="00FE02CA">
        <w:trPr>
          <w:tblCellSpacing w:w="0" w:type="dxa"/>
          <w:jc w:val="center"/>
        </w:trPr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2CA" w:rsidRPr="00FE02CA" w:rsidRDefault="00FE02CA" w:rsidP="00FE02C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Этапы и сроки реализации программы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2CA" w:rsidRPr="00FE02CA" w:rsidRDefault="00FE02CA" w:rsidP="00FE02C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2024 г.</w:t>
            </w:r>
          </w:p>
        </w:tc>
      </w:tr>
      <w:tr w:rsidR="00FE02CA" w:rsidRPr="00FE02CA" w:rsidTr="00FE02CA">
        <w:trPr>
          <w:tblCellSpacing w:w="0" w:type="dxa"/>
          <w:jc w:val="center"/>
        </w:trPr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2CA" w:rsidRPr="00FE02CA" w:rsidRDefault="00FE02CA" w:rsidP="00FE02C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2CA" w:rsidRPr="00FE02CA" w:rsidRDefault="00FE02CA" w:rsidP="00FE02CA">
            <w:pPr>
              <w:pStyle w:val="ab"/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 xml:space="preserve">Повышение уровня благоустройства территорий  </w:t>
            </w:r>
            <w:proofErr w:type="spellStart"/>
            <w:r w:rsidRPr="00FE02CA">
              <w:rPr>
                <w:rFonts w:ascii="Times New Roman" w:hAnsi="Times New Roman" w:cs="Times New Roman"/>
              </w:rPr>
              <w:t>Шарьинского</w:t>
            </w:r>
            <w:proofErr w:type="spellEnd"/>
            <w:r w:rsidRPr="00FE02CA">
              <w:rPr>
                <w:rFonts w:ascii="Times New Roman" w:hAnsi="Times New Roman" w:cs="Times New Roman"/>
              </w:rPr>
              <w:t xml:space="preserve">  муниципального района</w:t>
            </w:r>
          </w:p>
          <w:p w:rsidR="00FE02CA" w:rsidRPr="00FE02CA" w:rsidRDefault="00FE02CA" w:rsidP="00FE02CA">
            <w:pPr>
              <w:pStyle w:val="ab"/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 xml:space="preserve"> Реализация участия общественности, граждан, заинтересованных лиц в муниципальной программе для совместного определения развития территории, выявления истинных проблем и потребностей людей;  </w:t>
            </w:r>
          </w:p>
          <w:p w:rsidR="00FE02CA" w:rsidRPr="00FE02CA" w:rsidRDefault="00FE02CA" w:rsidP="00FE02CA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Совершенствования уровня и организация благоустройства дворовых территории многоквартирных домов (далее - МКД) для повышения комфортности проживания граждан в условиях сложившейся застройки; </w:t>
            </w:r>
          </w:p>
          <w:p w:rsidR="00FE02CA" w:rsidRPr="00FE02CA" w:rsidRDefault="00FE02CA" w:rsidP="00FE02CA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</w:rPr>
              <w:t>Развитие общественных территорий муниципального образования</w:t>
            </w:r>
          </w:p>
        </w:tc>
      </w:tr>
      <w:tr w:rsidR="00FE02CA" w:rsidRPr="00FE02CA" w:rsidTr="00FE02CA">
        <w:trPr>
          <w:trHeight w:val="1245"/>
          <w:tblCellSpacing w:w="0" w:type="dxa"/>
          <w:jc w:val="center"/>
        </w:trPr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2CA" w:rsidRPr="00FE02CA" w:rsidRDefault="00FE02CA" w:rsidP="00FE02C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2CA" w:rsidRPr="00FE02CA" w:rsidRDefault="00FE02CA" w:rsidP="00FE02CA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  территорий </w:t>
            </w:r>
            <w:proofErr w:type="spellStart"/>
            <w:r w:rsidRPr="00FE02CA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FE02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соответствующего функционального назначения (площадей, улиц, пешеходных зон, скверов, парков, иных территорий)</w:t>
            </w:r>
          </w:p>
          <w:p w:rsidR="00FE02CA" w:rsidRPr="00FE02CA" w:rsidRDefault="00FE02CA" w:rsidP="00FE02CA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новых и восстановление существующих мест отдыха </w:t>
            </w:r>
          </w:p>
          <w:p w:rsidR="00FE02CA" w:rsidRPr="00FE02CA" w:rsidRDefault="00FE02CA" w:rsidP="00FE02CA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</w:rPr>
              <w:t>Повышение уровня вовлеченности заинтересованных граждан, организаций в реализации мероприятий по благоустройству территорий муниципальных образований.</w:t>
            </w:r>
          </w:p>
          <w:p w:rsidR="00FE02CA" w:rsidRPr="00FE02CA" w:rsidRDefault="00FE02CA" w:rsidP="00FE02CA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участию в благоустройстве общественных и дворовых территорий МКД;</w:t>
            </w:r>
          </w:p>
        </w:tc>
      </w:tr>
      <w:tr w:rsidR="00FE02CA" w:rsidRPr="00FE02CA" w:rsidTr="00FE02CA">
        <w:trPr>
          <w:tblCellSpacing w:w="0" w:type="dxa"/>
          <w:jc w:val="center"/>
        </w:trPr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2CA" w:rsidRPr="00FE02CA" w:rsidRDefault="00FE02CA" w:rsidP="00FE02C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Объем и источники финансирования программы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2CA" w:rsidRPr="00FE02CA" w:rsidRDefault="00FE02CA" w:rsidP="00FE02CA">
            <w:pPr>
              <w:pStyle w:val="ab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FE02CA">
              <w:rPr>
                <w:rFonts w:ascii="Times New Roman" w:hAnsi="Times New Roman" w:cs="Times New Roman"/>
                <w:highlight w:val="white"/>
              </w:rPr>
              <w:t xml:space="preserve">Общий объем финансирования программы – </w:t>
            </w:r>
            <w:r w:rsidRPr="00FE02C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1755,4685 </w:t>
            </w:r>
            <w:r w:rsidRPr="00FE02CA">
              <w:rPr>
                <w:rFonts w:ascii="Times New Roman" w:hAnsi="Times New Roman" w:cs="Times New Roman"/>
                <w:highlight w:val="white"/>
              </w:rPr>
              <w:t>тыс. руб., в том числе:</w:t>
            </w:r>
          </w:p>
          <w:p w:rsidR="00FE02CA" w:rsidRPr="00FE02CA" w:rsidRDefault="00FE02CA" w:rsidP="00FE02CA">
            <w:pPr>
              <w:pStyle w:val="ab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FE02CA">
              <w:rPr>
                <w:rFonts w:ascii="Times New Roman" w:hAnsi="Times New Roman" w:cs="Times New Roman"/>
                <w:highlight w:val="white"/>
              </w:rPr>
              <w:t>1) средства федерального бюджета – 1303,433 тыс. руб.;</w:t>
            </w:r>
          </w:p>
          <w:p w:rsidR="00FE02CA" w:rsidRPr="00FE02CA" w:rsidRDefault="00FE02CA" w:rsidP="00FE02CA">
            <w:pPr>
              <w:pStyle w:val="ab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FE02CA">
              <w:rPr>
                <w:rFonts w:ascii="Times New Roman" w:hAnsi="Times New Roman" w:cs="Times New Roman"/>
                <w:highlight w:val="white"/>
              </w:rPr>
              <w:t>2) средства областного бюджета – 13,167 тыс. руб.;</w:t>
            </w:r>
          </w:p>
          <w:p w:rsidR="00FE02CA" w:rsidRPr="00FE02CA" w:rsidRDefault="00FE02CA" w:rsidP="00FE02CA">
            <w:pPr>
              <w:pStyle w:val="ab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FE02CA">
              <w:rPr>
                <w:rFonts w:ascii="Times New Roman" w:hAnsi="Times New Roman" w:cs="Times New Roman"/>
                <w:highlight w:val="white"/>
              </w:rPr>
              <w:t>3) средства местного бюджета – 438,8685 тыс. руб.</w:t>
            </w:r>
          </w:p>
        </w:tc>
      </w:tr>
      <w:tr w:rsidR="00FE02CA" w:rsidRPr="00FE02CA" w:rsidTr="00FE02CA">
        <w:trPr>
          <w:tblCellSpacing w:w="0" w:type="dxa"/>
          <w:jc w:val="center"/>
        </w:trPr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2CA" w:rsidRPr="00FE02CA" w:rsidRDefault="00FE02CA" w:rsidP="00FE02C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2CA" w:rsidRPr="00FE02CA" w:rsidRDefault="00FE02CA" w:rsidP="00FE02CA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</w:rPr>
              <w:t>Приведение в нормативное состояние общественных и дворовых территорий.</w:t>
            </w:r>
          </w:p>
          <w:p w:rsidR="00FE02CA" w:rsidRPr="00FE02CA" w:rsidRDefault="00FE02CA" w:rsidP="00FE02CA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</w:rPr>
              <w:t> Благоустройство дворовых и общественных территорий соответствующего функционального назначения.</w:t>
            </w:r>
          </w:p>
          <w:p w:rsidR="00FE02CA" w:rsidRPr="00FE02CA" w:rsidRDefault="00FE02CA" w:rsidP="00FE02CA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  субботников по благоустройству дворовых  и </w:t>
            </w:r>
            <w:r w:rsidRPr="00FE0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территорий в весенний и осенний период.</w:t>
            </w:r>
          </w:p>
          <w:p w:rsidR="00FE02CA" w:rsidRPr="00FE02CA" w:rsidRDefault="00FE02CA" w:rsidP="00FE02CA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благоустраиваемых площадок: 2024 г -1</w:t>
            </w:r>
          </w:p>
        </w:tc>
      </w:tr>
    </w:tbl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FE02CA" w:rsidRPr="00FE02CA" w:rsidRDefault="00FE02CA" w:rsidP="00FE02CA">
      <w:pPr>
        <w:pStyle w:val="rtecenter"/>
        <w:spacing w:before="0" w:beforeAutospacing="0" w:after="0" w:afterAutospacing="0"/>
        <w:ind w:firstLine="709"/>
        <w:jc w:val="both"/>
        <w:rPr>
          <w:rStyle w:val="af8"/>
        </w:rPr>
      </w:pPr>
      <w:r w:rsidRPr="00FE02CA">
        <w:rPr>
          <w:rStyle w:val="af8"/>
        </w:rPr>
        <w:t>РАЗДЕЛ 2. ХАРАКТЕРИСТИКА ТЕКУЩЕГО СОСТОЯНИЯ</w:t>
      </w:r>
      <w:r w:rsidRPr="00FE02CA">
        <w:t xml:space="preserve"> </w:t>
      </w:r>
      <w:r w:rsidRPr="00FE02CA">
        <w:rPr>
          <w:rStyle w:val="af8"/>
        </w:rPr>
        <w:t>СФЕРЫ РЕАЛИЗАЦИИ ПРОГРАММЫ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2CA">
        <w:rPr>
          <w:rFonts w:ascii="Times New Roman" w:hAnsi="Times New Roman" w:cs="Times New Roman"/>
          <w:b/>
          <w:sz w:val="24"/>
          <w:szCs w:val="24"/>
        </w:rPr>
        <w:t xml:space="preserve">2.1. Анализ сферы благоустройства на территории </w:t>
      </w:r>
      <w:proofErr w:type="spellStart"/>
      <w:r w:rsidRPr="00FE02CA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E02C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 xml:space="preserve">Программа направлена на создание условий для развития системы комплексного благоустройства на территории </w:t>
      </w:r>
      <w:proofErr w:type="spellStart"/>
      <w:r w:rsidRPr="00FE02CA">
        <w:rPr>
          <w:rFonts w:ascii="Times New Roman" w:hAnsi="Times New Roman" w:cs="Times New Roman"/>
        </w:rPr>
        <w:t>Шарьинского</w:t>
      </w:r>
      <w:proofErr w:type="spellEnd"/>
      <w:r w:rsidRPr="00FE02CA">
        <w:rPr>
          <w:rFonts w:ascii="Times New Roman" w:hAnsi="Times New Roman" w:cs="Times New Roman"/>
        </w:rPr>
        <w:t xml:space="preserve"> муниципального района, с целью повышения привлекательности внешнего вида </w:t>
      </w:r>
      <w:proofErr w:type="spellStart"/>
      <w:r w:rsidRPr="00FE02CA">
        <w:rPr>
          <w:rFonts w:ascii="Times New Roman" w:hAnsi="Times New Roman" w:cs="Times New Roman"/>
        </w:rPr>
        <w:t>Шарьинского</w:t>
      </w:r>
      <w:proofErr w:type="spellEnd"/>
      <w:r w:rsidRPr="00FE02CA">
        <w:rPr>
          <w:rFonts w:ascii="Times New Roman" w:hAnsi="Times New Roman" w:cs="Times New Roman"/>
        </w:rPr>
        <w:t xml:space="preserve"> муниципального района, улучшения условий для проживания, трудовой деятельности и отдыха населения.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Большинство объектов внешнего благоустройства, такие как, зоны отдыха (парки, скверы), а также дворовые территории, в настоящее время не обеспечивают комфортных условий для жизни, деятельности и отдыха населения и нуждаются в ремонте или реконструкции. 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 xml:space="preserve">Большое значение в благоустройстве </w:t>
      </w:r>
      <w:proofErr w:type="spellStart"/>
      <w:r w:rsidRPr="00FE02CA">
        <w:rPr>
          <w:rFonts w:ascii="Times New Roman" w:hAnsi="Times New Roman" w:cs="Times New Roman"/>
        </w:rPr>
        <w:t>Шарьинского</w:t>
      </w:r>
      <w:proofErr w:type="spellEnd"/>
      <w:r w:rsidRPr="00FE02CA">
        <w:rPr>
          <w:rFonts w:ascii="Times New Roman" w:hAnsi="Times New Roman" w:cs="Times New Roman"/>
        </w:rPr>
        <w:t xml:space="preserve"> муниципального района имеют дворовые территории многоквартирных жилых домов. </w:t>
      </w:r>
      <w:proofErr w:type="gramStart"/>
      <w:r w:rsidRPr="00FE02CA">
        <w:rPr>
          <w:rFonts w:ascii="Times New Roman" w:hAnsi="Times New Roman" w:cs="Times New Roman"/>
        </w:rPr>
        <w:t>Под дворовыми территориями многоквартирных домов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автотранспортных средств,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  <w:proofErr w:type="gramEnd"/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вопросах благоустройства в </w:t>
      </w:r>
      <w:proofErr w:type="spellStart"/>
      <w:r w:rsidRPr="00FE02CA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муниципальном районе имеется ряд проблем: низкий у</w:t>
      </w:r>
      <w:r>
        <w:rPr>
          <w:rFonts w:ascii="Times New Roman" w:hAnsi="Times New Roman" w:cs="Times New Roman"/>
          <w:sz w:val="24"/>
          <w:szCs w:val="24"/>
        </w:rPr>
        <w:t>ровень общего благоустройства</w:t>
      </w:r>
      <w:r w:rsidRPr="00FE02CA">
        <w:rPr>
          <w:rFonts w:ascii="Times New Roman" w:hAnsi="Times New Roman" w:cs="Times New Roman"/>
          <w:sz w:val="24"/>
          <w:szCs w:val="24"/>
        </w:rPr>
        <w:t xml:space="preserve"> дворовых и об</w:t>
      </w:r>
      <w:r>
        <w:rPr>
          <w:rFonts w:ascii="Times New Roman" w:hAnsi="Times New Roman" w:cs="Times New Roman"/>
          <w:sz w:val="24"/>
          <w:szCs w:val="24"/>
        </w:rPr>
        <w:t>щественных территорий, низкий</w:t>
      </w:r>
      <w:r w:rsidRPr="00FE02CA">
        <w:rPr>
          <w:rFonts w:ascii="Times New Roman" w:hAnsi="Times New Roman" w:cs="Times New Roman"/>
          <w:sz w:val="24"/>
          <w:szCs w:val="24"/>
        </w:rPr>
        <w:t xml:space="preserve"> уровень экономической привлекательности территорий общего пользования из-за наличия инфраструктурных проблем. Так, в </w:t>
      </w:r>
      <w:proofErr w:type="spellStart"/>
      <w:r w:rsidRPr="00FE02CA">
        <w:rPr>
          <w:rFonts w:ascii="Times New Roman" w:hAnsi="Times New Roman" w:cs="Times New Roman"/>
          <w:sz w:val="24"/>
          <w:szCs w:val="24"/>
        </w:rPr>
        <w:t>Зебляковском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сельском поселении имеются территории общего пользования, благоустройство которых не в полной мере отвечает современным требованиям и требует комплексного подхода к благоустройству.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Pr="00FE02CA">
        <w:rPr>
          <w:rFonts w:ascii="Times New Roman" w:hAnsi="Times New Roman" w:cs="Times New Roman"/>
          <w:sz w:val="24"/>
          <w:szCs w:val="24"/>
        </w:rPr>
        <w:t>программн</w:t>
      </w:r>
      <w:r>
        <w:rPr>
          <w:rFonts w:ascii="Times New Roman" w:hAnsi="Times New Roman" w:cs="Times New Roman"/>
          <w:sz w:val="24"/>
          <w:szCs w:val="24"/>
        </w:rPr>
        <w:t>ого метода позволит поэтапно</w:t>
      </w:r>
      <w:r w:rsidRPr="00FE02CA">
        <w:rPr>
          <w:rFonts w:ascii="Times New Roman" w:hAnsi="Times New Roman" w:cs="Times New Roman"/>
          <w:sz w:val="24"/>
          <w:szCs w:val="24"/>
        </w:rPr>
        <w:t xml:space="preserve"> осуществлять комплексное  благоус</w:t>
      </w:r>
      <w:r>
        <w:rPr>
          <w:rFonts w:ascii="Times New Roman" w:hAnsi="Times New Roman" w:cs="Times New Roman"/>
          <w:sz w:val="24"/>
          <w:szCs w:val="24"/>
        </w:rPr>
        <w:t xml:space="preserve">тройство дворовых территории и  территорий </w:t>
      </w:r>
      <w:r w:rsidRPr="00FE02CA">
        <w:rPr>
          <w:rFonts w:ascii="Times New Roman" w:hAnsi="Times New Roman" w:cs="Times New Roman"/>
          <w:sz w:val="24"/>
          <w:szCs w:val="24"/>
        </w:rPr>
        <w:t>общего пользования с учетом мнения граждан, а именно: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повысит уровень планирования и реализации мероприятий</w:t>
      </w:r>
      <w:r w:rsidRPr="00FE02CA">
        <w:rPr>
          <w:rFonts w:ascii="Times New Roman" w:hAnsi="Times New Roman" w:cs="Times New Roman"/>
          <w:sz w:val="24"/>
          <w:szCs w:val="24"/>
        </w:rPr>
        <w:t xml:space="preserve"> по благоустройству (сделает их современными, эффективными, оптимальными, открытыми, востребованными гражданами);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запустит реализацию механизма поддержки мероприятий </w:t>
      </w:r>
      <w:r w:rsidRPr="00FE02CA">
        <w:rPr>
          <w:rFonts w:ascii="Times New Roman" w:hAnsi="Times New Roman" w:cs="Times New Roman"/>
          <w:sz w:val="24"/>
          <w:szCs w:val="24"/>
        </w:rPr>
        <w:t>по благоустройству, инициированных гражданами;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- запустит механизм финансового и трудового участия граждан и организаций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в реализации мероприятий по благоустройству;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02CA">
        <w:rPr>
          <w:rFonts w:ascii="Times New Roman" w:hAnsi="Times New Roman" w:cs="Times New Roman"/>
          <w:sz w:val="24"/>
          <w:szCs w:val="24"/>
        </w:rPr>
        <w:t xml:space="preserve"> сформир</w:t>
      </w:r>
      <w:r>
        <w:rPr>
          <w:rFonts w:ascii="Times New Roman" w:hAnsi="Times New Roman" w:cs="Times New Roman"/>
          <w:sz w:val="24"/>
          <w:szCs w:val="24"/>
        </w:rPr>
        <w:t xml:space="preserve">ует инструменты  общественного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2CA">
        <w:rPr>
          <w:rFonts w:ascii="Times New Roman" w:hAnsi="Times New Roman" w:cs="Times New Roman"/>
          <w:sz w:val="24"/>
          <w:szCs w:val="24"/>
        </w:rPr>
        <w:t xml:space="preserve">реализацией мероприятий по благоустройству на территории </w:t>
      </w:r>
      <w:proofErr w:type="spellStart"/>
      <w:r w:rsidRPr="00FE02C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</w:t>
      </w:r>
      <w:r w:rsidRPr="00FE02CA">
        <w:rPr>
          <w:rFonts w:ascii="Times New Roman" w:hAnsi="Times New Roman" w:cs="Times New Roman"/>
          <w:sz w:val="24"/>
          <w:szCs w:val="24"/>
        </w:rPr>
        <w:t xml:space="preserve"> мероприятий  по  благоустройству  территорий общего пользовани</w:t>
      </w:r>
      <w:r>
        <w:rPr>
          <w:rFonts w:ascii="Times New Roman" w:hAnsi="Times New Roman" w:cs="Times New Roman"/>
          <w:sz w:val="24"/>
          <w:szCs w:val="24"/>
        </w:rPr>
        <w:t>я будет осуществляться с учетом</w:t>
      </w:r>
      <w:r w:rsidRPr="00FE02CA">
        <w:rPr>
          <w:rFonts w:ascii="Times New Roman" w:hAnsi="Times New Roman" w:cs="Times New Roman"/>
          <w:sz w:val="24"/>
          <w:szCs w:val="24"/>
        </w:rPr>
        <w:t xml:space="preserve"> необходим</w:t>
      </w:r>
      <w:r>
        <w:rPr>
          <w:rFonts w:ascii="Times New Roman" w:hAnsi="Times New Roman" w:cs="Times New Roman"/>
          <w:sz w:val="24"/>
          <w:szCs w:val="24"/>
        </w:rPr>
        <w:t xml:space="preserve">ости обеспечения физической, пространственной </w:t>
      </w:r>
      <w:r w:rsidRPr="00FE02CA">
        <w:rPr>
          <w:rFonts w:ascii="Times New Roman" w:hAnsi="Times New Roman" w:cs="Times New Roman"/>
          <w:sz w:val="24"/>
          <w:szCs w:val="24"/>
        </w:rPr>
        <w:t xml:space="preserve">и информационной доступности зданий, сооружений, дворовых и общественных территорий для инвалидов и других </w:t>
      </w:r>
      <w:proofErr w:type="spellStart"/>
      <w:r w:rsidRPr="00FE02CA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групп населения.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гостей, а также комфортное современное «общественное пространство».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Необходимость благоустройства территорий, продиктована на сегодняшний день необходимостью обеспечения проживания людей в более комфортных условиях при постоянно растущем благосостоянии населения. В существующем жилищном фонде на территории муниципального образования объекты благоустройства дворов за многолетний </w:t>
      </w:r>
      <w:r w:rsidRPr="00FE02CA">
        <w:rPr>
          <w:rFonts w:ascii="Times New Roman" w:hAnsi="Times New Roman" w:cs="Times New Roman"/>
          <w:sz w:val="24"/>
          <w:szCs w:val="24"/>
        </w:rPr>
        <w:lastRenderedPageBreak/>
        <w:t xml:space="preserve">период эксплуатации пришли в ветхое состояние, и не отвечают современным требованиям, обусловленным нормами Градостроительного и Жилищного кодексов Российской Федерации. Кроме того, результаты обследований дворовых территории показали, что пришло в негодность асфальтобетонное покрытие внутри дворовых проездов и тротуаров. В большинстве дворов отсутствует необходимый набор малые архитектурные формы (МАФ) и обустроенные детские площадки. Отсутствуют специально оборудованные стоянки для автомобилей, что приводит к их хаотичной парковке, в некоторых случаях даже на зеленой зоне. В муниципальном образовании на сегодняшний день общественные территории потеряли </w:t>
      </w:r>
      <w:proofErr w:type="gramStart"/>
      <w:r w:rsidRPr="00FE02CA">
        <w:rPr>
          <w:rFonts w:ascii="Times New Roman" w:hAnsi="Times New Roman" w:cs="Times New Roman"/>
          <w:sz w:val="24"/>
          <w:szCs w:val="24"/>
        </w:rPr>
        <w:t>эстетический вид</w:t>
      </w:r>
      <w:proofErr w:type="gramEnd"/>
      <w:r w:rsidRPr="00FE02CA">
        <w:rPr>
          <w:rFonts w:ascii="Times New Roman" w:hAnsi="Times New Roman" w:cs="Times New Roman"/>
          <w:sz w:val="24"/>
          <w:szCs w:val="24"/>
        </w:rPr>
        <w:t xml:space="preserve"> и нуждаются в ремонте.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b/>
          <w:sz w:val="24"/>
          <w:szCs w:val="24"/>
        </w:rPr>
        <w:t>2.2. Характеристика сферы благоустройства муниципальных территорий общего пользования</w:t>
      </w:r>
      <w:r w:rsidRPr="00FE02CA">
        <w:rPr>
          <w:rFonts w:ascii="Times New Roman" w:hAnsi="Times New Roman" w:cs="Times New Roman"/>
          <w:sz w:val="24"/>
          <w:szCs w:val="24"/>
        </w:rPr>
        <w:t>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Внешний облик населенного пункта, его </w:t>
      </w:r>
      <w:proofErr w:type="gramStart"/>
      <w:r w:rsidRPr="00FE02CA">
        <w:rPr>
          <w:rFonts w:ascii="Times New Roman" w:hAnsi="Times New Roman" w:cs="Times New Roman"/>
          <w:sz w:val="24"/>
          <w:szCs w:val="24"/>
        </w:rPr>
        <w:t>эстетический вид</w:t>
      </w:r>
      <w:proofErr w:type="gramEnd"/>
      <w:r w:rsidRPr="00FE02CA">
        <w:rPr>
          <w:rFonts w:ascii="Times New Roman" w:hAnsi="Times New Roman" w:cs="Times New Roman"/>
          <w:sz w:val="24"/>
          <w:szCs w:val="24"/>
        </w:rPr>
        <w:t xml:space="preserve"> во многом зависят от степени благоустроенности территории, от площади озеленения. Благоустройство - комплекс мероприятий по содержанию объектов благоустройства (в том числе зеленых насаждений), направленных на создание благоприятных условий жизни, трудовой деятельности и досуга населения. Озелененные территории вместе с насаждениями и цветниками создают образ населенного пункта, формируют благоприятную и комфортную городскую среду для жителей и гостей поселения, выполняют рекреационные и санитарно-защитные функции. Они являются составной частью природного богатства населенного пункта и важным условием его инв</w:t>
      </w:r>
      <w:r>
        <w:rPr>
          <w:rFonts w:ascii="Times New Roman" w:hAnsi="Times New Roman" w:cs="Times New Roman"/>
          <w:sz w:val="24"/>
          <w:szCs w:val="24"/>
        </w:rPr>
        <w:t xml:space="preserve">естиционной привлекательности. </w:t>
      </w:r>
      <w:r w:rsidRPr="00FE02CA">
        <w:rPr>
          <w:rFonts w:ascii="Times New Roman" w:hAnsi="Times New Roman" w:cs="Times New Roman"/>
          <w:sz w:val="24"/>
          <w:szCs w:val="24"/>
        </w:rPr>
        <w:t xml:space="preserve">Для обеспечения благоустройства общественных территорий целесообразно проведение следующих мероприятий: 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- озеленение, уход за зелеными насаждениями;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-оборудование малыми архитектурными формами, фонтанами, иными некапитальными объектами; 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-устройство пешеходных дорожек;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-освещение территорий, в т.ч. декоративное; 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-обустройство площадок для отдыха, детских, спортивных площадок; 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-установка скамеек и урн, контейнеров для сбора мусора;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-оформление цветников;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-обеспечение физической, пространственной и информационной доступности общественных территорий для инвалидов и других </w:t>
      </w:r>
      <w:proofErr w:type="spellStart"/>
      <w:r w:rsidRPr="00FE02CA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групп населения. Выполнение всего комплекса работ, предусмотренных муниципальной программой, создаст условия для благоустроенности и придания привлекательности общественным территориям </w:t>
      </w:r>
      <w:proofErr w:type="spellStart"/>
      <w:r w:rsidRPr="00FE02C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2.3. Трудовое участие граждан, организаций в выполнении мероприятий по благоустройству дворовых территорий, муниципальных территорий общего пользования в муниципальном образовании заключается в проведении ежегодных весенних месячников по санитарной очистке, благоустройству и озеленению территории сельского поселения, общероссийских субботников.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2.4. Реализация Программы позволит создать на дворовых территориях многоквартирных домов и общественных территориях, условия, благоприятно влияющие на психологическое состояние человека, повысить комфортность проживания жителей, обеспечить более эффективную эксплуатацию жилых домов, сформировать активную гражданскую позицию населения посредством его участия в благоустройстве </w:t>
      </w:r>
      <w:proofErr w:type="spellStart"/>
      <w:r w:rsidRPr="00FE02CA">
        <w:rPr>
          <w:rFonts w:ascii="Times New Roman" w:hAnsi="Times New Roman" w:cs="Times New Roman"/>
          <w:sz w:val="24"/>
          <w:szCs w:val="24"/>
        </w:rPr>
        <w:t>внутридворовых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территорий, повысить уровень и качество жизни жителей поселения. Благоустройство дворовых территорий и общественных территорий муниципального образования позволит поддержать их в удовлетворительном состоянии, повысить уровень благоустройства, выполнить архитектурно - планировочную организацию территорий, обеспечить здоровые условия отдыха и жизни жителей. При реализации муниципальной программы возможно возникновение следующих рисков, которые могут препятствовать достижению планируемых результатов: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- риски, связанные с изменением бюджетного законодательства;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lastRenderedPageBreak/>
        <w:t xml:space="preserve">- финансовые риски: финансирование муниципальной программы не в полном объеме в связи с неисполнением доходной части бюджета. 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В таком случае муниципальная программа подлежит корректировке. Одним из приоритетов реализации программы является обеспечение надлежащего технического и санитарно-гигиенического состояния дворовых территорий многоквартирных домов и мест массового пребывания населения, создание комфортной территории для жизнедеятельности населения.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b/>
          <w:sz w:val="24"/>
          <w:szCs w:val="24"/>
        </w:rPr>
        <w:t>3. Приоритеты региональной политики в сфере благоустройства, формулировка целей и постановка задач программы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Приоритетами муниципальной политики в сфере жилищно-коммунального хозяйства муниципального образования являются: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- повышение комфортности условий проживания граждан; 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- благоустройство территорий. 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При разработке мероприятий Программы сформированы и определены основные цели и задачи. Целью реализации Программы является формирование в кварталах жилой застройки среды, благоприятной для проживания населения, а также мест массового пребывания населения. Для достижения этой цели предлагается выполнить задачи по ремонту и благоустройству дворовых территорий многоквартирных домов,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субсидий: 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- благоустройство дворовых территорий многоквартирных домов понимается как совокупность мероприятий, направленных на создание и поддержание функционально, экологически и эстетически организованной городской среды, включающей: - архитектурно-планировочную организацию территории (ремонт пешеходных дорожек, благоустройство и техническое оснащение площадок - детских); 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- размещение оборудования спортивно-игровых и детских площадок и прочего; 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- благоустройство мест общего пользования. 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Перед началом работ по благоустройству двора разрабатывается эскизный проект мероприятий, а при необходимости - рабочий проект. В результате реализации программных мероприятий к каждой дворовой территории, включенной в Программу, планируется применить индивидуальную технологию производства восстановительных и ремонтных работ. Проведение работ, необходимых для приведения территорий, прилегающих к многоквартирным жилым домам, и внутриквартальных проездов в нормативное состояние, обеспечит комфортные условия проживания населения, безопасность движения жителей, беспрепятственный проезд спецтехники, скорой помощи и т.д. 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Сведения  о  показателях  (индикаторах)  Программы  представлены  в приложении № 2 к Программе.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В результате реализации мероприятий, предусмотренных муниципальной программой, планируется: 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- повышение уровня благоустройства дворовых территорий; 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- повышение </w:t>
      </w:r>
      <w:proofErr w:type="gramStart"/>
      <w:r w:rsidRPr="00FE02CA">
        <w:rPr>
          <w:rFonts w:ascii="Times New Roman" w:hAnsi="Times New Roman" w:cs="Times New Roman"/>
          <w:sz w:val="24"/>
          <w:szCs w:val="24"/>
        </w:rPr>
        <w:t>уровня благоустройства мест массового отдыха людей</w:t>
      </w:r>
      <w:proofErr w:type="gramEnd"/>
      <w:r w:rsidRPr="00FE02CA">
        <w:rPr>
          <w:rFonts w:ascii="Times New Roman" w:hAnsi="Times New Roman" w:cs="Times New Roman"/>
          <w:sz w:val="24"/>
          <w:szCs w:val="24"/>
        </w:rPr>
        <w:t>;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- обеспечение комфортности проживания жителей; 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- повышение безопасности движения пешеходов и транспортных средств на придомовых территориях и проездах к дворовым территориям многоквартирных домов.</w:t>
      </w:r>
    </w:p>
    <w:p w:rsidR="00FE02CA" w:rsidRPr="00FE02CA" w:rsidRDefault="00FE02CA" w:rsidP="00FE02CA">
      <w:pPr>
        <w:pStyle w:val="rtecenter"/>
        <w:spacing w:before="0" w:beforeAutospacing="0" w:after="0" w:afterAutospacing="0"/>
        <w:ind w:firstLine="709"/>
        <w:jc w:val="both"/>
        <w:rPr>
          <w:rStyle w:val="af8"/>
        </w:rPr>
      </w:pPr>
    </w:p>
    <w:p w:rsidR="00FE02CA" w:rsidRPr="00FE02CA" w:rsidRDefault="00FE02CA" w:rsidP="00FE02CA">
      <w:pPr>
        <w:pStyle w:val="rtecenter"/>
        <w:spacing w:before="0" w:beforeAutospacing="0" w:after="0" w:afterAutospacing="0"/>
        <w:ind w:firstLine="709"/>
        <w:jc w:val="both"/>
        <w:rPr>
          <w:rStyle w:val="af8"/>
        </w:rPr>
      </w:pPr>
      <w:r w:rsidRPr="00FE02CA">
        <w:rPr>
          <w:rStyle w:val="af8"/>
        </w:rPr>
        <w:t>Раздел 3. ЦЕЛИ, ЗАДАЧИ, СРОКИ И ОЖИДАЕМЫЕ РЕЗУЛЬТАТЫ РЕАЛИЗАЦИИ МУНИЦИПАЛЬНОЙ ПРОГРАММЫ</w:t>
      </w:r>
    </w:p>
    <w:p w:rsidR="00FE02CA" w:rsidRPr="00FE02CA" w:rsidRDefault="00FE02CA" w:rsidP="00FE02CA">
      <w:pPr>
        <w:pStyle w:val="rtecenter"/>
        <w:spacing w:before="0" w:beforeAutospacing="0" w:after="0" w:afterAutospacing="0"/>
        <w:ind w:firstLine="709"/>
        <w:jc w:val="both"/>
      </w:pP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FE02CA">
        <w:rPr>
          <w:rFonts w:ascii="Times New Roman" w:hAnsi="Times New Roman" w:cs="Times New Roman"/>
        </w:rPr>
        <w:t xml:space="preserve">Основной целью программы является повышение уровня благоустройства территорий </w:t>
      </w:r>
      <w:proofErr w:type="spellStart"/>
      <w:r w:rsidRPr="00FE02CA">
        <w:rPr>
          <w:rFonts w:ascii="Times New Roman" w:hAnsi="Times New Roman" w:cs="Times New Roman"/>
        </w:rPr>
        <w:t>Шарьинского</w:t>
      </w:r>
      <w:proofErr w:type="spellEnd"/>
      <w:r w:rsidRPr="00FE02CA">
        <w:rPr>
          <w:rFonts w:ascii="Times New Roman" w:hAnsi="Times New Roman" w:cs="Times New Roman"/>
        </w:rPr>
        <w:t xml:space="preserve"> муниципального района. 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>2. Для достижения поставленной цели предусматриваются следующие задачи: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>- Повышение уровня благоустройства дворовых территорий 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lastRenderedPageBreak/>
        <w:t xml:space="preserve">- Повышение уровня благоустройства  территорий </w:t>
      </w:r>
      <w:proofErr w:type="spellStart"/>
      <w:r w:rsidRPr="00FE02C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муниципального района соответствующего функционального назначения (площадей, улиц, пешеходных зон, скверов, парков, иных территорий)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>- Повышение уровня вовлеченности заинтересованных граждан, организаций в реализации мероприятий по благоустройству территорий муниципальных образований.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>- Масштабное вовлечение граждан в реализацию мероприятий по благоустройству.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>3. Программа формируется на 2024 год.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>Этапы реализации программы не выделяются.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 xml:space="preserve">4.Ожидаемые результаты реализации программы представлены в приложении № 4 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FE02CA" w:rsidRPr="00FE02CA" w:rsidRDefault="00FE02CA" w:rsidP="00FE02CA">
      <w:pPr>
        <w:pStyle w:val="rtecenter"/>
        <w:spacing w:before="0" w:beforeAutospacing="0" w:after="0" w:afterAutospacing="0"/>
        <w:ind w:firstLine="709"/>
        <w:jc w:val="both"/>
        <w:rPr>
          <w:b/>
          <w:bCs/>
        </w:rPr>
      </w:pPr>
      <w:r w:rsidRPr="00FE02CA">
        <w:rPr>
          <w:rStyle w:val="af8"/>
        </w:rPr>
        <w:t>РАЗДЕЛ 4. ОБЪЕМЫ И ИСТОЧНИКИ ФИНАНСИРОВАНИЯ ПРОГРАММЫ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  <w:highlight w:val="white"/>
        </w:rPr>
      </w:pPr>
      <w:r w:rsidRPr="00FE02CA">
        <w:rPr>
          <w:rFonts w:ascii="Times New Roman" w:hAnsi="Times New Roman" w:cs="Times New Roman"/>
        </w:rPr>
        <w:t xml:space="preserve">Общий объем финансирования программы – </w:t>
      </w:r>
      <w:r w:rsidRPr="00FE02CA">
        <w:rPr>
          <w:rFonts w:ascii="Times New Roman" w:hAnsi="Times New Roman" w:cs="Times New Roman"/>
          <w:b/>
          <w:bCs/>
          <w:highlight w:val="white"/>
        </w:rPr>
        <w:t>1755,46850</w:t>
      </w:r>
      <w:r w:rsidRPr="00FE02CA">
        <w:rPr>
          <w:rFonts w:ascii="Times New Roman" w:hAnsi="Times New Roman" w:cs="Times New Roman"/>
          <w:highlight w:val="white"/>
        </w:rPr>
        <w:t xml:space="preserve"> тыс. руб., в том числе: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  <w:highlight w:val="white"/>
        </w:rPr>
      </w:pPr>
      <w:r w:rsidRPr="00FE02CA">
        <w:rPr>
          <w:rFonts w:ascii="Times New Roman" w:hAnsi="Times New Roman" w:cs="Times New Roman"/>
          <w:highlight w:val="white"/>
        </w:rPr>
        <w:t>1) средства федерального бюджета – 1303,433 тыс. руб.;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  <w:highlight w:val="white"/>
        </w:rPr>
      </w:pPr>
      <w:r w:rsidRPr="00FE02CA">
        <w:rPr>
          <w:rFonts w:ascii="Times New Roman" w:hAnsi="Times New Roman" w:cs="Times New Roman"/>
          <w:highlight w:val="white"/>
        </w:rPr>
        <w:t>2) средства областного бюджета – 13,167 тыс. руб.;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  <w:highlight w:val="white"/>
        </w:rPr>
      </w:pPr>
      <w:r w:rsidRPr="00FE02CA">
        <w:rPr>
          <w:rFonts w:ascii="Times New Roman" w:hAnsi="Times New Roman" w:cs="Times New Roman"/>
          <w:highlight w:val="white"/>
        </w:rPr>
        <w:t>3) средства местного бюджета – 438,8685 тыс. руб.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E02CA">
        <w:rPr>
          <w:rFonts w:ascii="Times New Roman" w:hAnsi="Times New Roman"/>
          <w:b/>
          <w:bCs/>
          <w:sz w:val="24"/>
          <w:szCs w:val="24"/>
        </w:rPr>
        <w:t>РАЗДЕЛ 5. ПЕРЕЧЕНЬ МЕРОПРИЯТИЙ ПРОГРАММЫ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Мероприятия Программы направлены на повышение уровня и совершенствование системы внешнего благоустройства общественных территорий поселения, а также на создание положительной санитарно-эпидемиологической обстановки, условий для безопасного и комфортного проживания населения. Состав основных мероприятий муниципальной программы определен исходя из необходимости достижения ее целей и задач. Состав мероприятий может корректироваться по мере решения задач государственной программы.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В рамках программы предполагается реализация следующих основных мероприятий: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1.Благоустройство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территорий).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Мероприятием предполагается: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Комплексное благоустройство в населенных пунктах территорий функционального назначения, которые будут отобраны населением в форме народного голосования.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02CA">
        <w:rPr>
          <w:rFonts w:ascii="Times New Roman" w:hAnsi="Times New Roman"/>
          <w:sz w:val="24"/>
          <w:szCs w:val="24"/>
        </w:rPr>
        <w:t xml:space="preserve">Общественные территории включаются в муниципальную программу «Формирование современной городской среды» на территории </w:t>
      </w:r>
      <w:proofErr w:type="spellStart"/>
      <w:r w:rsidRPr="00FE02CA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E02CA">
        <w:rPr>
          <w:rFonts w:ascii="Times New Roman" w:hAnsi="Times New Roman"/>
          <w:sz w:val="24"/>
          <w:szCs w:val="24"/>
        </w:rPr>
        <w:t xml:space="preserve"> муниципального района на 2024 год» по результатам проведенной инвентаризации в соответствии с порядком инвентаризации, а также на основании предложений граждан и организаций, в соответствии с утвержденным нормативно-правовым актом муниципального образования, устанавливающим порядок и сроки представления, рассмотрения и оценки предложения заинтересованных лиц о включении в муниципальную программу на</w:t>
      </w:r>
      <w:proofErr w:type="gramEnd"/>
      <w:r w:rsidRPr="00FE02CA">
        <w:rPr>
          <w:rFonts w:ascii="Times New Roman" w:hAnsi="Times New Roman"/>
          <w:sz w:val="24"/>
          <w:szCs w:val="24"/>
        </w:rPr>
        <w:t xml:space="preserve"> общественной территории.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Реализация мероприятий осуществляется в соответствии с Правилами предоставления и распределения субсидий из федерального бюджета в форме предоставления субсидий муниципальным районам и городским округам Костромской области на поддержку муниципальных программ формирования комфортной городской среды.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 xml:space="preserve">Субсидия из областного бюджета может быть направлена </w:t>
      </w:r>
      <w:proofErr w:type="gramStart"/>
      <w:r w:rsidRPr="00FE02CA">
        <w:rPr>
          <w:rFonts w:ascii="Times New Roman" w:hAnsi="Times New Roman"/>
          <w:sz w:val="24"/>
          <w:szCs w:val="24"/>
        </w:rPr>
        <w:t>на</w:t>
      </w:r>
      <w:proofErr w:type="gramEnd"/>
      <w:r w:rsidRPr="00FE02CA">
        <w:rPr>
          <w:rFonts w:ascii="Times New Roman" w:hAnsi="Times New Roman"/>
          <w:sz w:val="24"/>
          <w:szCs w:val="24"/>
        </w:rPr>
        <w:t>: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E02CA">
        <w:rPr>
          <w:rFonts w:ascii="Times New Roman" w:hAnsi="Times New Roman"/>
          <w:sz w:val="24"/>
          <w:szCs w:val="24"/>
        </w:rPr>
        <w:t>мероприятий по благоустройству, предусмотренных муниципальной программой;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FE02CA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FE02CA">
        <w:rPr>
          <w:rFonts w:ascii="Times New Roman" w:hAnsi="Times New Roman"/>
          <w:sz w:val="24"/>
          <w:szCs w:val="24"/>
        </w:rPr>
        <w:t xml:space="preserve"> мероприятий по разработке проектно-сметной документации, проведении проверки достоверности определения сметной стоимости по благоустройству территорий, осуществлению строительного контроля выполнения работ, требующих проведение строительного контроля выполнения работ;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E02CA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FE02CA">
        <w:rPr>
          <w:rFonts w:ascii="Times New Roman" w:hAnsi="Times New Roman"/>
          <w:sz w:val="24"/>
          <w:szCs w:val="24"/>
        </w:rPr>
        <w:t xml:space="preserve"> мероприятий по установке камер видеонаблюдения на общественных территориях в целях обеспечения безопасности граждан, а также установки противоправных действий, таких как порча имущества или кража, при обязательном условии включения данных мероприятий в муниципальную программу по каждой территории, требующей выполнения данных мероприятий.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2C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Перечень мероприятий муниципальной программы «Формирование современной  городской среды» на территории </w:t>
      </w:r>
      <w:proofErr w:type="spellStart"/>
      <w:r w:rsidRPr="00FE02CA">
        <w:rPr>
          <w:rFonts w:ascii="Times New Roman" w:hAnsi="Times New Roman" w:cs="Times New Roman"/>
          <w:sz w:val="24"/>
          <w:szCs w:val="24"/>
          <w:shd w:val="clear" w:color="auto" w:fill="FFFFFF"/>
        </w:rPr>
        <w:t>Шарьинского</w:t>
      </w:r>
      <w:proofErr w:type="spellEnd"/>
      <w:r w:rsidRPr="00FE02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 Костромской области на 2024 год» приведен в приложении 3.</w:t>
      </w:r>
    </w:p>
    <w:p w:rsidR="00FE02CA" w:rsidRPr="00FE02CA" w:rsidRDefault="00674007" w:rsidP="006740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E02CA" w:rsidRPr="00FE02CA">
        <w:rPr>
          <w:rFonts w:ascii="Times New Roman" w:hAnsi="Times New Roman"/>
          <w:sz w:val="24"/>
          <w:szCs w:val="24"/>
        </w:rPr>
        <w:t xml:space="preserve">Обеспечение доступной среды для инвалидов и других </w:t>
      </w:r>
      <w:proofErr w:type="spellStart"/>
      <w:r w:rsidR="00FE02CA" w:rsidRPr="00FE02CA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="00FE02CA" w:rsidRPr="00FE02CA">
        <w:rPr>
          <w:rFonts w:ascii="Times New Roman" w:hAnsi="Times New Roman"/>
          <w:sz w:val="24"/>
          <w:szCs w:val="24"/>
        </w:rPr>
        <w:t xml:space="preserve"> групп населения.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 xml:space="preserve">Мероприятия по благоустройству территорий в </w:t>
      </w:r>
      <w:proofErr w:type="spellStart"/>
      <w:r w:rsidRPr="00FE02CA">
        <w:rPr>
          <w:rFonts w:ascii="Times New Roman" w:hAnsi="Times New Roman"/>
          <w:sz w:val="24"/>
          <w:szCs w:val="24"/>
        </w:rPr>
        <w:t>Шарьинском</w:t>
      </w:r>
      <w:proofErr w:type="spellEnd"/>
      <w:r w:rsidRPr="00FE02CA">
        <w:rPr>
          <w:rFonts w:ascii="Times New Roman" w:hAnsi="Times New Roman"/>
          <w:sz w:val="24"/>
          <w:szCs w:val="24"/>
        </w:rPr>
        <w:t xml:space="preserve"> муниципальном районе реализуемые в рамках муниципальной программы, выполняются с учетом потребностей инвалидов и </w:t>
      </w:r>
      <w:proofErr w:type="spellStart"/>
      <w:r w:rsidRPr="00FE02CA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FE02CA">
        <w:rPr>
          <w:rFonts w:ascii="Times New Roman" w:hAnsi="Times New Roman"/>
          <w:sz w:val="24"/>
          <w:szCs w:val="24"/>
        </w:rPr>
        <w:t xml:space="preserve"> групп населения и направлены на формирование условий для беспрепятственного доступа инвалидов и других </w:t>
      </w:r>
      <w:proofErr w:type="spellStart"/>
      <w:r w:rsidRPr="00FE02CA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FE02CA">
        <w:rPr>
          <w:rFonts w:ascii="Times New Roman" w:hAnsi="Times New Roman"/>
          <w:sz w:val="24"/>
          <w:szCs w:val="24"/>
        </w:rPr>
        <w:t xml:space="preserve"> групп населения к общественным территориям и дворовым территориям многоквартирных домов.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Муниципальная программа предусматривает необходимость выполнения органами местного самоуправления следующих мероприятий: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 xml:space="preserve">- приоритет обеспечения качества городской среды при реализации проектов благоустройства территории достигается путем реализации принципа комфортной организации пешеходной среды – создание в муниципальном образовании условий для принятых, безопасных, удобных пешеходных прогулок. Пешеходные прогулки должны быть доступны для различных категорий граждан, в том числе </w:t>
      </w:r>
      <w:proofErr w:type="spellStart"/>
      <w:r w:rsidRPr="00FE02CA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FE02CA">
        <w:rPr>
          <w:rFonts w:ascii="Times New Roman" w:hAnsi="Times New Roman"/>
          <w:sz w:val="24"/>
          <w:szCs w:val="24"/>
        </w:rPr>
        <w:t xml:space="preserve"> групп граждан при различных погодных условиях;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- оснащение объектов элементами и техническими средствами, способствующими передвижению престарелых инвалидов;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 xml:space="preserve">- при планировании пешеходных маршрутов, общественных пространств (включая входных группы в здания) необходимо обеспечить отсутствие барьеров для передвижения </w:t>
      </w:r>
      <w:proofErr w:type="spellStart"/>
      <w:r w:rsidRPr="00FE02CA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FE02CA">
        <w:rPr>
          <w:rFonts w:ascii="Times New Roman" w:hAnsi="Times New Roman"/>
          <w:sz w:val="24"/>
          <w:szCs w:val="24"/>
        </w:rPr>
        <w:t xml:space="preserve"> групп граждан за счет устройства пандусов, правильно спроектированных съездов с тротуаров, тактильной плитки и др.;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 xml:space="preserve">- оборудования пешеходных маршрутов площадками для кратковременного отдыха, </w:t>
      </w:r>
      <w:proofErr w:type="gramStart"/>
      <w:r w:rsidRPr="00FE02CA">
        <w:rPr>
          <w:rFonts w:ascii="Times New Roman" w:hAnsi="Times New Roman"/>
          <w:sz w:val="24"/>
          <w:szCs w:val="24"/>
        </w:rPr>
        <w:t>визуальным</w:t>
      </w:r>
      <w:proofErr w:type="gramEnd"/>
      <w:r w:rsidRPr="00FE02CA">
        <w:rPr>
          <w:rFonts w:ascii="Times New Roman" w:hAnsi="Times New Roman"/>
          <w:sz w:val="24"/>
          <w:szCs w:val="24"/>
        </w:rPr>
        <w:t>, звуковыми и тактильными средствами ориентации, информации и сигнализации, а также средствами вертикальной коммуникации (подъемниками, эскалаторами);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- оборудования доступны для инвалидов мест отдыха в скверах, садах, парках местного значения и лесопарков;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- увеличения количества парковочных мест для инвалидов на автостоянке с учетом их реальной необходимости;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- обязательного привлечения представителей общественных организаций инвалидов к общественному обсуждению проектов по благоустройству.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3.Участие граждан в решении вопросов благоустройства.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E02CA">
        <w:rPr>
          <w:rFonts w:ascii="Times New Roman" w:hAnsi="Times New Roman"/>
          <w:b/>
          <w:sz w:val="24"/>
          <w:szCs w:val="24"/>
        </w:rPr>
        <w:t xml:space="preserve">Условие о проведении работ по благоустройству обеспечения доступности для </w:t>
      </w:r>
      <w:proofErr w:type="spellStart"/>
      <w:r w:rsidRPr="00FE02CA">
        <w:rPr>
          <w:rFonts w:ascii="Times New Roman" w:hAnsi="Times New Roman"/>
          <w:b/>
          <w:sz w:val="24"/>
          <w:szCs w:val="24"/>
        </w:rPr>
        <w:t>маломобильных</w:t>
      </w:r>
      <w:proofErr w:type="spellEnd"/>
      <w:r w:rsidRPr="00FE02CA">
        <w:rPr>
          <w:rFonts w:ascii="Times New Roman" w:hAnsi="Times New Roman"/>
          <w:b/>
          <w:sz w:val="24"/>
          <w:szCs w:val="24"/>
        </w:rPr>
        <w:t xml:space="preserve"> групп населения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02CA">
        <w:rPr>
          <w:rFonts w:ascii="Times New Roman" w:hAnsi="Times New Roman"/>
          <w:sz w:val="24"/>
          <w:szCs w:val="24"/>
        </w:rPr>
        <w:t xml:space="preserve">Создания комфортных условий обеспечения доступности для </w:t>
      </w:r>
      <w:proofErr w:type="spellStart"/>
      <w:r w:rsidRPr="00FE02CA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FE02CA">
        <w:rPr>
          <w:rFonts w:ascii="Times New Roman" w:hAnsi="Times New Roman"/>
          <w:sz w:val="24"/>
          <w:szCs w:val="24"/>
        </w:rPr>
        <w:t xml:space="preserve"> групп населения работы будут проведены в соответствии со статьей 15 Федерального закона № 181-ФЗ от 24 ноября 1995 года «О социальной защите инвалидов в Российской Федерации» и в соответствии со сводом правил № СП 59.13330.2012 «Доступность зданий и сооружений для </w:t>
      </w:r>
      <w:proofErr w:type="spellStart"/>
      <w:r w:rsidRPr="00FE02CA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FE02CA">
        <w:rPr>
          <w:rFonts w:ascii="Times New Roman" w:hAnsi="Times New Roman"/>
          <w:sz w:val="24"/>
          <w:szCs w:val="24"/>
        </w:rPr>
        <w:t xml:space="preserve"> групп населения»; </w:t>
      </w:r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FE02CA">
        <w:rPr>
          <w:rStyle w:val="T13"/>
          <w:rFonts w:ascii="Times New Roman" w:hAnsi="Times New Roman" w:cs="Times New Roman"/>
          <w:sz w:val="24"/>
          <w:szCs w:val="24"/>
        </w:rPr>
        <w:t>правилами благоустройства, действующими на территории соответствующего сельского поселения</w:t>
      </w:r>
      <w:r w:rsidRPr="00FE02CA">
        <w:rPr>
          <w:rFonts w:ascii="Times New Roman" w:hAnsi="Times New Roman"/>
          <w:sz w:val="24"/>
          <w:szCs w:val="24"/>
        </w:rPr>
        <w:t>;</w:t>
      </w:r>
      <w:proofErr w:type="gramEnd"/>
      <w:r w:rsidRPr="00FE02CA">
        <w:rPr>
          <w:rFonts w:ascii="Times New Roman" w:hAnsi="Times New Roman"/>
          <w:sz w:val="24"/>
          <w:szCs w:val="24"/>
        </w:rPr>
        <w:t xml:space="preserve"> Градостроительный кодекс РФ от 29.12.2004 года № 190-ФЗ.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02CA" w:rsidRPr="00FE02CA" w:rsidRDefault="00FE02CA" w:rsidP="00E110D7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E02CA">
        <w:rPr>
          <w:rFonts w:ascii="Times New Roman" w:hAnsi="Times New Roman"/>
          <w:b/>
          <w:sz w:val="24"/>
          <w:szCs w:val="24"/>
        </w:rPr>
        <w:t xml:space="preserve">Порядок разработки, обсуждения с заинтересованными лицами и утверждения </w:t>
      </w:r>
      <w:proofErr w:type="spellStart"/>
      <w:proofErr w:type="gramStart"/>
      <w:r w:rsidRPr="00FE02CA">
        <w:rPr>
          <w:rFonts w:ascii="Times New Roman" w:hAnsi="Times New Roman"/>
          <w:b/>
          <w:sz w:val="24"/>
          <w:szCs w:val="24"/>
        </w:rPr>
        <w:t>дизайн-проектов</w:t>
      </w:r>
      <w:proofErr w:type="spellEnd"/>
      <w:proofErr w:type="gramEnd"/>
      <w:r w:rsidRPr="00FE02CA">
        <w:rPr>
          <w:rFonts w:ascii="Times New Roman" w:hAnsi="Times New Roman"/>
          <w:b/>
          <w:sz w:val="24"/>
          <w:szCs w:val="24"/>
        </w:rPr>
        <w:t xml:space="preserve"> благоустройства общественных территорий, муниципальных территорий соответствующего функционального назначения, включенных в программу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 xml:space="preserve">Дизайн–проект создается для каждой общественной территории и каждого места общего пользования и состоит </w:t>
      </w:r>
      <w:proofErr w:type="gramStart"/>
      <w:r w:rsidRPr="00FE02CA">
        <w:rPr>
          <w:rFonts w:ascii="Times New Roman" w:hAnsi="Times New Roman"/>
          <w:sz w:val="24"/>
          <w:szCs w:val="24"/>
        </w:rPr>
        <w:t>из</w:t>
      </w:r>
      <w:proofErr w:type="gramEnd"/>
      <w:r w:rsidRPr="00FE02CA">
        <w:rPr>
          <w:rFonts w:ascii="Times New Roman" w:hAnsi="Times New Roman"/>
          <w:sz w:val="24"/>
          <w:szCs w:val="24"/>
        </w:rPr>
        <w:t>: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- титульного листа с указанием адреса объекта благоустройства;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- пояснительной записки, указывающей объемы и виды работ;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- плана-схемы размещения объектов благоустройства на общественной территории и - месте общего пользования;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 xml:space="preserve">- листа визуализации элементов благоустройства, которые будут установлены на </w:t>
      </w:r>
      <w:r w:rsidRPr="00FE02CA">
        <w:rPr>
          <w:rFonts w:ascii="Times New Roman" w:hAnsi="Times New Roman"/>
          <w:sz w:val="24"/>
          <w:szCs w:val="24"/>
        </w:rPr>
        <w:lastRenderedPageBreak/>
        <w:t>объекте благоустройства;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 xml:space="preserve">- листа согласования </w:t>
      </w:r>
      <w:proofErr w:type="spellStart"/>
      <w:proofErr w:type="gramStart"/>
      <w:r w:rsidRPr="00FE02CA">
        <w:rPr>
          <w:rFonts w:ascii="Times New Roman" w:hAnsi="Times New Roman"/>
          <w:sz w:val="24"/>
          <w:szCs w:val="24"/>
        </w:rPr>
        <w:t>дизайн-проекта</w:t>
      </w:r>
      <w:proofErr w:type="spellEnd"/>
      <w:proofErr w:type="gramEnd"/>
      <w:r w:rsidRPr="00FE02CA">
        <w:rPr>
          <w:rFonts w:ascii="Times New Roman" w:hAnsi="Times New Roman"/>
          <w:sz w:val="24"/>
          <w:szCs w:val="24"/>
        </w:rPr>
        <w:t>.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 xml:space="preserve">Порядок разработки, обсуждения с заинтересованными лицами и утверждения </w:t>
      </w:r>
      <w:proofErr w:type="spellStart"/>
      <w:proofErr w:type="gramStart"/>
      <w:r w:rsidRPr="00FE02CA">
        <w:rPr>
          <w:rFonts w:ascii="Times New Roman" w:hAnsi="Times New Roman"/>
          <w:sz w:val="24"/>
          <w:szCs w:val="24"/>
        </w:rPr>
        <w:t>дизайн-проектов</w:t>
      </w:r>
      <w:proofErr w:type="spellEnd"/>
      <w:proofErr w:type="gramEnd"/>
      <w:r w:rsidRPr="00FE02CA">
        <w:rPr>
          <w:rFonts w:ascii="Times New Roman" w:hAnsi="Times New Roman"/>
          <w:sz w:val="24"/>
          <w:szCs w:val="24"/>
        </w:rPr>
        <w:t xml:space="preserve"> благоустройства общественных территорий, муниципальных территорий соответствующего функционального назначения, включенных в программу представлен в приложении 2.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02CA" w:rsidRPr="00FE02CA" w:rsidRDefault="00FE02CA" w:rsidP="00FE02CA">
      <w:pPr>
        <w:pStyle w:val="rtecenter"/>
        <w:spacing w:before="0" w:beforeAutospacing="0" w:after="0" w:afterAutospacing="0"/>
        <w:ind w:firstLine="709"/>
        <w:jc w:val="both"/>
      </w:pPr>
      <w:r w:rsidRPr="00FE02CA">
        <w:rPr>
          <w:rStyle w:val="af8"/>
        </w:rPr>
        <w:t>РАЗДЕЛ 6. МЕХАНИЗМ РЕАЛИЗАЦИИ ПРОГРАММЫ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 xml:space="preserve">Ответственным исполнителем программы является Администрация </w:t>
      </w:r>
      <w:proofErr w:type="spellStart"/>
      <w:r w:rsidRPr="00FE02CA">
        <w:rPr>
          <w:rFonts w:ascii="Times New Roman" w:hAnsi="Times New Roman" w:cs="Times New Roman"/>
        </w:rPr>
        <w:t>Шарьинского</w:t>
      </w:r>
      <w:proofErr w:type="spellEnd"/>
      <w:r w:rsidRPr="00FE02CA">
        <w:rPr>
          <w:rFonts w:ascii="Times New Roman" w:hAnsi="Times New Roman" w:cs="Times New Roman"/>
        </w:rPr>
        <w:t xml:space="preserve"> муниципального района.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>Участниками Муниципальной программы являются: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 xml:space="preserve">а) Администрация </w:t>
      </w:r>
      <w:proofErr w:type="spellStart"/>
      <w:r w:rsidRPr="00FE02CA">
        <w:rPr>
          <w:rFonts w:ascii="Times New Roman" w:hAnsi="Times New Roman" w:cs="Times New Roman"/>
        </w:rPr>
        <w:t>Шарьинского</w:t>
      </w:r>
      <w:proofErr w:type="spellEnd"/>
      <w:r w:rsidRPr="00FE02CA">
        <w:rPr>
          <w:rFonts w:ascii="Times New Roman" w:hAnsi="Times New Roman" w:cs="Times New Roman"/>
        </w:rPr>
        <w:t xml:space="preserve"> муниципального района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 xml:space="preserve">б) Администрация </w:t>
      </w:r>
      <w:proofErr w:type="spellStart"/>
      <w:r w:rsidRPr="00FE02CA">
        <w:rPr>
          <w:rFonts w:ascii="Times New Roman" w:hAnsi="Times New Roman" w:cs="Times New Roman"/>
        </w:rPr>
        <w:t>Зебляковского</w:t>
      </w:r>
      <w:proofErr w:type="spellEnd"/>
      <w:r w:rsidRPr="00FE02CA">
        <w:rPr>
          <w:rFonts w:ascii="Times New Roman" w:hAnsi="Times New Roman" w:cs="Times New Roman"/>
        </w:rPr>
        <w:t xml:space="preserve"> сельского поселения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>б) организации, население.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Исполнитель программы: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а) координирует деятельность по реализации отдельных мероприятий программы;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б) предоставляет по запросам компетентных органов сведения, необходимые для проведения мониторинга реализации программы, проверки отчетности реализации программы;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в) запрашивает информацию, необходимую для подготовки отчетов о реализации программы, проведения оценки эффективности реализации программы и ответов на запросы компетентных органов;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г) осуществляет оценку эффективности реализации программы путем определения степени достижения целевых показателей программы и полноты использования средств;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02CA">
        <w:rPr>
          <w:rFonts w:ascii="Times New Roman" w:hAnsi="Times New Roman"/>
          <w:sz w:val="24"/>
          <w:szCs w:val="24"/>
        </w:rPr>
        <w:t>д</w:t>
      </w:r>
      <w:proofErr w:type="spellEnd"/>
      <w:r w:rsidRPr="00FE02CA">
        <w:rPr>
          <w:rFonts w:ascii="Times New Roman" w:hAnsi="Times New Roman"/>
          <w:sz w:val="24"/>
          <w:szCs w:val="24"/>
        </w:rPr>
        <w:t>) готовит в срок до 31 декабря года о реализации мероприятий годовой отчет и представляет его в установленном порядке в департамент строительства, ЖКХ и ТЭК Костромской области.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е) осуществляют реализацию мероприятий программы, отдельных в рамках своих полномочий;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ж)  разрабатывают и согласовывают проект изменений в программу;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02CA">
        <w:rPr>
          <w:rFonts w:ascii="Times New Roman" w:hAnsi="Times New Roman"/>
          <w:sz w:val="24"/>
          <w:szCs w:val="24"/>
        </w:rPr>
        <w:t>д</w:t>
      </w:r>
      <w:proofErr w:type="spellEnd"/>
      <w:r w:rsidRPr="00FE02CA">
        <w:rPr>
          <w:rFonts w:ascii="Times New Roman" w:hAnsi="Times New Roman"/>
          <w:sz w:val="24"/>
          <w:szCs w:val="24"/>
        </w:rPr>
        <w:t>) формируют предложения по внесению изменений в программу, направляют их ответственному исполнителю;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E02CA">
        <w:rPr>
          <w:rFonts w:ascii="Times New Roman" w:hAnsi="Times New Roman"/>
          <w:sz w:val="24"/>
          <w:szCs w:val="24"/>
        </w:rPr>
        <w:t>е) подписывают акты выполненных работ в соответствии с заключенными муниципальными контрактами и договорами.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02CA">
        <w:rPr>
          <w:rFonts w:ascii="Times New Roman" w:hAnsi="Times New Roman"/>
          <w:sz w:val="24"/>
          <w:szCs w:val="24"/>
        </w:rPr>
        <w:t>Осуществление контроля за реализацией и координации реализации программы возлагается на общественную комиссию, созданную из представителей органов местного самоуправления, общественных организаций, иных лиц для проведения комиссионной оценки предложений заинтересованных лиц и осуществления контроля за реализацией программы после ее утверждения в установленном порядке (далее – муниципальная общественная комиссия) в соответствии с Положением об общественной комиссии.</w:t>
      </w:r>
      <w:proofErr w:type="gramEnd"/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- обеспечивают проведение общественных обсуждений внесения изменений в муниципальные программы (срок обсуждения ‒ не менее 30 дней со дня опубликования проекта нормативного правового акта, утверждающего вносимые изменения);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- обеспечивают учет предложений заинтересованных лиц о включении дворовой территории, общественной территории в муниципальную программу;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- обеспечивают осуществление </w:t>
      </w:r>
      <w:proofErr w:type="gramStart"/>
      <w:r w:rsidRPr="00FE02C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E02CA">
        <w:rPr>
          <w:rFonts w:ascii="Times New Roman" w:hAnsi="Times New Roman" w:cs="Times New Roman"/>
          <w:sz w:val="24"/>
          <w:szCs w:val="24"/>
        </w:rPr>
        <w:t xml:space="preserve"> ходом выполнения муниципальной программы общественной, включая проведение оценки предложений заинтересованных лиц;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- подготавливают и утверждают не позднее 1 марта текущего финансового года с учетом обсуждения с представителями заинтересованных лиц </w:t>
      </w:r>
      <w:proofErr w:type="spellStart"/>
      <w:proofErr w:type="gramStart"/>
      <w:r w:rsidRPr="00FE02CA">
        <w:rPr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proofErr w:type="gramEnd"/>
      <w:r w:rsidRPr="00FE02CA">
        <w:rPr>
          <w:rFonts w:ascii="Times New Roman" w:hAnsi="Times New Roman" w:cs="Times New Roman"/>
          <w:sz w:val="24"/>
          <w:szCs w:val="24"/>
        </w:rPr>
        <w:t xml:space="preserve"> благоустройства общественной территории, в которую включают текстовое и визуальное описание, предполагаемого проекта, в том числе его концепцию и перечень (в том числе визуальный), элементов благоустройства включенной в муниципальную программу;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lastRenderedPageBreak/>
        <w:t>- обеспечивают предельную дату заключения контрактов (договоров) по результатам закупки товаров, работ и услуг для обеспечения муниципальных нужд в целях реализации муниципальных программ не позднее 1 мая текущего года;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2CA">
        <w:rPr>
          <w:rFonts w:ascii="Times New Roman" w:hAnsi="Times New Roman" w:cs="Times New Roman"/>
          <w:sz w:val="24"/>
          <w:szCs w:val="24"/>
        </w:rPr>
        <w:t xml:space="preserve">- обеспечивают синхронизацию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</w:t>
      </w:r>
      <w:proofErr w:type="spellStart"/>
      <w:r w:rsidRPr="00FE02CA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групп населения, </w:t>
      </w:r>
      <w:proofErr w:type="spellStart"/>
      <w:r w:rsidRPr="00FE02CA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>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«Культура», «Малое и среднее предпринимательство и поддержка индивидуальной предпринимательской инициативы» в соответствии с перечнем таких мероприятий и методическими рекомендациями по</w:t>
      </w:r>
      <w:proofErr w:type="gramEnd"/>
      <w:r w:rsidRPr="00FE02CA">
        <w:rPr>
          <w:rFonts w:ascii="Times New Roman" w:hAnsi="Times New Roman" w:cs="Times New Roman"/>
          <w:sz w:val="24"/>
          <w:szCs w:val="24"/>
        </w:rPr>
        <w:t xml:space="preserve"> синхронизации мероприятий в рамках государственных и муниципальных программ, </w:t>
      </w:r>
      <w:proofErr w:type="gramStart"/>
      <w:r w:rsidRPr="00FE02CA">
        <w:rPr>
          <w:rFonts w:ascii="Times New Roman" w:hAnsi="Times New Roman" w:cs="Times New Roman"/>
          <w:sz w:val="24"/>
          <w:szCs w:val="24"/>
        </w:rPr>
        <w:t>утверждаемыми</w:t>
      </w:r>
      <w:proofErr w:type="gramEnd"/>
      <w:r w:rsidRPr="00FE02CA">
        <w:rPr>
          <w:rFonts w:ascii="Times New Roman" w:hAnsi="Times New Roman" w:cs="Times New Roman"/>
          <w:sz w:val="24"/>
          <w:szCs w:val="24"/>
        </w:rPr>
        <w:t xml:space="preserve"> Министерством строительства и жилищно-коммунального хозяйства Российской Федерации;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- обеспечивают синхронизацию выполнения работ в рамках муниципальной программы с реализуемыми в муниципальных образованиях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- обеспечивают проведение мероприятий по благоустройству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</w:t>
      </w:r>
      <w:proofErr w:type="spellStart"/>
      <w:r w:rsidRPr="00FE02CA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групп населения;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- обеспечивают проведение работ по образованию земельных участков, на которых расположены общественные территории (если эти работы не проведены ранее), в целях </w:t>
      </w:r>
      <w:proofErr w:type="spellStart"/>
      <w:r w:rsidRPr="00FE02CA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работ по благоустройству общественных территорий, которых бюджету Костромской</w:t>
      </w:r>
      <w:bookmarkStart w:id="0" w:name="page10"/>
      <w:bookmarkEnd w:id="0"/>
      <w:r w:rsidRPr="00FE02CA">
        <w:rPr>
          <w:rFonts w:ascii="Times New Roman" w:hAnsi="Times New Roman" w:cs="Times New Roman"/>
          <w:sz w:val="24"/>
          <w:szCs w:val="24"/>
        </w:rPr>
        <w:t xml:space="preserve"> области предоставляется субсидия из федерального бюджета. Работы по образованию земельных участков должны быть проведены не позднее года реализации на данной территории мероприятий по благоустройству;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- обеспечивают проведение работ по принятию имущества в соответствии с перечнем работ по благоустройству, созданного в результате благоустройства имущества в реестр муниципального имущества.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2CA">
        <w:rPr>
          <w:rFonts w:ascii="Times New Roman" w:hAnsi="Times New Roman" w:cs="Times New Roman"/>
          <w:sz w:val="24"/>
          <w:szCs w:val="24"/>
        </w:rPr>
        <w:t>Обеспечивают реализацию не менее 1 проекта комплексного благоустройства общественной территории в населенном пункте и (или) населенных пунктах численностью свыше 1000 человек, принявшем (принявших) решение о комплексном благоустройстве общественной территории, отобранного по результатам общественного обсуждения.</w:t>
      </w:r>
      <w:proofErr w:type="gramEnd"/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Проводят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в соответствии с требованиями утвержденных в муниципальном образовании правил благоустройства. Порядок проведения такой инвентаризации определяется субъектом Российской Федерации в государственной программе субъекта Российской Федерации в соответствии с настоящими Правилами.</w:t>
      </w: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02CA" w:rsidRPr="00FE02CA" w:rsidRDefault="00FE02CA" w:rsidP="00FE02CA">
      <w:pPr>
        <w:pStyle w:val="ConsPlusNormal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E02CA">
        <w:rPr>
          <w:rFonts w:ascii="Times New Roman" w:hAnsi="Times New Roman"/>
          <w:b/>
          <w:bCs/>
          <w:sz w:val="24"/>
          <w:szCs w:val="24"/>
        </w:rPr>
        <w:t>РАЗДЕЛ 7. МЕТОДИКА ОЦЕНКИ ЭФФЕКТИВНОСТИ РЕАЛИЗАЦИИ ПРОГРАММЫ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 xml:space="preserve">Настоящая методика оценки эффективности реализации муниципальной программы разработана в целях </w:t>
      </w:r>
      <w:proofErr w:type="gramStart"/>
      <w:r w:rsidRPr="00FE02CA">
        <w:rPr>
          <w:rFonts w:ascii="Times New Roman" w:hAnsi="Times New Roman" w:cs="Times New Roman"/>
          <w:sz w:val="24"/>
          <w:szCs w:val="24"/>
          <w:lang w:eastAsia="ar-SA"/>
        </w:rPr>
        <w:t>проведения оценки эффективности реализации государственной программы</w:t>
      </w:r>
      <w:proofErr w:type="gramEnd"/>
      <w:r w:rsidRPr="00FE02CA">
        <w:rPr>
          <w:rFonts w:ascii="Times New Roman" w:hAnsi="Times New Roman" w:cs="Times New Roman"/>
          <w:sz w:val="24"/>
          <w:szCs w:val="24"/>
          <w:lang w:eastAsia="ar-SA"/>
        </w:rPr>
        <w:t xml:space="preserve"> и подпрограмм, входящих в государственную программу.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Эффективность реализации программы определяется по каждому году ее реализации.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Обязательным условием оценки эффективности реализации программы является выполнение запланированных показателей (индикаторов) муниципальной программы в установленные сроки.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Показатели (индикаторы) для оценки эффективности реализации муниципальной программы разрабатываются ответственным исполнителем с учетом специфики государственной программы и являются приложением к муниципальной программе.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Методика оценки эффективности муниципальной программы включает: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1) расчет степени достижения целевых показателей муниципальной программы, который определяется как среднеарифметическая величина из показателей результативности по каждому целевому показателю (индикатору)</w:t>
      </w:r>
      <w:bookmarkStart w:id="1" w:name="Par13"/>
      <w:bookmarkEnd w:id="1"/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где:</w:t>
      </w:r>
    </w:p>
    <w:p w:rsidR="00FE02CA" w:rsidRPr="00FE02CA" w:rsidRDefault="002245D7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0;margin-top:0;width:50pt;height:50pt;z-index:25167155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FE02CA" w:rsidRPr="00FE02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850" cy="266700"/>
            <wp:effectExtent l="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02CA" w:rsidRPr="00FE02CA">
        <w:rPr>
          <w:rFonts w:ascii="Times New Roman" w:hAnsi="Times New Roman" w:cs="Times New Roman"/>
          <w:sz w:val="24"/>
          <w:szCs w:val="24"/>
          <w:lang w:eastAsia="ar-SA"/>
        </w:rPr>
        <w:t>- степень достижения целевых показателей муниципальной программы (результативность);</w:t>
      </w:r>
    </w:p>
    <w:p w:rsidR="00FE02CA" w:rsidRPr="00FE02CA" w:rsidRDefault="002245D7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42" type="#_x0000_t75" style="position:absolute;left:0;text-align:left;margin-left:0;margin-top:0;width:50pt;height:50pt;z-index:25167257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FE02CA" w:rsidRPr="00FE02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276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02CA" w:rsidRPr="00FE02CA">
        <w:rPr>
          <w:rFonts w:ascii="Times New Roman" w:hAnsi="Times New Roman" w:cs="Times New Roman"/>
          <w:sz w:val="24"/>
          <w:szCs w:val="24"/>
          <w:lang w:eastAsia="ar-SA"/>
        </w:rPr>
        <w:t>- степень достижения i-го целевого показателя (индикатора) муниципальной программы;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FE02CA">
        <w:rPr>
          <w:rFonts w:ascii="Times New Roman" w:hAnsi="Times New Roman" w:cs="Times New Roman"/>
          <w:sz w:val="24"/>
          <w:szCs w:val="24"/>
          <w:lang w:eastAsia="ar-SA"/>
        </w:rPr>
        <w:t>n</w:t>
      </w:r>
      <w:proofErr w:type="spellEnd"/>
      <w:r w:rsidRPr="00FE02CA">
        <w:rPr>
          <w:rFonts w:ascii="Times New Roman" w:hAnsi="Times New Roman" w:cs="Times New Roman"/>
          <w:sz w:val="24"/>
          <w:szCs w:val="24"/>
          <w:lang w:eastAsia="ar-SA"/>
        </w:rPr>
        <w:t xml:space="preserve"> - количество показателей (индикаторов) муниципальной программы.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Расчет результативности достижения i-го целевого показателя муниципальной программы (</w:t>
      </w:r>
      <w:proofErr w:type="spellStart"/>
      <w:r w:rsidRPr="00FE02CA">
        <w:rPr>
          <w:rFonts w:ascii="Times New Roman" w:hAnsi="Times New Roman" w:cs="Times New Roman"/>
          <w:sz w:val="24"/>
          <w:szCs w:val="24"/>
          <w:lang w:eastAsia="ar-SA"/>
        </w:rPr>
        <w:t>Ri</w:t>
      </w:r>
      <w:proofErr w:type="spellEnd"/>
      <w:r w:rsidRPr="00FE02CA">
        <w:rPr>
          <w:rFonts w:ascii="Times New Roman" w:hAnsi="Times New Roman" w:cs="Times New Roman"/>
          <w:sz w:val="24"/>
          <w:szCs w:val="24"/>
          <w:lang w:eastAsia="ar-SA"/>
        </w:rPr>
        <w:t xml:space="preserve">) производится на основе сопоставления фактических величин </w:t>
      </w:r>
      <w:proofErr w:type="gramStart"/>
      <w:r w:rsidRPr="00FE02CA">
        <w:rPr>
          <w:rFonts w:ascii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FE02CA">
        <w:rPr>
          <w:rFonts w:ascii="Times New Roman" w:hAnsi="Times New Roman" w:cs="Times New Roman"/>
          <w:sz w:val="24"/>
          <w:szCs w:val="24"/>
          <w:lang w:eastAsia="ar-SA"/>
        </w:rPr>
        <w:t xml:space="preserve"> плановыми: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 xml:space="preserve">В случае если планируемый результат достижения целевого показателя (индикатора) муниципальной программы </w:t>
      </w:r>
      <w:r w:rsidR="002245D7">
        <w:rPr>
          <w:rFonts w:ascii="Times New Roman" w:hAnsi="Times New Roman" w:cs="Times New Roman"/>
          <w:sz w:val="24"/>
          <w:szCs w:val="24"/>
        </w:rPr>
        <w:pict>
          <v:shape id="_x0000_s1043" type="#_x0000_t75" style="position:absolute;left:0;text-align:left;margin-left:0;margin-top:0;width:50pt;height:50pt;z-index:25167360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FE02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276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02CA">
        <w:rPr>
          <w:rFonts w:ascii="Times New Roman" w:hAnsi="Times New Roman" w:cs="Times New Roman"/>
          <w:sz w:val="24"/>
          <w:szCs w:val="24"/>
          <w:lang w:eastAsia="ar-SA"/>
        </w:rPr>
        <w:t xml:space="preserve">предполагает уменьшение его базового значения, то расчет результативности достижения i-го целевого показателя муниципальной программы </w:t>
      </w:r>
      <w:r w:rsidR="002245D7">
        <w:rPr>
          <w:rFonts w:ascii="Times New Roman" w:hAnsi="Times New Roman" w:cs="Times New Roman"/>
          <w:sz w:val="24"/>
          <w:szCs w:val="24"/>
        </w:rPr>
        <w:pict>
          <v:shape id="_x0000_s1044" type="#_x0000_t75" style="position:absolute;left:0;text-align:left;margin-left:0;margin-top:0;width:50pt;height:50pt;z-index:25167462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FE02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276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02CA">
        <w:rPr>
          <w:rFonts w:ascii="Times New Roman" w:hAnsi="Times New Roman" w:cs="Times New Roman"/>
          <w:sz w:val="24"/>
          <w:szCs w:val="24"/>
          <w:lang w:eastAsia="ar-SA"/>
        </w:rPr>
        <w:t xml:space="preserve">производится на основе сопоставления плановых величин </w:t>
      </w:r>
      <w:proofErr w:type="gramStart"/>
      <w:r w:rsidRPr="00FE02CA">
        <w:rPr>
          <w:rFonts w:ascii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FE02CA">
        <w:rPr>
          <w:rFonts w:ascii="Times New Roman" w:hAnsi="Times New Roman" w:cs="Times New Roman"/>
          <w:sz w:val="24"/>
          <w:szCs w:val="24"/>
          <w:lang w:eastAsia="ar-SA"/>
        </w:rPr>
        <w:t xml:space="preserve"> фактическими: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где:</w:t>
      </w:r>
    </w:p>
    <w:p w:rsidR="00FE02CA" w:rsidRPr="00FE02CA" w:rsidRDefault="002245D7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45" type="#_x0000_t75" style="position:absolute;left:0;text-align:left;margin-left:0;margin-top:0;width:50pt;height:50pt;z-index:25167564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FE02CA" w:rsidRPr="00FE02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9100" cy="304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02CA" w:rsidRPr="00FE02CA">
        <w:rPr>
          <w:rFonts w:ascii="Times New Roman" w:hAnsi="Times New Roman" w:cs="Times New Roman"/>
          <w:sz w:val="24"/>
          <w:szCs w:val="24"/>
          <w:lang w:eastAsia="ar-SA"/>
        </w:rPr>
        <w:t>- плановое значение i-го целевого показателя (индикатора) муниципальной программы в отчетном году;</w:t>
      </w:r>
    </w:p>
    <w:p w:rsidR="00FE02CA" w:rsidRPr="00FE02CA" w:rsidRDefault="002245D7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46" type="#_x0000_t75" style="position:absolute;left:0;text-align:left;margin-left:0;margin-top:0;width:50pt;height:50pt;z-index:25167667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FE02CA" w:rsidRPr="00FE02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" cy="304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02CA" w:rsidRPr="00FE02CA">
        <w:rPr>
          <w:rFonts w:ascii="Times New Roman" w:hAnsi="Times New Roman" w:cs="Times New Roman"/>
          <w:sz w:val="24"/>
          <w:szCs w:val="24"/>
          <w:lang w:eastAsia="ar-SA"/>
        </w:rPr>
        <w:t>- фактическое значение i-го целевого показателя (индикатора) муниципальной программы в отчетном году;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 xml:space="preserve">2) расчет показателя полноты использования средств определяется соотношением исполнения расходов по муниципальной программе в отчетном году с </w:t>
      </w:r>
      <w:proofErr w:type="gramStart"/>
      <w:r w:rsidRPr="00FE02CA">
        <w:rPr>
          <w:rFonts w:ascii="Times New Roman" w:hAnsi="Times New Roman" w:cs="Times New Roman"/>
          <w:sz w:val="24"/>
          <w:szCs w:val="24"/>
          <w:lang w:eastAsia="ar-SA"/>
        </w:rPr>
        <w:t>плановыми</w:t>
      </w:r>
      <w:proofErr w:type="gramEnd"/>
      <w:r w:rsidRPr="00FE02CA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2" w:name="Par32"/>
      <w:bookmarkEnd w:id="2"/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В случае если по итогам проведения конкурсных процедур по реализации мероприятий муниципальной программы получена экономия бюджетных средств, то используется следующая формула для расчета показателя полноты использования средств: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где:</w:t>
      </w:r>
    </w:p>
    <w:p w:rsidR="00FE02CA" w:rsidRPr="00FE02CA" w:rsidRDefault="002245D7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47" type="#_x0000_t75" style="position:absolute;left:0;text-align:left;margin-left:0;margin-top:0;width:50pt;height:50pt;z-index:25167769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FE02CA" w:rsidRPr="00FE02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425" cy="266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02CA" w:rsidRPr="00FE02CA">
        <w:rPr>
          <w:rFonts w:ascii="Times New Roman" w:hAnsi="Times New Roman" w:cs="Times New Roman"/>
          <w:sz w:val="24"/>
          <w:szCs w:val="24"/>
          <w:lang w:eastAsia="ar-SA"/>
        </w:rPr>
        <w:t>- полнота использования запланированных на реализацию муниципальной программы средств;</w:t>
      </w:r>
    </w:p>
    <w:p w:rsidR="00FE02CA" w:rsidRPr="00FE02CA" w:rsidRDefault="002245D7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48" type="#_x0000_t75" style="position:absolute;left:0;text-align:left;margin-left:0;margin-top:0;width:50pt;height:50pt;z-index:25167872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FE02CA" w:rsidRPr="00FE02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2762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02CA" w:rsidRPr="00FE02CA">
        <w:rPr>
          <w:rFonts w:ascii="Times New Roman" w:hAnsi="Times New Roman" w:cs="Times New Roman"/>
          <w:sz w:val="24"/>
          <w:szCs w:val="24"/>
          <w:lang w:eastAsia="ar-SA"/>
        </w:rPr>
        <w:t>- исполнение расходов по муниципальной программе в отчетном году (рублей);</w:t>
      </w:r>
    </w:p>
    <w:p w:rsidR="00FE02CA" w:rsidRPr="00FE02CA" w:rsidRDefault="002245D7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49" type="#_x0000_t75" style="position:absolute;left:0;text-align:left;margin-left:0;margin-top:0;width:50pt;height:50pt;z-index:25167974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FE02CA" w:rsidRPr="00FE02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7675" cy="2762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02CA" w:rsidRPr="00FE02CA">
        <w:rPr>
          <w:rFonts w:ascii="Times New Roman" w:hAnsi="Times New Roman" w:cs="Times New Roman"/>
          <w:sz w:val="24"/>
          <w:szCs w:val="24"/>
          <w:lang w:eastAsia="ar-SA"/>
        </w:rPr>
        <w:t>- плановые объемы средств по муниципальной программе в отчетном году (рублей);</w:t>
      </w:r>
    </w:p>
    <w:p w:rsidR="00FE02CA" w:rsidRPr="00FE02CA" w:rsidRDefault="002245D7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50" type="#_x0000_t75" style="position:absolute;left:0;text-align:left;margin-left:0;margin-top:0;width:50pt;height:50pt;z-index:25168076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FE02CA" w:rsidRPr="00FE02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8600" cy="2762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02CA" w:rsidRPr="00FE02CA">
        <w:rPr>
          <w:rFonts w:ascii="Times New Roman" w:hAnsi="Times New Roman" w:cs="Times New Roman"/>
          <w:sz w:val="24"/>
          <w:szCs w:val="24"/>
          <w:lang w:eastAsia="ar-SA"/>
        </w:rPr>
        <w:t>- экономия бюджетных средств, полученная по итогам проведения конкурсных процедур по реализации мероприятий муниципальной программы.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 xml:space="preserve">Эффективность реализации муниципальной программы </w:t>
      </w:r>
      <w:r w:rsidR="002245D7">
        <w:rPr>
          <w:rFonts w:ascii="Times New Roman" w:hAnsi="Times New Roman" w:cs="Times New Roman"/>
          <w:sz w:val="24"/>
          <w:szCs w:val="24"/>
        </w:rPr>
        <w:pict>
          <v:shape id="_x0000_s1051" type="#_x0000_t75" style="position:absolute;left:0;text-align:left;margin-left:0;margin-top:0;width:50pt;height:50pt;z-index:25168179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FE02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" cy="266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02CA">
        <w:rPr>
          <w:rFonts w:ascii="Times New Roman" w:hAnsi="Times New Roman" w:cs="Times New Roman"/>
          <w:sz w:val="24"/>
          <w:szCs w:val="24"/>
          <w:lang w:eastAsia="ar-SA"/>
        </w:rPr>
        <w:t>определяется на основе сопоставления степени достижения целевых показателей (индикаторов) муниципальной программы (результативности) и полноты использования запланированных средств: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E02CA" w:rsidRPr="00FE02CA" w:rsidRDefault="002245D7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52" type="#_x0000_t75" style="position:absolute;left:0;text-align:left;margin-left:0;margin-top:0;width:50pt;height:50pt;z-index:2516828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FE02CA" w:rsidRPr="00FE02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71650" cy="2667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где: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FE02CA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k</w:t>
      </w:r>
      <w:proofErr w:type="spellEnd"/>
      <w:r w:rsidRPr="00FE02CA">
        <w:rPr>
          <w:rFonts w:ascii="Times New Roman" w:hAnsi="Times New Roman" w:cs="Times New Roman"/>
          <w:sz w:val="24"/>
          <w:szCs w:val="24"/>
          <w:lang w:eastAsia="ar-SA"/>
        </w:rPr>
        <w:t xml:space="preserve"> - поправочный коэффициент, учитывающий качество планирования и координации реализации муниципальной программы, рассчитываемый по формуле: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E02CA" w:rsidRPr="00FE02CA" w:rsidRDefault="002245D7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53" type="#_x0000_t75" style="position:absolute;left:0;text-align:left;margin-left:0;margin-top:0;width:50pt;height:50pt;z-index:2516838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FE02CA" w:rsidRPr="00FE02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0" cy="266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 xml:space="preserve">Для расчета поправочного коэффициента, показатели степени достижения целевых показателей муниципальной программы </w:t>
      </w:r>
      <w:r w:rsidR="002245D7">
        <w:rPr>
          <w:rFonts w:ascii="Times New Roman" w:hAnsi="Times New Roman" w:cs="Times New Roman"/>
          <w:sz w:val="24"/>
          <w:szCs w:val="24"/>
        </w:rPr>
        <w:pict>
          <v:shape id="_x0000_s1054" type="#_x0000_t75" style="position:absolute;left:0;text-align:left;margin-left:0;margin-top:0;width:50pt;height:50pt;z-index:25168486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FE02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850" cy="266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02CA">
        <w:rPr>
          <w:rFonts w:ascii="Times New Roman" w:hAnsi="Times New Roman" w:cs="Times New Roman"/>
          <w:sz w:val="24"/>
          <w:szCs w:val="24"/>
          <w:lang w:eastAsia="ar-SA"/>
        </w:rPr>
        <w:t xml:space="preserve">и полноты </w:t>
      </w:r>
      <w:proofErr w:type="gramStart"/>
      <w:r w:rsidRPr="00FE02CA">
        <w:rPr>
          <w:rFonts w:ascii="Times New Roman" w:hAnsi="Times New Roman" w:cs="Times New Roman"/>
          <w:sz w:val="24"/>
          <w:szCs w:val="24"/>
          <w:lang w:eastAsia="ar-SA"/>
        </w:rPr>
        <w:t>использования</w:t>
      </w:r>
      <w:proofErr w:type="gramEnd"/>
      <w:r w:rsidRPr="00FE02CA">
        <w:rPr>
          <w:rFonts w:ascii="Times New Roman" w:hAnsi="Times New Roman" w:cs="Times New Roman"/>
          <w:sz w:val="24"/>
          <w:szCs w:val="24"/>
          <w:lang w:eastAsia="ar-SA"/>
        </w:rPr>
        <w:t xml:space="preserve"> запланированных на реализацию муниципальной программы средств </w:t>
      </w:r>
      <w:r w:rsidR="002245D7">
        <w:rPr>
          <w:rFonts w:ascii="Times New Roman" w:hAnsi="Times New Roman" w:cs="Times New Roman"/>
          <w:sz w:val="24"/>
          <w:szCs w:val="24"/>
        </w:rPr>
        <w:pict>
          <v:shape id="_x0000_s1055" type="#_x0000_t75" style="position:absolute;left:0;text-align:left;margin-left:0;margin-top:0;width:50pt;height:50pt;z-index:25168588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FE02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425" cy="2667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02CA">
        <w:rPr>
          <w:rFonts w:ascii="Times New Roman" w:hAnsi="Times New Roman" w:cs="Times New Roman"/>
          <w:sz w:val="24"/>
          <w:szCs w:val="24"/>
          <w:lang w:eastAsia="ar-SA"/>
        </w:rPr>
        <w:t>исчисляются по формулам (</w:t>
      </w:r>
      <w:hyperlink w:anchor="Par13" w:history="1">
        <w:r w:rsidRPr="00FE02CA">
          <w:rPr>
            <w:rFonts w:ascii="Times New Roman" w:hAnsi="Times New Roman" w:cs="Times New Roman"/>
            <w:sz w:val="24"/>
            <w:szCs w:val="24"/>
            <w:lang w:eastAsia="ar-SA"/>
          </w:rPr>
          <w:t>1</w:t>
        </w:r>
      </w:hyperlink>
      <w:r w:rsidRPr="00FE02CA">
        <w:rPr>
          <w:rFonts w:ascii="Times New Roman" w:hAnsi="Times New Roman" w:cs="Times New Roman"/>
          <w:sz w:val="24"/>
          <w:szCs w:val="24"/>
          <w:lang w:eastAsia="ar-SA"/>
        </w:rPr>
        <w:t>) и (</w:t>
      </w:r>
      <w:hyperlink w:anchor="Par32" w:history="1">
        <w:r w:rsidRPr="00FE02CA">
          <w:rPr>
            <w:rFonts w:ascii="Times New Roman" w:hAnsi="Times New Roman" w:cs="Times New Roman"/>
            <w:sz w:val="24"/>
            <w:szCs w:val="24"/>
            <w:lang w:eastAsia="ar-SA"/>
          </w:rPr>
          <w:t>4</w:t>
        </w:r>
      </w:hyperlink>
      <w:r w:rsidRPr="00FE02CA">
        <w:rPr>
          <w:rFonts w:ascii="Times New Roman" w:hAnsi="Times New Roman" w:cs="Times New Roman"/>
          <w:sz w:val="24"/>
          <w:szCs w:val="24"/>
          <w:lang w:eastAsia="ar-SA"/>
        </w:rPr>
        <w:t>), но принимаются в долях единицы (не умножаются на 100 процентов).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 xml:space="preserve">Значения </w:t>
      </w:r>
      <w:proofErr w:type="spellStart"/>
      <w:r w:rsidRPr="00FE02CA">
        <w:rPr>
          <w:rFonts w:ascii="Times New Roman" w:hAnsi="Times New Roman" w:cs="Times New Roman"/>
          <w:sz w:val="24"/>
          <w:szCs w:val="24"/>
          <w:lang w:eastAsia="ar-SA"/>
        </w:rPr>
        <w:t>k</w:t>
      </w:r>
      <w:proofErr w:type="spellEnd"/>
      <w:r w:rsidRPr="00FE02CA">
        <w:rPr>
          <w:rFonts w:ascii="Times New Roman" w:hAnsi="Times New Roman" w:cs="Times New Roman"/>
          <w:sz w:val="24"/>
          <w:szCs w:val="24"/>
          <w:lang w:eastAsia="ar-SA"/>
        </w:rPr>
        <w:t xml:space="preserve"> представлены в </w:t>
      </w:r>
      <w:hyperlink w:anchor="Par58" w:history="1">
        <w:r w:rsidRPr="00FE02CA">
          <w:rPr>
            <w:rFonts w:ascii="Times New Roman" w:hAnsi="Times New Roman" w:cs="Times New Roman"/>
            <w:sz w:val="24"/>
            <w:szCs w:val="24"/>
            <w:lang w:eastAsia="ar-SA"/>
          </w:rPr>
          <w:t>таблице № 1</w:t>
        </w:r>
      </w:hyperlink>
      <w:r w:rsidRPr="00FE02CA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Таблица № 1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Значения поправочного коэффициента,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учитывающего качество планирования и координации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реализации государственной программы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6179" w:type="dxa"/>
        <w:jc w:val="center"/>
        <w:tblLayout w:type="fixed"/>
        <w:tblCellMar>
          <w:top w:w="102" w:type="dxa"/>
          <w:left w:w="10" w:type="dxa"/>
          <w:bottom w:w="102" w:type="dxa"/>
          <w:right w:w="10" w:type="dxa"/>
        </w:tblCellMar>
        <w:tblLook w:val="04A0"/>
      </w:tblPr>
      <w:tblGrid>
        <w:gridCol w:w="3685"/>
        <w:gridCol w:w="2494"/>
      </w:tblGrid>
      <w:tr w:rsidR="00FE02CA" w:rsidRPr="00FE02CA" w:rsidTr="00FE02CA">
        <w:trPr>
          <w:jc w:val="center"/>
        </w:trPr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2245D7" w:rsidP="00FE02C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56" type="#_x0000_t75" style="position:absolute;left:0;text-align:left;margin-left:0;margin-top:0;width:50pt;height:50pt;z-index:251686912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FE02CA" w:rsidRPr="00FE02C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66775" cy="3048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FE02CA" w:rsidP="00FE02C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E02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</w:t>
            </w:r>
            <w:proofErr w:type="spellEnd"/>
          </w:p>
        </w:tc>
      </w:tr>
      <w:tr w:rsidR="00FE02CA" w:rsidRPr="00FE02CA" w:rsidTr="00FE02CA">
        <w:trPr>
          <w:jc w:val="center"/>
        </w:trPr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FE02CA" w:rsidP="00FE02C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0,00 ... 0,10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FE02CA" w:rsidP="00FE02C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1,25</w:t>
            </w:r>
          </w:p>
        </w:tc>
      </w:tr>
      <w:tr w:rsidR="00FE02CA" w:rsidRPr="00FE02CA" w:rsidTr="00FE02CA">
        <w:trPr>
          <w:jc w:val="center"/>
        </w:trPr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FE02CA" w:rsidP="00FE02C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0,11 ... 0,20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FE02CA" w:rsidP="00FE02C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1,10</w:t>
            </w:r>
          </w:p>
        </w:tc>
      </w:tr>
      <w:tr w:rsidR="00FE02CA" w:rsidRPr="00FE02CA" w:rsidTr="00FE02CA">
        <w:trPr>
          <w:jc w:val="center"/>
        </w:trPr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FE02CA" w:rsidP="00FE02C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0,21 ... 0,25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FE02CA" w:rsidP="00FE02C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1,00</w:t>
            </w:r>
          </w:p>
        </w:tc>
      </w:tr>
      <w:tr w:rsidR="00FE02CA" w:rsidRPr="00FE02CA" w:rsidTr="00FE02CA">
        <w:trPr>
          <w:jc w:val="center"/>
        </w:trPr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FE02CA" w:rsidP="00FE02C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0,26 ... 0,35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FE02CA" w:rsidP="00FE02C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0,90</w:t>
            </w:r>
          </w:p>
        </w:tc>
      </w:tr>
      <w:tr w:rsidR="00FE02CA" w:rsidRPr="00FE02CA" w:rsidTr="00FE02CA">
        <w:trPr>
          <w:jc w:val="center"/>
        </w:trPr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FE02CA" w:rsidP="00FE02C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Свыше 0,35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FE02CA" w:rsidP="00FE02C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0,75</w:t>
            </w:r>
          </w:p>
        </w:tc>
      </w:tr>
    </w:tbl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 xml:space="preserve">В случае если </w:t>
      </w:r>
      <w:proofErr w:type="spellStart"/>
      <w:r w:rsidRPr="00FE02CA">
        <w:rPr>
          <w:rFonts w:ascii="Times New Roman" w:hAnsi="Times New Roman" w:cs="Times New Roman"/>
          <w:sz w:val="24"/>
          <w:szCs w:val="24"/>
          <w:lang w:eastAsia="ar-SA"/>
        </w:rPr>
        <w:t>k</w:t>
      </w:r>
      <w:proofErr w:type="spellEnd"/>
      <w:r w:rsidRPr="00FE02CA">
        <w:rPr>
          <w:rFonts w:ascii="Times New Roman" w:hAnsi="Times New Roman" w:cs="Times New Roman"/>
          <w:sz w:val="24"/>
          <w:szCs w:val="24"/>
          <w:lang w:eastAsia="ar-SA"/>
        </w:rPr>
        <w:t xml:space="preserve"> принимает значение 0,75, то муниципальная программа требует уточнения по целевым показателям (индикаторам) и/или планируемым объемам финансирования.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Ответственный исполнитель представляет в департамент экономического развития Костромской области расчет оценки эффективности реализации муниципальной программы.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Вывод об эффективности (неэффективности) муниципальной программы определяется на основании следующих критериев:</w:t>
      </w:r>
    </w:p>
    <w:p w:rsidR="00FE02CA" w:rsidRPr="00FE02CA" w:rsidRDefault="00FE02CA" w:rsidP="00E110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E02CA" w:rsidRPr="00FE02CA" w:rsidRDefault="00FE02CA" w:rsidP="00E110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Таблица № 2</w:t>
      </w:r>
    </w:p>
    <w:p w:rsidR="00FE02CA" w:rsidRPr="00FE02CA" w:rsidRDefault="00FE02CA" w:rsidP="00E110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Критерии эффективности (неэффективности)</w:t>
      </w:r>
    </w:p>
    <w:p w:rsidR="00FE02CA" w:rsidRPr="00FE02CA" w:rsidRDefault="00FE02CA" w:rsidP="00E110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муниципальной программы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841" w:type="dxa"/>
        <w:tblLayout w:type="fixed"/>
        <w:tblCellMar>
          <w:top w:w="102" w:type="dxa"/>
          <w:left w:w="10" w:type="dxa"/>
          <w:bottom w:w="102" w:type="dxa"/>
          <w:right w:w="10" w:type="dxa"/>
        </w:tblCellMar>
        <w:tblLook w:val="04A0"/>
      </w:tblPr>
      <w:tblGrid>
        <w:gridCol w:w="6180"/>
        <w:gridCol w:w="3661"/>
      </w:tblGrid>
      <w:tr w:rsidR="00FE02CA" w:rsidRPr="00FE02CA" w:rsidTr="00FE02CA"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FE02CA" w:rsidP="00E11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Вывод об эффективности (неэффективности) муниципальной программы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FE02CA" w:rsidP="00E11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Значение критерия</w:t>
            </w:r>
          </w:p>
        </w:tc>
      </w:tr>
      <w:tr w:rsidR="00FE02CA" w:rsidRPr="00FE02CA" w:rsidTr="00FE02CA"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FE02CA" w:rsidP="00E11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Неэффективная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FE02CA" w:rsidP="00E11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Менее 0,40</w:t>
            </w:r>
          </w:p>
        </w:tc>
      </w:tr>
      <w:tr w:rsidR="00FE02CA" w:rsidRPr="00FE02CA" w:rsidTr="00FE02CA"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FE02CA" w:rsidP="00E11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Уровень эффективности удовлетворительный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FE02CA" w:rsidP="00E11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0,40 ... 0,79</w:t>
            </w:r>
          </w:p>
        </w:tc>
      </w:tr>
      <w:tr w:rsidR="00FE02CA" w:rsidRPr="00FE02CA" w:rsidTr="00FE02CA"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FE02CA" w:rsidP="00E11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Эффективная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FE02CA" w:rsidP="00E11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0,80 ... 0,95</w:t>
            </w:r>
          </w:p>
        </w:tc>
      </w:tr>
      <w:tr w:rsidR="00FE02CA" w:rsidRPr="00FE02CA" w:rsidTr="00FE02CA"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FE02CA" w:rsidP="00E11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Высокоэффективная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CA" w:rsidRPr="00FE02CA" w:rsidRDefault="00FE02CA" w:rsidP="00E11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Более 0,95</w:t>
            </w:r>
          </w:p>
        </w:tc>
      </w:tr>
    </w:tbl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Инструментами контроля эффективности и результативности муниципальной программы являются ежегодные отчеты.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Оценка эффективности реализации муниципальной программы проводится в целом по государственной программе.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В случае если по результатам проведенной оценки эффективности муниципальной программа признана неэффективной, то с целью выявления причин низкой эффективности проводится оценка входящих в муниципальную программу подпрограмм.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02CA">
        <w:rPr>
          <w:rFonts w:ascii="Times New Roman" w:hAnsi="Times New Roman" w:cs="Times New Roman"/>
          <w:sz w:val="24"/>
          <w:szCs w:val="24"/>
          <w:lang w:eastAsia="ar-SA"/>
        </w:rPr>
        <w:t>По результатам проведенной оценки эффективности муниципальной программы принимается решение о необходимости прекращения или изменения,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FE02CA" w:rsidRPr="00FE02CA" w:rsidRDefault="00FE02CA" w:rsidP="00FE02CA">
      <w:pPr>
        <w:pStyle w:val="rtecenter"/>
        <w:spacing w:before="0" w:beforeAutospacing="0" w:after="0" w:afterAutospacing="0"/>
        <w:ind w:firstLine="709"/>
        <w:jc w:val="both"/>
        <w:rPr>
          <w:rStyle w:val="af8"/>
        </w:rPr>
      </w:pPr>
    </w:p>
    <w:p w:rsidR="00FE02CA" w:rsidRPr="00FE02CA" w:rsidRDefault="00FE02CA" w:rsidP="00FE02CA">
      <w:pPr>
        <w:pStyle w:val="rtecenter"/>
        <w:spacing w:before="0" w:beforeAutospacing="0" w:after="0" w:afterAutospacing="0"/>
        <w:ind w:firstLine="709"/>
        <w:jc w:val="both"/>
        <w:rPr>
          <w:rStyle w:val="af8"/>
        </w:rPr>
      </w:pPr>
      <w:r w:rsidRPr="00FE02CA">
        <w:rPr>
          <w:rStyle w:val="af8"/>
        </w:rPr>
        <w:t>РАЗДЕЛ 8. ОПИСАНИЕ МЕХАНИЗМОВ УПРАВЛЕНИЯ РИСКАМИ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>Большое значение для успешной реализации Программы имеет прогнозирование возможных рисков, связанных с достижением основных целей, решением задач Программы, оценка их масштабов и последствий, а также формирование системы мер по их предотвращению.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>К числу возможных рисков относятся внешние и внутренние риски.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>Внешние риски: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 xml:space="preserve">- бюджетные риски, связанные с дефицитом местных бюджетов и возможностью невыполнения своих обязательств по </w:t>
      </w:r>
      <w:proofErr w:type="gramStart"/>
      <w:r w:rsidRPr="00FE02CA">
        <w:rPr>
          <w:rFonts w:ascii="Times New Roman" w:hAnsi="Times New Roman" w:cs="Times New Roman"/>
        </w:rPr>
        <w:t>со</w:t>
      </w:r>
      <w:proofErr w:type="gramEnd"/>
      <w:r w:rsidRPr="00FE02CA">
        <w:rPr>
          <w:rFonts w:ascii="Times New Roman" w:hAnsi="Times New Roman" w:cs="Times New Roman"/>
        </w:rPr>
        <w:t xml:space="preserve"> финансированию мероприятий программы;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>-социальные риски, связанные с низкой социальной активностью населения, отсутствием массовой культуры соучастия в благоустройстве дворовых территорий и т.д.;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>- иски законодательных изменений, проявляющиеся в вероятности изменения действующих норм, с выходом новых нормативных правовых актов и невозможностью выполнения каких-либо обязатель</w:t>
      </w:r>
      <w:proofErr w:type="gramStart"/>
      <w:r w:rsidRPr="00FE02CA">
        <w:rPr>
          <w:rFonts w:ascii="Times New Roman" w:hAnsi="Times New Roman" w:cs="Times New Roman"/>
        </w:rPr>
        <w:t>ств в св</w:t>
      </w:r>
      <w:proofErr w:type="gramEnd"/>
      <w:r w:rsidRPr="00FE02CA">
        <w:rPr>
          <w:rFonts w:ascii="Times New Roman" w:hAnsi="Times New Roman" w:cs="Times New Roman"/>
        </w:rPr>
        <w:t>язи с данными изменениями;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>- непредвиденные риски, связанные с резким ухудшением состояния экономики вследствие финансового и экономического кризиса, а также природными и техногенными авариями, катастрофами и стихийными бедствиями.</w:t>
      </w:r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proofErr w:type="gramStart"/>
      <w:r w:rsidRPr="00FE02CA">
        <w:rPr>
          <w:rFonts w:ascii="Times New Roman" w:hAnsi="Times New Roman" w:cs="Times New Roman"/>
        </w:rPr>
        <w:t>К внутренним рискам можно отнести административные риски, связанные с неэффективным управлением реализацией программы, недостаточностью межведомственной координации в ходе реализации мероприятий, недостаточной квалификацией кадров, что может повлечь за собой нарушение планируемых сроков реализации программы, невыполнение ее целей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  <w:proofErr w:type="gramEnd"/>
    </w:p>
    <w:p w:rsidR="00FE02CA" w:rsidRPr="00FE02CA" w:rsidRDefault="00FE02CA" w:rsidP="00FE02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E02CA">
        <w:rPr>
          <w:rFonts w:ascii="Times New Roman" w:hAnsi="Times New Roman" w:cs="Times New Roman"/>
        </w:rPr>
        <w:t>В целях управления указанными рисками в процессе реализации программы предусматривается:</w:t>
      </w:r>
    </w:p>
    <w:p w:rsidR="00FE02CA" w:rsidRPr="00FE02CA" w:rsidRDefault="00E110D7" w:rsidP="00E110D7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E02CA" w:rsidRPr="00FE02CA">
        <w:rPr>
          <w:rFonts w:ascii="Times New Roman" w:hAnsi="Times New Roman" w:cs="Times New Roman"/>
        </w:rPr>
        <w:t>формирование эффективной системы управления Программой на основе четкого распределения функций, полномочий и ответственности ответственного исполнителя и участников программы;</w:t>
      </w:r>
    </w:p>
    <w:p w:rsidR="00FE02CA" w:rsidRPr="00FE02CA" w:rsidRDefault="00E110D7" w:rsidP="00E110D7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E02CA" w:rsidRPr="00FE02CA">
        <w:rPr>
          <w:rFonts w:ascii="Times New Roman" w:hAnsi="Times New Roman" w:cs="Times New Roman"/>
        </w:rPr>
        <w:t>проведение мониторинга планируемых изменений в законодательстве Российской Федерации и Костромской области, своевременная подготовка проектов муниципальных нормативных правовых актов;</w:t>
      </w:r>
    </w:p>
    <w:p w:rsidR="00FE02CA" w:rsidRPr="00FE02CA" w:rsidRDefault="00E110D7" w:rsidP="00E110D7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E02CA" w:rsidRPr="00FE02CA">
        <w:rPr>
          <w:rFonts w:ascii="Times New Roman" w:hAnsi="Times New Roman" w:cs="Times New Roman"/>
        </w:rPr>
        <w:t>проведение мониторинга и внутреннего аудита выполнения программы, регулярного анализа и, при необходимости, корректировки показателей (индикаторов),  а также мероприятий программы;</w:t>
      </w:r>
    </w:p>
    <w:p w:rsidR="00FE02CA" w:rsidRPr="00FE02CA" w:rsidRDefault="00E110D7" w:rsidP="00E110D7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E02CA" w:rsidRPr="00FE02CA">
        <w:rPr>
          <w:rFonts w:ascii="Times New Roman" w:hAnsi="Times New Roman" w:cs="Times New Roman"/>
        </w:rPr>
        <w:t>повышение квалификации и ответственности персонала ответственного исполнителя и участников программы для своевременной и эффективной реализации предусмотренных мероприятий;</w:t>
      </w:r>
    </w:p>
    <w:p w:rsidR="00FE02CA" w:rsidRPr="00FE02CA" w:rsidRDefault="00E110D7" w:rsidP="00E110D7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E02CA" w:rsidRPr="00FE02CA">
        <w:rPr>
          <w:rFonts w:ascii="Times New Roman" w:hAnsi="Times New Roman" w:cs="Times New Roman"/>
        </w:rPr>
        <w:t>перераспределение объемов финансирования в зависимости от динамики и темпов достижения поставленных целей, внешних факторов.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E110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E02CA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№ 1</w:t>
      </w:r>
    </w:p>
    <w:p w:rsidR="00FE02CA" w:rsidRPr="00FE02CA" w:rsidRDefault="00FE02CA" w:rsidP="00E110D7">
      <w:pPr>
        <w:pStyle w:val="P9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2C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 муниципальной программе</w:t>
      </w:r>
    </w:p>
    <w:p w:rsidR="00FE02CA" w:rsidRPr="00FE02CA" w:rsidRDefault="00FE02CA" w:rsidP="00E110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2CA">
        <w:rPr>
          <w:rFonts w:ascii="Times New Roman" w:hAnsi="Times New Roman" w:cs="Times New Roman"/>
          <w:sz w:val="24"/>
          <w:szCs w:val="24"/>
          <w:shd w:val="clear" w:color="auto" w:fill="FFFFFF"/>
        </w:rPr>
        <w:t>«Фор</w:t>
      </w:r>
      <w:r w:rsidR="00E11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мирование </w:t>
      </w:r>
      <w:proofErr w:type="gramStart"/>
      <w:r w:rsidR="00E110D7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современной</w:t>
      </w:r>
      <w:proofErr w:type="gramEnd"/>
      <w:r w:rsidR="00E11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городской</w:t>
      </w:r>
    </w:p>
    <w:p w:rsidR="00FE02CA" w:rsidRPr="00FE02CA" w:rsidRDefault="00FE02CA" w:rsidP="00E110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2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среды на территории </w:t>
      </w:r>
      <w:proofErr w:type="spellStart"/>
      <w:r w:rsidRPr="00FE02CA">
        <w:rPr>
          <w:rFonts w:ascii="Times New Roman" w:hAnsi="Times New Roman" w:cs="Times New Roman"/>
          <w:sz w:val="24"/>
          <w:szCs w:val="24"/>
          <w:shd w:val="clear" w:color="auto" w:fill="FFFFFF"/>
        </w:rPr>
        <w:t>Шарьинского</w:t>
      </w:r>
      <w:proofErr w:type="spellEnd"/>
    </w:p>
    <w:p w:rsidR="00FE02CA" w:rsidRPr="00FE02CA" w:rsidRDefault="00FE02CA" w:rsidP="00E110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2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муниципального района </w:t>
      </w:r>
      <w:proofErr w:type="gramStart"/>
      <w:r w:rsidRPr="00FE02CA">
        <w:rPr>
          <w:rFonts w:ascii="Times New Roman" w:hAnsi="Times New Roman" w:cs="Times New Roman"/>
          <w:sz w:val="24"/>
          <w:szCs w:val="24"/>
          <w:shd w:val="clear" w:color="auto" w:fill="FFFFFF"/>
        </w:rPr>
        <w:t>Костромской</w:t>
      </w:r>
      <w:proofErr w:type="gramEnd"/>
    </w:p>
    <w:p w:rsidR="00FE02CA" w:rsidRPr="00FE02CA" w:rsidRDefault="00FE02CA" w:rsidP="00E110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2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области на 2024 год»</w:t>
      </w:r>
    </w:p>
    <w:p w:rsidR="00FE02CA" w:rsidRPr="00FE02CA" w:rsidRDefault="00FE02CA" w:rsidP="00FE02CA">
      <w:pPr>
        <w:pStyle w:val="P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E110D7">
      <w:pPr>
        <w:pStyle w:val="P9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E02CA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FE02CA" w:rsidRPr="00FE02CA" w:rsidRDefault="00FE02CA" w:rsidP="00E110D7">
      <w:pPr>
        <w:pStyle w:val="P17"/>
        <w:ind w:firstLine="709"/>
        <w:rPr>
          <w:rStyle w:val="T18"/>
          <w:rFonts w:ascii="Times New Roman" w:hAnsi="Times New Roman" w:cs="Times New Roman"/>
          <w:b/>
          <w:sz w:val="24"/>
          <w:szCs w:val="24"/>
        </w:rPr>
      </w:pPr>
      <w:r w:rsidRPr="00FE02CA">
        <w:rPr>
          <w:rStyle w:val="T11"/>
          <w:rFonts w:ascii="Times New Roman" w:hAnsi="Times New Roman" w:cs="Times New Roman"/>
          <w:b/>
          <w:sz w:val="24"/>
          <w:szCs w:val="24"/>
        </w:rPr>
        <w:t xml:space="preserve">разработки, обсуждения с заинтересованными лицами и утверждения </w:t>
      </w:r>
      <w:proofErr w:type="spellStart"/>
      <w:proofErr w:type="gramStart"/>
      <w:r w:rsidRPr="00FE02CA">
        <w:rPr>
          <w:rStyle w:val="T11"/>
          <w:rFonts w:ascii="Times New Roman" w:hAnsi="Times New Roman" w:cs="Times New Roman"/>
          <w:b/>
          <w:sz w:val="24"/>
          <w:szCs w:val="24"/>
        </w:rPr>
        <w:t>дизайн-проектов</w:t>
      </w:r>
      <w:proofErr w:type="spellEnd"/>
      <w:proofErr w:type="gramEnd"/>
      <w:r w:rsidRPr="00FE02CA">
        <w:rPr>
          <w:rStyle w:val="T11"/>
          <w:rFonts w:ascii="Times New Roman" w:hAnsi="Times New Roman" w:cs="Times New Roman"/>
          <w:b/>
          <w:sz w:val="24"/>
          <w:szCs w:val="24"/>
        </w:rPr>
        <w:t xml:space="preserve"> благоустройства общественных территорий, включенных в программу «Формирован</w:t>
      </w:r>
      <w:r w:rsidR="00E110D7">
        <w:rPr>
          <w:rStyle w:val="T11"/>
          <w:rFonts w:ascii="Times New Roman" w:hAnsi="Times New Roman" w:cs="Times New Roman"/>
          <w:b/>
          <w:sz w:val="24"/>
          <w:szCs w:val="24"/>
        </w:rPr>
        <w:t>ия современной городской среды»</w:t>
      </w:r>
      <w:r w:rsidRPr="00FE02CA">
        <w:rPr>
          <w:rStyle w:val="T11"/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proofErr w:type="spellStart"/>
      <w:r w:rsidRPr="00FE02CA">
        <w:rPr>
          <w:rStyle w:val="T18"/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E02CA">
        <w:rPr>
          <w:rStyle w:val="T18"/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на 2024 год»</w:t>
      </w:r>
    </w:p>
    <w:p w:rsidR="00FE02CA" w:rsidRPr="00FE02CA" w:rsidRDefault="00FE02CA" w:rsidP="00FE02CA">
      <w:pPr>
        <w:pStyle w:val="P17"/>
        <w:ind w:firstLine="709"/>
        <w:jc w:val="both"/>
        <w:rPr>
          <w:rFonts w:cs="Times New Roman"/>
          <w:b/>
          <w:szCs w:val="24"/>
        </w:rPr>
      </w:pPr>
    </w:p>
    <w:p w:rsidR="00FE02CA" w:rsidRPr="00FE02CA" w:rsidRDefault="00FE02CA" w:rsidP="00FE02CA">
      <w:pPr>
        <w:pStyle w:val="P39"/>
        <w:ind w:firstLine="709"/>
        <w:rPr>
          <w:rFonts w:ascii="Times New Roman" w:hAnsi="Times New Roman" w:cs="Times New Roman"/>
          <w:sz w:val="24"/>
          <w:szCs w:val="24"/>
        </w:rPr>
      </w:pPr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1. Настоящий Порядок регламентирует процедуру разработки, обсуждения с заинтересованными лицами и утверждения </w:t>
      </w:r>
      <w:proofErr w:type="spellStart"/>
      <w:proofErr w:type="gramStart"/>
      <w:r w:rsidRPr="00FE02CA">
        <w:rPr>
          <w:rStyle w:val="T12"/>
          <w:rFonts w:ascii="Times New Roman" w:hAnsi="Times New Roman" w:cs="Times New Roman"/>
          <w:sz w:val="24"/>
          <w:szCs w:val="24"/>
        </w:rPr>
        <w:t>дизайн-проектов</w:t>
      </w:r>
      <w:proofErr w:type="spellEnd"/>
      <w:proofErr w:type="gramEnd"/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 благоустройства общественных территорий, расположенных на территории </w:t>
      </w:r>
      <w:proofErr w:type="spellStart"/>
      <w:r w:rsidRPr="00FE02CA">
        <w:rPr>
          <w:rStyle w:val="T18"/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02CA">
        <w:rPr>
          <w:rStyle w:val="T18"/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  <w:r w:rsidRPr="00FE02CA">
        <w:rPr>
          <w:rStyle w:val="T19"/>
          <w:rFonts w:ascii="Times New Roman" w:hAnsi="Times New Roman" w:cs="Times New Roman"/>
          <w:sz w:val="24"/>
          <w:szCs w:val="24"/>
        </w:rPr>
        <w:t>,</w:t>
      </w:r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 в рамках реализации муниципальной программы «Формирование современной городской среды» на территории </w:t>
      </w:r>
      <w:proofErr w:type="spellStart"/>
      <w:r w:rsidRPr="00FE02CA">
        <w:rPr>
          <w:rStyle w:val="T12"/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 муниципального района на 2024 год»</w:t>
      </w:r>
      <w:r w:rsidRPr="00FE02CA">
        <w:rPr>
          <w:rStyle w:val="T13"/>
          <w:rFonts w:ascii="Times New Roman" w:hAnsi="Times New Roman" w:cs="Times New Roman"/>
          <w:sz w:val="24"/>
          <w:szCs w:val="24"/>
        </w:rPr>
        <w:t xml:space="preserve">. </w:t>
      </w:r>
    </w:p>
    <w:p w:rsidR="00FE02CA" w:rsidRPr="00FE02CA" w:rsidRDefault="00FE02CA" w:rsidP="00FE02CA">
      <w:pPr>
        <w:pStyle w:val="P40"/>
        <w:ind w:firstLine="709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2. Под </w:t>
      </w:r>
      <w:proofErr w:type="spellStart"/>
      <w:proofErr w:type="gramStart"/>
      <w:r w:rsidRPr="00FE02CA">
        <w:rPr>
          <w:rFonts w:ascii="Times New Roman" w:hAnsi="Times New Roman" w:cs="Times New Roman"/>
          <w:sz w:val="24"/>
          <w:szCs w:val="24"/>
        </w:rPr>
        <w:t>дизайн-проектом</w:t>
      </w:r>
      <w:proofErr w:type="spellEnd"/>
      <w:proofErr w:type="gramEnd"/>
      <w:r w:rsidRPr="00FE02CA">
        <w:rPr>
          <w:rFonts w:ascii="Times New Roman" w:hAnsi="Times New Roman" w:cs="Times New Roman"/>
          <w:sz w:val="24"/>
          <w:szCs w:val="24"/>
        </w:rPr>
        <w:t xml:space="preserve"> в настоящем Порядке понимается графический и текстовый материал, включающий в себя визуализированное изображение общественной территории, представленное в нескольких ракурсах, с планировочной схемой, </w:t>
      </w:r>
      <w:proofErr w:type="spellStart"/>
      <w:r w:rsidRPr="00FE02CA">
        <w:rPr>
          <w:rFonts w:ascii="Times New Roman" w:hAnsi="Times New Roman" w:cs="Times New Roman"/>
          <w:sz w:val="24"/>
          <w:szCs w:val="24"/>
        </w:rPr>
        <w:t>фотофиксацией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существующего положения, с описанием работ и мероприятий, предлагаемых к выполнению на соответствующей общественной территории.</w:t>
      </w:r>
    </w:p>
    <w:p w:rsidR="00FE02CA" w:rsidRPr="00FE02CA" w:rsidRDefault="00FE02CA" w:rsidP="00FE02CA">
      <w:pPr>
        <w:pStyle w:val="P40"/>
        <w:ind w:firstLine="709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В составе </w:t>
      </w:r>
      <w:proofErr w:type="spellStart"/>
      <w:proofErr w:type="gramStart"/>
      <w:r w:rsidRPr="00FE02CA">
        <w:rPr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proofErr w:type="gramEnd"/>
      <w:r w:rsidRPr="00FE02CA">
        <w:rPr>
          <w:rFonts w:ascii="Times New Roman" w:hAnsi="Times New Roman" w:cs="Times New Roman"/>
          <w:sz w:val="24"/>
          <w:szCs w:val="24"/>
        </w:rPr>
        <w:t xml:space="preserve"> благоустройства общественной территории должны учитываться мероприятия по обеспечению физической, пространственной, информационной доступности общественной территории для инвалидов и </w:t>
      </w:r>
      <w:proofErr w:type="spellStart"/>
      <w:r w:rsidRPr="00FE02CA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групп населения.</w:t>
      </w:r>
    </w:p>
    <w:p w:rsidR="00FE02CA" w:rsidRPr="00FE02CA" w:rsidRDefault="00FE02CA" w:rsidP="00FE02CA">
      <w:pPr>
        <w:pStyle w:val="P40"/>
        <w:ind w:firstLine="709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3. Дизайн-проект разрабатывается с учетом единого подхода к формированию современной городской среды и включает в себя текстовую (описательную) часть и графическую часть.</w:t>
      </w:r>
    </w:p>
    <w:p w:rsidR="00FE02CA" w:rsidRPr="00FE02CA" w:rsidRDefault="00FE02CA" w:rsidP="00FE02CA">
      <w:pPr>
        <w:pStyle w:val="P40"/>
        <w:ind w:firstLine="709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Текстовая часть включает в себя следующие разделы:</w:t>
      </w:r>
    </w:p>
    <w:p w:rsidR="00FE02CA" w:rsidRPr="00FE02CA" w:rsidRDefault="00FE02CA" w:rsidP="00FE02CA">
      <w:pPr>
        <w:pStyle w:val="P40"/>
        <w:ind w:firstLine="709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- общая пояснительная записка,</w:t>
      </w:r>
    </w:p>
    <w:p w:rsidR="00FE02CA" w:rsidRPr="00FE02CA" w:rsidRDefault="00FE02CA" w:rsidP="00FE02CA">
      <w:pPr>
        <w:pStyle w:val="P40"/>
        <w:ind w:firstLine="709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E02CA">
        <w:rPr>
          <w:rFonts w:ascii="Times New Roman" w:hAnsi="Times New Roman" w:cs="Times New Roman"/>
          <w:sz w:val="24"/>
          <w:szCs w:val="24"/>
        </w:rPr>
        <w:t>фотофиксация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и описание существующих объектов,</w:t>
      </w:r>
    </w:p>
    <w:p w:rsidR="00FE02CA" w:rsidRPr="00FE02CA" w:rsidRDefault="00FE02CA" w:rsidP="00FE02CA">
      <w:pPr>
        <w:pStyle w:val="P40"/>
        <w:ind w:firstLine="709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- описание творческой концепции, ее основной идеи и смысловой направленности с учетом зонирования территорий благоустройства по возрастному принципу (площадки для детей дошкольного и младшего школьного возраста, подростков, площадки для отдыха взрослого населения, спортивные площадки).</w:t>
      </w:r>
    </w:p>
    <w:p w:rsidR="00FE02CA" w:rsidRPr="00FE02CA" w:rsidRDefault="00FE02CA" w:rsidP="00FE02CA">
      <w:pPr>
        <w:pStyle w:val="P40"/>
        <w:ind w:firstLine="709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Графическая часть включает в себя:</w:t>
      </w:r>
    </w:p>
    <w:p w:rsidR="00FE02CA" w:rsidRPr="00FE02CA" w:rsidRDefault="00FE02CA" w:rsidP="00FE02CA">
      <w:pPr>
        <w:pStyle w:val="P40"/>
        <w:ind w:firstLine="709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- схему планировочной организации земельного участка,</w:t>
      </w:r>
    </w:p>
    <w:p w:rsidR="00FE02CA" w:rsidRPr="00FE02CA" w:rsidRDefault="00FE02CA" w:rsidP="00FE02CA">
      <w:pPr>
        <w:pStyle w:val="P40"/>
        <w:ind w:firstLine="709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- ситуационный план с указанием инженерных коммуникаций,</w:t>
      </w:r>
    </w:p>
    <w:p w:rsidR="00FE02CA" w:rsidRPr="00FE02CA" w:rsidRDefault="00FE02CA" w:rsidP="00FE02CA">
      <w:pPr>
        <w:pStyle w:val="P40"/>
        <w:ind w:firstLine="709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- план расстановки малых архитектурных форм и оборудования,</w:t>
      </w:r>
    </w:p>
    <w:p w:rsidR="00FE02CA" w:rsidRPr="00FE02CA" w:rsidRDefault="00FE02CA" w:rsidP="00FE02CA">
      <w:pPr>
        <w:pStyle w:val="P40"/>
        <w:ind w:firstLine="709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- спецификацию малых архитектурных форм и элементов,</w:t>
      </w:r>
    </w:p>
    <w:p w:rsidR="00FE02CA" w:rsidRPr="00FE02CA" w:rsidRDefault="00FE02CA" w:rsidP="00FE02CA">
      <w:pPr>
        <w:pStyle w:val="P39"/>
        <w:ind w:firstLine="709"/>
        <w:rPr>
          <w:rFonts w:ascii="Times New Roman" w:hAnsi="Times New Roman" w:cs="Times New Roman"/>
          <w:sz w:val="24"/>
          <w:szCs w:val="24"/>
        </w:rPr>
      </w:pPr>
      <w:r w:rsidRPr="00FE02CA">
        <w:rPr>
          <w:rStyle w:val="T14"/>
          <w:rFonts w:ascii="Times New Roman" w:hAnsi="Times New Roman" w:cs="Times New Roman"/>
          <w:sz w:val="24"/>
          <w:szCs w:val="24"/>
        </w:rPr>
        <w:t xml:space="preserve">4. Под </w:t>
      </w:r>
      <w:r w:rsidRPr="00FE02CA">
        <w:rPr>
          <w:rStyle w:val="T12"/>
          <w:rFonts w:ascii="Times New Roman" w:hAnsi="Times New Roman" w:cs="Times New Roman"/>
          <w:sz w:val="24"/>
          <w:szCs w:val="24"/>
        </w:rPr>
        <w:t>заинтересованными лицами в настоящем Порядке понимаются жители поселения.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5. Разработка </w:t>
      </w:r>
      <w:proofErr w:type="spellStart"/>
      <w:proofErr w:type="gramStart"/>
      <w:r w:rsidRPr="00FE02CA">
        <w:rPr>
          <w:rStyle w:val="T12"/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proofErr w:type="gramEnd"/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 в отношении общественных территорий, расположенных на территории </w:t>
      </w:r>
      <w:proofErr w:type="spellStart"/>
      <w:r w:rsidRPr="00FE02CA">
        <w:rPr>
          <w:rStyle w:val="T18"/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02CA">
        <w:rPr>
          <w:rStyle w:val="T18"/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FE02CA">
        <w:rPr>
          <w:rStyle w:val="T19"/>
          <w:rFonts w:ascii="Times New Roman" w:hAnsi="Times New Roman" w:cs="Times New Roman"/>
          <w:sz w:val="24"/>
          <w:szCs w:val="24"/>
        </w:rPr>
        <w:t>Костромской области,</w:t>
      </w:r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 осуществляется в соответствии с </w:t>
      </w:r>
      <w:r w:rsidRPr="00FE02CA">
        <w:rPr>
          <w:rStyle w:val="T13"/>
          <w:rFonts w:ascii="Times New Roman" w:hAnsi="Times New Roman" w:cs="Times New Roman"/>
          <w:sz w:val="24"/>
          <w:szCs w:val="24"/>
        </w:rPr>
        <w:t>правилами благоустройства, действующими на территории соответствующего сельского поселения, требованиями Градостроительного кодекса Российской Федерации</w:t>
      </w:r>
      <w:r w:rsidRPr="00FE02CA">
        <w:rPr>
          <w:rStyle w:val="T12"/>
          <w:rFonts w:ascii="Times New Roman" w:hAnsi="Times New Roman" w:cs="Times New Roman"/>
          <w:sz w:val="24"/>
          <w:szCs w:val="24"/>
        </w:rPr>
        <w:t>, а также действующими строительными, санитарными и иными нормами и правилами.</w:t>
      </w:r>
    </w:p>
    <w:p w:rsidR="00FE02CA" w:rsidRPr="00FE02CA" w:rsidRDefault="00FE02CA" w:rsidP="00FE02CA">
      <w:pPr>
        <w:pStyle w:val="P37"/>
        <w:ind w:firstLine="709"/>
        <w:rPr>
          <w:rFonts w:ascii="Times New Roman" w:hAnsi="Times New Roman" w:cs="Times New Roman"/>
          <w:sz w:val="24"/>
          <w:szCs w:val="24"/>
        </w:rPr>
      </w:pPr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6. Разработка </w:t>
      </w:r>
      <w:proofErr w:type="spellStart"/>
      <w:proofErr w:type="gramStart"/>
      <w:r w:rsidRPr="00FE02CA">
        <w:rPr>
          <w:rStyle w:val="T12"/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proofErr w:type="gramEnd"/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 в отношении общественных территорий, расположенных на территории </w:t>
      </w:r>
      <w:proofErr w:type="spellStart"/>
      <w:r w:rsidRPr="00FE02CA">
        <w:rPr>
          <w:rStyle w:val="T18"/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02CA">
        <w:rPr>
          <w:rStyle w:val="T18"/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FE02CA">
        <w:rPr>
          <w:rStyle w:val="T19"/>
          <w:rFonts w:ascii="Times New Roman" w:hAnsi="Times New Roman" w:cs="Times New Roman"/>
          <w:sz w:val="24"/>
          <w:szCs w:val="24"/>
        </w:rPr>
        <w:t>Костромской области,</w:t>
      </w:r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 осуществляется собственными силами </w:t>
      </w:r>
      <w:r w:rsidRPr="00FE02CA">
        <w:rPr>
          <w:rStyle w:val="T19"/>
          <w:rFonts w:ascii="Times New Roman" w:hAnsi="Times New Roman" w:cs="Times New Roman"/>
          <w:sz w:val="24"/>
          <w:szCs w:val="24"/>
        </w:rPr>
        <w:t>администрации</w:t>
      </w:r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CA">
        <w:rPr>
          <w:rStyle w:val="T18"/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02CA">
        <w:rPr>
          <w:rStyle w:val="T18"/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FE02CA">
        <w:rPr>
          <w:rStyle w:val="T19"/>
          <w:rFonts w:ascii="Times New Roman" w:hAnsi="Times New Roman" w:cs="Times New Roman"/>
          <w:sz w:val="24"/>
          <w:szCs w:val="24"/>
        </w:rPr>
        <w:t>Костромской области</w:t>
      </w:r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 или с привлечением сторонних организаций в течение </w:t>
      </w:r>
      <w:r w:rsidRPr="00FE02CA">
        <w:rPr>
          <w:rStyle w:val="T31"/>
          <w:rFonts w:ascii="Times New Roman" w:hAnsi="Times New Roman" w:cs="Times New Roman"/>
          <w:sz w:val="24"/>
          <w:szCs w:val="24"/>
        </w:rPr>
        <w:t>десяти</w:t>
      </w:r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 дней </w:t>
      </w:r>
      <w:r w:rsidRPr="00FE02CA">
        <w:rPr>
          <w:rStyle w:val="T21"/>
          <w:rFonts w:ascii="Times New Roman" w:hAnsi="Times New Roman" w:cs="Times New Roman"/>
          <w:sz w:val="24"/>
          <w:szCs w:val="24"/>
        </w:rPr>
        <w:t>со дня утверждения общественных</w:t>
      </w:r>
      <w:r w:rsidRPr="00FE02CA">
        <w:rPr>
          <w:rStyle w:val="T31"/>
          <w:rFonts w:ascii="Times New Roman" w:hAnsi="Times New Roman" w:cs="Times New Roman"/>
          <w:sz w:val="24"/>
          <w:szCs w:val="24"/>
        </w:rPr>
        <w:t xml:space="preserve"> территорий, которые подлежат благоустройству в 2024 году на территории </w:t>
      </w:r>
      <w:proofErr w:type="spellStart"/>
      <w:r w:rsidRPr="00FE02CA">
        <w:rPr>
          <w:rStyle w:val="T18"/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02CA">
        <w:rPr>
          <w:rStyle w:val="T18"/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FE02CA">
        <w:rPr>
          <w:rStyle w:val="T19"/>
          <w:rFonts w:ascii="Times New Roman" w:hAnsi="Times New Roman" w:cs="Times New Roman"/>
          <w:sz w:val="24"/>
          <w:szCs w:val="24"/>
        </w:rPr>
        <w:t>Костромской области.</w:t>
      </w:r>
    </w:p>
    <w:p w:rsidR="00FE02CA" w:rsidRPr="00FE02CA" w:rsidRDefault="00FE02CA" w:rsidP="00FE02CA">
      <w:pPr>
        <w:pStyle w:val="P38"/>
        <w:ind w:firstLine="709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7. Разработка </w:t>
      </w:r>
      <w:proofErr w:type="spellStart"/>
      <w:proofErr w:type="gramStart"/>
      <w:r w:rsidRPr="00FE02CA">
        <w:rPr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proofErr w:type="gramEnd"/>
      <w:r w:rsidRPr="00FE02CA">
        <w:rPr>
          <w:rFonts w:ascii="Times New Roman" w:hAnsi="Times New Roman" w:cs="Times New Roman"/>
          <w:sz w:val="24"/>
          <w:szCs w:val="24"/>
        </w:rPr>
        <w:t xml:space="preserve"> благоустройства общественных территорий </w:t>
      </w:r>
      <w:r w:rsidRPr="00FE02CA">
        <w:rPr>
          <w:rFonts w:ascii="Times New Roman" w:hAnsi="Times New Roman" w:cs="Times New Roman"/>
          <w:sz w:val="24"/>
          <w:szCs w:val="24"/>
        </w:rPr>
        <w:lastRenderedPageBreak/>
        <w:t>осуществляется с учетом перечней работ по благоустройству общественной территории, утвержденных протоколом общего собрания жителей поселения.</w:t>
      </w:r>
    </w:p>
    <w:p w:rsidR="00FE02CA" w:rsidRPr="00FE02CA" w:rsidRDefault="00FE02CA" w:rsidP="00FE02CA">
      <w:pPr>
        <w:pStyle w:val="P37"/>
        <w:ind w:firstLine="709"/>
        <w:rPr>
          <w:rFonts w:ascii="Times New Roman" w:hAnsi="Times New Roman" w:cs="Times New Roman"/>
          <w:sz w:val="24"/>
          <w:szCs w:val="24"/>
        </w:rPr>
      </w:pPr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В целях обсуждения и согласования разработанного </w:t>
      </w:r>
      <w:proofErr w:type="spellStart"/>
      <w:r w:rsidRPr="00FE02CA">
        <w:rPr>
          <w:rStyle w:val="T12"/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 благоустройства общественной территории, администрация </w:t>
      </w:r>
      <w:proofErr w:type="spellStart"/>
      <w:r w:rsidRPr="00FE02CA">
        <w:rPr>
          <w:rStyle w:val="T18"/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02CA">
        <w:rPr>
          <w:rStyle w:val="T18"/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FE02CA">
        <w:rPr>
          <w:rStyle w:val="T19"/>
          <w:rFonts w:ascii="Times New Roman" w:hAnsi="Times New Roman" w:cs="Times New Roman"/>
          <w:sz w:val="24"/>
          <w:szCs w:val="24"/>
        </w:rPr>
        <w:t>Костромской области</w:t>
      </w:r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 уведомляет уполномоченное лицо, которое вправе действовать в интересах всех жителей поселения, общественная  территория которого включена в адресный перечень общественных территорий, подлежащих благоустройству в 2024 году (далее – уполномоченное лицо), о готовности </w:t>
      </w:r>
      <w:proofErr w:type="spellStart"/>
      <w:r w:rsidRPr="00FE02CA">
        <w:rPr>
          <w:rStyle w:val="T12"/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 в течение 1 рабочего дня со дня изготовления </w:t>
      </w:r>
      <w:proofErr w:type="spellStart"/>
      <w:r w:rsidRPr="00FE02CA">
        <w:rPr>
          <w:rStyle w:val="T12"/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FE02CA" w:rsidRPr="00FE02CA" w:rsidRDefault="00FE02CA" w:rsidP="00FE02CA">
      <w:pPr>
        <w:pStyle w:val="P38"/>
        <w:ind w:firstLine="709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9. Уполномоченное лицо обеспечивает обсуждение и согласование </w:t>
      </w:r>
      <w:proofErr w:type="spellStart"/>
      <w:proofErr w:type="gramStart"/>
      <w:r w:rsidRPr="00FE02CA">
        <w:rPr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proofErr w:type="gramEnd"/>
      <w:r w:rsidRPr="00FE02CA">
        <w:rPr>
          <w:rFonts w:ascii="Times New Roman" w:hAnsi="Times New Roman" w:cs="Times New Roman"/>
          <w:sz w:val="24"/>
          <w:szCs w:val="24"/>
        </w:rPr>
        <w:t xml:space="preserve"> благоустройства общественной территории с заинтересованными лицами в срок, не превышающий 5 рабочих дней со дня получения уведомления о его изготовлении.</w:t>
      </w:r>
    </w:p>
    <w:p w:rsidR="00FE02CA" w:rsidRPr="00FE02CA" w:rsidRDefault="00FE02CA" w:rsidP="00FE02CA">
      <w:pPr>
        <w:pStyle w:val="P31"/>
        <w:rPr>
          <w:rFonts w:ascii="Times New Roman" w:hAnsi="Times New Roman" w:cs="Times New Roman"/>
          <w:sz w:val="24"/>
          <w:szCs w:val="24"/>
        </w:rPr>
      </w:pPr>
      <w:r w:rsidRPr="00FE02CA">
        <w:rPr>
          <w:rStyle w:val="T21"/>
          <w:rFonts w:ascii="Times New Roman" w:hAnsi="Times New Roman" w:cs="Times New Roman"/>
          <w:sz w:val="24"/>
          <w:szCs w:val="24"/>
        </w:rPr>
        <w:t xml:space="preserve">10. В случае отсутствия замечаний к </w:t>
      </w:r>
      <w:proofErr w:type="gramStart"/>
      <w:r w:rsidRPr="00FE02CA">
        <w:rPr>
          <w:rStyle w:val="T21"/>
          <w:rFonts w:ascii="Times New Roman" w:hAnsi="Times New Roman" w:cs="Times New Roman"/>
          <w:sz w:val="24"/>
          <w:szCs w:val="24"/>
        </w:rPr>
        <w:t>разработанному</w:t>
      </w:r>
      <w:proofErr w:type="gramEnd"/>
      <w:r w:rsidRPr="00FE02CA">
        <w:rPr>
          <w:rStyle w:val="T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CA">
        <w:rPr>
          <w:rStyle w:val="T21"/>
          <w:rFonts w:ascii="Times New Roman" w:hAnsi="Times New Roman" w:cs="Times New Roman"/>
          <w:sz w:val="24"/>
          <w:szCs w:val="24"/>
        </w:rPr>
        <w:t>дизайн-проекту</w:t>
      </w:r>
      <w:proofErr w:type="spellEnd"/>
      <w:r w:rsidRPr="00FE02CA">
        <w:rPr>
          <w:rStyle w:val="T21"/>
          <w:rFonts w:ascii="Times New Roman" w:hAnsi="Times New Roman" w:cs="Times New Roman"/>
          <w:sz w:val="24"/>
          <w:szCs w:val="24"/>
        </w:rPr>
        <w:t xml:space="preserve"> факт его согласования с заинтересованными лицами подтверждается соответствующей отметкой и подписью уполномоченного лица</w:t>
      </w:r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, после чего дизайн-проект представляется в администрацию </w:t>
      </w:r>
      <w:proofErr w:type="spellStart"/>
      <w:r w:rsidRPr="00FE02CA">
        <w:rPr>
          <w:rStyle w:val="T18"/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02CA">
        <w:rPr>
          <w:rStyle w:val="T18"/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FE02CA">
        <w:rPr>
          <w:rStyle w:val="T19"/>
          <w:rFonts w:ascii="Times New Roman" w:hAnsi="Times New Roman" w:cs="Times New Roman"/>
          <w:sz w:val="24"/>
          <w:szCs w:val="24"/>
        </w:rPr>
        <w:t xml:space="preserve">Костромской области </w:t>
      </w:r>
      <w:r w:rsidRPr="00FE02CA">
        <w:rPr>
          <w:rStyle w:val="T12"/>
          <w:rFonts w:ascii="Times New Roman" w:hAnsi="Times New Roman" w:cs="Times New Roman"/>
          <w:sz w:val="24"/>
          <w:szCs w:val="24"/>
        </w:rPr>
        <w:t>для утверждения</w:t>
      </w:r>
      <w:r w:rsidRPr="00FE02CA">
        <w:rPr>
          <w:rStyle w:val="T15"/>
          <w:rFonts w:ascii="Times New Roman" w:hAnsi="Times New Roman" w:cs="Times New Roman"/>
          <w:sz w:val="24"/>
          <w:szCs w:val="24"/>
        </w:rPr>
        <w:t>.</w:t>
      </w:r>
    </w:p>
    <w:p w:rsidR="00FE02CA" w:rsidRPr="00FE02CA" w:rsidRDefault="00FE02CA" w:rsidP="00FE02CA">
      <w:pPr>
        <w:pStyle w:val="P31"/>
        <w:rPr>
          <w:rFonts w:ascii="Times New Roman" w:hAnsi="Times New Roman" w:cs="Times New Roman"/>
          <w:sz w:val="24"/>
          <w:szCs w:val="24"/>
        </w:rPr>
      </w:pPr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При наличии замечаний к разработанному </w:t>
      </w:r>
      <w:proofErr w:type="spellStart"/>
      <w:r w:rsidRPr="00FE02CA">
        <w:rPr>
          <w:rStyle w:val="T12"/>
          <w:rFonts w:ascii="Times New Roman" w:hAnsi="Times New Roman" w:cs="Times New Roman"/>
          <w:sz w:val="24"/>
          <w:szCs w:val="24"/>
        </w:rPr>
        <w:t>дизайн-проекту</w:t>
      </w:r>
      <w:proofErr w:type="spellEnd"/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 уполномоченное лицо оформляет обращение о не согласовании </w:t>
      </w:r>
      <w:proofErr w:type="spellStart"/>
      <w:r w:rsidRPr="00FE02CA">
        <w:rPr>
          <w:rStyle w:val="T12"/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 по форме согласно приложению к настоящему Порядку и направляет его на бумажном носителе либо в форме электронного документа в администрацию </w:t>
      </w:r>
      <w:proofErr w:type="spellStart"/>
      <w:r w:rsidRPr="00FE02CA">
        <w:rPr>
          <w:rStyle w:val="T18"/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02CA">
        <w:rPr>
          <w:rStyle w:val="T18"/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FE02CA">
        <w:rPr>
          <w:rStyle w:val="T19"/>
          <w:rFonts w:ascii="Times New Roman" w:hAnsi="Times New Roman" w:cs="Times New Roman"/>
          <w:sz w:val="24"/>
          <w:szCs w:val="24"/>
        </w:rPr>
        <w:t xml:space="preserve">Костромской области </w:t>
      </w:r>
      <w:r w:rsidRPr="00FE02CA">
        <w:rPr>
          <w:rStyle w:val="T12"/>
          <w:rFonts w:ascii="Times New Roman" w:hAnsi="Times New Roman" w:cs="Times New Roman"/>
          <w:sz w:val="24"/>
          <w:szCs w:val="24"/>
        </w:rPr>
        <w:t>для рассмотрения на заседании общественной муниципальной комиссии в срок, не превышающий срока, указанного в пункте 9 настоящего Порядка.</w:t>
      </w:r>
      <w:proofErr w:type="gramEnd"/>
    </w:p>
    <w:p w:rsidR="00FE02CA" w:rsidRPr="00FE02CA" w:rsidRDefault="00FE02CA" w:rsidP="00FE02CA">
      <w:pPr>
        <w:pStyle w:val="P31"/>
        <w:rPr>
          <w:rFonts w:ascii="Times New Roman" w:hAnsi="Times New Roman" w:cs="Times New Roman"/>
          <w:sz w:val="24"/>
          <w:szCs w:val="24"/>
        </w:rPr>
      </w:pPr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Обращения, поступающие в администрацию </w:t>
      </w:r>
      <w:proofErr w:type="spellStart"/>
      <w:r w:rsidRPr="00FE02CA">
        <w:rPr>
          <w:rStyle w:val="T18"/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02CA">
        <w:rPr>
          <w:rStyle w:val="T18"/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FE02CA">
        <w:rPr>
          <w:rStyle w:val="T19"/>
          <w:rFonts w:ascii="Times New Roman" w:hAnsi="Times New Roman" w:cs="Times New Roman"/>
          <w:sz w:val="24"/>
          <w:szCs w:val="24"/>
        </w:rPr>
        <w:t xml:space="preserve"> Костромской области, </w:t>
      </w:r>
      <w:r w:rsidRPr="00FE02CA">
        <w:rPr>
          <w:rStyle w:val="T12"/>
          <w:rFonts w:ascii="Times New Roman" w:hAnsi="Times New Roman" w:cs="Times New Roman"/>
          <w:sz w:val="24"/>
          <w:szCs w:val="24"/>
        </w:rPr>
        <w:t>подлежат обязательной регистрации в журнале учета входящей корреспонденции.</w:t>
      </w:r>
    </w:p>
    <w:p w:rsidR="00FE02CA" w:rsidRPr="00FE02CA" w:rsidRDefault="00FE02CA" w:rsidP="00FE02CA">
      <w:pPr>
        <w:pStyle w:val="P32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Решение общественной муниципальной комиссии о результатах рассмотрения обращения направляется уполномоченному лицу в письменной форме или сообщается устно с отметкой в журнале учета в течение 5 рабочих дней со дня регистрации обращения о не согласовании </w:t>
      </w:r>
      <w:proofErr w:type="spellStart"/>
      <w:proofErr w:type="gramStart"/>
      <w:r w:rsidRPr="00FE02CA">
        <w:rPr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proofErr w:type="gramEnd"/>
      <w:r w:rsidRPr="00FE02CA">
        <w:rPr>
          <w:rFonts w:ascii="Times New Roman" w:hAnsi="Times New Roman" w:cs="Times New Roman"/>
          <w:sz w:val="24"/>
          <w:szCs w:val="24"/>
        </w:rPr>
        <w:t xml:space="preserve"> в журнале учета входящей корреспонденции.</w:t>
      </w:r>
    </w:p>
    <w:p w:rsidR="00FE02CA" w:rsidRPr="00FE02CA" w:rsidRDefault="00FE02CA" w:rsidP="00FE02CA">
      <w:pPr>
        <w:pStyle w:val="P38"/>
        <w:ind w:firstLine="709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12. Утверждение </w:t>
      </w:r>
      <w:proofErr w:type="spellStart"/>
      <w:proofErr w:type="gramStart"/>
      <w:r w:rsidRPr="00FE02CA">
        <w:rPr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proofErr w:type="gramEnd"/>
      <w:r w:rsidRPr="00FE02CA">
        <w:rPr>
          <w:rFonts w:ascii="Times New Roman" w:hAnsi="Times New Roman" w:cs="Times New Roman"/>
          <w:sz w:val="24"/>
          <w:szCs w:val="24"/>
        </w:rPr>
        <w:t xml:space="preserve"> благоустройства общественной территории осуществляется общественной муниципальной комиссией в течение двух рабочих дней со дня представления согласованного с заинтересованными лицами </w:t>
      </w:r>
      <w:proofErr w:type="spellStart"/>
      <w:r w:rsidRPr="00FE02CA">
        <w:rPr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общественной территории уполномоченным лицом.</w:t>
      </w:r>
    </w:p>
    <w:p w:rsidR="00FE02CA" w:rsidRPr="00FE02CA" w:rsidRDefault="00FE02CA" w:rsidP="00E110D7">
      <w:pPr>
        <w:pStyle w:val="P37"/>
        <w:ind w:firstLine="709"/>
        <w:rPr>
          <w:rFonts w:ascii="Times New Roman" w:hAnsi="Times New Roman" w:cs="Times New Roman"/>
          <w:sz w:val="24"/>
          <w:szCs w:val="24"/>
        </w:rPr>
      </w:pPr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13. Дизайн-проект благоустройства общественной территории утверждается в двух экземплярах, в том числе один экземпляр хранится в администрации </w:t>
      </w:r>
      <w:proofErr w:type="spellStart"/>
      <w:r w:rsidRPr="00FE02CA">
        <w:rPr>
          <w:rStyle w:val="T18"/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02CA">
        <w:rPr>
          <w:rStyle w:val="T18"/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FE02CA">
        <w:rPr>
          <w:rStyle w:val="T19"/>
          <w:rFonts w:ascii="Times New Roman" w:hAnsi="Times New Roman" w:cs="Times New Roman"/>
          <w:sz w:val="24"/>
          <w:szCs w:val="24"/>
        </w:rPr>
        <w:t xml:space="preserve">Костромской области, </w:t>
      </w:r>
      <w:r w:rsidRPr="00FE02CA">
        <w:rPr>
          <w:rStyle w:val="T12"/>
          <w:rFonts w:ascii="Times New Roman" w:hAnsi="Times New Roman" w:cs="Times New Roman"/>
          <w:sz w:val="24"/>
          <w:szCs w:val="24"/>
        </w:rPr>
        <w:t>второй экземпляр</w:t>
      </w:r>
      <w:r w:rsidRPr="00FE02CA">
        <w:rPr>
          <w:rStyle w:val="T15"/>
          <w:rFonts w:ascii="Times New Roman" w:hAnsi="Times New Roman" w:cs="Times New Roman"/>
          <w:sz w:val="24"/>
          <w:szCs w:val="24"/>
        </w:rPr>
        <w:t xml:space="preserve"> –</w:t>
      </w:r>
      <w:r w:rsidR="00E110D7">
        <w:rPr>
          <w:rStyle w:val="T12"/>
          <w:rFonts w:ascii="Times New Roman" w:hAnsi="Times New Roman" w:cs="Times New Roman"/>
          <w:sz w:val="24"/>
          <w:szCs w:val="24"/>
        </w:rPr>
        <w:t xml:space="preserve"> </w:t>
      </w:r>
      <w:r w:rsidRPr="00FE02CA">
        <w:rPr>
          <w:rStyle w:val="T12"/>
          <w:rFonts w:ascii="Times New Roman" w:hAnsi="Times New Roman" w:cs="Times New Roman"/>
          <w:sz w:val="24"/>
          <w:szCs w:val="24"/>
        </w:rPr>
        <w:t xml:space="preserve">уполномоченного лица. 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E02CA" w:rsidRPr="00FE02CA" w:rsidRDefault="00FE02CA" w:rsidP="00E110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2CA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</w:t>
      </w:r>
    </w:p>
    <w:p w:rsidR="00FE02CA" w:rsidRPr="00FE02CA" w:rsidRDefault="00FE02CA" w:rsidP="00E110D7">
      <w:pPr>
        <w:spacing w:after="0" w:line="240" w:lineRule="auto"/>
        <w:ind w:firstLine="709"/>
        <w:jc w:val="right"/>
        <w:rPr>
          <w:rStyle w:val="T11"/>
          <w:rFonts w:ascii="Times New Roman" w:hAnsi="Times New Roman" w:cs="Times New Roman"/>
          <w:sz w:val="24"/>
          <w:szCs w:val="24"/>
        </w:rPr>
      </w:pPr>
      <w:r w:rsidRPr="00FE02CA">
        <w:rPr>
          <w:rStyle w:val="T11"/>
          <w:rFonts w:ascii="Times New Roman" w:hAnsi="Times New Roman" w:cs="Times New Roman"/>
          <w:sz w:val="24"/>
          <w:szCs w:val="24"/>
        </w:rPr>
        <w:t>к</w:t>
      </w:r>
      <w:r w:rsidR="00E110D7">
        <w:rPr>
          <w:rStyle w:val="T11"/>
          <w:rFonts w:ascii="Times New Roman" w:hAnsi="Times New Roman" w:cs="Times New Roman"/>
          <w:sz w:val="24"/>
          <w:szCs w:val="24"/>
        </w:rPr>
        <w:t xml:space="preserve"> Порядку разработки, обсуждения</w:t>
      </w:r>
    </w:p>
    <w:p w:rsidR="00FE02CA" w:rsidRPr="00FE02CA" w:rsidRDefault="00FE02CA" w:rsidP="00E110D7">
      <w:pPr>
        <w:spacing w:after="0" w:line="240" w:lineRule="auto"/>
        <w:ind w:firstLine="709"/>
        <w:jc w:val="right"/>
        <w:rPr>
          <w:rStyle w:val="T11"/>
          <w:rFonts w:ascii="Times New Roman" w:hAnsi="Times New Roman" w:cs="Times New Roman"/>
          <w:sz w:val="24"/>
          <w:szCs w:val="24"/>
        </w:rPr>
      </w:pPr>
      <w:r w:rsidRPr="00FE02CA">
        <w:rPr>
          <w:rStyle w:val="T11"/>
          <w:rFonts w:ascii="Times New Roman" w:hAnsi="Times New Roman" w:cs="Times New Roman"/>
          <w:sz w:val="24"/>
          <w:szCs w:val="24"/>
        </w:rPr>
        <w:t>с заинтер</w:t>
      </w:r>
      <w:r w:rsidR="00E110D7">
        <w:rPr>
          <w:rStyle w:val="T11"/>
          <w:rFonts w:ascii="Times New Roman" w:hAnsi="Times New Roman" w:cs="Times New Roman"/>
          <w:sz w:val="24"/>
          <w:szCs w:val="24"/>
        </w:rPr>
        <w:t>есованными лицами и утверждения</w:t>
      </w:r>
    </w:p>
    <w:p w:rsidR="00FE02CA" w:rsidRPr="00FE02CA" w:rsidRDefault="00E110D7" w:rsidP="00E110D7">
      <w:pPr>
        <w:spacing w:after="0" w:line="240" w:lineRule="auto"/>
        <w:ind w:firstLine="709"/>
        <w:jc w:val="right"/>
        <w:rPr>
          <w:rStyle w:val="T11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Style w:val="T11"/>
          <w:rFonts w:ascii="Times New Roman" w:hAnsi="Times New Roman" w:cs="Times New Roman"/>
          <w:sz w:val="24"/>
          <w:szCs w:val="24"/>
        </w:rPr>
        <w:t>дизайн-проектов</w:t>
      </w:r>
      <w:proofErr w:type="spellEnd"/>
      <w:proofErr w:type="gramEnd"/>
      <w:r>
        <w:rPr>
          <w:rStyle w:val="T11"/>
          <w:rFonts w:ascii="Times New Roman" w:hAnsi="Times New Roman" w:cs="Times New Roman"/>
          <w:sz w:val="24"/>
          <w:szCs w:val="24"/>
        </w:rPr>
        <w:t xml:space="preserve"> благоустройства</w:t>
      </w:r>
    </w:p>
    <w:p w:rsidR="00FE02CA" w:rsidRPr="00FE02CA" w:rsidRDefault="00FE02CA" w:rsidP="00E110D7">
      <w:pPr>
        <w:spacing w:after="0" w:line="240" w:lineRule="auto"/>
        <w:ind w:firstLine="709"/>
        <w:jc w:val="right"/>
        <w:rPr>
          <w:rStyle w:val="T11"/>
          <w:rFonts w:ascii="Times New Roman" w:hAnsi="Times New Roman" w:cs="Times New Roman"/>
          <w:sz w:val="24"/>
          <w:szCs w:val="24"/>
        </w:rPr>
      </w:pPr>
      <w:proofErr w:type="gramStart"/>
      <w:r w:rsidRPr="00FE02CA">
        <w:rPr>
          <w:rStyle w:val="T11"/>
          <w:rFonts w:ascii="Times New Roman" w:hAnsi="Times New Roman" w:cs="Times New Roman"/>
          <w:sz w:val="24"/>
          <w:szCs w:val="24"/>
        </w:rPr>
        <w:t>общественной</w:t>
      </w:r>
      <w:proofErr w:type="gramEnd"/>
      <w:r w:rsidRPr="00FE02CA">
        <w:rPr>
          <w:rStyle w:val="T11"/>
          <w:rFonts w:ascii="Times New Roman" w:hAnsi="Times New Roman" w:cs="Times New Roman"/>
          <w:sz w:val="24"/>
          <w:szCs w:val="24"/>
        </w:rPr>
        <w:t xml:space="preserve"> территорий,</w:t>
      </w:r>
    </w:p>
    <w:p w:rsidR="00FE02CA" w:rsidRPr="00FE02CA" w:rsidRDefault="00FE02CA" w:rsidP="00E110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E02CA">
        <w:rPr>
          <w:rStyle w:val="T1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02CA">
        <w:rPr>
          <w:rStyle w:val="T11"/>
          <w:rFonts w:ascii="Times New Roman" w:hAnsi="Times New Roman" w:cs="Times New Roman"/>
          <w:sz w:val="24"/>
          <w:szCs w:val="24"/>
        </w:rPr>
        <w:t>включенных</w:t>
      </w:r>
      <w:proofErr w:type="gramEnd"/>
      <w:r w:rsidRPr="00FE02CA">
        <w:rPr>
          <w:rStyle w:val="T11"/>
          <w:rFonts w:ascii="Times New Roman" w:hAnsi="Times New Roman" w:cs="Times New Roman"/>
          <w:sz w:val="24"/>
          <w:szCs w:val="24"/>
        </w:rPr>
        <w:t xml:space="preserve"> в программу</w:t>
      </w:r>
    </w:p>
    <w:p w:rsidR="00FE02CA" w:rsidRPr="00FE02CA" w:rsidRDefault="00FE02CA" w:rsidP="00FE02CA">
      <w:pPr>
        <w:pStyle w:val="P36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02CA" w:rsidRPr="00FE02CA" w:rsidRDefault="00FE02CA" w:rsidP="00E110D7">
      <w:pPr>
        <w:pStyle w:val="P36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E02CA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FE02CA" w:rsidRPr="00FE02CA" w:rsidRDefault="00FE02CA" w:rsidP="00E110D7">
      <w:pPr>
        <w:pStyle w:val="P36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E02CA">
        <w:rPr>
          <w:rFonts w:ascii="Times New Roman" w:hAnsi="Times New Roman" w:cs="Times New Roman"/>
          <w:b/>
          <w:sz w:val="24"/>
          <w:szCs w:val="24"/>
        </w:rPr>
        <w:t xml:space="preserve">о несогласовании </w:t>
      </w:r>
      <w:proofErr w:type="spellStart"/>
      <w:proofErr w:type="gramStart"/>
      <w:r w:rsidRPr="00FE02CA">
        <w:rPr>
          <w:rFonts w:ascii="Times New Roman" w:hAnsi="Times New Roman" w:cs="Times New Roman"/>
          <w:b/>
          <w:sz w:val="24"/>
          <w:szCs w:val="24"/>
        </w:rPr>
        <w:t>дизайн-проекта</w:t>
      </w:r>
      <w:proofErr w:type="spellEnd"/>
      <w:proofErr w:type="gramEnd"/>
      <w:r w:rsidRPr="00FE02CA">
        <w:rPr>
          <w:rFonts w:ascii="Times New Roman" w:hAnsi="Times New Roman" w:cs="Times New Roman"/>
          <w:b/>
          <w:sz w:val="24"/>
          <w:szCs w:val="24"/>
        </w:rPr>
        <w:t xml:space="preserve"> общественной территории в муниципальную программу «Формирования современной городской среды»  на территории </w:t>
      </w:r>
      <w:proofErr w:type="spellStart"/>
      <w:r w:rsidRPr="00FE02CA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E02C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на 2024 год»</w:t>
      </w:r>
    </w:p>
    <w:p w:rsidR="00FE02CA" w:rsidRPr="00FE02CA" w:rsidRDefault="00FE02CA" w:rsidP="00E110D7">
      <w:pPr>
        <w:pStyle w:val="P28"/>
        <w:jc w:val="center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FE02CA">
      <w:pPr>
        <w:pStyle w:val="P28"/>
        <w:jc w:val="both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E110D7">
      <w:pPr>
        <w:pStyle w:val="P11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Настоящее обращение направлено </w:t>
      </w:r>
      <w:proofErr w:type="gramStart"/>
      <w:r w:rsidRPr="00FE02C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E02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</w:t>
      </w:r>
    </w:p>
    <w:p w:rsidR="00FE02CA" w:rsidRPr="00FE02CA" w:rsidRDefault="00FE02CA" w:rsidP="00E110D7">
      <w:pPr>
        <w:pStyle w:val="P30"/>
        <w:ind w:firstLine="0"/>
        <w:jc w:val="both"/>
        <w:rPr>
          <w:rFonts w:ascii="Times New Roman" w:hAnsi="Times New Roman" w:cs="Times New Roman"/>
          <w:szCs w:val="24"/>
        </w:rPr>
      </w:pPr>
      <w:r w:rsidRPr="00FE02CA">
        <w:rPr>
          <w:rFonts w:ascii="Times New Roman" w:hAnsi="Times New Roman" w:cs="Times New Roman"/>
          <w:szCs w:val="24"/>
        </w:rPr>
        <w:t>(Ф.И.О. отправителя)</w:t>
      </w:r>
    </w:p>
    <w:p w:rsidR="00FE02CA" w:rsidRPr="00FE02CA" w:rsidRDefault="00FE02CA" w:rsidP="00E110D7">
      <w:pPr>
        <w:pStyle w:val="P11"/>
        <w:jc w:val="both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E110D7">
      <w:pPr>
        <w:pStyle w:val="P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2CA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FE02CA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E02CA" w:rsidRPr="00FE02CA" w:rsidRDefault="00FE02CA" w:rsidP="00E110D7">
      <w:pPr>
        <w:pStyle w:val="P50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</w:t>
      </w:r>
    </w:p>
    <w:p w:rsidR="00FE02CA" w:rsidRPr="00FE02CA" w:rsidRDefault="00FE02CA" w:rsidP="00E110D7">
      <w:pPr>
        <w:pStyle w:val="P11"/>
        <w:jc w:val="both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E110D7">
      <w:pPr>
        <w:pStyle w:val="P11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о несогласовании </w:t>
      </w:r>
      <w:proofErr w:type="gramStart"/>
      <w:r w:rsidRPr="00FE02CA">
        <w:rPr>
          <w:rFonts w:ascii="Times New Roman" w:hAnsi="Times New Roman" w:cs="Times New Roman"/>
          <w:sz w:val="24"/>
          <w:szCs w:val="24"/>
        </w:rPr>
        <w:t>предложенного</w:t>
      </w:r>
      <w:proofErr w:type="gramEnd"/>
      <w:r w:rsidRPr="00FE02CA">
        <w:rPr>
          <w:rFonts w:ascii="Times New Roman" w:hAnsi="Times New Roman" w:cs="Times New Roman"/>
          <w:sz w:val="24"/>
          <w:szCs w:val="24"/>
        </w:rPr>
        <w:t xml:space="preserve"> к обсуждению </w:t>
      </w:r>
      <w:proofErr w:type="spellStart"/>
      <w:r w:rsidRPr="00FE02CA">
        <w:rPr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общественной территории, расположенного по адресу:</w:t>
      </w:r>
    </w:p>
    <w:p w:rsidR="00FE02CA" w:rsidRPr="00FE02CA" w:rsidRDefault="00FE02CA" w:rsidP="00E110D7">
      <w:pPr>
        <w:pStyle w:val="P50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E02CA" w:rsidRPr="00FE02CA" w:rsidRDefault="00FE02CA" w:rsidP="00E110D7">
      <w:pPr>
        <w:pStyle w:val="P50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E02CA" w:rsidRPr="00FE02CA" w:rsidRDefault="00FE02CA" w:rsidP="00E110D7">
      <w:pPr>
        <w:pStyle w:val="P11"/>
        <w:jc w:val="both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E110D7">
      <w:pPr>
        <w:pStyle w:val="P11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Предложения:_______________________________________________________________________________________________________________________________________________________________________________________________________________________________________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02CA" w:rsidRPr="00FE02CA" w:rsidRDefault="00FE02CA" w:rsidP="00E110D7">
      <w:pPr>
        <w:pStyle w:val="P11"/>
        <w:jc w:val="both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E110D7">
      <w:pPr>
        <w:pStyle w:val="P11"/>
        <w:jc w:val="both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E110D7">
      <w:pPr>
        <w:pStyle w:val="P13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Дата _____________</w:t>
      </w:r>
    </w:p>
    <w:p w:rsidR="00FE02CA" w:rsidRPr="00FE02CA" w:rsidRDefault="00FE02CA" w:rsidP="00E110D7">
      <w:pPr>
        <w:pStyle w:val="P13"/>
        <w:jc w:val="both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E110D7">
      <w:pPr>
        <w:pStyle w:val="P13"/>
        <w:jc w:val="both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Подпись __________</w:t>
      </w:r>
    </w:p>
    <w:p w:rsidR="00FE02CA" w:rsidRPr="00FE02CA" w:rsidRDefault="00FE02CA" w:rsidP="00E110D7">
      <w:pPr>
        <w:pStyle w:val="P11"/>
        <w:jc w:val="both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FE02CA">
      <w:pPr>
        <w:pStyle w:val="ConsPlusTitle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  <w:sectPr w:rsidR="00FE02CA" w:rsidRPr="00FE02CA">
          <w:pgSz w:w="11906" w:h="16838"/>
          <w:pgMar w:top="709" w:right="850" w:bottom="822" w:left="1276" w:header="709" w:footer="709" w:gutter="0"/>
          <w:cols w:space="708"/>
          <w:docGrid w:linePitch="360"/>
        </w:sectPr>
      </w:pPr>
    </w:p>
    <w:p w:rsidR="00FE02CA" w:rsidRPr="00FE02CA" w:rsidRDefault="00FE02CA" w:rsidP="00E110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FE02CA" w:rsidRPr="00FE02CA" w:rsidRDefault="00E110D7" w:rsidP="00E110D7">
      <w:pPr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к муниципальной программе</w:t>
      </w:r>
    </w:p>
    <w:p w:rsidR="00FE02CA" w:rsidRPr="00FE02CA" w:rsidRDefault="00E110D7" w:rsidP="00E110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</w:p>
    <w:p w:rsidR="00FE02CA" w:rsidRPr="00FE02CA" w:rsidRDefault="00E110D7" w:rsidP="00E110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среды» на территории</w:t>
      </w:r>
    </w:p>
    <w:p w:rsidR="00FE02CA" w:rsidRPr="00FE02CA" w:rsidRDefault="00E110D7" w:rsidP="00E110D7">
      <w:pPr>
        <w:tabs>
          <w:tab w:val="left" w:pos="4515"/>
          <w:tab w:val="left" w:pos="5505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FE02CA" w:rsidRPr="00FE02CA" w:rsidRDefault="00FE02CA" w:rsidP="00E110D7">
      <w:pPr>
        <w:tabs>
          <w:tab w:val="left" w:pos="4515"/>
          <w:tab w:val="left" w:pos="5505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района 2024 год»</w:t>
      </w:r>
    </w:p>
    <w:p w:rsidR="00FE02CA" w:rsidRPr="00FE02CA" w:rsidRDefault="00FE02CA" w:rsidP="00FE02CA">
      <w:pPr>
        <w:tabs>
          <w:tab w:val="left" w:pos="4515"/>
          <w:tab w:val="left" w:pos="5505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E110D7">
      <w:pPr>
        <w:pStyle w:val="ConsPlusNormal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E02CA">
        <w:rPr>
          <w:rFonts w:ascii="Times New Roman" w:hAnsi="Times New Roman"/>
          <w:b/>
          <w:bCs/>
          <w:sz w:val="24"/>
          <w:szCs w:val="24"/>
        </w:rPr>
        <w:t>Перечень целевых индикаторов и показателей программы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ayout w:type="fixed"/>
        <w:tblLook w:val="04A0"/>
      </w:tblPr>
      <w:tblGrid>
        <w:gridCol w:w="461"/>
        <w:gridCol w:w="2974"/>
        <w:gridCol w:w="3314"/>
        <w:gridCol w:w="967"/>
        <w:gridCol w:w="1258"/>
        <w:gridCol w:w="1331"/>
      </w:tblGrid>
      <w:tr w:rsidR="00FE02CA" w:rsidRPr="00FE02CA" w:rsidTr="0009653F">
        <w:trPr>
          <w:trHeight w:val="1094"/>
        </w:trPr>
        <w:tc>
          <w:tcPr>
            <w:tcW w:w="461" w:type="dxa"/>
            <w:vAlign w:val="center"/>
          </w:tcPr>
          <w:p w:rsidR="00FE02CA" w:rsidRPr="00FE02CA" w:rsidRDefault="00FE02CA" w:rsidP="00E110D7">
            <w:pPr>
              <w:pStyle w:val="48"/>
              <w:shd w:val="clear" w:color="auto" w:fill="auto"/>
              <w:tabs>
                <w:tab w:val="left" w:pos="425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rStyle w:val="105pt0pt"/>
                <w:sz w:val="24"/>
                <w:szCs w:val="24"/>
              </w:rPr>
              <w:t>№</w:t>
            </w:r>
          </w:p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E02CA">
              <w:rPr>
                <w:rStyle w:val="105pt0pt"/>
                <w:sz w:val="24"/>
                <w:szCs w:val="24"/>
              </w:rPr>
              <w:t>п</w:t>
            </w:r>
            <w:proofErr w:type="spellEnd"/>
            <w:proofErr w:type="gramEnd"/>
            <w:r w:rsidRPr="00FE02CA">
              <w:rPr>
                <w:rStyle w:val="105pt0pt"/>
                <w:sz w:val="24"/>
                <w:szCs w:val="24"/>
              </w:rPr>
              <w:t>/</w:t>
            </w:r>
            <w:proofErr w:type="spellStart"/>
            <w:r w:rsidRPr="00FE02CA">
              <w:rPr>
                <w:rStyle w:val="105pt0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4" w:type="dxa"/>
            <w:vMerge w:val="restart"/>
            <w:vAlign w:val="center"/>
          </w:tcPr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rStyle w:val="105pt0pt"/>
                <w:sz w:val="24"/>
                <w:szCs w:val="24"/>
              </w:rPr>
              <w:t>Наименование целевого показателя (индикатора)</w:t>
            </w:r>
          </w:p>
          <w:p w:rsidR="00FE02CA" w:rsidRPr="00FE02CA" w:rsidRDefault="00FE02CA" w:rsidP="00E11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14" w:type="dxa"/>
            <w:vMerge w:val="restart"/>
            <w:vAlign w:val="center"/>
          </w:tcPr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rStyle w:val="105pt0pt"/>
                <w:sz w:val="24"/>
                <w:szCs w:val="24"/>
              </w:rPr>
              <w:t>Цель, задача</w:t>
            </w:r>
          </w:p>
          <w:p w:rsidR="00FE02CA" w:rsidRPr="00FE02CA" w:rsidRDefault="00FE02CA" w:rsidP="00E11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7" w:type="dxa"/>
            <w:vMerge w:val="restart"/>
            <w:vAlign w:val="center"/>
          </w:tcPr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rStyle w:val="105pt0pt"/>
                <w:sz w:val="24"/>
                <w:szCs w:val="24"/>
              </w:rPr>
              <w:t>Единица</w:t>
            </w:r>
            <w:r w:rsidRPr="00FE02CA">
              <w:rPr>
                <w:sz w:val="24"/>
                <w:szCs w:val="24"/>
              </w:rPr>
              <w:t xml:space="preserve"> </w:t>
            </w:r>
            <w:r w:rsidRPr="00FE02CA">
              <w:rPr>
                <w:rStyle w:val="105pt0pt"/>
                <w:sz w:val="24"/>
                <w:szCs w:val="24"/>
              </w:rPr>
              <w:t>измерения</w:t>
            </w:r>
          </w:p>
          <w:p w:rsidR="00FE02CA" w:rsidRPr="00FE02CA" w:rsidRDefault="00FE02CA" w:rsidP="00E11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rStyle w:val="105pt0pt"/>
                <w:sz w:val="24"/>
                <w:szCs w:val="24"/>
              </w:rPr>
              <w:t>Контрольный</w:t>
            </w:r>
          </w:p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rStyle w:val="105pt0pt"/>
                <w:sz w:val="24"/>
                <w:szCs w:val="24"/>
              </w:rPr>
              <w:t>показатель</w:t>
            </w:r>
          </w:p>
        </w:tc>
        <w:tc>
          <w:tcPr>
            <w:tcW w:w="1331" w:type="dxa"/>
            <w:vAlign w:val="center"/>
          </w:tcPr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rStyle w:val="105pt0pt"/>
                <w:sz w:val="24"/>
                <w:szCs w:val="24"/>
              </w:rPr>
              <w:t>Значения</w:t>
            </w:r>
          </w:p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rStyle w:val="105pt0pt"/>
                <w:sz w:val="24"/>
                <w:szCs w:val="24"/>
              </w:rPr>
              <w:t>показателей эффективности</w:t>
            </w:r>
          </w:p>
        </w:tc>
      </w:tr>
      <w:tr w:rsidR="00FE02CA" w:rsidRPr="00FE02CA" w:rsidTr="0009653F">
        <w:trPr>
          <w:trHeight w:val="269"/>
        </w:trPr>
        <w:tc>
          <w:tcPr>
            <w:tcW w:w="461" w:type="dxa"/>
            <w:vAlign w:val="center"/>
          </w:tcPr>
          <w:p w:rsidR="00FE02CA" w:rsidRPr="00FE02CA" w:rsidRDefault="00FE02CA" w:rsidP="00E11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4" w:type="dxa"/>
            <w:vMerge/>
            <w:vAlign w:val="center"/>
          </w:tcPr>
          <w:p w:rsidR="00FE02CA" w:rsidRPr="00FE02CA" w:rsidRDefault="00FE02CA" w:rsidP="00E11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14" w:type="dxa"/>
            <w:vMerge/>
            <w:vAlign w:val="center"/>
          </w:tcPr>
          <w:p w:rsidR="00FE02CA" w:rsidRPr="00FE02CA" w:rsidRDefault="00FE02CA" w:rsidP="00E11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:rsidR="00FE02CA" w:rsidRPr="00FE02CA" w:rsidRDefault="00FE02CA" w:rsidP="00E11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rStyle w:val="105pt0pt"/>
                <w:sz w:val="24"/>
                <w:szCs w:val="24"/>
              </w:rPr>
              <w:t>2024</w:t>
            </w:r>
          </w:p>
        </w:tc>
        <w:tc>
          <w:tcPr>
            <w:tcW w:w="1331" w:type="dxa"/>
            <w:vAlign w:val="center"/>
          </w:tcPr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rStyle w:val="105pt0pt"/>
                <w:sz w:val="24"/>
                <w:szCs w:val="24"/>
              </w:rPr>
              <w:t>2024</w:t>
            </w:r>
          </w:p>
        </w:tc>
      </w:tr>
      <w:tr w:rsidR="00FE02CA" w:rsidRPr="00FE02CA" w:rsidTr="0009653F">
        <w:trPr>
          <w:trHeight w:val="1933"/>
        </w:trPr>
        <w:tc>
          <w:tcPr>
            <w:tcW w:w="461" w:type="dxa"/>
            <w:vAlign w:val="center"/>
          </w:tcPr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spacing w:val="3"/>
                <w:sz w:val="24"/>
                <w:szCs w:val="24"/>
                <w:shd w:val="clear" w:color="auto" w:fill="FFFFFF"/>
              </w:rPr>
              <w:t>1</w:t>
            </w:r>
          </w:p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center"/>
          </w:tcPr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rStyle w:val="105pt0pt"/>
                <w:sz w:val="24"/>
                <w:szCs w:val="24"/>
              </w:rPr>
              <w:t>Количество</w:t>
            </w:r>
          </w:p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rStyle w:val="105pt0pt"/>
                <w:sz w:val="24"/>
                <w:szCs w:val="24"/>
              </w:rPr>
              <w:t>благоустроенных</w:t>
            </w:r>
            <w:r w:rsidRPr="00FE02CA">
              <w:rPr>
                <w:spacing w:val="3"/>
                <w:sz w:val="24"/>
                <w:szCs w:val="24"/>
                <w:shd w:val="clear" w:color="auto" w:fill="FFFFFF"/>
              </w:rPr>
              <w:t xml:space="preserve"> общественных  пространств,  </w:t>
            </w:r>
            <w:r w:rsidRPr="00FE02CA">
              <w:rPr>
                <w:rStyle w:val="105pt0pt"/>
                <w:sz w:val="24"/>
                <w:szCs w:val="24"/>
              </w:rPr>
              <w:t xml:space="preserve">включенных в государственные (муниципальные) программы формирования современной городской среды на территории </w:t>
            </w:r>
            <w:proofErr w:type="spellStart"/>
            <w:r w:rsidRPr="00FE02CA">
              <w:rPr>
                <w:rStyle w:val="105pt0pt"/>
                <w:sz w:val="24"/>
                <w:szCs w:val="24"/>
              </w:rPr>
              <w:t>Шарьинского</w:t>
            </w:r>
            <w:proofErr w:type="spellEnd"/>
            <w:r w:rsidRPr="00FE02CA">
              <w:rPr>
                <w:rStyle w:val="105pt0pt"/>
                <w:sz w:val="24"/>
                <w:szCs w:val="24"/>
              </w:rPr>
              <w:t xml:space="preserve"> района </w:t>
            </w:r>
          </w:p>
        </w:tc>
        <w:tc>
          <w:tcPr>
            <w:tcW w:w="3314" w:type="dxa"/>
            <w:vAlign w:val="center"/>
          </w:tcPr>
          <w:p w:rsidR="00FE02CA" w:rsidRPr="00FE02CA" w:rsidRDefault="00FE02CA" w:rsidP="00E110D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2CA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наиболее посещаемых муниципальных территорий общего пользования</w:t>
            </w:r>
          </w:p>
        </w:tc>
        <w:tc>
          <w:tcPr>
            <w:tcW w:w="967" w:type="dxa"/>
            <w:vAlign w:val="center"/>
          </w:tcPr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rStyle w:val="105pt0pt"/>
                <w:sz w:val="24"/>
                <w:szCs w:val="24"/>
              </w:rPr>
              <w:t>штук</w:t>
            </w:r>
          </w:p>
        </w:tc>
        <w:tc>
          <w:tcPr>
            <w:tcW w:w="1258" w:type="dxa"/>
            <w:vAlign w:val="center"/>
          </w:tcPr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spacing w:val="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31" w:type="dxa"/>
            <w:vAlign w:val="center"/>
          </w:tcPr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spacing w:val="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E02CA" w:rsidRPr="00FE02CA" w:rsidTr="0009653F">
        <w:trPr>
          <w:trHeight w:val="1364"/>
        </w:trPr>
        <w:tc>
          <w:tcPr>
            <w:tcW w:w="461" w:type="dxa"/>
            <w:vAlign w:val="center"/>
          </w:tcPr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rStyle w:val="105pt0pt"/>
                <w:sz w:val="24"/>
                <w:szCs w:val="24"/>
              </w:rPr>
              <w:t>2</w:t>
            </w:r>
          </w:p>
        </w:tc>
        <w:tc>
          <w:tcPr>
            <w:tcW w:w="2974" w:type="dxa"/>
            <w:vAlign w:val="center"/>
          </w:tcPr>
          <w:p w:rsidR="00FE02CA" w:rsidRPr="00FE02CA" w:rsidRDefault="00FE02CA" w:rsidP="00E110D7">
            <w:pPr>
              <w:jc w:val="both"/>
              <w:rPr>
                <w:sz w:val="24"/>
                <w:szCs w:val="24"/>
              </w:rPr>
            </w:pPr>
            <w:r w:rsidRPr="00FE02CA">
              <w:rPr>
                <w:sz w:val="24"/>
                <w:szCs w:val="24"/>
              </w:rPr>
              <w:t>Количество благоустроенных дворовых территорий, включенных в муниципальные программы формирования современной городской среды</w:t>
            </w:r>
          </w:p>
        </w:tc>
        <w:tc>
          <w:tcPr>
            <w:tcW w:w="3314" w:type="dxa"/>
            <w:vAlign w:val="center"/>
          </w:tcPr>
          <w:p w:rsidR="00FE02CA" w:rsidRPr="00FE02CA" w:rsidRDefault="00FE02CA" w:rsidP="00E110D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2CA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дворовых территорий</w:t>
            </w:r>
          </w:p>
        </w:tc>
        <w:tc>
          <w:tcPr>
            <w:tcW w:w="967" w:type="dxa"/>
            <w:vAlign w:val="center"/>
          </w:tcPr>
          <w:p w:rsidR="00FE02CA" w:rsidRPr="00FE02CA" w:rsidRDefault="00FE02CA" w:rsidP="00E110D7">
            <w:pPr>
              <w:jc w:val="both"/>
              <w:rPr>
                <w:sz w:val="24"/>
                <w:szCs w:val="24"/>
              </w:rPr>
            </w:pPr>
            <w:r w:rsidRPr="00FE02CA">
              <w:rPr>
                <w:sz w:val="24"/>
                <w:szCs w:val="24"/>
              </w:rPr>
              <w:t>штук</w:t>
            </w:r>
          </w:p>
        </w:tc>
        <w:tc>
          <w:tcPr>
            <w:tcW w:w="1258" w:type="dxa"/>
            <w:vAlign w:val="center"/>
          </w:tcPr>
          <w:p w:rsidR="00FE02CA" w:rsidRPr="00FE02CA" w:rsidRDefault="00FE02CA" w:rsidP="00E110D7">
            <w:pPr>
              <w:jc w:val="both"/>
              <w:rPr>
                <w:sz w:val="24"/>
                <w:szCs w:val="24"/>
              </w:rPr>
            </w:pPr>
            <w:r w:rsidRPr="00FE02CA">
              <w:rPr>
                <w:sz w:val="24"/>
                <w:szCs w:val="24"/>
              </w:rPr>
              <w:t>0</w:t>
            </w:r>
          </w:p>
        </w:tc>
        <w:tc>
          <w:tcPr>
            <w:tcW w:w="1331" w:type="dxa"/>
            <w:vAlign w:val="center"/>
          </w:tcPr>
          <w:p w:rsidR="00FE02CA" w:rsidRPr="00FE02CA" w:rsidRDefault="00FE02CA" w:rsidP="00E110D7">
            <w:pPr>
              <w:jc w:val="both"/>
              <w:rPr>
                <w:sz w:val="24"/>
                <w:szCs w:val="24"/>
              </w:rPr>
            </w:pPr>
            <w:r w:rsidRPr="00FE02CA">
              <w:rPr>
                <w:sz w:val="24"/>
                <w:szCs w:val="24"/>
              </w:rPr>
              <w:t>0</w:t>
            </w:r>
          </w:p>
        </w:tc>
      </w:tr>
      <w:tr w:rsidR="00FE02CA" w:rsidRPr="00FE02CA" w:rsidTr="0009653F">
        <w:trPr>
          <w:trHeight w:val="144"/>
        </w:trPr>
        <w:tc>
          <w:tcPr>
            <w:tcW w:w="461" w:type="dxa"/>
            <w:vAlign w:val="center"/>
          </w:tcPr>
          <w:p w:rsidR="00FE02CA" w:rsidRPr="00FE02CA" w:rsidRDefault="00FE02CA" w:rsidP="00E110D7">
            <w:pPr>
              <w:jc w:val="both"/>
              <w:rPr>
                <w:sz w:val="24"/>
                <w:szCs w:val="24"/>
              </w:rPr>
            </w:pPr>
          </w:p>
          <w:p w:rsidR="00FE02CA" w:rsidRPr="00FE02CA" w:rsidRDefault="00FE02CA" w:rsidP="00E110D7">
            <w:pPr>
              <w:jc w:val="both"/>
              <w:rPr>
                <w:sz w:val="24"/>
                <w:szCs w:val="24"/>
              </w:rPr>
            </w:pPr>
            <w:r w:rsidRPr="00FE02CA">
              <w:rPr>
                <w:sz w:val="24"/>
                <w:szCs w:val="24"/>
              </w:rPr>
              <w:t>3</w:t>
            </w:r>
          </w:p>
        </w:tc>
        <w:tc>
          <w:tcPr>
            <w:tcW w:w="2974" w:type="dxa"/>
            <w:vAlign w:val="center"/>
          </w:tcPr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spacing w:val="3"/>
                <w:sz w:val="24"/>
                <w:szCs w:val="24"/>
                <w:shd w:val="clear" w:color="auto" w:fill="FFFFFF"/>
              </w:rPr>
              <w:t>Количество проведенных субботников по обустройству общественных территорий в весенний и осенний периоды</w:t>
            </w:r>
          </w:p>
        </w:tc>
        <w:tc>
          <w:tcPr>
            <w:tcW w:w="3314" w:type="dxa"/>
            <w:vAlign w:val="center"/>
          </w:tcPr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sz w:val="24"/>
                <w:szCs w:val="24"/>
              </w:rPr>
              <w:t>Повышение уровня вовлеченности заинтересованных граждан, организаций в реализации мероприятий по благоустройству территорий муниципального образования</w:t>
            </w:r>
          </w:p>
        </w:tc>
        <w:tc>
          <w:tcPr>
            <w:tcW w:w="967" w:type="dxa"/>
            <w:vAlign w:val="center"/>
          </w:tcPr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spacing w:val="3"/>
                <w:sz w:val="24"/>
                <w:szCs w:val="24"/>
                <w:shd w:val="clear" w:color="auto" w:fill="FFFFFF"/>
              </w:rPr>
              <w:t>штук</w:t>
            </w:r>
          </w:p>
        </w:tc>
        <w:tc>
          <w:tcPr>
            <w:tcW w:w="1258" w:type="dxa"/>
            <w:vAlign w:val="center"/>
          </w:tcPr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spacing w:val="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31" w:type="dxa"/>
            <w:vAlign w:val="center"/>
          </w:tcPr>
          <w:p w:rsidR="00FE02CA" w:rsidRPr="00FE02CA" w:rsidRDefault="00FE02CA" w:rsidP="00E110D7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E02CA">
              <w:rPr>
                <w:spacing w:val="3"/>
                <w:sz w:val="24"/>
                <w:szCs w:val="24"/>
                <w:shd w:val="clear" w:color="auto" w:fill="FFFFFF"/>
              </w:rPr>
              <w:t>4</w:t>
            </w:r>
          </w:p>
        </w:tc>
      </w:tr>
    </w:tbl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E02CA" w:rsidRPr="00FE02CA" w:rsidSect="00E110D7">
          <w:pgSz w:w="11906" w:h="16838"/>
          <w:pgMar w:top="1134" w:right="851" w:bottom="822" w:left="850" w:header="709" w:footer="709" w:gutter="0"/>
          <w:cols w:space="708"/>
          <w:docGrid w:linePitch="360"/>
        </w:sectPr>
      </w:pPr>
    </w:p>
    <w:p w:rsidR="00FE02CA" w:rsidRPr="00FE02CA" w:rsidRDefault="00FE02CA" w:rsidP="000965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FE02CA" w:rsidRPr="00FE02CA" w:rsidRDefault="00FE02CA" w:rsidP="0009653F">
      <w:pPr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 w:rsidRPr="00FE02CA">
        <w:rPr>
          <w:rFonts w:ascii="Times New Roman" w:eastAsia="Lucida Sans Unicode" w:hAnsi="Times New Roman" w:cs="Times New Roman"/>
          <w:sz w:val="24"/>
          <w:szCs w:val="24"/>
        </w:rPr>
        <w:t>к муниципальной программе</w:t>
      </w:r>
    </w:p>
    <w:p w:rsidR="00FE02CA" w:rsidRPr="00FE02CA" w:rsidRDefault="0009653F" w:rsidP="000965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</w:p>
    <w:p w:rsidR="00FE02CA" w:rsidRPr="00FE02CA" w:rsidRDefault="0009653F" w:rsidP="000965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среды» на территории</w:t>
      </w:r>
    </w:p>
    <w:p w:rsidR="00FE02CA" w:rsidRPr="00FE02CA" w:rsidRDefault="00FE02CA" w:rsidP="0009653F">
      <w:pPr>
        <w:tabs>
          <w:tab w:val="left" w:pos="4515"/>
          <w:tab w:val="left" w:pos="5505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E02C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мун</w:t>
      </w:r>
      <w:r w:rsidR="0009653F">
        <w:rPr>
          <w:rFonts w:ascii="Times New Roman" w:hAnsi="Times New Roman" w:cs="Times New Roman"/>
          <w:sz w:val="24"/>
          <w:szCs w:val="24"/>
        </w:rPr>
        <w:t>иципального</w:t>
      </w:r>
    </w:p>
    <w:p w:rsidR="00FE02CA" w:rsidRDefault="00FE02CA" w:rsidP="0009653F">
      <w:pPr>
        <w:tabs>
          <w:tab w:val="left" w:pos="4515"/>
          <w:tab w:val="left" w:pos="5505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района 2024 год»</w:t>
      </w:r>
    </w:p>
    <w:p w:rsidR="0009653F" w:rsidRPr="00FE02CA" w:rsidRDefault="0009653F" w:rsidP="0009653F">
      <w:pPr>
        <w:tabs>
          <w:tab w:val="left" w:pos="4515"/>
          <w:tab w:val="left" w:pos="5505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E02CA" w:rsidRDefault="0009653F" w:rsidP="0009653F">
      <w:pPr>
        <w:pStyle w:val="13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Адресный перечень всех </w:t>
      </w:r>
      <w:r w:rsidR="00FE02CA" w:rsidRPr="00FE02CA">
        <w:rPr>
          <w:rFonts w:ascii="Times New Roman" w:hAnsi="Times New Roman" w:cs="Times New Roman"/>
          <w:sz w:val="24"/>
          <w:szCs w:val="24"/>
        </w:rPr>
        <w:t>общественных территорий, нуждающихся в благоустройстве и подлежащих благоустройству в рамках муниципальной программы на 2024 год</w:t>
      </w:r>
    </w:p>
    <w:p w:rsidR="0009653F" w:rsidRPr="00FE02CA" w:rsidRDefault="0009653F" w:rsidP="0009653F">
      <w:pPr>
        <w:pStyle w:val="13"/>
        <w:spacing w:before="0" w:line="240" w:lineRule="auto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8980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0"/>
        <w:gridCol w:w="1565"/>
        <w:gridCol w:w="1400"/>
        <w:gridCol w:w="1977"/>
        <w:gridCol w:w="825"/>
        <w:gridCol w:w="2883"/>
      </w:tblGrid>
      <w:tr w:rsidR="00FE02CA" w:rsidRPr="00FE02CA" w:rsidTr="0009653F">
        <w:trPr>
          <w:trHeight w:val="825"/>
        </w:trPr>
        <w:tc>
          <w:tcPr>
            <w:tcW w:w="330" w:type="dxa"/>
            <w:vAlign w:val="center"/>
          </w:tcPr>
          <w:p w:rsidR="00FE02CA" w:rsidRPr="00FE02CA" w:rsidRDefault="00FE02CA" w:rsidP="0009653F">
            <w:pPr>
              <w:pStyle w:val="Default"/>
              <w:shd w:val="clear" w:color="auto" w:fill="FFFFFF"/>
              <w:jc w:val="both"/>
            </w:pPr>
            <w:r w:rsidRPr="00FE02CA">
              <w:t>№</w:t>
            </w:r>
          </w:p>
          <w:p w:rsidR="00FE02CA" w:rsidRPr="00FE02CA" w:rsidRDefault="00FE02CA" w:rsidP="0009653F">
            <w:pPr>
              <w:pStyle w:val="Default"/>
              <w:shd w:val="clear" w:color="auto" w:fill="FFFFFF"/>
              <w:jc w:val="both"/>
            </w:pPr>
            <w:proofErr w:type="spellStart"/>
            <w:proofErr w:type="gramStart"/>
            <w:r w:rsidRPr="00FE02CA">
              <w:t>п</w:t>
            </w:r>
            <w:proofErr w:type="spellEnd"/>
            <w:proofErr w:type="gramEnd"/>
            <w:r w:rsidRPr="00FE02CA">
              <w:t>/</w:t>
            </w:r>
            <w:proofErr w:type="spellStart"/>
            <w:r w:rsidRPr="00FE02CA">
              <w:t>п</w:t>
            </w:r>
            <w:proofErr w:type="spellEnd"/>
          </w:p>
        </w:tc>
        <w:tc>
          <w:tcPr>
            <w:tcW w:w="1565" w:type="dxa"/>
            <w:vAlign w:val="center"/>
          </w:tcPr>
          <w:p w:rsidR="00FE02CA" w:rsidRPr="00FE02CA" w:rsidRDefault="00FE02CA" w:rsidP="0009653F">
            <w:pPr>
              <w:pStyle w:val="Default"/>
              <w:shd w:val="clear" w:color="auto" w:fill="FFFFFF"/>
              <w:jc w:val="both"/>
            </w:pPr>
            <w:r w:rsidRPr="00FE02CA">
              <w:t>Наименование объекта</w:t>
            </w:r>
          </w:p>
        </w:tc>
        <w:tc>
          <w:tcPr>
            <w:tcW w:w="1400" w:type="dxa"/>
            <w:vAlign w:val="center"/>
          </w:tcPr>
          <w:p w:rsidR="00FE02CA" w:rsidRPr="00FE02CA" w:rsidRDefault="00FE02CA" w:rsidP="0009653F">
            <w:pPr>
              <w:pStyle w:val="Default"/>
              <w:shd w:val="clear" w:color="auto" w:fill="FFFFFF"/>
              <w:jc w:val="both"/>
            </w:pPr>
            <w:r w:rsidRPr="00FE02CA">
              <w:t>Адрес</w:t>
            </w:r>
          </w:p>
        </w:tc>
        <w:tc>
          <w:tcPr>
            <w:tcW w:w="1977" w:type="dxa"/>
            <w:vAlign w:val="center"/>
          </w:tcPr>
          <w:p w:rsidR="00FE02CA" w:rsidRPr="00FE02CA" w:rsidRDefault="00FE02CA" w:rsidP="0009653F">
            <w:pPr>
              <w:pStyle w:val="Default"/>
              <w:shd w:val="clear" w:color="auto" w:fill="FFFFFF"/>
              <w:jc w:val="both"/>
            </w:pPr>
            <w:r w:rsidRPr="00FE02CA">
              <w:t>Виды работ</w:t>
            </w:r>
          </w:p>
        </w:tc>
        <w:tc>
          <w:tcPr>
            <w:tcW w:w="825" w:type="dxa"/>
            <w:vAlign w:val="center"/>
          </w:tcPr>
          <w:p w:rsidR="00FE02CA" w:rsidRPr="00FE02CA" w:rsidRDefault="00FE02CA" w:rsidP="0009653F">
            <w:pPr>
              <w:pStyle w:val="Default"/>
              <w:shd w:val="clear" w:color="auto" w:fill="FFFFFF"/>
              <w:jc w:val="both"/>
            </w:pPr>
            <w:r w:rsidRPr="00FE02CA">
              <w:t>Срок реализации</w:t>
            </w:r>
          </w:p>
        </w:tc>
        <w:tc>
          <w:tcPr>
            <w:tcW w:w="2883" w:type="dxa"/>
            <w:vAlign w:val="center"/>
          </w:tcPr>
          <w:p w:rsidR="00FE02CA" w:rsidRPr="00FE02CA" w:rsidRDefault="00FE02CA" w:rsidP="0009653F">
            <w:pPr>
              <w:pStyle w:val="Default"/>
              <w:shd w:val="clear" w:color="auto" w:fill="FFFFFF"/>
              <w:jc w:val="both"/>
            </w:pPr>
            <w:r w:rsidRPr="00FE02CA">
              <w:t>Нормативная стоимость (единичные расценки) работ по благоустройству общественных территорий</w:t>
            </w:r>
          </w:p>
        </w:tc>
      </w:tr>
      <w:tr w:rsidR="00FE02CA" w:rsidRPr="00FE02CA" w:rsidTr="0009653F">
        <w:trPr>
          <w:trHeight w:val="2208"/>
        </w:trPr>
        <w:tc>
          <w:tcPr>
            <w:tcW w:w="330" w:type="dxa"/>
            <w:vAlign w:val="center"/>
          </w:tcPr>
          <w:p w:rsidR="00FE02CA" w:rsidRPr="00FE02CA" w:rsidRDefault="00FE02CA" w:rsidP="0009653F">
            <w:pPr>
              <w:pStyle w:val="Default"/>
              <w:shd w:val="clear" w:color="auto" w:fill="FFFFFF"/>
              <w:jc w:val="both"/>
            </w:pPr>
          </w:p>
          <w:p w:rsidR="00FE02CA" w:rsidRPr="00FE02CA" w:rsidRDefault="00FE02CA" w:rsidP="0009653F">
            <w:pPr>
              <w:pStyle w:val="Default"/>
              <w:shd w:val="clear" w:color="auto" w:fill="FFFFFF"/>
              <w:jc w:val="both"/>
            </w:pPr>
            <w:r w:rsidRPr="00FE02CA">
              <w:t>1</w:t>
            </w:r>
          </w:p>
        </w:tc>
        <w:tc>
          <w:tcPr>
            <w:tcW w:w="1565" w:type="dxa"/>
            <w:vAlign w:val="center"/>
          </w:tcPr>
          <w:p w:rsidR="00FE02CA" w:rsidRPr="00FE02CA" w:rsidRDefault="00FE02CA" w:rsidP="0009653F">
            <w:pPr>
              <w:pStyle w:val="Default"/>
              <w:shd w:val="clear" w:color="auto" w:fill="FFFFFF"/>
              <w:jc w:val="both"/>
            </w:pPr>
            <w:r w:rsidRPr="00FE02CA">
              <w:t xml:space="preserve">Благоустройство общественной территории п. Зебляки, ул. </w:t>
            </w:r>
            <w:proofErr w:type="gramStart"/>
            <w:r w:rsidRPr="00FE02CA">
              <w:t>Московская</w:t>
            </w:r>
            <w:proofErr w:type="gramEnd"/>
            <w:r w:rsidRPr="00FE02CA">
              <w:t>, д. 20</w:t>
            </w:r>
          </w:p>
        </w:tc>
        <w:tc>
          <w:tcPr>
            <w:tcW w:w="1400" w:type="dxa"/>
            <w:vAlign w:val="center"/>
          </w:tcPr>
          <w:p w:rsidR="00FE02CA" w:rsidRPr="00FE02CA" w:rsidRDefault="00FE02CA" w:rsidP="00096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CA" w:rsidRPr="00FE02CA" w:rsidRDefault="00FE02CA" w:rsidP="00096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Зебляки, ул. </w:t>
            </w:r>
            <w:proofErr w:type="gramStart"/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20</w:t>
            </w:r>
          </w:p>
        </w:tc>
        <w:tc>
          <w:tcPr>
            <w:tcW w:w="1977" w:type="dxa"/>
            <w:vAlign w:val="center"/>
          </w:tcPr>
          <w:p w:rsidR="00FE02CA" w:rsidRPr="00FE02CA" w:rsidRDefault="00FE02CA" w:rsidP="00096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прогулочных зон, установка МАФ: урны - 5 </w:t>
            </w:r>
            <w:proofErr w:type="spellStart"/>
            <w:r w:rsidRPr="00FE02C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proofErr w:type="gramStart"/>
            <w:r w:rsidRPr="00FE02C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E02CA">
              <w:rPr>
                <w:rFonts w:ascii="Times New Roman" w:hAnsi="Times New Roman" w:cs="Times New Roman"/>
                <w:sz w:val="24"/>
                <w:szCs w:val="24"/>
              </w:rPr>
              <w:t>камьи</w:t>
            </w:r>
            <w:proofErr w:type="spellEnd"/>
            <w:r w:rsidRPr="00FE02CA">
              <w:rPr>
                <w:rFonts w:ascii="Times New Roman" w:hAnsi="Times New Roman" w:cs="Times New Roman"/>
                <w:sz w:val="24"/>
                <w:szCs w:val="24"/>
              </w:rPr>
              <w:t xml:space="preserve"> - 5 шт.</w:t>
            </w:r>
          </w:p>
          <w:p w:rsidR="00FE02CA" w:rsidRPr="00FE02CA" w:rsidRDefault="00FE02CA" w:rsidP="00096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</w:rPr>
              <w:t>установка зимней горки - 1 шт.</w:t>
            </w:r>
          </w:p>
        </w:tc>
        <w:tc>
          <w:tcPr>
            <w:tcW w:w="825" w:type="dxa"/>
            <w:vAlign w:val="center"/>
          </w:tcPr>
          <w:p w:rsidR="00FE02CA" w:rsidRPr="00FE02CA" w:rsidRDefault="00FE02CA" w:rsidP="0009653F">
            <w:pPr>
              <w:pStyle w:val="P3"/>
              <w:jc w:val="both"/>
              <w:rPr>
                <w:rFonts w:cs="Times New Roman"/>
                <w:sz w:val="24"/>
                <w:szCs w:val="24"/>
              </w:rPr>
            </w:pPr>
          </w:p>
          <w:p w:rsidR="00FE02CA" w:rsidRPr="00FE02CA" w:rsidRDefault="00FE02CA" w:rsidP="0009653F">
            <w:pPr>
              <w:pStyle w:val="P3"/>
              <w:jc w:val="both"/>
              <w:rPr>
                <w:rFonts w:cs="Times New Roman"/>
                <w:sz w:val="24"/>
                <w:szCs w:val="24"/>
              </w:rPr>
            </w:pPr>
            <w:r w:rsidRPr="00FE02CA">
              <w:rPr>
                <w:rFonts w:cs="Times New Roman"/>
                <w:sz w:val="24"/>
                <w:szCs w:val="24"/>
              </w:rPr>
              <w:t>2024 г.</w:t>
            </w:r>
          </w:p>
        </w:tc>
        <w:tc>
          <w:tcPr>
            <w:tcW w:w="2883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FE02CA">
              <w:rPr>
                <w:rFonts w:ascii="Times New Roman" w:hAnsi="Times New Roman" w:cs="Times New Roman"/>
                <w:highlight w:val="white"/>
              </w:rPr>
              <w:t xml:space="preserve">Общий объем финансирования программы – </w:t>
            </w:r>
            <w:r w:rsidRPr="00FE02CA">
              <w:rPr>
                <w:rFonts w:ascii="Times New Roman" w:hAnsi="Times New Roman" w:cs="Times New Roman"/>
                <w:b/>
                <w:bCs/>
                <w:highlight w:val="white"/>
              </w:rPr>
              <w:t>1755,4685</w:t>
            </w:r>
            <w:r w:rsidRPr="00FE02CA">
              <w:rPr>
                <w:rFonts w:ascii="Times New Roman" w:hAnsi="Times New Roman" w:cs="Times New Roman"/>
                <w:highlight w:val="white"/>
              </w:rPr>
              <w:t xml:space="preserve"> тыс. руб., в том числе:</w:t>
            </w:r>
          </w:p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FE02CA">
              <w:rPr>
                <w:rFonts w:ascii="Times New Roman" w:hAnsi="Times New Roman" w:cs="Times New Roman"/>
                <w:highlight w:val="white"/>
              </w:rPr>
              <w:t>1) средства федерального бюджета – 1303,433 тыс. руб.;</w:t>
            </w:r>
          </w:p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FE02CA">
              <w:rPr>
                <w:rFonts w:ascii="Times New Roman" w:hAnsi="Times New Roman" w:cs="Times New Roman"/>
                <w:highlight w:val="white"/>
              </w:rPr>
              <w:t>2) средства областного бюджета – 13,167 тыс. руб.;</w:t>
            </w:r>
          </w:p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FE02CA">
              <w:rPr>
                <w:rFonts w:ascii="Times New Roman" w:hAnsi="Times New Roman" w:cs="Times New Roman"/>
                <w:highlight w:val="white"/>
              </w:rPr>
              <w:t>3) средства местного бюджета – 438,8685 тыс. руб.</w:t>
            </w:r>
          </w:p>
        </w:tc>
      </w:tr>
    </w:tbl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0965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FE02CA" w:rsidRPr="00FE02CA" w:rsidRDefault="00FE02CA" w:rsidP="000965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eastAsia="Lucida Sans Unicode" w:hAnsi="Times New Roman" w:cs="Times New Roman"/>
          <w:sz w:val="24"/>
          <w:szCs w:val="24"/>
        </w:rPr>
        <w:t>к муниципальной программе</w:t>
      </w:r>
    </w:p>
    <w:p w:rsidR="00FE02CA" w:rsidRPr="00FE02CA" w:rsidRDefault="00FE02CA" w:rsidP="000965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proofErr w:type="gramStart"/>
      <w:r w:rsidRPr="00FE02CA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</w:p>
    <w:p w:rsidR="00FE02CA" w:rsidRPr="00FE02CA" w:rsidRDefault="00FE02CA" w:rsidP="000965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городской среды» на территории</w:t>
      </w:r>
    </w:p>
    <w:p w:rsidR="00FE02CA" w:rsidRPr="00FE02CA" w:rsidRDefault="00FE02CA" w:rsidP="0009653F">
      <w:pPr>
        <w:tabs>
          <w:tab w:val="left" w:pos="4515"/>
          <w:tab w:val="left" w:pos="5505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E02C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02C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FE02CA" w:rsidRPr="00FE02CA" w:rsidRDefault="00FE02CA" w:rsidP="000965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t>района 2024 год»</w:t>
      </w:r>
    </w:p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2CA" w:rsidRPr="00FE02CA" w:rsidRDefault="00FE02CA" w:rsidP="000965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2CA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программы</w:t>
      </w:r>
    </w:p>
    <w:p w:rsidR="00FE02CA" w:rsidRPr="00FE02CA" w:rsidRDefault="00FE02CA" w:rsidP="0009653F">
      <w:pPr>
        <w:tabs>
          <w:tab w:val="left" w:pos="4515"/>
          <w:tab w:val="left" w:pos="5505"/>
          <w:tab w:val="right" w:pos="935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Ind w:w="-2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18"/>
        <w:gridCol w:w="3563"/>
        <w:gridCol w:w="2257"/>
        <w:gridCol w:w="2539"/>
      </w:tblGrid>
      <w:tr w:rsidR="00FE02CA" w:rsidRPr="00FE02CA" w:rsidTr="0009653F">
        <w:trPr>
          <w:trHeight w:val="561"/>
          <w:tblCellSpacing w:w="0" w:type="dxa"/>
          <w:jc w:val="center"/>
        </w:trPr>
        <w:tc>
          <w:tcPr>
            <w:tcW w:w="518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E02C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E02CA">
              <w:rPr>
                <w:rFonts w:ascii="Times New Roman" w:hAnsi="Times New Roman" w:cs="Times New Roman"/>
              </w:rPr>
              <w:t>/</w:t>
            </w:r>
            <w:proofErr w:type="spellStart"/>
            <w:r w:rsidRPr="00FE02C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563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 Наименование целей, задач</w:t>
            </w:r>
          </w:p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 xml:space="preserve"> целевых показателей муниципальной программы</w:t>
            </w:r>
          </w:p>
        </w:tc>
        <w:tc>
          <w:tcPr>
            <w:tcW w:w="2257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39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2024 год</w:t>
            </w:r>
          </w:p>
        </w:tc>
      </w:tr>
      <w:tr w:rsidR="00FE02CA" w:rsidRPr="00FE02CA" w:rsidTr="0009653F">
        <w:trPr>
          <w:trHeight w:val="288"/>
          <w:tblCellSpacing w:w="0" w:type="dxa"/>
          <w:jc w:val="center"/>
        </w:trPr>
        <w:tc>
          <w:tcPr>
            <w:tcW w:w="518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63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7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9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4</w:t>
            </w:r>
          </w:p>
        </w:tc>
      </w:tr>
      <w:tr w:rsidR="00FE02CA" w:rsidRPr="00FE02CA" w:rsidTr="0009653F">
        <w:trPr>
          <w:trHeight w:val="288"/>
          <w:tblCellSpacing w:w="0" w:type="dxa"/>
          <w:jc w:val="center"/>
        </w:trPr>
        <w:tc>
          <w:tcPr>
            <w:tcW w:w="518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58" w:type="dxa"/>
            <w:gridSpan w:val="3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Цель программы: повышение уровня благоустройства</w:t>
            </w:r>
          </w:p>
        </w:tc>
      </w:tr>
      <w:tr w:rsidR="00FE02CA" w:rsidRPr="00FE02CA" w:rsidTr="0009653F">
        <w:trPr>
          <w:trHeight w:val="926"/>
          <w:tblCellSpacing w:w="0" w:type="dxa"/>
          <w:jc w:val="center"/>
        </w:trPr>
        <w:tc>
          <w:tcPr>
            <w:tcW w:w="518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63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Показатель цели программы: доля населения, обеспеченная комфортными условиями проживания</w:t>
            </w:r>
          </w:p>
        </w:tc>
        <w:tc>
          <w:tcPr>
            <w:tcW w:w="2257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39" w:type="dxa"/>
            <w:vAlign w:val="center"/>
          </w:tcPr>
          <w:p w:rsidR="00FE02CA" w:rsidRPr="00FE02CA" w:rsidRDefault="00FE02CA" w:rsidP="00096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FE02CA" w:rsidRPr="00FE02CA" w:rsidTr="0009653F">
        <w:trPr>
          <w:trHeight w:val="288"/>
          <w:tblCellSpacing w:w="0" w:type="dxa"/>
          <w:jc w:val="center"/>
        </w:trPr>
        <w:tc>
          <w:tcPr>
            <w:tcW w:w="518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8" w:type="dxa"/>
            <w:gridSpan w:val="3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Показатели задач программы:</w:t>
            </w:r>
          </w:p>
        </w:tc>
      </w:tr>
      <w:tr w:rsidR="00FE02CA" w:rsidRPr="00FE02CA" w:rsidTr="0009653F">
        <w:trPr>
          <w:trHeight w:val="561"/>
          <w:tblCellSpacing w:w="0" w:type="dxa"/>
          <w:jc w:val="center"/>
        </w:trPr>
        <w:tc>
          <w:tcPr>
            <w:tcW w:w="518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8358" w:type="dxa"/>
            <w:gridSpan w:val="3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Задача 1. Повышение уровня благоустройства общественных территорий</w:t>
            </w:r>
          </w:p>
        </w:tc>
      </w:tr>
      <w:tr w:rsidR="00FE02CA" w:rsidRPr="00FE02CA" w:rsidTr="0009653F">
        <w:trPr>
          <w:trHeight w:val="813"/>
          <w:tblCellSpacing w:w="0" w:type="dxa"/>
          <w:jc w:val="center"/>
        </w:trPr>
        <w:tc>
          <w:tcPr>
            <w:tcW w:w="518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3563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Количество благоустроенных территорий общего пользования приведенных в нормативное состояние</w:t>
            </w:r>
          </w:p>
        </w:tc>
        <w:tc>
          <w:tcPr>
            <w:tcW w:w="2257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539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1</w:t>
            </w:r>
          </w:p>
        </w:tc>
      </w:tr>
      <w:tr w:rsidR="00FE02CA" w:rsidRPr="00FE02CA" w:rsidTr="0009653F">
        <w:trPr>
          <w:trHeight w:val="561"/>
          <w:tblCellSpacing w:w="0" w:type="dxa"/>
          <w:jc w:val="center"/>
        </w:trPr>
        <w:tc>
          <w:tcPr>
            <w:tcW w:w="518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358" w:type="dxa"/>
            <w:gridSpan w:val="3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Задача 2. Повышение уровня вовлеченности заинтересованных граждан, организаций в реализации мероприятий по благоустройству территорий муниципальных образований</w:t>
            </w:r>
          </w:p>
        </w:tc>
      </w:tr>
      <w:tr w:rsidR="00FE02CA" w:rsidRPr="00FE02CA" w:rsidTr="0009653F">
        <w:trPr>
          <w:trHeight w:val="833"/>
          <w:tblCellSpacing w:w="0" w:type="dxa"/>
          <w:jc w:val="center"/>
        </w:trPr>
        <w:tc>
          <w:tcPr>
            <w:tcW w:w="518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3563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2257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539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4</w:t>
            </w:r>
          </w:p>
        </w:tc>
      </w:tr>
      <w:tr w:rsidR="00FE02CA" w:rsidRPr="00FE02CA" w:rsidTr="0009653F">
        <w:trPr>
          <w:trHeight w:val="561"/>
          <w:tblCellSpacing w:w="0" w:type="dxa"/>
          <w:jc w:val="center"/>
        </w:trPr>
        <w:tc>
          <w:tcPr>
            <w:tcW w:w="518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358" w:type="dxa"/>
            <w:gridSpan w:val="3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Задача 3. Формирование реализованных практик благоустройства</w:t>
            </w:r>
          </w:p>
        </w:tc>
      </w:tr>
      <w:tr w:rsidR="00FE02CA" w:rsidRPr="00FE02CA" w:rsidTr="0009653F">
        <w:trPr>
          <w:trHeight w:val="1112"/>
          <w:tblCellSpacing w:w="0" w:type="dxa"/>
          <w:jc w:val="center"/>
        </w:trPr>
        <w:tc>
          <w:tcPr>
            <w:tcW w:w="518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3563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 xml:space="preserve">Количество реализованных проектов благоустройства, представленных на конкурс в Департамент </w:t>
            </w:r>
            <w:proofErr w:type="spellStart"/>
            <w:r w:rsidRPr="00FE02CA">
              <w:rPr>
                <w:rFonts w:ascii="Times New Roman" w:hAnsi="Times New Roman" w:cs="Times New Roman"/>
              </w:rPr>
              <w:t>строительства</w:t>
            </w:r>
            <w:proofErr w:type="gramStart"/>
            <w:r w:rsidRPr="00FE02CA">
              <w:rPr>
                <w:rFonts w:ascii="Times New Roman" w:hAnsi="Times New Roman" w:cs="Times New Roman"/>
              </w:rPr>
              <w:t>,Т</w:t>
            </w:r>
            <w:proofErr w:type="gramEnd"/>
            <w:r w:rsidRPr="00FE02CA">
              <w:rPr>
                <w:rFonts w:ascii="Times New Roman" w:hAnsi="Times New Roman" w:cs="Times New Roman"/>
              </w:rPr>
              <w:t>ЭК</w:t>
            </w:r>
            <w:proofErr w:type="spellEnd"/>
            <w:r w:rsidRPr="00FE02CA">
              <w:rPr>
                <w:rFonts w:ascii="Times New Roman" w:hAnsi="Times New Roman" w:cs="Times New Roman"/>
              </w:rPr>
              <w:t xml:space="preserve"> и ЖКХ Костромской области</w:t>
            </w:r>
          </w:p>
        </w:tc>
        <w:tc>
          <w:tcPr>
            <w:tcW w:w="2257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539" w:type="dxa"/>
            <w:vAlign w:val="center"/>
          </w:tcPr>
          <w:p w:rsidR="00FE02CA" w:rsidRPr="00FE02CA" w:rsidRDefault="00FE02CA" w:rsidP="000965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E02CA">
              <w:rPr>
                <w:rFonts w:ascii="Times New Roman" w:hAnsi="Times New Roman" w:cs="Times New Roman"/>
              </w:rPr>
              <w:t>1</w:t>
            </w:r>
          </w:p>
        </w:tc>
      </w:tr>
    </w:tbl>
    <w:p w:rsidR="00FE02CA" w:rsidRPr="00FE02CA" w:rsidRDefault="00FE02CA" w:rsidP="00FE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F7605" w:rsidRDefault="00EF7605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2DD" w:rsidRDefault="005652DD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2DD" w:rsidRPr="005652DD" w:rsidRDefault="005652DD" w:rsidP="005652DD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652DD">
        <w:rPr>
          <w:rFonts w:ascii="Times New Roman" w:eastAsia="Arial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5652DD" w:rsidRPr="005652DD" w:rsidRDefault="005652DD" w:rsidP="005652DD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652DD">
        <w:rPr>
          <w:rFonts w:ascii="Times New Roman" w:eastAsia="Arial" w:hAnsi="Times New Roman" w:cs="Times New Roman"/>
          <w:b/>
          <w:sz w:val="24"/>
          <w:szCs w:val="24"/>
        </w:rPr>
        <w:t>КОСТРОМСКОЙ ОБЛАСТИ</w:t>
      </w:r>
    </w:p>
    <w:p w:rsidR="005652DD" w:rsidRPr="005652DD" w:rsidRDefault="005652DD" w:rsidP="005652DD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5652DD" w:rsidRPr="005652DD" w:rsidRDefault="005652DD" w:rsidP="005652DD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652DD">
        <w:rPr>
          <w:rFonts w:ascii="Times New Roman" w:eastAsia="Arial" w:hAnsi="Times New Roman" w:cs="Times New Roman"/>
          <w:b/>
          <w:sz w:val="24"/>
          <w:szCs w:val="24"/>
        </w:rPr>
        <w:t>ПОСТАНОВЛЕНИЕ</w:t>
      </w:r>
    </w:p>
    <w:p w:rsidR="005652DD" w:rsidRPr="005652DD" w:rsidRDefault="005652DD" w:rsidP="005652DD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652DD">
        <w:rPr>
          <w:rFonts w:ascii="Times New Roman" w:eastAsia="Arial" w:hAnsi="Times New Roman" w:cs="Times New Roman"/>
          <w:b/>
          <w:sz w:val="24"/>
          <w:szCs w:val="24"/>
        </w:rPr>
        <w:t>«</w:t>
      </w:r>
      <w:r w:rsidRPr="005652DD">
        <w:rPr>
          <w:rFonts w:ascii="Times New Roman" w:hAnsi="Times New Roman" w:cs="Times New Roman"/>
          <w:b/>
          <w:sz w:val="24"/>
          <w:szCs w:val="24"/>
        </w:rPr>
        <w:t>07</w:t>
      </w:r>
      <w:r w:rsidRPr="005652DD">
        <w:rPr>
          <w:rFonts w:ascii="Times New Roman" w:eastAsia="Arial" w:hAnsi="Times New Roman" w:cs="Times New Roman"/>
          <w:b/>
          <w:sz w:val="24"/>
          <w:szCs w:val="24"/>
        </w:rPr>
        <w:t>» декабря 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5652DD">
        <w:rPr>
          <w:rFonts w:ascii="Times New Roman" w:eastAsia="Arial" w:hAnsi="Times New Roman" w:cs="Times New Roman"/>
          <w:b/>
          <w:sz w:val="24"/>
          <w:szCs w:val="24"/>
        </w:rPr>
        <w:t xml:space="preserve"> №</w:t>
      </w:r>
      <w:r w:rsidRPr="005652DD">
        <w:rPr>
          <w:rFonts w:ascii="Times New Roman" w:hAnsi="Times New Roman" w:cs="Times New Roman"/>
          <w:b/>
          <w:sz w:val="24"/>
          <w:szCs w:val="24"/>
        </w:rPr>
        <w:t xml:space="preserve"> 462</w:t>
      </w:r>
    </w:p>
    <w:p w:rsidR="005652DD" w:rsidRPr="005652DD" w:rsidRDefault="005652DD" w:rsidP="005652DD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5652DD" w:rsidRPr="005652DD" w:rsidRDefault="005652DD" w:rsidP="005652DD">
      <w:pPr>
        <w:tabs>
          <w:tab w:val="left" w:pos="9720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652DD">
        <w:rPr>
          <w:rFonts w:ascii="Times New Roman" w:eastAsia="Arial" w:hAnsi="Times New Roman" w:cs="Times New Roman"/>
          <w:b/>
          <w:sz w:val="24"/>
          <w:szCs w:val="24"/>
        </w:rPr>
        <w:t xml:space="preserve">Об организации первоначальной постановки граждан 2007 года рождения на воинский учёт в </w:t>
      </w:r>
      <w:proofErr w:type="spellStart"/>
      <w:r w:rsidRPr="005652DD">
        <w:rPr>
          <w:rFonts w:ascii="Times New Roman" w:eastAsia="Arial" w:hAnsi="Times New Roman" w:cs="Times New Roman"/>
          <w:b/>
          <w:sz w:val="24"/>
          <w:szCs w:val="24"/>
        </w:rPr>
        <w:t>Шарьинском</w:t>
      </w:r>
      <w:proofErr w:type="spellEnd"/>
      <w:r w:rsidRPr="005652DD">
        <w:rPr>
          <w:rFonts w:ascii="Times New Roman" w:eastAsia="Arial" w:hAnsi="Times New Roman" w:cs="Times New Roman"/>
          <w:b/>
          <w:sz w:val="24"/>
          <w:szCs w:val="24"/>
        </w:rPr>
        <w:t xml:space="preserve"> муниципальном районе в 2024 году</w:t>
      </w:r>
    </w:p>
    <w:p w:rsidR="005652DD" w:rsidRPr="005652DD" w:rsidRDefault="005652DD" w:rsidP="005652D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652DD" w:rsidRPr="005652DD" w:rsidRDefault="005652DD" w:rsidP="005652DD">
      <w:pPr>
        <w:pStyle w:val="22"/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5652DD">
        <w:rPr>
          <w:sz w:val="24"/>
          <w:szCs w:val="24"/>
        </w:rPr>
        <w:t>В целях обеспечения организованного проведения первоначальной постановки на воинский учёт граждан 2007 года рождения, руководствуясь Федеральным законом от 28 марта 1998 года № 53-ФЗ «О воинской обязанности и военной службе», распоряжения Губернатора Костромской области от 01 декабря 2023 года № 726-р « О первоначальной постановке на воинский учет граждан 2007 года рождения», руководствуясь п.3 ч.1 ст.37, ст.52 Устава муниципального</w:t>
      </w:r>
      <w:proofErr w:type="gramEnd"/>
      <w:r w:rsidRPr="005652DD">
        <w:rPr>
          <w:sz w:val="24"/>
          <w:szCs w:val="24"/>
        </w:rPr>
        <w:t xml:space="preserve"> образования </w:t>
      </w:r>
      <w:proofErr w:type="spellStart"/>
      <w:r w:rsidRPr="005652DD">
        <w:rPr>
          <w:sz w:val="24"/>
          <w:szCs w:val="24"/>
        </w:rPr>
        <w:t>Шарьинский</w:t>
      </w:r>
      <w:proofErr w:type="spellEnd"/>
      <w:r w:rsidRPr="005652DD">
        <w:rPr>
          <w:sz w:val="24"/>
          <w:szCs w:val="24"/>
        </w:rPr>
        <w:t xml:space="preserve"> муниципальный район, администрация </w:t>
      </w:r>
      <w:proofErr w:type="spellStart"/>
      <w:r w:rsidRPr="005652DD">
        <w:rPr>
          <w:sz w:val="24"/>
          <w:szCs w:val="24"/>
        </w:rPr>
        <w:t>Шарьинского</w:t>
      </w:r>
      <w:proofErr w:type="spellEnd"/>
      <w:r w:rsidRPr="005652DD">
        <w:rPr>
          <w:sz w:val="24"/>
          <w:szCs w:val="24"/>
        </w:rPr>
        <w:t xml:space="preserve"> муниципального района</w:t>
      </w:r>
    </w:p>
    <w:p w:rsidR="005652DD" w:rsidRDefault="005652DD" w:rsidP="005652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2DD" w:rsidRPr="005652DD" w:rsidRDefault="005652DD" w:rsidP="005652DD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652DD">
        <w:rPr>
          <w:rFonts w:ascii="Times New Roman" w:eastAsia="Arial" w:hAnsi="Times New Roman" w:cs="Times New Roman"/>
          <w:b/>
          <w:sz w:val="24"/>
          <w:szCs w:val="24"/>
        </w:rPr>
        <w:t>ПОСТАНОВЛЯЕТ:</w:t>
      </w:r>
    </w:p>
    <w:p w:rsidR="005652DD" w:rsidRPr="005652DD" w:rsidRDefault="005652DD" w:rsidP="005652DD">
      <w:pPr>
        <w:pStyle w:val="22"/>
        <w:spacing w:after="0" w:line="240" w:lineRule="auto"/>
        <w:ind w:left="0" w:firstLine="709"/>
        <w:jc w:val="both"/>
        <w:rPr>
          <w:sz w:val="24"/>
          <w:szCs w:val="24"/>
        </w:rPr>
      </w:pPr>
    </w:p>
    <w:p w:rsidR="005652DD" w:rsidRPr="005652DD" w:rsidRDefault="005652DD" w:rsidP="005652D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652DD">
        <w:rPr>
          <w:rFonts w:ascii="Times New Roman" w:eastAsia="Arial" w:hAnsi="Times New Roman" w:cs="Times New Roman"/>
          <w:sz w:val="24"/>
          <w:szCs w:val="24"/>
        </w:rPr>
        <w:t xml:space="preserve">1. Первоначальную постановку на воинский учёт граждан 2007 года рождения в </w:t>
      </w:r>
      <w:proofErr w:type="spellStart"/>
      <w:r w:rsidRPr="005652DD">
        <w:rPr>
          <w:rFonts w:ascii="Times New Roman" w:eastAsia="Arial" w:hAnsi="Times New Roman" w:cs="Times New Roman"/>
          <w:sz w:val="24"/>
          <w:szCs w:val="24"/>
        </w:rPr>
        <w:t>Шарьинском</w:t>
      </w:r>
      <w:proofErr w:type="spellEnd"/>
      <w:r w:rsidRPr="005652DD">
        <w:rPr>
          <w:rFonts w:ascii="Times New Roman" w:eastAsia="Arial" w:hAnsi="Times New Roman" w:cs="Times New Roman"/>
          <w:sz w:val="24"/>
          <w:szCs w:val="24"/>
        </w:rPr>
        <w:t xml:space="preserve"> муниципальном районе провести с 18 января 2024 года в военном комиссариате города Шарья, </w:t>
      </w:r>
      <w:proofErr w:type="spellStart"/>
      <w:r w:rsidRPr="005652DD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5652D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5652DD">
        <w:rPr>
          <w:rFonts w:ascii="Times New Roman" w:eastAsia="Arial" w:hAnsi="Times New Roman" w:cs="Times New Roman"/>
          <w:sz w:val="24"/>
          <w:szCs w:val="24"/>
        </w:rPr>
        <w:t>Поназыревского</w:t>
      </w:r>
      <w:proofErr w:type="spellEnd"/>
      <w:r w:rsidRPr="005652DD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5652DD">
        <w:rPr>
          <w:rFonts w:ascii="Times New Roman" w:eastAsia="Arial" w:hAnsi="Times New Roman" w:cs="Times New Roman"/>
          <w:sz w:val="24"/>
          <w:szCs w:val="24"/>
        </w:rPr>
        <w:t>Пыщугского</w:t>
      </w:r>
      <w:proofErr w:type="spellEnd"/>
      <w:r w:rsidRPr="005652DD">
        <w:rPr>
          <w:rFonts w:ascii="Times New Roman" w:eastAsia="Arial" w:hAnsi="Times New Roman" w:cs="Times New Roman"/>
          <w:sz w:val="24"/>
          <w:szCs w:val="24"/>
        </w:rPr>
        <w:t xml:space="preserve"> районов Костромской области по адресу город Шарья, улица С. Громова, дом 18.</w:t>
      </w:r>
    </w:p>
    <w:p w:rsidR="005652DD" w:rsidRPr="005652DD" w:rsidRDefault="005652DD" w:rsidP="005652DD">
      <w:pPr>
        <w:pStyle w:val="22"/>
        <w:spacing w:after="0" w:line="240" w:lineRule="auto"/>
        <w:ind w:left="0" w:firstLine="709"/>
        <w:jc w:val="both"/>
        <w:rPr>
          <w:sz w:val="24"/>
          <w:szCs w:val="24"/>
        </w:rPr>
      </w:pPr>
      <w:r w:rsidRPr="005652DD">
        <w:rPr>
          <w:sz w:val="24"/>
          <w:szCs w:val="24"/>
        </w:rPr>
        <w:t xml:space="preserve">2. Главам сельских поселений, обязать руководителей образовательных организаций </w:t>
      </w:r>
      <w:proofErr w:type="spellStart"/>
      <w:r>
        <w:rPr>
          <w:sz w:val="24"/>
          <w:szCs w:val="24"/>
        </w:rPr>
        <w:t>Шарьинского</w:t>
      </w:r>
      <w:proofErr w:type="spellEnd"/>
      <w:r w:rsidRPr="005652DD">
        <w:rPr>
          <w:sz w:val="24"/>
          <w:szCs w:val="24"/>
        </w:rPr>
        <w:t xml:space="preserve"> муниципального района обеспечить явку граждан 2007 года рождения, подлежащих первоначальной постановке на воинский учёт, в дни </w:t>
      </w:r>
      <w:proofErr w:type="gramStart"/>
      <w:r w:rsidRPr="005652DD">
        <w:rPr>
          <w:sz w:val="24"/>
          <w:szCs w:val="24"/>
        </w:rPr>
        <w:t>сог</w:t>
      </w:r>
      <w:r>
        <w:rPr>
          <w:sz w:val="24"/>
          <w:szCs w:val="24"/>
        </w:rPr>
        <w:t>ласно</w:t>
      </w:r>
      <w:proofErr w:type="gramEnd"/>
      <w:r>
        <w:rPr>
          <w:sz w:val="24"/>
          <w:szCs w:val="24"/>
        </w:rPr>
        <w:t xml:space="preserve"> утвержденного графика, в </w:t>
      </w:r>
      <w:r w:rsidRPr="005652DD">
        <w:rPr>
          <w:sz w:val="24"/>
          <w:szCs w:val="24"/>
        </w:rPr>
        <w:t xml:space="preserve">сопровождении преподавателей начальной военной </w:t>
      </w:r>
      <w:r w:rsidRPr="005652DD">
        <w:rPr>
          <w:sz w:val="24"/>
          <w:szCs w:val="24"/>
        </w:rPr>
        <w:lastRenderedPageBreak/>
        <w:t xml:space="preserve">подготовки и основ безопасности жизнедеятельности в военный комиссариат города Шарья, </w:t>
      </w:r>
      <w:proofErr w:type="spellStart"/>
      <w:r w:rsidRPr="005652DD">
        <w:rPr>
          <w:sz w:val="24"/>
          <w:szCs w:val="24"/>
        </w:rPr>
        <w:t>Шарьинского</w:t>
      </w:r>
      <w:proofErr w:type="spellEnd"/>
      <w:r w:rsidRPr="005652DD">
        <w:rPr>
          <w:sz w:val="24"/>
          <w:szCs w:val="24"/>
        </w:rPr>
        <w:t xml:space="preserve">, </w:t>
      </w:r>
      <w:proofErr w:type="spellStart"/>
      <w:r w:rsidRPr="005652DD">
        <w:rPr>
          <w:sz w:val="24"/>
          <w:szCs w:val="24"/>
        </w:rPr>
        <w:t>Поназыревского</w:t>
      </w:r>
      <w:proofErr w:type="spellEnd"/>
      <w:r w:rsidRPr="005652DD">
        <w:rPr>
          <w:sz w:val="24"/>
          <w:szCs w:val="24"/>
        </w:rPr>
        <w:t xml:space="preserve"> и </w:t>
      </w:r>
      <w:proofErr w:type="spellStart"/>
      <w:r w:rsidRPr="005652DD">
        <w:rPr>
          <w:sz w:val="24"/>
          <w:szCs w:val="24"/>
        </w:rPr>
        <w:t>Пыщугского</w:t>
      </w:r>
      <w:proofErr w:type="spellEnd"/>
      <w:r w:rsidRPr="005652DD">
        <w:rPr>
          <w:sz w:val="24"/>
          <w:szCs w:val="24"/>
        </w:rPr>
        <w:t xml:space="preserve"> районов Костромской области.</w:t>
      </w:r>
    </w:p>
    <w:p w:rsidR="005652DD" w:rsidRPr="005652DD" w:rsidRDefault="005652DD" w:rsidP="005652DD">
      <w:pPr>
        <w:pStyle w:val="22"/>
        <w:spacing w:after="0" w:line="240" w:lineRule="auto"/>
        <w:ind w:left="0" w:firstLine="709"/>
        <w:jc w:val="both"/>
        <w:rPr>
          <w:sz w:val="24"/>
          <w:szCs w:val="24"/>
        </w:rPr>
      </w:pPr>
      <w:r w:rsidRPr="005652DD">
        <w:rPr>
          <w:sz w:val="24"/>
          <w:szCs w:val="24"/>
        </w:rPr>
        <w:t xml:space="preserve">3. Военному комиссару города Шарья, </w:t>
      </w:r>
      <w:proofErr w:type="spellStart"/>
      <w:r w:rsidRPr="005652DD">
        <w:rPr>
          <w:sz w:val="24"/>
          <w:szCs w:val="24"/>
        </w:rPr>
        <w:t>Шарьинского</w:t>
      </w:r>
      <w:proofErr w:type="spellEnd"/>
      <w:r w:rsidRPr="005652DD">
        <w:rPr>
          <w:sz w:val="24"/>
          <w:szCs w:val="24"/>
        </w:rPr>
        <w:t xml:space="preserve">,  </w:t>
      </w:r>
      <w:proofErr w:type="spellStart"/>
      <w:r w:rsidRPr="005652DD">
        <w:rPr>
          <w:sz w:val="24"/>
          <w:szCs w:val="24"/>
        </w:rPr>
        <w:t>Поназыревского</w:t>
      </w:r>
      <w:proofErr w:type="spellEnd"/>
      <w:r w:rsidRPr="005652DD">
        <w:rPr>
          <w:sz w:val="24"/>
          <w:szCs w:val="24"/>
        </w:rPr>
        <w:t xml:space="preserve"> и </w:t>
      </w:r>
      <w:proofErr w:type="spellStart"/>
      <w:r w:rsidRPr="005652DD">
        <w:rPr>
          <w:sz w:val="24"/>
          <w:szCs w:val="24"/>
        </w:rPr>
        <w:t>Пыщугского</w:t>
      </w:r>
      <w:proofErr w:type="spellEnd"/>
      <w:r w:rsidRPr="005652DD">
        <w:rPr>
          <w:sz w:val="24"/>
          <w:szCs w:val="24"/>
        </w:rPr>
        <w:t xml:space="preserve"> районов Костромской области  (Козину С.Н.):</w:t>
      </w:r>
    </w:p>
    <w:p w:rsidR="005652DD" w:rsidRPr="005652DD" w:rsidRDefault="005652DD" w:rsidP="005652DD">
      <w:pPr>
        <w:pStyle w:val="22"/>
        <w:spacing w:after="0" w:line="240" w:lineRule="auto"/>
        <w:ind w:left="0" w:firstLine="709"/>
        <w:jc w:val="both"/>
        <w:rPr>
          <w:sz w:val="24"/>
          <w:szCs w:val="24"/>
        </w:rPr>
      </w:pPr>
      <w:r w:rsidRPr="005652DD">
        <w:rPr>
          <w:sz w:val="24"/>
          <w:szCs w:val="24"/>
        </w:rPr>
        <w:t xml:space="preserve">1) информировать главу </w:t>
      </w:r>
      <w:proofErr w:type="spellStart"/>
      <w:r w:rsidRPr="005652DD">
        <w:rPr>
          <w:sz w:val="24"/>
          <w:szCs w:val="24"/>
        </w:rPr>
        <w:t>Шарьинского</w:t>
      </w:r>
      <w:proofErr w:type="spellEnd"/>
      <w:r w:rsidRPr="005652DD">
        <w:rPr>
          <w:sz w:val="24"/>
          <w:szCs w:val="24"/>
        </w:rPr>
        <w:t xml:space="preserve"> муниципального района о ходе выполнения настоящего постановления;</w:t>
      </w:r>
    </w:p>
    <w:p w:rsidR="005652DD" w:rsidRPr="005652DD" w:rsidRDefault="005652DD" w:rsidP="005652DD">
      <w:pPr>
        <w:pStyle w:val="FR3"/>
        <w:spacing w:before="0"/>
        <w:ind w:left="0" w:firstLine="709"/>
        <w:jc w:val="both"/>
        <w:rPr>
          <w:b w:val="0"/>
          <w:sz w:val="24"/>
          <w:szCs w:val="24"/>
        </w:rPr>
      </w:pPr>
      <w:r w:rsidRPr="005652DD">
        <w:rPr>
          <w:b w:val="0"/>
          <w:sz w:val="24"/>
          <w:szCs w:val="24"/>
        </w:rPr>
        <w:t>2) привлечь ветеранов Вооружённых Сил, ветеранов боевых действий, для проведения военно-патриотической работы с гражданами, подлежащими постановке на воинский учёт.</w:t>
      </w:r>
    </w:p>
    <w:p w:rsidR="005652DD" w:rsidRPr="005652DD" w:rsidRDefault="005652DD" w:rsidP="005652DD">
      <w:pPr>
        <w:pStyle w:val="FR3"/>
        <w:spacing w:before="0"/>
        <w:ind w:left="0" w:firstLine="709"/>
        <w:jc w:val="both"/>
        <w:rPr>
          <w:b w:val="0"/>
          <w:sz w:val="24"/>
          <w:szCs w:val="24"/>
        </w:rPr>
      </w:pPr>
      <w:r w:rsidRPr="005652DD">
        <w:rPr>
          <w:b w:val="0"/>
          <w:sz w:val="24"/>
          <w:szCs w:val="24"/>
        </w:rPr>
        <w:t>4. Рекомендовать</w:t>
      </w:r>
      <w:r w:rsidRPr="005652DD">
        <w:rPr>
          <w:sz w:val="24"/>
          <w:szCs w:val="24"/>
        </w:rPr>
        <w:t xml:space="preserve"> </w:t>
      </w:r>
      <w:r w:rsidRPr="005652DD">
        <w:rPr>
          <w:b w:val="0"/>
          <w:sz w:val="24"/>
          <w:szCs w:val="24"/>
        </w:rPr>
        <w:t xml:space="preserve">начальнику </w:t>
      </w:r>
      <w:r w:rsidRPr="005652DD">
        <w:rPr>
          <w:b w:val="0"/>
          <w:sz w:val="24"/>
          <w:szCs w:val="24"/>
          <w:shd w:val="clear" w:color="auto" w:fill="FFFFFF"/>
        </w:rPr>
        <w:t>МО МВД России «</w:t>
      </w:r>
      <w:proofErr w:type="spellStart"/>
      <w:r w:rsidRPr="005652DD">
        <w:rPr>
          <w:b w:val="0"/>
          <w:sz w:val="24"/>
          <w:szCs w:val="24"/>
          <w:shd w:val="clear" w:color="auto" w:fill="FFFFFF"/>
        </w:rPr>
        <w:t>Шарьинский</w:t>
      </w:r>
      <w:proofErr w:type="spellEnd"/>
      <w:r w:rsidRPr="005652DD">
        <w:rPr>
          <w:b w:val="0"/>
          <w:sz w:val="24"/>
          <w:szCs w:val="24"/>
          <w:shd w:val="clear" w:color="auto" w:fill="FFFFFF"/>
        </w:rPr>
        <w:t>» (Игумнову С.Ю.)</w:t>
      </w:r>
      <w:r w:rsidRPr="005652DD">
        <w:rPr>
          <w:sz w:val="24"/>
          <w:szCs w:val="24"/>
          <w:shd w:val="clear" w:color="auto" w:fill="FFFFFF"/>
        </w:rPr>
        <w:t xml:space="preserve"> </w:t>
      </w:r>
      <w:r w:rsidRPr="005652DD">
        <w:rPr>
          <w:b w:val="0"/>
          <w:sz w:val="24"/>
          <w:szCs w:val="24"/>
        </w:rPr>
        <w:t xml:space="preserve">в пределах своих полномочий, </w:t>
      </w:r>
      <w:r w:rsidRPr="005652DD">
        <w:rPr>
          <w:b w:val="0"/>
          <w:sz w:val="24"/>
          <w:szCs w:val="24"/>
          <w:shd w:val="clear" w:color="auto" w:fill="FFFFFF"/>
        </w:rPr>
        <w:t xml:space="preserve">оказывать практическую помощь </w:t>
      </w:r>
      <w:r w:rsidRPr="005652DD">
        <w:rPr>
          <w:b w:val="0"/>
          <w:sz w:val="24"/>
          <w:szCs w:val="24"/>
        </w:rPr>
        <w:t>военному комиссар</w:t>
      </w:r>
      <w:r>
        <w:rPr>
          <w:b w:val="0"/>
          <w:sz w:val="24"/>
          <w:szCs w:val="24"/>
        </w:rPr>
        <w:t>иату и проводить</w:t>
      </w:r>
      <w:r w:rsidRPr="005652DD">
        <w:rPr>
          <w:b w:val="0"/>
          <w:sz w:val="24"/>
          <w:szCs w:val="24"/>
        </w:rPr>
        <w:t xml:space="preserve"> максимально возможный комплекс мероприятий</w:t>
      </w:r>
      <w:r w:rsidRPr="005652DD">
        <w:rPr>
          <w:b w:val="0"/>
          <w:sz w:val="24"/>
          <w:szCs w:val="24"/>
          <w:shd w:val="clear" w:color="auto" w:fill="FFFFFF"/>
        </w:rPr>
        <w:t xml:space="preserve"> </w:t>
      </w:r>
      <w:r w:rsidRPr="005652DD">
        <w:rPr>
          <w:b w:val="0"/>
          <w:sz w:val="24"/>
          <w:szCs w:val="24"/>
        </w:rPr>
        <w:t xml:space="preserve">направленных на выявление </w:t>
      </w:r>
      <w:r w:rsidRPr="005652DD">
        <w:rPr>
          <w:b w:val="0"/>
          <w:sz w:val="24"/>
          <w:szCs w:val="24"/>
          <w:shd w:val="clear" w:color="auto" w:fill="FFFFFF"/>
        </w:rPr>
        <w:t>граждан уклонившихся от первоначальной постановки на воинский учёт</w:t>
      </w:r>
      <w:r w:rsidRPr="005652DD">
        <w:rPr>
          <w:b w:val="0"/>
          <w:sz w:val="24"/>
          <w:szCs w:val="24"/>
        </w:rPr>
        <w:t>.</w:t>
      </w:r>
    </w:p>
    <w:p w:rsidR="005652DD" w:rsidRPr="005652DD" w:rsidRDefault="005652DD" w:rsidP="005652D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652DD">
        <w:rPr>
          <w:rFonts w:ascii="Times New Roman" w:eastAsia="Arial" w:hAnsi="Times New Roman" w:cs="Times New Roman"/>
          <w:sz w:val="24"/>
          <w:szCs w:val="24"/>
        </w:rPr>
        <w:t>5. Признать утратившим силу П</w:t>
      </w:r>
      <w:r w:rsidR="00D16B9A">
        <w:rPr>
          <w:rFonts w:ascii="Times New Roman" w:eastAsia="Arial" w:hAnsi="Times New Roman" w:cs="Times New Roman"/>
          <w:sz w:val="24"/>
          <w:szCs w:val="24"/>
        </w:rPr>
        <w:t xml:space="preserve">остановление </w:t>
      </w:r>
      <w:r w:rsidRPr="005652DD">
        <w:rPr>
          <w:rFonts w:ascii="Times New Roman" w:eastAsia="Arial" w:hAnsi="Times New Roman" w:cs="Times New Roman"/>
          <w:sz w:val="24"/>
          <w:szCs w:val="24"/>
        </w:rPr>
        <w:t xml:space="preserve">администрации </w:t>
      </w:r>
      <w:proofErr w:type="spellStart"/>
      <w:r w:rsidRPr="005652DD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5652DD">
        <w:rPr>
          <w:rFonts w:ascii="Times New Roman" w:eastAsia="Arial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района от</w:t>
      </w:r>
      <w:r w:rsidRPr="005652DD">
        <w:rPr>
          <w:rFonts w:ascii="Times New Roman" w:eastAsia="Arial" w:hAnsi="Times New Roman" w:cs="Times New Roman"/>
          <w:sz w:val="24"/>
          <w:szCs w:val="24"/>
        </w:rPr>
        <w:t xml:space="preserve"> 28 декабря 2022 года № 513 «Об организации первоначальной постановки граждан 2006 года рождения на воинский учёт в </w:t>
      </w:r>
      <w:proofErr w:type="spellStart"/>
      <w:r w:rsidRPr="005652DD">
        <w:rPr>
          <w:rFonts w:ascii="Times New Roman" w:eastAsia="Arial" w:hAnsi="Times New Roman" w:cs="Times New Roman"/>
          <w:sz w:val="24"/>
          <w:szCs w:val="24"/>
        </w:rPr>
        <w:t>Шарьинском</w:t>
      </w:r>
      <w:proofErr w:type="spellEnd"/>
      <w:r w:rsidRPr="005652DD">
        <w:rPr>
          <w:rFonts w:ascii="Times New Roman" w:eastAsia="Arial" w:hAnsi="Times New Roman" w:cs="Times New Roman"/>
          <w:sz w:val="24"/>
          <w:szCs w:val="24"/>
        </w:rPr>
        <w:t xml:space="preserve"> муниципальном районе в 2023 году».</w:t>
      </w:r>
    </w:p>
    <w:p w:rsidR="005652DD" w:rsidRPr="005652DD" w:rsidRDefault="000E6D9D" w:rsidP="005652D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6. </w:t>
      </w:r>
      <w:proofErr w:type="gramStart"/>
      <w:r w:rsidR="005652DD" w:rsidRPr="005652DD">
        <w:rPr>
          <w:rFonts w:ascii="Times New Roman" w:eastAsia="Arial" w:hAnsi="Times New Roman" w:cs="Times New Roman"/>
          <w:sz w:val="24"/>
          <w:szCs w:val="24"/>
        </w:rPr>
        <w:t>Контроль за</w:t>
      </w:r>
      <w:proofErr w:type="gramEnd"/>
      <w:r w:rsidR="005652DD" w:rsidRPr="005652DD">
        <w:rPr>
          <w:rFonts w:ascii="Times New Roman" w:eastAsia="Arial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652DD" w:rsidRPr="005652DD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="005652DD" w:rsidRPr="005652DD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района.</w:t>
      </w:r>
    </w:p>
    <w:p w:rsidR="005652DD" w:rsidRPr="005652DD" w:rsidRDefault="005652DD" w:rsidP="005652DD">
      <w:pPr>
        <w:pStyle w:val="22"/>
        <w:spacing w:after="0" w:line="240" w:lineRule="auto"/>
        <w:ind w:left="0" w:firstLine="709"/>
        <w:jc w:val="both"/>
        <w:rPr>
          <w:sz w:val="24"/>
          <w:szCs w:val="24"/>
        </w:rPr>
      </w:pPr>
      <w:r w:rsidRPr="005652DD">
        <w:rPr>
          <w:sz w:val="24"/>
          <w:szCs w:val="24"/>
        </w:rPr>
        <w:t xml:space="preserve">7.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5652DD">
        <w:rPr>
          <w:sz w:val="24"/>
          <w:szCs w:val="24"/>
        </w:rPr>
        <w:t>Шарьинского</w:t>
      </w:r>
      <w:proofErr w:type="spellEnd"/>
      <w:r w:rsidRPr="005652DD">
        <w:rPr>
          <w:sz w:val="24"/>
          <w:szCs w:val="24"/>
        </w:rPr>
        <w:t xml:space="preserve"> района».</w:t>
      </w:r>
    </w:p>
    <w:p w:rsidR="005652DD" w:rsidRPr="005652DD" w:rsidRDefault="005652DD" w:rsidP="005652DD">
      <w:pPr>
        <w:pStyle w:val="a3"/>
        <w:ind w:firstLine="709"/>
        <w:jc w:val="both"/>
        <w:rPr>
          <w:sz w:val="24"/>
          <w:szCs w:val="24"/>
        </w:rPr>
      </w:pPr>
    </w:p>
    <w:p w:rsidR="005652DD" w:rsidRPr="005652DD" w:rsidRDefault="005652DD" w:rsidP="005652DD">
      <w:pPr>
        <w:pStyle w:val="a3"/>
        <w:ind w:firstLine="709"/>
        <w:jc w:val="both"/>
        <w:rPr>
          <w:sz w:val="24"/>
          <w:szCs w:val="24"/>
        </w:rPr>
      </w:pPr>
    </w:p>
    <w:p w:rsidR="005652DD" w:rsidRPr="005652DD" w:rsidRDefault="005652DD" w:rsidP="005652D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652DD">
        <w:rPr>
          <w:rFonts w:ascii="Times New Roman" w:eastAsia="Arial" w:hAnsi="Times New Roman" w:cs="Times New Roman"/>
          <w:sz w:val="24"/>
          <w:szCs w:val="24"/>
        </w:rPr>
        <w:t xml:space="preserve">Глава  </w:t>
      </w:r>
      <w:proofErr w:type="spellStart"/>
      <w:r w:rsidRPr="005652DD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5652DD">
        <w:rPr>
          <w:rFonts w:ascii="Times New Roman" w:eastAsia="Arial" w:hAnsi="Times New Roman" w:cs="Times New Roman"/>
          <w:sz w:val="24"/>
          <w:szCs w:val="24"/>
        </w:rPr>
        <w:t xml:space="preserve">   </w:t>
      </w:r>
    </w:p>
    <w:p w:rsidR="005652DD" w:rsidRPr="005652DD" w:rsidRDefault="005652DD" w:rsidP="005652D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652DD">
        <w:rPr>
          <w:rFonts w:ascii="Times New Roman" w:eastAsia="Arial" w:hAnsi="Times New Roman" w:cs="Times New Roman"/>
          <w:sz w:val="24"/>
          <w:szCs w:val="24"/>
        </w:rPr>
        <w:t xml:space="preserve">муниципального района                                             Н.С. </w:t>
      </w:r>
      <w:proofErr w:type="spellStart"/>
      <w:r w:rsidRPr="005652DD">
        <w:rPr>
          <w:rFonts w:ascii="Times New Roman" w:eastAsia="Arial" w:hAnsi="Times New Roman" w:cs="Times New Roman"/>
          <w:sz w:val="24"/>
          <w:szCs w:val="24"/>
        </w:rPr>
        <w:t>Глушаков</w:t>
      </w:r>
      <w:proofErr w:type="spellEnd"/>
    </w:p>
    <w:p w:rsidR="005652DD" w:rsidRPr="005652DD" w:rsidRDefault="005652DD" w:rsidP="005652D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652DD" w:rsidRPr="005652DD" w:rsidRDefault="005652DD" w:rsidP="005652D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652DD" w:rsidRPr="005652DD" w:rsidRDefault="005652DD" w:rsidP="005652DD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B9A" w:rsidRPr="00D16B9A" w:rsidRDefault="00D16B9A" w:rsidP="00D16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B9A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D16B9A" w:rsidRPr="00D16B9A" w:rsidRDefault="00D16B9A" w:rsidP="00D16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B9A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D16B9A" w:rsidRPr="00D16B9A" w:rsidRDefault="00D16B9A" w:rsidP="00D16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B9A" w:rsidRPr="00D16B9A" w:rsidRDefault="00D16B9A" w:rsidP="00D16B9A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B9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16B9A" w:rsidRPr="00D16B9A" w:rsidRDefault="00D16B9A" w:rsidP="00D16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B9A">
        <w:rPr>
          <w:rFonts w:ascii="Times New Roman" w:hAnsi="Times New Roman" w:cs="Times New Roman"/>
          <w:b/>
          <w:sz w:val="24"/>
          <w:szCs w:val="24"/>
        </w:rPr>
        <w:t>«07» декабря 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D16B9A">
        <w:rPr>
          <w:rFonts w:ascii="Times New Roman" w:hAnsi="Times New Roman" w:cs="Times New Roman"/>
          <w:b/>
          <w:sz w:val="24"/>
          <w:szCs w:val="24"/>
        </w:rPr>
        <w:t>№ 463</w:t>
      </w:r>
    </w:p>
    <w:p w:rsidR="00D16B9A" w:rsidRPr="00D16B9A" w:rsidRDefault="00D16B9A" w:rsidP="00D16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B9A" w:rsidRPr="00D16B9A" w:rsidRDefault="00D16B9A" w:rsidP="00D16B9A">
      <w:pPr>
        <w:tabs>
          <w:tab w:val="left" w:pos="95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B9A">
        <w:rPr>
          <w:rFonts w:ascii="Times New Roman" w:hAnsi="Times New Roman" w:cs="Times New Roman"/>
          <w:b/>
          <w:sz w:val="24"/>
          <w:szCs w:val="24"/>
        </w:rPr>
        <w:t>Об организации подготовки граждан, подлежащих призыву на военную службу, по военно-учетным специальностям в ПОУ «</w:t>
      </w:r>
      <w:proofErr w:type="spellStart"/>
      <w:r w:rsidRPr="00D16B9A">
        <w:rPr>
          <w:rFonts w:ascii="Times New Roman" w:hAnsi="Times New Roman" w:cs="Times New Roman"/>
          <w:b/>
          <w:sz w:val="24"/>
          <w:szCs w:val="24"/>
        </w:rPr>
        <w:t>Шарьинская</w:t>
      </w:r>
      <w:proofErr w:type="spellEnd"/>
      <w:r w:rsidRPr="00D16B9A">
        <w:rPr>
          <w:rFonts w:ascii="Times New Roman" w:hAnsi="Times New Roman" w:cs="Times New Roman"/>
          <w:b/>
          <w:sz w:val="24"/>
          <w:szCs w:val="24"/>
        </w:rPr>
        <w:t xml:space="preserve"> автошкола ДОСААФ России»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B9A">
        <w:rPr>
          <w:rFonts w:ascii="Times New Roman" w:hAnsi="Times New Roman" w:cs="Times New Roman"/>
          <w:b/>
          <w:sz w:val="24"/>
          <w:szCs w:val="24"/>
        </w:rPr>
        <w:t>в 2023-2024 учебном году</w:t>
      </w:r>
    </w:p>
    <w:p w:rsidR="00D16B9A" w:rsidRPr="00D16B9A" w:rsidRDefault="00D16B9A" w:rsidP="00D1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6B9A" w:rsidRPr="00D16B9A" w:rsidRDefault="00D16B9A" w:rsidP="00D16B9A">
      <w:pPr>
        <w:pStyle w:val="a3"/>
        <w:ind w:firstLine="709"/>
        <w:jc w:val="both"/>
        <w:rPr>
          <w:b w:val="0"/>
          <w:sz w:val="24"/>
          <w:szCs w:val="24"/>
        </w:rPr>
      </w:pPr>
      <w:proofErr w:type="gramStart"/>
      <w:r w:rsidRPr="00D16B9A">
        <w:rPr>
          <w:b w:val="0"/>
          <w:sz w:val="24"/>
          <w:szCs w:val="24"/>
        </w:rPr>
        <w:t>Руководствуясь Федеральным законом от 28 марта 1998 года № 53-ФЗ «О воинской обязанности и военной службе», постановлением Правительства Российской Федерации от 31 декабря 1999 года № 1441 «Об утверждении Положения о подготовке граждан Российской Федерации к военной службе», приказом Министра обороны Российской Федерации от 3 мая 2001 года № 202 «Об утверждении Инструкции по подготовке граждан Российской Федерации по военно-учетным специальностям солдат, матросов</w:t>
      </w:r>
      <w:proofErr w:type="gramEnd"/>
      <w:r w:rsidRPr="00D16B9A">
        <w:rPr>
          <w:b w:val="0"/>
          <w:sz w:val="24"/>
          <w:szCs w:val="24"/>
        </w:rPr>
        <w:t xml:space="preserve">, </w:t>
      </w:r>
      <w:proofErr w:type="gramStart"/>
      <w:r w:rsidRPr="00D16B9A">
        <w:rPr>
          <w:b w:val="0"/>
          <w:sz w:val="24"/>
          <w:szCs w:val="24"/>
        </w:rPr>
        <w:t xml:space="preserve">сержантов и старшин в общественных объединениях и образовательных учреждениях </w:t>
      </w:r>
      <w:r w:rsidRPr="00D16B9A">
        <w:rPr>
          <w:b w:val="0"/>
          <w:color w:val="000000"/>
          <w:sz w:val="24"/>
          <w:szCs w:val="24"/>
        </w:rPr>
        <w:t>начального профессионального и среднего профессионального</w:t>
      </w:r>
      <w:r w:rsidRPr="00D16B9A">
        <w:rPr>
          <w:b w:val="0"/>
          <w:sz w:val="24"/>
          <w:szCs w:val="24"/>
        </w:rPr>
        <w:t xml:space="preserve"> образования», № 96/134 приказ от 24.02.2010 г.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</w:t>
      </w:r>
      <w:r w:rsidRPr="00D16B9A">
        <w:rPr>
          <w:b w:val="0"/>
          <w:sz w:val="24"/>
          <w:szCs w:val="24"/>
        </w:rPr>
        <w:lastRenderedPageBreak/>
        <w:t>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</w:t>
      </w:r>
      <w:proofErr w:type="gramEnd"/>
      <w:r w:rsidRPr="00D16B9A">
        <w:rPr>
          <w:b w:val="0"/>
          <w:sz w:val="24"/>
          <w:szCs w:val="24"/>
        </w:rPr>
        <w:t xml:space="preserve">, </w:t>
      </w:r>
      <w:proofErr w:type="gramStart"/>
      <w:r w:rsidRPr="00D16B9A">
        <w:rPr>
          <w:b w:val="0"/>
          <w:sz w:val="24"/>
          <w:szCs w:val="24"/>
        </w:rPr>
        <w:t xml:space="preserve">распоряжения Губернатора Костромской области № 724-р от 01.12.2023 г. «О мерах по подготовке граждан, подлежащих призыву на военную службу, по </w:t>
      </w:r>
      <w:proofErr w:type="spellStart"/>
      <w:r w:rsidRPr="00D16B9A">
        <w:rPr>
          <w:b w:val="0"/>
          <w:sz w:val="24"/>
          <w:szCs w:val="24"/>
        </w:rPr>
        <w:t>военно</w:t>
      </w:r>
      <w:proofErr w:type="spellEnd"/>
      <w:r>
        <w:rPr>
          <w:b w:val="0"/>
          <w:sz w:val="24"/>
          <w:szCs w:val="24"/>
        </w:rPr>
        <w:t xml:space="preserve"> </w:t>
      </w:r>
      <w:r w:rsidRPr="00D16B9A">
        <w:rPr>
          <w:b w:val="0"/>
          <w:sz w:val="24"/>
          <w:szCs w:val="24"/>
        </w:rPr>
        <w:t xml:space="preserve">- учетным специальностям и специальностям, родственным </w:t>
      </w:r>
      <w:proofErr w:type="spellStart"/>
      <w:r w:rsidRPr="00D16B9A">
        <w:rPr>
          <w:b w:val="0"/>
          <w:sz w:val="24"/>
          <w:szCs w:val="24"/>
        </w:rPr>
        <w:t>военно</w:t>
      </w:r>
      <w:proofErr w:type="spellEnd"/>
      <w:r>
        <w:rPr>
          <w:b w:val="0"/>
          <w:sz w:val="24"/>
          <w:szCs w:val="24"/>
        </w:rPr>
        <w:t xml:space="preserve"> </w:t>
      </w:r>
      <w:r w:rsidRPr="00D16B9A">
        <w:rPr>
          <w:b w:val="0"/>
          <w:sz w:val="24"/>
          <w:szCs w:val="24"/>
        </w:rPr>
        <w:t xml:space="preserve">- учетным, в образовательных организациях регионального отделения ДОСААФ России Костромской области и профессиональных образовательных организациях Костромской области в 2024 году»,  руководствуясь статьями 37, 52 Устава муниципального образования </w:t>
      </w:r>
      <w:proofErr w:type="spellStart"/>
      <w:r w:rsidRPr="00D16B9A">
        <w:rPr>
          <w:b w:val="0"/>
          <w:sz w:val="24"/>
          <w:szCs w:val="24"/>
        </w:rPr>
        <w:t>Шарьинский</w:t>
      </w:r>
      <w:proofErr w:type="spellEnd"/>
      <w:r w:rsidRPr="00D16B9A">
        <w:rPr>
          <w:b w:val="0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D16B9A">
        <w:rPr>
          <w:b w:val="0"/>
          <w:sz w:val="24"/>
          <w:szCs w:val="24"/>
        </w:rPr>
        <w:t>Шарьинского</w:t>
      </w:r>
      <w:proofErr w:type="spellEnd"/>
      <w:r w:rsidRPr="00D16B9A">
        <w:rPr>
          <w:b w:val="0"/>
          <w:sz w:val="24"/>
          <w:szCs w:val="24"/>
        </w:rPr>
        <w:t xml:space="preserve"> муниципального</w:t>
      </w:r>
      <w:proofErr w:type="gramEnd"/>
      <w:r w:rsidRPr="00D16B9A">
        <w:rPr>
          <w:b w:val="0"/>
          <w:sz w:val="24"/>
          <w:szCs w:val="24"/>
        </w:rPr>
        <w:t xml:space="preserve"> района</w:t>
      </w:r>
    </w:p>
    <w:p w:rsidR="00D16B9A" w:rsidRPr="00D16B9A" w:rsidRDefault="00D16B9A" w:rsidP="00D1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6B9A" w:rsidRPr="00D16B9A" w:rsidRDefault="00D16B9A" w:rsidP="00D16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B9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D16B9A" w:rsidRPr="00D16B9A" w:rsidRDefault="00D16B9A" w:rsidP="00D1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6B9A" w:rsidRPr="00D16B9A" w:rsidRDefault="00D16B9A" w:rsidP="00D1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B9A">
        <w:rPr>
          <w:rFonts w:ascii="Times New Roman" w:hAnsi="Times New Roman" w:cs="Times New Roman"/>
          <w:sz w:val="24"/>
          <w:szCs w:val="24"/>
        </w:rPr>
        <w:t>1. Утвердить план основных мероприят</w:t>
      </w:r>
      <w:r>
        <w:rPr>
          <w:rFonts w:ascii="Times New Roman" w:hAnsi="Times New Roman" w:cs="Times New Roman"/>
          <w:sz w:val="24"/>
          <w:szCs w:val="24"/>
        </w:rPr>
        <w:t>ий по подготовке специалистов в</w:t>
      </w:r>
      <w:r w:rsidRPr="00D16B9A">
        <w:rPr>
          <w:rFonts w:ascii="Times New Roman" w:hAnsi="Times New Roman" w:cs="Times New Roman"/>
          <w:sz w:val="24"/>
          <w:szCs w:val="24"/>
        </w:rPr>
        <w:t xml:space="preserve"> ПОУ «</w:t>
      </w:r>
      <w:proofErr w:type="spellStart"/>
      <w:r w:rsidRPr="00D16B9A">
        <w:rPr>
          <w:rFonts w:ascii="Times New Roman" w:hAnsi="Times New Roman" w:cs="Times New Roman"/>
          <w:sz w:val="24"/>
          <w:szCs w:val="24"/>
        </w:rPr>
        <w:t>Шарьинская</w:t>
      </w:r>
      <w:proofErr w:type="spellEnd"/>
      <w:r w:rsidRPr="00D16B9A">
        <w:rPr>
          <w:rFonts w:ascii="Times New Roman" w:hAnsi="Times New Roman" w:cs="Times New Roman"/>
          <w:sz w:val="24"/>
          <w:szCs w:val="24"/>
        </w:rPr>
        <w:t xml:space="preserve"> автошкола ДОСААФ России»  в 2023-2024 учебном году (приложение).</w:t>
      </w:r>
    </w:p>
    <w:p w:rsidR="00D16B9A" w:rsidRPr="00D16B9A" w:rsidRDefault="00D16B9A" w:rsidP="00D16B9A">
      <w:pPr>
        <w:pStyle w:val="22"/>
        <w:spacing w:after="0" w:line="240" w:lineRule="auto"/>
        <w:ind w:left="0" w:firstLine="709"/>
        <w:jc w:val="both"/>
        <w:rPr>
          <w:sz w:val="24"/>
          <w:szCs w:val="24"/>
        </w:rPr>
      </w:pPr>
      <w:r w:rsidRPr="00D16B9A">
        <w:rPr>
          <w:sz w:val="24"/>
          <w:szCs w:val="24"/>
        </w:rPr>
        <w:t>2. Подготовку специалистов для Вооруженных Сил Российской Федерации в 2023-2024 годах проводить как с отрывом, так и без отры</w:t>
      </w:r>
      <w:r>
        <w:rPr>
          <w:sz w:val="24"/>
          <w:szCs w:val="24"/>
        </w:rPr>
        <w:t xml:space="preserve">ва от производства. Направлять </w:t>
      </w:r>
      <w:r w:rsidRPr="00D16B9A">
        <w:rPr>
          <w:sz w:val="24"/>
          <w:szCs w:val="24"/>
        </w:rPr>
        <w:t>на обучение по военно-учетным специальностям исключительно граждан, подлежащих очередному призыву в Вооруженные Силы Российской Федерации.</w:t>
      </w:r>
    </w:p>
    <w:p w:rsidR="00D16B9A" w:rsidRPr="00D16B9A" w:rsidRDefault="00D16B9A" w:rsidP="00D1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B9A">
        <w:rPr>
          <w:rFonts w:ascii="Times New Roman" w:hAnsi="Times New Roman" w:cs="Times New Roman"/>
          <w:sz w:val="24"/>
          <w:szCs w:val="24"/>
        </w:rPr>
        <w:t xml:space="preserve">3. Рекомендовать военному комиссару города Шарья, </w:t>
      </w:r>
      <w:proofErr w:type="spellStart"/>
      <w:r w:rsidRPr="00D16B9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16B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Поназыревского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B9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D16B9A">
        <w:rPr>
          <w:rFonts w:ascii="Times New Roman" w:hAnsi="Times New Roman" w:cs="Times New Roman"/>
          <w:sz w:val="24"/>
          <w:szCs w:val="24"/>
        </w:rPr>
        <w:t>Пыщугского</w:t>
      </w:r>
      <w:proofErr w:type="spellEnd"/>
      <w:r w:rsidRPr="00D16B9A">
        <w:rPr>
          <w:rFonts w:ascii="Times New Roman" w:hAnsi="Times New Roman" w:cs="Times New Roman"/>
          <w:sz w:val="24"/>
          <w:szCs w:val="24"/>
        </w:rPr>
        <w:t xml:space="preserve"> районов Костромской области (Козину С.Н.):</w:t>
      </w:r>
    </w:p>
    <w:p w:rsidR="00D16B9A" w:rsidRPr="00D16B9A" w:rsidRDefault="00D16B9A" w:rsidP="00D1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6B9A">
        <w:rPr>
          <w:rFonts w:ascii="Times New Roman" w:hAnsi="Times New Roman" w:cs="Times New Roman"/>
          <w:sz w:val="24"/>
          <w:szCs w:val="24"/>
        </w:rPr>
        <w:t>1) обеспечить комплектование взводов курсантов с соответствии с установленным заданием;</w:t>
      </w:r>
      <w:proofErr w:type="gramEnd"/>
    </w:p>
    <w:p w:rsidR="00D16B9A" w:rsidRPr="00D16B9A" w:rsidRDefault="00D16B9A" w:rsidP="00D1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B9A">
        <w:rPr>
          <w:rFonts w:ascii="Times New Roman" w:hAnsi="Times New Roman" w:cs="Times New Roman"/>
          <w:sz w:val="24"/>
          <w:szCs w:val="24"/>
        </w:rPr>
        <w:t xml:space="preserve">2) организовать постоянный </w:t>
      </w:r>
      <w:proofErr w:type="gramStart"/>
      <w:r w:rsidRPr="00D16B9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16B9A">
        <w:rPr>
          <w:rFonts w:ascii="Times New Roman" w:hAnsi="Times New Roman" w:cs="Times New Roman"/>
          <w:sz w:val="24"/>
          <w:szCs w:val="24"/>
        </w:rPr>
        <w:t xml:space="preserve"> ходом учебного процесса, посещаемостью занятий курсантами, состоянием дисциплины, проведением воспитательных мероприятий и индивидуальной работы с курсантами. </w:t>
      </w:r>
    </w:p>
    <w:p w:rsidR="00D16B9A" w:rsidRPr="00D16B9A" w:rsidRDefault="00D16B9A" w:rsidP="00D1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B9A">
        <w:rPr>
          <w:rFonts w:ascii="Times New Roman" w:hAnsi="Times New Roman" w:cs="Times New Roman"/>
          <w:sz w:val="24"/>
          <w:szCs w:val="24"/>
        </w:rPr>
        <w:t>4. Рекомендовать начальнику ПОУ «</w:t>
      </w:r>
      <w:proofErr w:type="spellStart"/>
      <w:r w:rsidRPr="00D16B9A">
        <w:rPr>
          <w:rFonts w:ascii="Times New Roman" w:hAnsi="Times New Roman" w:cs="Times New Roman"/>
          <w:sz w:val="24"/>
          <w:szCs w:val="24"/>
        </w:rPr>
        <w:t>Шарьинская</w:t>
      </w:r>
      <w:proofErr w:type="spellEnd"/>
      <w:r w:rsidRPr="00D16B9A">
        <w:rPr>
          <w:rFonts w:ascii="Times New Roman" w:hAnsi="Times New Roman" w:cs="Times New Roman"/>
          <w:sz w:val="24"/>
          <w:szCs w:val="24"/>
        </w:rPr>
        <w:t xml:space="preserve"> автошкола ДОСААФ России» (Лебедевой Я.П.) организовать учебный процесс в соответствии с программой, постоянно совершенствовать учебно-материальную базу, уровень обучения, условия быта и досуга курсантов. Запретить использовать преподавателей, мастеров производственного обучения, курсантов и учебных автомобилей группы «А» на работах, не связанных с учебным процессом. </w:t>
      </w:r>
    </w:p>
    <w:p w:rsidR="00D16B9A" w:rsidRPr="00D16B9A" w:rsidRDefault="00D16B9A" w:rsidP="00D16B9A">
      <w:pPr>
        <w:pStyle w:val="a3"/>
        <w:ind w:firstLine="709"/>
        <w:jc w:val="both"/>
        <w:rPr>
          <w:b w:val="0"/>
          <w:sz w:val="24"/>
          <w:szCs w:val="24"/>
        </w:rPr>
      </w:pPr>
      <w:r w:rsidRPr="00D16B9A">
        <w:rPr>
          <w:b w:val="0"/>
          <w:sz w:val="24"/>
          <w:szCs w:val="24"/>
        </w:rPr>
        <w:t xml:space="preserve">5. </w:t>
      </w:r>
      <w:proofErr w:type="gramStart"/>
      <w:r w:rsidRPr="00D16B9A">
        <w:rPr>
          <w:b w:val="0"/>
          <w:sz w:val="24"/>
          <w:szCs w:val="24"/>
        </w:rPr>
        <w:t>Контроль за</w:t>
      </w:r>
      <w:proofErr w:type="gramEnd"/>
      <w:r w:rsidRPr="00D16B9A">
        <w:rPr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D16B9A">
        <w:rPr>
          <w:b w:val="0"/>
          <w:sz w:val="24"/>
          <w:szCs w:val="24"/>
        </w:rPr>
        <w:t>Шарьинского</w:t>
      </w:r>
      <w:proofErr w:type="spellEnd"/>
      <w:r w:rsidRPr="00D16B9A">
        <w:rPr>
          <w:b w:val="0"/>
          <w:sz w:val="24"/>
          <w:szCs w:val="24"/>
        </w:rPr>
        <w:t xml:space="preserve"> муниципального района</w:t>
      </w:r>
    </w:p>
    <w:p w:rsidR="00D16B9A" w:rsidRPr="00D16B9A" w:rsidRDefault="00D16B9A" w:rsidP="00D16B9A">
      <w:pPr>
        <w:pStyle w:val="a3"/>
        <w:ind w:firstLine="709"/>
        <w:jc w:val="both"/>
        <w:rPr>
          <w:b w:val="0"/>
          <w:sz w:val="24"/>
          <w:szCs w:val="24"/>
        </w:rPr>
      </w:pPr>
      <w:r w:rsidRPr="00D16B9A">
        <w:rPr>
          <w:b w:val="0"/>
          <w:sz w:val="24"/>
          <w:szCs w:val="24"/>
        </w:rPr>
        <w:t xml:space="preserve">6.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D16B9A">
        <w:rPr>
          <w:b w:val="0"/>
          <w:sz w:val="24"/>
          <w:szCs w:val="24"/>
        </w:rPr>
        <w:t>Шарьинского</w:t>
      </w:r>
      <w:proofErr w:type="spellEnd"/>
      <w:r w:rsidRPr="00D16B9A">
        <w:rPr>
          <w:b w:val="0"/>
          <w:sz w:val="24"/>
          <w:szCs w:val="24"/>
        </w:rPr>
        <w:t xml:space="preserve"> района».</w:t>
      </w:r>
    </w:p>
    <w:p w:rsidR="00D16B9A" w:rsidRPr="00D16B9A" w:rsidRDefault="00D16B9A" w:rsidP="00D16B9A">
      <w:pPr>
        <w:pStyle w:val="a3"/>
        <w:ind w:firstLine="709"/>
        <w:jc w:val="both"/>
        <w:rPr>
          <w:sz w:val="24"/>
          <w:szCs w:val="24"/>
        </w:rPr>
      </w:pPr>
    </w:p>
    <w:p w:rsidR="00D16B9A" w:rsidRPr="00D16B9A" w:rsidRDefault="00D16B9A" w:rsidP="00D16B9A">
      <w:pPr>
        <w:pStyle w:val="a3"/>
        <w:ind w:firstLine="709"/>
        <w:jc w:val="both"/>
        <w:rPr>
          <w:sz w:val="24"/>
          <w:szCs w:val="24"/>
        </w:rPr>
      </w:pPr>
    </w:p>
    <w:p w:rsidR="00D16B9A" w:rsidRPr="00D16B9A" w:rsidRDefault="00D16B9A" w:rsidP="00D1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B9A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D16B9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16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B9A" w:rsidRPr="00D16B9A" w:rsidRDefault="00D16B9A" w:rsidP="00D1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B9A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Н.С. </w:t>
      </w:r>
      <w:proofErr w:type="spellStart"/>
      <w:r w:rsidRPr="00D16B9A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D16B9A" w:rsidRPr="00D16B9A" w:rsidRDefault="00D16B9A" w:rsidP="00D1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6B9A" w:rsidRPr="00D16B9A" w:rsidRDefault="00D16B9A" w:rsidP="00D1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16B9A" w:rsidRPr="00D16B9A" w:rsidSect="00D16B9A">
          <w:pgSz w:w="11906" w:h="16838"/>
          <w:pgMar w:top="1701" w:right="1276" w:bottom="1134" w:left="1559" w:header="709" w:footer="709" w:gutter="0"/>
          <w:cols w:space="708"/>
          <w:docGrid w:linePitch="360"/>
        </w:sectPr>
      </w:pPr>
    </w:p>
    <w:p w:rsidR="00D16B9A" w:rsidRPr="00D16B9A" w:rsidRDefault="00D16B9A" w:rsidP="006551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16B9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16B9A" w:rsidRPr="00D16B9A" w:rsidRDefault="00D16B9A" w:rsidP="006551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16B9A">
        <w:rPr>
          <w:rFonts w:ascii="Times New Roman" w:hAnsi="Times New Roman" w:cs="Times New Roman"/>
          <w:sz w:val="24"/>
          <w:szCs w:val="24"/>
        </w:rPr>
        <w:t>Утверждено  Постановлением администрации</w:t>
      </w:r>
    </w:p>
    <w:p w:rsidR="00D16B9A" w:rsidRPr="00D16B9A" w:rsidRDefault="00D16B9A" w:rsidP="006551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16B9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16B9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16B9A" w:rsidRPr="00D16B9A" w:rsidRDefault="00D16B9A" w:rsidP="006551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16B9A">
        <w:rPr>
          <w:rFonts w:ascii="Times New Roman" w:hAnsi="Times New Roman" w:cs="Times New Roman"/>
          <w:sz w:val="24"/>
          <w:szCs w:val="24"/>
        </w:rPr>
        <w:t>от «</w:t>
      </w:r>
      <w:r w:rsidR="006551B4">
        <w:rPr>
          <w:rFonts w:ascii="Times New Roman" w:hAnsi="Times New Roman" w:cs="Times New Roman"/>
          <w:sz w:val="24"/>
          <w:szCs w:val="24"/>
        </w:rPr>
        <w:t>07</w:t>
      </w:r>
      <w:r w:rsidRPr="00D16B9A">
        <w:rPr>
          <w:rFonts w:ascii="Times New Roman" w:hAnsi="Times New Roman" w:cs="Times New Roman"/>
          <w:sz w:val="24"/>
          <w:szCs w:val="24"/>
        </w:rPr>
        <w:t xml:space="preserve">» декабря 2023 года № </w:t>
      </w:r>
      <w:r w:rsidR="006551B4">
        <w:rPr>
          <w:rFonts w:ascii="Times New Roman" w:hAnsi="Times New Roman" w:cs="Times New Roman"/>
          <w:sz w:val="24"/>
          <w:szCs w:val="24"/>
        </w:rPr>
        <w:t>463</w:t>
      </w:r>
    </w:p>
    <w:p w:rsidR="00D16B9A" w:rsidRPr="00D16B9A" w:rsidRDefault="00D16B9A" w:rsidP="006551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16B9A" w:rsidRPr="006551B4" w:rsidRDefault="00D16B9A" w:rsidP="006551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51B4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6551B4">
        <w:rPr>
          <w:rFonts w:ascii="Times New Roman" w:hAnsi="Times New Roman" w:cs="Times New Roman"/>
          <w:b/>
          <w:sz w:val="24"/>
          <w:szCs w:val="24"/>
        </w:rPr>
        <w:t xml:space="preserve"> Л А Н</w:t>
      </w:r>
    </w:p>
    <w:p w:rsidR="00D16B9A" w:rsidRPr="006551B4" w:rsidRDefault="00D16B9A" w:rsidP="006551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1B4">
        <w:rPr>
          <w:rFonts w:ascii="Times New Roman" w:hAnsi="Times New Roman" w:cs="Times New Roman"/>
          <w:b/>
          <w:sz w:val="24"/>
          <w:szCs w:val="24"/>
        </w:rPr>
        <w:t>основных мероприятий по подготовке специалистов водителей категории «С» в ПОУ «</w:t>
      </w:r>
      <w:proofErr w:type="spellStart"/>
      <w:r w:rsidRPr="006551B4">
        <w:rPr>
          <w:rFonts w:ascii="Times New Roman" w:hAnsi="Times New Roman" w:cs="Times New Roman"/>
          <w:b/>
          <w:sz w:val="24"/>
          <w:szCs w:val="24"/>
        </w:rPr>
        <w:t>Шарьинская</w:t>
      </w:r>
      <w:proofErr w:type="spellEnd"/>
      <w:r w:rsidRPr="006551B4">
        <w:rPr>
          <w:rFonts w:ascii="Times New Roman" w:hAnsi="Times New Roman" w:cs="Times New Roman"/>
          <w:b/>
          <w:sz w:val="24"/>
          <w:szCs w:val="24"/>
        </w:rPr>
        <w:t xml:space="preserve"> автошкола ДОСААФ России»</w:t>
      </w:r>
    </w:p>
    <w:p w:rsidR="00D16B9A" w:rsidRPr="006551B4" w:rsidRDefault="00D16B9A" w:rsidP="006551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1B4">
        <w:rPr>
          <w:rFonts w:ascii="Times New Roman" w:hAnsi="Times New Roman" w:cs="Times New Roman"/>
          <w:b/>
          <w:sz w:val="24"/>
          <w:szCs w:val="24"/>
        </w:rPr>
        <w:t>в 2023-2024 учебном году.</w:t>
      </w:r>
    </w:p>
    <w:p w:rsidR="00D16B9A" w:rsidRPr="00D16B9A" w:rsidRDefault="00D16B9A" w:rsidP="00D1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3"/>
        <w:gridCol w:w="5165"/>
        <w:gridCol w:w="1951"/>
        <w:gridCol w:w="1378"/>
        <w:gridCol w:w="918"/>
      </w:tblGrid>
      <w:tr w:rsidR="00D16B9A" w:rsidRPr="00D16B9A" w:rsidTr="006551B4">
        <w:trPr>
          <w:trHeight w:val="307"/>
        </w:trPr>
        <w:tc>
          <w:tcPr>
            <w:tcW w:w="413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65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51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137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Время исполнения</w:t>
            </w:r>
          </w:p>
        </w:tc>
        <w:tc>
          <w:tcPr>
            <w:tcW w:w="91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D16B9A" w:rsidRPr="00D16B9A" w:rsidTr="006551B4">
        <w:trPr>
          <w:trHeight w:val="100"/>
        </w:trPr>
        <w:tc>
          <w:tcPr>
            <w:tcW w:w="413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5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6B9A" w:rsidRPr="00D16B9A" w:rsidTr="006551B4">
        <w:trPr>
          <w:trHeight w:val="307"/>
        </w:trPr>
        <w:tc>
          <w:tcPr>
            <w:tcW w:w="413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5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занятия с преподавателями АШ ДОСААФ, помощником начальника отделения призыва по изучению требований Приказа МО РФ №202 от 2001 года.  </w:t>
            </w:r>
          </w:p>
        </w:tc>
        <w:tc>
          <w:tcPr>
            <w:tcW w:w="1951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Военный комиссар</w:t>
            </w:r>
          </w:p>
        </w:tc>
        <w:tc>
          <w:tcPr>
            <w:tcW w:w="137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1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B9A" w:rsidRPr="00D16B9A" w:rsidTr="006551B4">
        <w:trPr>
          <w:trHeight w:val="307"/>
        </w:trPr>
        <w:tc>
          <w:tcPr>
            <w:tcW w:w="413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5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отбор граждан, подлежащих призыву в </w:t>
            </w:r>
            <w:proofErr w:type="gramStart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 xml:space="preserve"> РФ, для подготовки по специальности «Водитель автомобилей».</w:t>
            </w:r>
          </w:p>
        </w:tc>
        <w:tc>
          <w:tcPr>
            <w:tcW w:w="1951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Военный комиссар, НО-1, начальник АШ ДОСААФ</w:t>
            </w:r>
          </w:p>
        </w:tc>
        <w:tc>
          <w:tcPr>
            <w:tcW w:w="137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При проведении ППГВУ</w:t>
            </w:r>
          </w:p>
        </w:tc>
        <w:tc>
          <w:tcPr>
            <w:tcW w:w="91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B9A" w:rsidRPr="00D16B9A" w:rsidTr="006551B4">
        <w:trPr>
          <w:trHeight w:val="307"/>
        </w:trPr>
        <w:tc>
          <w:tcPr>
            <w:tcW w:w="413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5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Передать укомплектованные группы для обучения в АШ ДОСААФ</w:t>
            </w:r>
          </w:p>
        </w:tc>
        <w:tc>
          <w:tcPr>
            <w:tcW w:w="1951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Военный комиссар, НО-1, начальник АШ ДОСААФ</w:t>
            </w:r>
          </w:p>
        </w:tc>
        <w:tc>
          <w:tcPr>
            <w:tcW w:w="137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</w:p>
        </w:tc>
        <w:tc>
          <w:tcPr>
            <w:tcW w:w="91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B9A" w:rsidRPr="00D16B9A" w:rsidTr="006551B4">
        <w:trPr>
          <w:trHeight w:val="207"/>
        </w:trPr>
        <w:tc>
          <w:tcPr>
            <w:tcW w:w="413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5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посещаемостью и качеством обучения курсантов АШ ДОСААФ</w:t>
            </w:r>
          </w:p>
        </w:tc>
        <w:tc>
          <w:tcPr>
            <w:tcW w:w="1951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 xml:space="preserve">Военный комиссар, </w:t>
            </w:r>
          </w:p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НО-1, ПНО</w:t>
            </w:r>
          </w:p>
        </w:tc>
        <w:tc>
          <w:tcPr>
            <w:tcW w:w="137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Ежемесячно еженедельно</w:t>
            </w:r>
          </w:p>
        </w:tc>
        <w:tc>
          <w:tcPr>
            <w:tcW w:w="91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B9A" w:rsidRPr="00D16B9A" w:rsidTr="006551B4">
        <w:trPr>
          <w:trHeight w:val="201"/>
        </w:trPr>
        <w:tc>
          <w:tcPr>
            <w:tcW w:w="413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5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занятий с курсантами, с привлечением сотрудников ГИБДД.</w:t>
            </w:r>
          </w:p>
        </w:tc>
        <w:tc>
          <w:tcPr>
            <w:tcW w:w="1951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 xml:space="preserve">Военный комиссар, </w:t>
            </w:r>
          </w:p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ГИБДД </w:t>
            </w:r>
          </w:p>
        </w:tc>
        <w:tc>
          <w:tcPr>
            <w:tcW w:w="137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1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B9A" w:rsidRPr="00D16B9A" w:rsidTr="006551B4">
        <w:trPr>
          <w:trHeight w:val="307"/>
        </w:trPr>
        <w:tc>
          <w:tcPr>
            <w:tcW w:w="413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5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Контрольная проверка готовности курсантов АШ ДОСААФ к сдаче экзаменов военно-экзаменационной комиссии.</w:t>
            </w:r>
          </w:p>
        </w:tc>
        <w:tc>
          <w:tcPr>
            <w:tcW w:w="1951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Военный комиссар, НО-1, начальник АШ ДОСААФ</w:t>
            </w:r>
          </w:p>
        </w:tc>
        <w:tc>
          <w:tcPr>
            <w:tcW w:w="137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В конце обучения</w:t>
            </w:r>
          </w:p>
        </w:tc>
        <w:tc>
          <w:tcPr>
            <w:tcW w:w="91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B9A" w:rsidRPr="00D16B9A" w:rsidTr="006551B4">
        <w:trPr>
          <w:trHeight w:val="307"/>
        </w:trPr>
        <w:tc>
          <w:tcPr>
            <w:tcW w:w="413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65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Сдача экзаменов военно-экзаменационной комиссии.</w:t>
            </w:r>
          </w:p>
        </w:tc>
        <w:tc>
          <w:tcPr>
            <w:tcW w:w="1951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Военный комиссар, начальник АШ ДОСААФ,</w:t>
            </w:r>
          </w:p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представитель ВЭК</w:t>
            </w:r>
          </w:p>
        </w:tc>
        <w:tc>
          <w:tcPr>
            <w:tcW w:w="137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В конце обучения</w:t>
            </w:r>
          </w:p>
        </w:tc>
        <w:tc>
          <w:tcPr>
            <w:tcW w:w="91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B9A" w:rsidRPr="00D16B9A" w:rsidTr="006551B4">
        <w:trPr>
          <w:trHeight w:val="100"/>
        </w:trPr>
        <w:tc>
          <w:tcPr>
            <w:tcW w:w="413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65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 xml:space="preserve"> сдачей экзаменов в ГИБДД.</w:t>
            </w:r>
          </w:p>
        </w:tc>
        <w:tc>
          <w:tcPr>
            <w:tcW w:w="1951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Военный комиссар</w:t>
            </w:r>
          </w:p>
        </w:tc>
        <w:tc>
          <w:tcPr>
            <w:tcW w:w="137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91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B9A" w:rsidRPr="00D16B9A" w:rsidTr="006551B4">
        <w:trPr>
          <w:trHeight w:val="201"/>
        </w:trPr>
        <w:tc>
          <w:tcPr>
            <w:tcW w:w="413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5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Дополнительная подготовка курсантов, не сдавших экзамены с первого раза.</w:t>
            </w:r>
          </w:p>
        </w:tc>
        <w:tc>
          <w:tcPr>
            <w:tcW w:w="1951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Начальник АШ ДОСААФ</w:t>
            </w:r>
          </w:p>
        </w:tc>
        <w:tc>
          <w:tcPr>
            <w:tcW w:w="137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 xml:space="preserve"> 2-х недель</w:t>
            </w:r>
          </w:p>
        </w:tc>
        <w:tc>
          <w:tcPr>
            <w:tcW w:w="91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B9A" w:rsidRPr="00D16B9A" w:rsidTr="006551B4">
        <w:trPr>
          <w:trHeight w:val="201"/>
        </w:trPr>
        <w:tc>
          <w:tcPr>
            <w:tcW w:w="413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65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Воспитательная и спортивная работа.</w:t>
            </w:r>
          </w:p>
        </w:tc>
        <w:tc>
          <w:tcPr>
            <w:tcW w:w="1951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91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B9A" w:rsidRPr="00D16B9A" w:rsidTr="006551B4">
        <w:trPr>
          <w:trHeight w:val="201"/>
        </w:trPr>
        <w:tc>
          <w:tcPr>
            <w:tcW w:w="413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65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Проведение лекций, бесед, докладов по военно-патриотической тематике.</w:t>
            </w:r>
          </w:p>
        </w:tc>
        <w:tc>
          <w:tcPr>
            <w:tcW w:w="1951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1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B9A" w:rsidRPr="00D16B9A" w:rsidTr="006551B4">
        <w:trPr>
          <w:trHeight w:val="100"/>
        </w:trPr>
        <w:tc>
          <w:tcPr>
            <w:tcW w:w="413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65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Встречи с участниками ВОВ, участниками боевых действий в Афганистане, Чеченской республике.</w:t>
            </w:r>
          </w:p>
        </w:tc>
        <w:tc>
          <w:tcPr>
            <w:tcW w:w="1951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Сотрудники военного комиссариата, участники боевых действий, ветераны ВОВ</w:t>
            </w:r>
          </w:p>
        </w:tc>
        <w:tc>
          <w:tcPr>
            <w:tcW w:w="137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1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B9A" w:rsidRPr="00D16B9A" w:rsidTr="006551B4">
        <w:trPr>
          <w:trHeight w:val="54"/>
        </w:trPr>
        <w:tc>
          <w:tcPr>
            <w:tcW w:w="413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65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Изучение деловых и моральных качеств курсантов.</w:t>
            </w:r>
          </w:p>
        </w:tc>
        <w:tc>
          <w:tcPr>
            <w:tcW w:w="1951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 xml:space="preserve">НО-1, ПНО-1 </w:t>
            </w:r>
          </w:p>
        </w:tc>
        <w:tc>
          <w:tcPr>
            <w:tcW w:w="137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 xml:space="preserve"> периода обучения</w:t>
            </w:r>
          </w:p>
        </w:tc>
        <w:tc>
          <w:tcPr>
            <w:tcW w:w="91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B9A" w:rsidRPr="00D16B9A" w:rsidTr="006551B4">
        <w:trPr>
          <w:trHeight w:val="54"/>
        </w:trPr>
        <w:tc>
          <w:tcPr>
            <w:tcW w:w="413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65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Представление отчетности в военный комиссариат Костромской области</w:t>
            </w:r>
          </w:p>
        </w:tc>
        <w:tc>
          <w:tcPr>
            <w:tcW w:w="1951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ПНО-1</w:t>
            </w:r>
          </w:p>
        </w:tc>
        <w:tc>
          <w:tcPr>
            <w:tcW w:w="137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>Согласно табеля</w:t>
            </w:r>
            <w:proofErr w:type="gramEnd"/>
            <w:r w:rsidRPr="00D16B9A">
              <w:rPr>
                <w:rFonts w:ascii="Times New Roman" w:hAnsi="Times New Roman" w:cs="Times New Roman"/>
                <w:sz w:val="24"/>
                <w:szCs w:val="24"/>
              </w:rPr>
              <w:t xml:space="preserve"> донесений</w:t>
            </w:r>
          </w:p>
        </w:tc>
        <w:tc>
          <w:tcPr>
            <w:tcW w:w="918" w:type="dxa"/>
          </w:tcPr>
          <w:p w:rsidR="00D16B9A" w:rsidRPr="00D16B9A" w:rsidRDefault="00D16B9A" w:rsidP="0065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B9A" w:rsidRPr="00D16B9A" w:rsidRDefault="00D16B9A" w:rsidP="00D1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6B9A" w:rsidRPr="00D16B9A" w:rsidRDefault="00D16B9A" w:rsidP="00D1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6B9A" w:rsidRPr="00D16B9A" w:rsidRDefault="00D16B9A" w:rsidP="00D1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B9A">
        <w:rPr>
          <w:rFonts w:ascii="Times New Roman" w:hAnsi="Times New Roman" w:cs="Times New Roman"/>
          <w:sz w:val="24"/>
          <w:szCs w:val="24"/>
        </w:rPr>
        <w:t xml:space="preserve">Военный комиссар города Шарья, </w:t>
      </w:r>
      <w:proofErr w:type="spellStart"/>
      <w:r w:rsidRPr="00D16B9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16B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B9A">
        <w:rPr>
          <w:rFonts w:ascii="Times New Roman" w:hAnsi="Times New Roman" w:cs="Times New Roman"/>
          <w:sz w:val="24"/>
          <w:szCs w:val="24"/>
        </w:rPr>
        <w:t>Поназыревского</w:t>
      </w:r>
      <w:proofErr w:type="spellEnd"/>
      <w:r w:rsidRPr="00D16B9A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D16B9A">
        <w:rPr>
          <w:rFonts w:ascii="Times New Roman" w:hAnsi="Times New Roman" w:cs="Times New Roman"/>
          <w:sz w:val="24"/>
          <w:szCs w:val="24"/>
        </w:rPr>
        <w:t>Пыщугско</w:t>
      </w:r>
      <w:r w:rsidR="006551B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6551B4">
        <w:rPr>
          <w:rFonts w:ascii="Times New Roman" w:hAnsi="Times New Roman" w:cs="Times New Roman"/>
          <w:sz w:val="24"/>
          <w:szCs w:val="24"/>
        </w:rPr>
        <w:t xml:space="preserve"> районов Костромской области</w:t>
      </w:r>
      <w:r w:rsidRPr="00D16B9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551B4">
        <w:rPr>
          <w:rFonts w:ascii="Times New Roman" w:hAnsi="Times New Roman" w:cs="Times New Roman"/>
          <w:sz w:val="24"/>
          <w:szCs w:val="24"/>
        </w:rPr>
        <w:t xml:space="preserve">  </w:t>
      </w:r>
      <w:r w:rsidRPr="00D16B9A">
        <w:rPr>
          <w:rFonts w:ascii="Times New Roman" w:hAnsi="Times New Roman" w:cs="Times New Roman"/>
          <w:sz w:val="24"/>
          <w:szCs w:val="24"/>
        </w:rPr>
        <w:t xml:space="preserve">                   С. Козин</w:t>
      </w:r>
    </w:p>
    <w:p w:rsidR="005652DD" w:rsidRDefault="005652DD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2DD" w:rsidRPr="00EF7605" w:rsidRDefault="005652DD" w:rsidP="00EF7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748" w:rsidRDefault="00EB2748" w:rsidP="00EB2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1B4" w:rsidRPr="006551B4" w:rsidRDefault="006551B4" w:rsidP="006551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1B4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6551B4" w:rsidRPr="006551B4" w:rsidRDefault="006551B4" w:rsidP="006551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1B4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6551B4" w:rsidRPr="006551B4" w:rsidRDefault="006551B4" w:rsidP="006551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1B4" w:rsidRPr="006551B4" w:rsidRDefault="006551B4" w:rsidP="006551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1B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551B4" w:rsidRPr="006551B4" w:rsidRDefault="006551B4" w:rsidP="006551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«08» </w:t>
      </w:r>
      <w:r w:rsidRPr="006551B4">
        <w:rPr>
          <w:rFonts w:ascii="Times New Roman" w:hAnsi="Times New Roman" w:cs="Times New Roman"/>
          <w:b/>
          <w:sz w:val="24"/>
          <w:szCs w:val="24"/>
        </w:rPr>
        <w:t>декабря 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6551B4">
        <w:rPr>
          <w:rFonts w:ascii="Times New Roman" w:hAnsi="Times New Roman" w:cs="Times New Roman"/>
          <w:b/>
          <w:sz w:val="24"/>
          <w:szCs w:val="24"/>
        </w:rPr>
        <w:t>№ 467</w:t>
      </w:r>
    </w:p>
    <w:p w:rsidR="006551B4" w:rsidRPr="006551B4" w:rsidRDefault="006551B4" w:rsidP="006551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51B4" w:rsidRPr="006551B4" w:rsidRDefault="006551B4" w:rsidP="006551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1B4">
        <w:rPr>
          <w:rFonts w:ascii="Times New Roman" w:hAnsi="Times New Roman" w:cs="Times New Roman"/>
          <w:b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2024 год в сфере муниципального земельного контроля на территории муниципального образования </w:t>
      </w:r>
      <w:proofErr w:type="spellStart"/>
      <w:r w:rsidRPr="006551B4">
        <w:rPr>
          <w:rFonts w:ascii="Times New Roman" w:hAnsi="Times New Roman" w:cs="Times New Roman"/>
          <w:b/>
          <w:sz w:val="24"/>
          <w:szCs w:val="24"/>
        </w:rPr>
        <w:t>Шарьинский</w:t>
      </w:r>
      <w:proofErr w:type="spellEnd"/>
      <w:r w:rsidRPr="006551B4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 Костромской области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6551B4">
        <w:rPr>
          <w:rStyle w:val="afd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Постановлением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6551B4">
        <w:rPr>
          <w:rStyle w:val="afd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Правительства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 от 25 июня 2021 </w:t>
      </w:r>
      <w:r w:rsidRPr="006551B4">
        <w:rPr>
          <w:rFonts w:ascii="Times New Roman" w:hAnsi="Times New Roman" w:cs="Times New Roman"/>
          <w:sz w:val="24"/>
          <w:szCs w:val="24"/>
          <w:shd w:val="clear" w:color="auto" w:fill="FFFFFF"/>
        </w:rPr>
        <w:t>г. №</w:t>
      </w:r>
      <w:r w:rsidRPr="006551B4">
        <w:rPr>
          <w:rStyle w:val="afd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990</w:t>
      </w:r>
      <w:r w:rsidRPr="006551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6551B4">
        <w:rPr>
          <w:rFonts w:ascii="Times New Roman" w:hAnsi="Times New Roman" w:cs="Times New Roman"/>
          <w:sz w:val="24"/>
          <w:szCs w:val="24"/>
        </w:rPr>
        <w:t xml:space="preserve">, на основании ст. 37, ст. 52 Устава муниципального образования </w:t>
      </w:r>
      <w:proofErr w:type="spellStart"/>
      <w:r w:rsidRPr="006551B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6551B4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 администрация </w:t>
      </w:r>
      <w:proofErr w:type="spellStart"/>
      <w:r w:rsidRPr="006551B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551B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1B4" w:rsidRPr="006551B4" w:rsidRDefault="006551B4" w:rsidP="006551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1B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на 2024 год в сфере муниципального земельного контроля на территории муниципального образования </w:t>
      </w:r>
      <w:proofErr w:type="spellStart"/>
      <w:r w:rsidRPr="006551B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6551B4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 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551B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551B4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возложить на первого заместителя главы администрации.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6551B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551B4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lastRenderedPageBreak/>
        <w:t xml:space="preserve">Глава  </w:t>
      </w:r>
      <w:proofErr w:type="spellStart"/>
      <w:r w:rsidRPr="006551B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551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Н.С. </w:t>
      </w:r>
      <w:proofErr w:type="spellStart"/>
      <w:r w:rsidRPr="006551B4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  <w:r w:rsidRPr="006551B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1B4" w:rsidRPr="006551B4" w:rsidRDefault="006551B4" w:rsidP="006551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6551B4" w:rsidRPr="006551B4" w:rsidRDefault="006551B4" w:rsidP="006551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551B4" w:rsidRPr="006551B4" w:rsidRDefault="006551B4" w:rsidP="006551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551B4">
        <w:rPr>
          <w:rFonts w:ascii="Times New Roman" w:hAnsi="Times New Roman" w:cs="Times New Roman"/>
          <w:sz w:val="24"/>
          <w:szCs w:val="24"/>
        </w:rPr>
        <w:t>Шар</w:t>
      </w:r>
      <w:r>
        <w:rPr>
          <w:rFonts w:ascii="Times New Roman" w:hAnsi="Times New Roman" w:cs="Times New Roman"/>
          <w:sz w:val="24"/>
          <w:szCs w:val="24"/>
        </w:rPr>
        <w:t>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551B4" w:rsidRPr="006551B4" w:rsidRDefault="006551B4" w:rsidP="006551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 xml:space="preserve">от 08 декабря 2023 </w:t>
      </w:r>
      <w:r>
        <w:rPr>
          <w:rFonts w:ascii="Times New Roman" w:hAnsi="Times New Roman" w:cs="Times New Roman"/>
          <w:sz w:val="24"/>
          <w:szCs w:val="24"/>
        </w:rPr>
        <w:t>года № 467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1B4" w:rsidRPr="006551B4" w:rsidRDefault="006551B4" w:rsidP="006551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2024 год в сфере муниципального земельного контроля на территории муниципального образования </w:t>
      </w:r>
      <w:proofErr w:type="spellStart"/>
      <w:r w:rsidRPr="006551B4">
        <w:rPr>
          <w:rFonts w:ascii="Times New Roman" w:hAnsi="Times New Roman" w:cs="Times New Roman"/>
          <w:b/>
          <w:sz w:val="24"/>
          <w:szCs w:val="24"/>
        </w:rPr>
        <w:t>Шарьинский</w:t>
      </w:r>
      <w:proofErr w:type="spellEnd"/>
      <w:r w:rsidRPr="006551B4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 Костромской области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51B4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2024 год в сфере муниципального земельного контроля на территории муниципального образования  </w:t>
      </w:r>
      <w:proofErr w:type="spellStart"/>
      <w:r w:rsidRPr="006551B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6551B4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6551B4">
        <w:rPr>
          <w:rFonts w:ascii="Times New Roman" w:hAnsi="Times New Roman" w:cs="Times New Roman"/>
          <w:sz w:val="24"/>
          <w:szCs w:val="24"/>
        </w:rPr>
        <w:t>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и подлежит исполнению администрацией </w:t>
      </w:r>
      <w:proofErr w:type="spellStart"/>
      <w:r w:rsidRPr="006551B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551B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>1.1. Вид муниципального контроля: муниципальный земельный контроль.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земельного контроля на территории муниципального образования  </w:t>
      </w:r>
      <w:proofErr w:type="spellStart"/>
      <w:r w:rsidRPr="006551B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6551B4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 являются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 </w:t>
      </w:r>
    </w:p>
    <w:p w:rsidR="006551B4" w:rsidRPr="006551B4" w:rsidRDefault="006551B4" w:rsidP="006551B4">
      <w:pPr>
        <w:pStyle w:val="ConsPlusNormal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551B4">
        <w:rPr>
          <w:rFonts w:ascii="Times New Roman" w:eastAsia="Calibri" w:hAnsi="Times New Roman"/>
          <w:sz w:val="24"/>
          <w:szCs w:val="24"/>
        </w:rPr>
        <w:t xml:space="preserve">На территории муниципального образования </w:t>
      </w:r>
      <w:proofErr w:type="spellStart"/>
      <w:r w:rsidRPr="006551B4">
        <w:rPr>
          <w:rFonts w:ascii="Times New Roman" w:eastAsia="Calibri" w:hAnsi="Times New Roman"/>
          <w:sz w:val="24"/>
          <w:szCs w:val="24"/>
        </w:rPr>
        <w:t>Шарьинский</w:t>
      </w:r>
      <w:proofErr w:type="spellEnd"/>
      <w:r w:rsidRPr="006551B4">
        <w:rPr>
          <w:rFonts w:ascii="Times New Roman" w:eastAsia="Calibri" w:hAnsi="Times New Roman"/>
          <w:sz w:val="24"/>
          <w:szCs w:val="24"/>
        </w:rPr>
        <w:t xml:space="preserve"> муниципальный район Костромской области муниципальный земельный контроль осуществляется за соблюдением:</w:t>
      </w:r>
    </w:p>
    <w:p w:rsidR="006551B4" w:rsidRPr="006551B4" w:rsidRDefault="006551B4" w:rsidP="006551B4">
      <w:pPr>
        <w:pStyle w:val="ConsPlusNormal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551B4">
        <w:rPr>
          <w:rFonts w:ascii="Times New Roman" w:eastAsia="Calibri" w:hAnsi="Times New Roman"/>
          <w:sz w:val="24"/>
          <w:szCs w:val="24"/>
        </w:rPr>
        <w:t xml:space="preserve">а) </w:t>
      </w:r>
      <w:r w:rsidRPr="006551B4">
        <w:rPr>
          <w:rFonts w:ascii="Times New Roman" w:hAnsi="Times New Roman"/>
          <w:sz w:val="24"/>
          <w:szCs w:val="24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</w:t>
      </w:r>
      <w:r w:rsidRPr="006551B4">
        <w:rPr>
          <w:rFonts w:ascii="Times New Roman" w:eastAsia="Calibri" w:hAnsi="Times New Roman"/>
          <w:sz w:val="24"/>
          <w:szCs w:val="24"/>
        </w:rPr>
        <w:t>;</w:t>
      </w:r>
    </w:p>
    <w:p w:rsidR="006551B4" w:rsidRPr="006551B4" w:rsidRDefault="006551B4" w:rsidP="006551B4">
      <w:pPr>
        <w:pStyle w:val="ConsPlusNormal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551B4">
        <w:rPr>
          <w:rFonts w:ascii="Times New Roman" w:eastAsia="Calibri" w:hAnsi="Times New Roman"/>
          <w:sz w:val="24"/>
          <w:szCs w:val="24"/>
        </w:rPr>
        <w:t xml:space="preserve">б) </w:t>
      </w:r>
      <w:r w:rsidRPr="006551B4">
        <w:rPr>
          <w:rFonts w:ascii="Times New Roman" w:hAnsi="Times New Roman"/>
          <w:sz w:val="24"/>
          <w:szCs w:val="24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</w:t>
      </w:r>
      <w:r w:rsidRPr="006551B4">
        <w:rPr>
          <w:rFonts w:ascii="Times New Roman" w:eastAsia="Calibri" w:hAnsi="Times New Roman"/>
          <w:sz w:val="24"/>
          <w:szCs w:val="24"/>
        </w:rPr>
        <w:t>;</w:t>
      </w:r>
    </w:p>
    <w:p w:rsidR="006551B4" w:rsidRPr="006551B4" w:rsidRDefault="006551B4" w:rsidP="006551B4">
      <w:pPr>
        <w:pStyle w:val="ConsPlusNormal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551B4">
        <w:rPr>
          <w:rFonts w:ascii="Times New Roman" w:eastAsia="Calibri" w:hAnsi="Times New Roman"/>
          <w:sz w:val="24"/>
          <w:szCs w:val="24"/>
        </w:rPr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6551B4" w:rsidRPr="006551B4" w:rsidRDefault="006551B4" w:rsidP="006551B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551B4">
        <w:rPr>
          <w:rFonts w:ascii="Times New Roman" w:eastAsia="Calibri" w:hAnsi="Times New Roman"/>
          <w:sz w:val="24"/>
          <w:szCs w:val="24"/>
        </w:rPr>
        <w:t>г) исполнения предписаний об устранении нарушений обязательных требований, предостережений, выданных должностными лицам</w:t>
      </w:r>
      <w:r>
        <w:rPr>
          <w:rFonts w:ascii="Times New Roman" w:eastAsia="Calibri" w:hAnsi="Times New Roman"/>
          <w:sz w:val="24"/>
          <w:szCs w:val="24"/>
        </w:rPr>
        <w:t xml:space="preserve">и контрольно-надзорного органа </w:t>
      </w:r>
      <w:r w:rsidRPr="006551B4">
        <w:rPr>
          <w:rFonts w:ascii="Times New Roman" w:eastAsia="Calibri" w:hAnsi="Times New Roman"/>
          <w:sz w:val="24"/>
          <w:szCs w:val="24"/>
        </w:rPr>
        <w:t>в пределах их компетенции.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lastRenderedPageBreak/>
        <w:t>В рамках профилактики</w:t>
      </w:r>
      <w:r w:rsidRPr="006551B4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6551B4">
        <w:rPr>
          <w:rFonts w:ascii="Times New Roman" w:hAnsi="Times New Roman" w:cs="Times New Roman"/>
          <w:sz w:val="24"/>
          <w:szCs w:val="24"/>
        </w:rPr>
        <w:t xml:space="preserve">  осуществляются следующие мероприятия:</w:t>
      </w:r>
    </w:p>
    <w:p w:rsidR="006551B4" w:rsidRPr="006551B4" w:rsidRDefault="006551B4" w:rsidP="006551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>1) размещение на официальном сайте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в сети «Интернет» </w:t>
      </w:r>
      <w:r w:rsidRPr="006551B4">
        <w:rPr>
          <w:rFonts w:ascii="Times New Roman" w:hAnsi="Times New Roman" w:cs="Times New Roman"/>
          <w:sz w:val="24"/>
          <w:szCs w:val="24"/>
        </w:rPr>
        <w:t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актов;</w:t>
      </w:r>
    </w:p>
    <w:p w:rsidR="006551B4" w:rsidRPr="006551B4" w:rsidRDefault="006551B4" w:rsidP="006551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 xml:space="preserve">2) осуществление информирования, консультирования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6551B4" w:rsidRPr="006551B4" w:rsidRDefault="006551B4" w:rsidP="006551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 xml:space="preserve">3) обеспечение регулярного обобщения практики осуществления муниципального земельного контроля и размещение на официальном интернет-сайте администрации </w:t>
      </w:r>
      <w:proofErr w:type="spellStart"/>
      <w:r w:rsidRPr="006551B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551B4">
        <w:rPr>
          <w:rFonts w:ascii="Times New Roman" w:hAnsi="Times New Roman" w:cs="Times New Roman"/>
          <w:sz w:val="24"/>
          <w:szCs w:val="24"/>
        </w:rPr>
        <w:t xml:space="preserve"> муниципального района доклада об осуществлении муниципального земельного контроля</w:t>
      </w:r>
    </w:p>
    <w:p w:rsidR="006551B4" w:rsidRPr="006551B4" w:rsidRDefault="006551B4" w:rsidP="006551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>4) 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 задачи реализации Программы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 xml:space="preserve">4) предупреждение </w:t>
      </w:r>
      <w:proofErr w:type="gramStart"/>
      <w:r w:rsidRPr="006551B4">
        <w:rPr>
          <w:rFonts w:ascii="Times New Roman" w:hAnsi="Times New Roman" w:cs="Times New Roman"/>
          <w:sz w:val="24"/>
          <w:szCs w:val="24"/>
        </w:rPr>
        <w:t>нарушений</w:t>
      </w:r>
      <w:proofErr w:type="gramEnd"/>
      <w:r w:rsidRPr="006551B4">
        <w:rPr>
          <w:rFonts w:ascii="Times New Roman" w:hAnsi="Times New Roman" w:cs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1B4"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юридических лиц, индивидуальных предпринимателей и граждан в сфере земельных правоотношений.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1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иятий, сроки (периодичность) их </w:t>
      </w:r>
      <w:r w:rsidRPr="006551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проведения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85"/>
        <w:gridCol w:w="4485"/>
        <w:gridCol w:w="2265"/>
        <w:gridCol w:w="2605"/>
      </w:tblGrid>
      <w:tr w:rsidR="006551B4" w:rsidRPr="006551B4" w:rsidTr="00552457">
        <w:trPr>
          <w:trHeight w:hRule="exact" w:val="84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6551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551B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551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6551B4" w:rsidRPr="006551B4" w:rsidTr="00552457">
        <w:trPr>
          <w:trHeight w:hRule="exact" w:val="634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B4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51B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посредством размещения сведений, предусмотренных </w:t>
            </w:r>
            <w:hyperlink r:id="rId21" w:history="1">
              <w:r w:rsidRPr="006551B4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частью 3 статьи 46</w:t>
              </w:r>
            </w:hyperlink>
            <w:r w:rsidR="007708E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31.12</w:t>
            </w:r>
            <w:r w:rsidRPr="006551B4">
              <w:rPr>
                <w:rFonts w:ascii="Times New Roman" w:hAnsi="Times New Roman" w:cs="Times New Roman"/>
                <w:sz w:val="24"/>
                <w:szCs w:val="24"/>
              </w:rPr>
              <w:t xml:space="preserve">.2020 № 248-ФЗ «О государственном контроле (надзоре) и муниципальном контроле в Российской Федерации» на официальном сайте муниципального образования </w:t>
            </w:r>
            <w:proofErr w:type="spellStart"/>
            <w:r w:rsidRPr="006551B4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6551B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в сети «Интернет»: </w:t>
            </w:r>
            <w:proofErr w:type="spellStart"/>
            <w:r w:rsidRPr="00655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admshmr</w:t>
            </w:r>
            <w:proofErr w:type="spellEnd"/>
            <w:r w:rsidRPr="00655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55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551B4">
              <w:rPr>
                <w:rFonts w:ascii="Times New Roman" w:hAnsi="Times New Roman" w:cs="Times New Roman"/>
                <w:sz w:val="24"/>
                <w:szCs w:val="24"/>
              </w:rPr>
              <w:t xml:space="preserve"> 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  <w:proofErr w:type="gramEnd"/>
          </w:p>
          <w:p w:rsidR="006551B4" w:rsidRPr="006551B4" w:rsidRDefault="006551B4" w:rsidP="007708E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sz w:val="24"/>
                <w:szCs w:val="24"/>
              </w:rPr>
              <w:t>Муниципальный инспектор</w:t>
            </w:r>
          </w:p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1B4" w:rsidRPr="006551B4" w:rsidTr="00552457">
        <w:trPr>
          <w:trHeight w:hRule="exact" w:val="561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B4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  <w:p w:rsidR="006551B4" w:rsidRPr="006551B4" w:rsidRDefault="006551B4" w:rsidP="007708E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B4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6551B4" w:rsidRPr="006551B4" w:rsidRDefault="006551B4" w:rsidP="007708E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B4">
              <w:rPr>
                <w:rFonts w:ascii="Times New Roman" w:hAnsi="Times New Roman"/>
                <w:sz w:val="24"/>
                <w:szCs w:val="24"/>
              </w:rPr>
              <w:t xml:space="preserve">По итогам обобщения правоприменительной практики администрация </w:t>
            </w:r>
            <w:proofErr w:type="spellStart"/>
            <w:r w:rsidRPr="006551B4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551B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готовит доклад, содержащий результаты обобщения правоприменительной практики по осуществлению муниципального земельного контроля, </w:t>
            </w:r>
          </w:p>
          <w:p w:rsidR="006551B4" w:rsidRPr="006551B4" w:rsidRDefault="006551B4" w:rsidP="007708E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sz w:val="24"/>
                <w:szCs w:val="24"/>
              </w:rPr>
              <w:t>В срок до 1 июля года, следующего за отчетным годом, размещается на официальном портале муниципального образования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sz w:val="24"/>
                <w:szCs w:val="24"/>
              </w:rPr>
              <w:t>Муниципальный инспектор</w:t>
            </w:r>
          </w:p>
        </w:tc>
      </w:tr>
      <w:tr w:rsidR="006551B4" w:rsidRPr="006551B4" w:rsidTr="00552457">
        <w:trPr>
          <w:trHeight w:hRule="exact" w:val="589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B4"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  <w:p w:rsidR="006551B4" w:rsidRPr="006551B4" w:rsidRDefault="006551B4" w:rsidP="007708E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51B4">
              <w:rPr>
                <w:rFonts w:ascii="Times New Roman" w:hAnsi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</w:t>
            </w:r>
            <w:proofErr w:type="spellStart"/>
            <w:r w:rsidRPr="006551B4">
              <w:rPr>
                <w:rFonts w:ascii="Times New Roman" w:hAnsi="Times New Roman"/>
                <w:sz w:val="24"/>
                <w:szCs w:val="24"/>
              </w:rPr>
              <w:t>Щарьинского</w:t>
            </w:r>
            <w:proofErr w:type="spellEnd"/>
            <w:r w:rsidRPr="006551B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  <w:proofErr w:type="gramEnd"/>
          </w:p>
          <w:p w:rsidR="006551B4" w:rsidRPr="006551B4" w:rsidRDefault="006551B4" w:rsidP="00770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Муниципальный инспектор</w:t>
            </w:r>
          </w:p>
        </w:tc>
      </w:tr>
      <w:tr w:rsidR="006551B4" w:rsidRPr="006551B4" w:rsidTr="00552457">
        <w:trPr>
          <w:trHeight w:hRule="exact" w:val="871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B4">
              <w:rPr>
                <w:rFonts w:ascii="Times New Roman" w:hAnsi="Times New Roman"/>
                <w:sz w:val="24"/>
                <w:szCs w:val="24"/>
              </w:rPr>
              <w:t>Консультирование.</w:t>
            </w:r>
          </w:p>
          <w:p w:rsidR="006551B4" w:rsidRPr="006551B4" w:rsidRDefault="006551B4" w:rsidP="007708E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B4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в соответствии с ч.3.</w:t>
            </w:r>
            <w:hyperlink r:id="rId22" w:history="1">
              <w:r w:rsidRPr="006551B4">
                <w:rPr>
                  <w:rStyle w:val="-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6551B4">
                <w:rPr>
                  <w:rStyle w:val="-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proofErr w:type="spellStart"/>
              <w:r w:rsidRPr="006551B4">
                <w:rPr>
                  <w:rStyle w:val="-"/>
                  <w:rFonts w:ascii="Times New Roman" w:hAnsi="Times New Roman"/>
                  <w:sz w:val="24"/>
                  <w:szCs w:val="24"/>
                </w:rPr>
                <w:t>татьи</w:t>
              </w:r>
              <w:proofErr w:type="spellEnd"/>
              <w:r w:rsidRPr="006551B4">
                <w:rPr>
                  <w:rStyle w:val="-"/>
                  <w:rFonts w:ascii="Times New Roman" w:hAnsi="Times New Roman"/>
                  <w:sz w:val="24"/>
                  <w:szCs w:val="24"/>
                </w:rPr>
                <w:t xml:space="preserve"> 50</w:t>
              </w:r>
            </w:hyperlink>
            <w:r w:rsidRPr="006551B4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31.</w:t>
            </w:r>
            <w:r w:rsidR="007708E8">
              <w:rPr>
                <w:rFonts w:ascii="Times New Roman" w:hAnsi="Times New Roman"/>
                <w:sz w:val="24"/>
                <w:szCs w:val="24"/>
              </w:rPr>
              <w:t>12</w:t>
            </w:r>
            <w:r w:rsidRPr="006551B4">
              <w:rPr>
                <w:rFonts w:ascii="Times New Roman" w:hAnsi="Times New Roman"/>
                <w:sz w:val="24"/>
                <w:szCs w:val="24"/>
              </w:rPr>
              <w:t>.2020 № 248-ФЗ «О государственном контроле (надзоре) и муниципальном контроле в Российской Федерации» инспектором, по обращениям контролируемых лиц и их представителей по вопросам, связанным с организацией и осуществлением муниципального контроля</w:t>
            </w:r>
            <w:proofErr w:type="gramStart"/>
            <w:r w:rsidRPr="006551B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55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551B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551B4">
              <w:rPr>
                <w:rFonts w:ascii="Times New Roman" w:hAnsi="Times New Roman"/>
                <w:sz w:val="24"/>
                <w:szCs w:val="24"/>
              </w:rPr>
              <w:t xml:space="preserve"> устной или письменной форме по следующим вопросам:</w:t>
            </w:r>
          </w:p>
          <w:p w:rsidR="006551B4" w:rsidRPr="006551B4" w:rsidRDefault="006551B4" w:rsidP="007708E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B4">
              <w:rPr>
                <w:rFonts w:ascii="Times New Roman" w:hAnsi="Times New Roman"/>
                <w:sz w:val="24"/>
                <w:szCs w:val="24"/>
              </w:rPr>
              <w:t>1) организация и осуществление муниципального земельного контроля;</w:t>
            </w:r>
          </w:p>
          <w:p w:rsidR="006551B4" w:rsidRPr="006551B4" w:rsidRDefault="006551B4" w:rsidP="007708E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B4">
              <w:rPr>
                <w:rFonts w:ascii="Times New Roman" w:hAnsi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:rsidR="006551B4" w:rsidRPr="006551B4" w:rsidRDefault="006551B4" w:rsidP="007708E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B4">
              <w:rPr>
                <w:rFonts w:ascii="Times New Roman" w:hAnsi="Times New Roman"/>
                <w:sz w:val="24"/>
                <w:szCs w:val="24"/>
              </w:rPr>
              <w:t>3) порядок обжалования действий (бездействия) должностных лиц департамента недвижимости в части осуществления муниципального земельного контроля;</w:t>
            </w:r>
          </w:p>
          <w:p w:rsidR="006551B4" w:rsidRPr="006551B4" w:rsidRDefault="006551B4" w:rsidP="007708E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B4">
              <w:rPr>
                <w:rFonts w:ascii="Times New Roman" w:hAnsi="Times New Roman"/>
                <w:sz w:val="24"/>
                <w:szCs w:val="24"/>
              </w:rPr>
              <w:t>4) получение информации о  нормативных правовых актах (их отдельных положениях), содержащих</w:t>
            </w:r>
          </w:p>
          <w:p w:rsidR="006551B4" w:rsidRPr="006551B4" w:rsidRDefault="006551B4" w:rsidP="007708E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B4">
              <w:rPr>
                <w:rFonts w:ascii="Times New Roman" w:hAnsi="Times New Roman"/>
                <w:sz w:val="24"/>
                <w:szCs w:val="24"/>
              </w:rPr>
              <w:t xml:space="preserve"> обязательные требования, оценка соблюдения которых осуществляется департаментом недвижимости в рамках муниципального земельного контроля.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sz w:val="24"/>
                <w:szCs w:val="24"/>
              </w:rPr>
              <w:t>Постоянно с учетом особенностей организации личного приема граждан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sz w:val="24"/>
                <w:szCs w:val="24"/>
              </w:rPr>
              <w:t>Муниципальный инспектор</w:t>
            </w:r>
          </w:p>
        </w:tc>
      </w:tr>
    </w:tbl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4503"/>
        <w:gridCol w:w="4899"/>
      </w:tblGrid>
      <w:tr w:rsidR="006551B4" w:rsidRPr="006551B4" w:rsidTr="00552457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551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551B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551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6551B4" w:rsidRPr="006551B4" w:rsidTr="00552457">
        <w:trPr>
          <w:trHeight w:hRule="exact" w:val="236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B4">
              <w:rPr>
                <w:rFonts w:ascii="Times New Roman" w:hAnsi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</w:t>
            </w:r>
            <w:r w:rsidR="007708E8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6551B4">
              <w:rPr>
                <w:rFonts w:ascii="Times New Roman" w:hAnsi="Times New Roman"/>
                <w:sz w:val="24"/>
                <w:szCs w:val="24"/>
              </w:rPr>
              <w:t xml:space="preserve"> 2021 г. № 248-ФЗ «О государственном контроле (надзоре) и муниципальном контроле в Российской Федерации»</w:t>
            </w:r>
          </w:p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551B4" w:rsidRPr="006551B4" w:rsidTr="00552457">
        <w:trPr>
          <w:trHeight w:hRule="exact" w:val="19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sz w:val="24"/>
                <w:szCs w:val="24"/>
              </w:rPr>
              <w:t>Подготовка доклада, содержащего результаты обобщения правоприменительной практики по осуществлению муниципального земельного контроля, его опубликование</w:t>
            </w:r>
          </w:p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proofErr w:type="gramStart"/>
            <w:r w:rsidRPr="006551B4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6551B4">
              <w:rPr>
                <w:rFonts w:ascii="Times New Roman" w:hAnsi="Times New Roman" w:cs="Times New Roman"/>
                <w:sz w:val="24"/>
                <w:szCs w:val="24"/>
              </w:rPr>
              <w:t>е исполнено</w:t>
            </w:r>
          </w:p>
        </w:tc>
      </w:tr>
      <w:tr w:rsidR="006551B4" w:rsidRPr="006551B4" w:rsidTr="00552457">
        <w:trPr>
          <w:trHeight w:hRule="exact" w:val="376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B4">
              <w:rPr>
                <w:rFonts w:ascii="Times New Roman" w:hAnsi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6551B4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sz w:val="24"/>
                <w:szCs w:val="24"/>
              </w:rPr>
              <w:t>10 % и более</w:t>
            </w:r>
          </w:p>
        </w:tc>
      </w:tr>
      <w:tr w:rsidR="006551B4" w:rsidRPr="006551B4" w:rsidTr="00552457">
        <w:trPr>
          <w:trHeight w:hRule="exact" w:val="1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sz w:val="24"/>
                <w:szCs w:val="24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6551B4" w:rsidRPr="006551B4" w:rsidRDefault="006551B4" w:rsidP="00770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51B4" w:rsidRPr="006551B4" w:rsidRDefault="006551B4" w:rsidP="00770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1B4" w:rsidRPr="006551B4" w:rsidRDefault="006551B4" w:rsidP="00655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5AB" w:rsidRPr="00E75655" w:rsidRDefault="009E15AB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2245D7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552457" w:rsidRPr="00465A9C" w:rsidRDefault="00552457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552457" w:rsidRPr="00465A9C" w:rsidRDefault="00552457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552457" w:rsidRPr="00465A9C" w:rsidRDefault="00552457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552457" w:rsidRPr="00465A9C" w:rsidRDefault="00552457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552457" w:rsidRPr="00A05F86" w:rsidRDefault="00552457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552457" w:rsidRDefault="00552457" w:rsidP="00D96810"/>
              </w:txbxContent>
            </v:textbox>
            <w10:wrap type="square"/>
          </v:roundrect>
        </w:pict>
      </w:r>
    </w:p>
    <w:p w:rsidR="00D96810" w:rsidRPr="009118B2" w:rsidRDefault="002245D7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552457" w:rsidRPr="00465A9C" w:rsidRDefault="00552457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552457" w:rsidRPr="00465A9C" w:rsidRDefault="00552457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552457" w:rsidRPr="00465A9C" w:rsidRDefault="00552457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552457" w:rsidRDefault="00552457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552457" w:rsidRDefault="00552457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552457" w:rsidRPr="00374867" w:rsidRDefault="00552457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552457" w:rsidRPr="00374867" w:rsidRDefault="00552457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552457" w:rsidRPr="00BC023E" w:rsidRDefault="00552457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552457" w:rsidRDefault="00552457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2245D7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2245D7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552457" w:rsidRDefault="00552457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552457" w:rsidRPr="00310A0F" w:rsidRDefault="00552457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552457" w:rsidRPr="00310A0F" w:rsidRDefault="00552457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552457" w:rsidRPr="00374867" w:rsidRDefault="00552457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6551B4">
      <w:headerReference w:type="default" r:id="rId23"/>
      <w:footerReference w:type="default" r:id="rId2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457" w:rsidRDefault="00552457">
      <w:pPr>
        <w:spacing w:after="0" w:line="240" w:lineRule="auto"/>
      </w:pPr>
      <w:r>
        <w:separator/>
      </w:r>
    </w:p>
  </w:endnote>
  <w:endnote w:type="continuationSeparator" w:id="0">
    <w:p w:rsidR="00552457" w:rsidRDefault="0055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1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57" w:rsidRDefault="00552457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457" w:rsidRDefault="00552457">
      <w:pPr>
        <w:spacing w:after="0" w:line="240" w:lineRule="auto"/>
      </w:pPr>
      <w:r>
        <w:separator/>
      </w:r>
    </w:p>
  </w:footnote>
  <w:footnote w:type="continuationSeparator" w:id="0">
    <w:p w:rsidR="00552457" w:rsidRDefault="00552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57" w:rsidRDefault="0055245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5FC0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41CFE"/>
    <w:multiLevelType w:val="hybridMultilevel"/>
    <w:tmpl w:val="CA12AB12"/>
    <w:lvl w:ilvl="0" w:tplc="5C0EDD04">
      <w:start w:val="1"/>
      <w:numFmt w:val="decimal"/>
      <w:lvlText w:val="%1)"/>
      <w:lvlJc w:val="left"/>
      <w:pPr>
        <w:ind w:left="720" w:hanging="360"/>
      </w:pPr>
    </w:lvl>
    <w:lvl w:ilvl="1" w:tplc="9318AC74">
      <w:start w:val="1"/>
      <w:numFmt w:val="lowerLetter"/>
      <w:lvlText w:val="%2."/>
      <w:lvlJc w:val="left"/>
      <w:pPr>
        <w:ind w:left="1440" w:hanging="360"/>
      </w:pPr>
    </w:lvl>
    <w:lvl w:ilvl="2" w:tplc="8DA680B8">
      <w:start w:val="1"/>
      <w:numFmt w:val="lowerRoman"/>
      <w:lvlText w:val="%3."/>
      <w:lvlJc w:val="right"/>
      <w:pPr>
        <w:ind w:left="2160" w:hanging="180"/>
      </w:pPr>
    </w:lvl>
    <w:lvl w:ilvl="3" w:tplc="A208863C">
      <w:start w:val="1"/>
      <w:numFmt w:val="decimal"/>
      <w:lvlText w:val="%4."/>
      <w:lvlJc w:val="left"/>
      <w:pPr>
        <w:ind w:left="2880" w:hanging="360"/>
      </w:pPr>
    </w:lvl>
    <w:lvl w:ilvl="4" w:tplc="2ADA38EE">
      <w:start w:val="1"/>
      <w:numFmt w:val="lowerLetter"/>
      <w:lvlText w:val="%5."/>
      <w:lvlJc w:val="left"/>
      <w:pPr>
        <w:ind w:left="3600" w:hanging="360"/>
      </w:pPr>
    </w:lvl>
    <w:lvl w:ilvl="5" w:tplc="7E226274">
      <w:start w:val="1"/>
      <w:numFmt w:val="lowerRoman"/>
      <w:lvlText w:val="%6."/>
      <w:lvlJc w:val="right"/>
      <w:pPr>
        <w:ind w:left="4320" w:hanging="180"/>
      </w:pPr>
    </w:lvl>
    <w:lvl w:ilvl="6" w:tplc="6B6210AA">
      <w:start w:val="1"/>
      <w:numFmt w:val="decimal"/>
      <w:lvlText w:val="%7."/>
      <w:lvlJc w:val="left"/>
      <w:pPr>
        <w:ind w:left="5040" w:hanging="360"/>
      </w:pPr>
    </w:lvl>
    <w:lvl w:ilvl="7" w:tplc="ADD4455E">
      <w:start w:val="1"/>
      <w:numFmt w:val="lowerLetter"/>
      <w:lvlText w:val="%8."/>
      <w:lvlJc w:val="left"/>
      <w:pPr>
        <w:ind w:left="5760" w:hanging="360"/>
      </w:pPr>
    </w:lvl>
    <w:lvl w:ilvl="8" w:tplc="91B421E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D538EF"/>
    <w:multiLevelType w:val="hybridMultilevel"/>
    <w:tmpl w:val="E46E0FC2"/>
    <w:lvl w:ilvl="0" w:tplc="B5F277E4">
      <w:start w:val="1"/>
      <w:numFmt w:val="decimal"/>
      <w:lvlText w:val="%1)"/>
      <w:lvlJc w:val="left"/>
      <w:pPr>
        <w:ind w:left="786" w:hanging="360"/>
      </w:pPr>
    </w:lvl>
    <w:lvl w:ilvl="1" w:tplc="EAB60ED4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6184584C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DD70B1F2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1F682F8A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1B14192A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BEE6FE8C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C504CD8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89B43C10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051409E0"/>
    <w:multiLevelType w:val="multilevel"/>
    <w:tmpl w:val="2E386040"/>
    <w:lvl w:ilvl="0">
      <w:start w:val="1"/>
      <w:numFmt w:val="decimal"/>
      <w:suff w:val="space"/>
      <w:lvlText w:val="%1)"/>
      <w:lvlJc w:val="left"/>
      <w:pPr>
        <w:tabs>
          <w:tab w:val="num" w:pos="1410"/>
        </w:tabs>
        <w:ind w:left="1410" w:hanging="87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091353B2"/>
    <w:multiLevelType w:val="hybridMultilevel"/>
    <w:tmpl w:val="42F2A70C"/>
    <w:lvl w:ilvl="0" w:tplc="C09249E2">
      <w:start w:val="1"/>
      <w:numFmt w:val="decimal"/>
      <w:lvlText w:val="%1"/>
      <w:lvlJc w:val="left"/>
      <w:pPr>
        <w:ind w:left="720" w:hanging="360"/>
      </w:pPr>
      <w:rPr>
        <w:u w:val="single"/>
      </w:rPr>
    </w:lvl>
    <w:lvl w:ilvl="1" w:tplc="EF8C754A">
      <w:start w:val="1"/>
      <w:numFmt w:val="lowerLetter"/>
      <w:lvlText w:val="%2."/>
      <w:lvlJc w:val="left"/>
      <w:pPr>
        <w:ind w:left="1440" w:hanging="360"/>
      </w:pPr>
    </w:lvl>
    <w:lvl w:ilvl="2" w:tplc="F36E7DFC">
      <w:start w:val="1"/>
      <w:numFmt w:val="lowerRoman"/>
      <w:lvlText w:val="%3."/>
      <w:lvlJc w:val="right"/>
      <w:pPr>
        <w:ind w:left="2160" w:hanging="180"/>
      </w:pPr>
    </w:lvl>
    <w:lvl w:ilvl="3" w:tplc="9698B3B2">
      <w:start w:val="1"/>
      <w:numFmt w:val="decimal"/>
      <w:lvlText w:val="%4."/>
      <w:lvlJc w:val="left"/>
      <w:pPr>
        <w:ind w:left="2880" w:hanging="360"/>
      </w:pPr>
    </w:lvl>
    <w:lvl w:ilvl="4" w:tplc="6C50BD52">
      <w:start w:val="1"/>
      <w:numFmt w:val="lowerLetter"/>
      <w:lvlText w:val="%5."/>
      <w:lvlJc w:val="left"/>
      <w:pPr>
        <w:ind w:left="3600" w:hanging="360"/>
      </w:pPr>
    </w:lvl>
    <w:lvl w:ilvl="5" w:tplc="AD0EA758">
      <w:start w:val="1"/>
      <w:numFmt w:val="lowerRoman"/>
      <w:lvlText w:val="%6."/>
      <w:lvlJc w:val="right"/>
      <w:pPr>
        <w:ind w:left="4320" w:hanging="180"/>
      </w:pPr>
    </w:lvl>
    <w:lvl w:ilvl="6" w:tplc="64A80848">
      <w:start w:val="1"/>
      <w:numFmt w:val="decimal"/>
      <w:lvlText w:val="%7."/>
      <w:lvlJc w:val="left"/>
      <w:pPr>
        <w:ind w:left="5040" w:hanging="360"/>
      </w:pPr>
    </w:lvl>
    <w:lvl w:ilvl="7" w:tplc="F0F486E0">
      <w:start w:val="1"/>
      <w:numFmt w:val="lowerLetter"/>
      <w:lvlText w:val="%8."/>
      <w:lvlJc w:val="left"/>
      <w:pPr>
        <w:ind w:left="5760" w:hanging="360"/>
      </w:pPr>
    </w:lvl>
    <w:lvl w:ilvl="8" w:tplc="B5BC8F3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722FE"/>
    <w:multiLevelType w:val="hybridMultilevel"/>
    <w:tmpl w:val="64EAEE26"/>
    <w:lvl w:ilvl="0" w:tplc="FAAEAE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436B2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4B69C1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79C797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1780FB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28A8C8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620EF8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46E633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21A86D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15E34A8A"/>
    <w:multiLevelType w:val="multilevel"/>
    <w:tmpl w:val="921A54BC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space"/>
      <w:lvlText w:val="慻బ,Èbబ,బ,௄,బ, 㑘扢಴,倅彺㑘扢బ, 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space"/>
      <w:lvlText w:val="慻బ,Èbబ,బ,௄,బ, 㑘扢಴,倅彺帅彺௨,ۑ慺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space"/>
      <w:lvlText w:val="慻బ,Èbబ,బ,௄,బ, 㑘扢಴,倅彺帅彺௨,ۑ慺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space"/>
      <w:lvlText w:val="慻బ,Èbబ,బ,௄,బ, 㑘扢಴,倅彺帅彺௨,ۑ慺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space"/>
      <w:lvlText w:val="慻బ,Èbబ,బ,௄,బ, 㑘扢಴,倅彺帅彺௨,ۑ慺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space"/>
      <w:lvlText w:val="慻బ,Èbబ,బ,௄,బ, 㑘扢಴,倅彺帅彺௨,ۑ慺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space"/>
      <w:lvlText w:val="慻బ,Èbబ,బ,௄,బ, 㑘扢಴,倅彺帅彺௨,ۑ慺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space"/>
      <w:lvlText w:val="慻బ,Èbబ,బ,௄,బ, 㑘扢಴,倅彺帅彺௨,ۑ慺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1B444903"/>
    <w:multiLevelType w:val="multilevel"/>
    <w:tmpl w:val="97A41402"/>
    <w:lvl w:ilvl="0">
      <w:start w:val="1"/>
      <w:numFmt w:val="decimal"/>
      <w:suff w:val="space"/>
      <w:lvlText w:val="%1)"/>
      <w:lvlJc w:val="left"/>
      <w:pPr>
        <w:tabs>
          <w:tab w:val="num" w:pos="1410"/>
        </w:tabs>
        <w:ind w:left="1410" w:hanging="87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BE5E7C"/>
    <w:multiLevelType w:val="hybridMultilevel"/>
    <w:tmpl w:val="88EEB69C"/>
    <w:lvl w:ilvl="0" w:tplc="32BA7C32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09322DEE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7D98AB3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0D608E4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F622F1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D6C031D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C84783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8018C07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962FFA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E9C0517"/>
    <w:multiLevelType w:val="multilevel"/>
    <w:tmpl w:val="56B4BFEA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ECA5B6B"/>
    <w:multiLevelType w:val="hybridMultilevel"/>
    <w:tmpl w:val="D22EC500"/>
    <w:lvl w:ilvl="0" w:tplc="2C8433C0">
      <w:start w:val="1"/>
      <w:numFmt w:val="bullet"/>
      <w:lvlText w:val="•"/>
      <w:lvlJc w:val="left"/>
      <w:pPr>
        <w:ind w:left="1429" w:hanging="360"/>
      </w:pPr>
      <w:rPr>
        <w:rFonts w:ascii="Arial" w:hAnsi="Arial"/>
      </w:rPr>
    </w:lvl>
    <w:lvl w:ilvl="1" w:tplc="DC94D5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AE8B6E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FAA9C2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EBE7B5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06AF08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4CC7FD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FFE76B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0E46CF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1F861C94"/>
    <w:multiLevelType w:val="hybridMultilevel"/>
    <w:tmpl w:val="13BE9C16"/>
    <w:lvl w:ilvl="0" w:tplc="85E899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7D22A12">
      <w:start w:val="1"/>
      <w:numFmt w:val="lowerLetter"/>
      <w:lvlText w:val="%2."/>
      <w:lvlJc w:val="left"/>
      <w:pPr>
        <w:ind w:left="1440" w:hanging="360"/>
      </w:pPr>
    </w:lvl>
    <w:lvl w:ilvl="2" w:tplc="701A0D68">
      <w:start w:val="1"/>
      <w:numFmt w:val="lowerRoman"/>
      <w:lvlText w:val="%3."/>
      <w:lvlJc w:val="right"/>
      <w:pPr>
        <w:ind w:left="2160" w:hanging="180"/>
      </w:pPr>
    </w:lvl>
    <w:lvl w:ilvl="3" w:tplc="C2C80530">
      <w:start w:val="1"/>
      <w:numFmt w:val="decimal"/>
      <w:lvlText w:val="%4."/>
      <w:lvlJc w:val="left"/>
      <w:pPr>
        <w:ind w:left="2880" w:hanging="360"/>
      </w:pPr>
    </w:lvl>
    <w:lvl w:ilvl="4" w:tplc="6FFA4BE0">
      <w:start w:val="1"/>
      <w:numFmt w:val="lowerLetter"/>
      <w:lvlText w:val="%5."/>
      <w:lvlJc w:val="left"/>
      <w:pPr>
        <w:ind w:left="3600" w:hanging="360"/>
      </w:pPr>
    </w:lvl>
    <w:lvl w:ilvl="5" w:tplc="65B67E72">
      <w:start w:val="1"/>
      <w:numFmt w:val="lowerRoman"/>
      <w:lvlText w:val="%6."/>
      <w:lvlJc w:val="right"/>
      <w:pPr>
        <w:ind w:left="4320" w:hanging="180"/>
      </w:pPr>
    </w:lvl>
    <w:lvl w:ilvl="6" w:tplc="738896DC">
      <w:start w:val="1"/>
      <w:numFmt w:val="decimal"/>
      <w:lvlText w:val="%7."/>
      <w:lvlJc w:val="left"/>
      <w:pPr>
        <w:ind w:left="5040" w:hanging="360"/>
      </w:pPr>
    </w:lvl>
    <w:lvl w:ilvl="7" w:tplc="02F0FE90">
      <w:start w:val="1"/>
      <w:numFmt w:val="lowerLetter"/>
      <w:lvlText w:val="%8."/>
      <w:lvlJc w:val="left"/>
      <w:pPr>
        <w:ind w:left="5760" w:hanging="360"/>
      </w:pPr>
    </w:lvl>
    <w:lvl w:ilvl="8" w:tplc="71900C2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913AA"/>
    <w:multiLevelType w:val="multilevel"/>
    <w:tmpl w:val="4358EC08"/>
    <w:lvl w:ilvl="0">
      <w:start w:val="1"/>
      <w:numFmt w:val="bullet"/>
      <w:suff w:val="space"/>
      <w:lvlText w:val=""/>
      <w:lvlJc w:val="left"/>
      <w:pPr>
        <w:tabs>
          <w:tab w:val="num" w:pos="273"/>
        </w:tabs>
        <w:ind w:left="273" w:firstLine="436"/>
      </w:pPr>
      <w:rPr>
        <w:rFonts w:ascii="Symbol" w:hAnsi="Symbol" w:hint="default"/>
      </w:rPr>
    </w:lvl>
    <w:lvl w:ilvl="1">
      <w:start w:val="1"/>
      <w:numFmt w:val="bullet"/>
      <w:suff w:val="space"/>
      <w:lvlText w:val=""/>
      <w:lvlJc w:val="left"/>
      <w:pPr>
        <w:tabs>
          <w:tab w:val="num" w:pos="993"/>
        </w:tabs>
        <w:ind w:left="993" w:firstLine="436"/>
      </w:pPr>
      <w:rPr>
        <w:rFonts w:ascii="Symbol" w:hAnsi="Symbol" w:hint="default"/>
      </w:rPr>
    </w:lvl>
    <w:lvl w:ilvl="2">
      <w:start w:val="1"/>
      <w:numFmt w:val="decimal"/>
      <w:suff w:val="space"/>
      <w:lvlText w:val="%3."/>
      <w:lvlJc w:val="left"/>
      <w:pPr>
        <w:tabs>
          <w:tab w:val="num" w:pos="3409"/>
        </w:tabs>
        <w:ind w:left="3409" w:hanging="10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decimal"/>
      <w:suff w:val="space"/>
      <w:lvlText w:val="%5)"/>
      <w:lvlJc w:val="left"/>
      <w:pPr>
        <w:tabs>
          <w:tab w:val="num" w:pos="3949"/>
        </w:tabs>
        <w:ind w:left="3949" w:hanging="360"/>
      </w:pPr>
      <w:rPr>
        <w:rFonts w:cs="Times New Roman" w:hint="default"/>
      </w:rPr>
    </w:lvl>
    <w:lvl w:ilvl="5">
      <w:start w:val="1"/>
      <w:numFmt w:val="decimal"/>
      <w:suff w:val="space"/>
      <w:lvlText w:val="%6."/>
      <w:lvlJc w:val="left"/>
      <w:pPr>
        <w:tabs>
          <w:tab w:val="num" w:pos="4849"/>
        </w:tabs>
        <w:ind w:left="4849" w:hanging="360"/>
      </w:pPr>
      <w:rPr>
        <w:rFonts w:cs="Times New Roman" w:hint="default"/>
      </w:rPr>
    </w:lvl>
    <w:lvl w:ilvl="6">
      <w:start w:val="1"/>
      <w:numFmt w:val="decimal"/>
      <w:suff w:val="space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28E91D36"/>
    <w:multiLevelType w:val="hybridMultilevel"/>
    <w:tmpl w:val="B47A525A"/>
    <w:lvl w:ilvl="0" w:tplc="6FAA398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8DC44D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814CC5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7664E6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47AFEC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FA4446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304639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B54168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F3CC63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6">
    <w:nsid w:val="296F45F6"/>
    <w:multiLevelType w:val="multilevel"/>
    <w:tmpl w:val="3618B806"/>
    <w:lvl w:ilvl="0">
      <w:start w:val="1"/>
      <w:numFmt w:val="decimal"/>
      <w:suff w:val="space"/>
      <w:lvlText w:val="%1."/>
      <w:lvlJc w:val="left"/>
      <w:pPr>
        <w:ind w:left="928" w:hanging="360"/>
      </w:p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decimal"/>
      <w:suff w:val="space"/>
      <w:lvlText w:val="%1.%2.%3."/>
      <w:lvlJc w:val="left"/>
      <w:pPr>
        <w:ind w:left="1287" w:hanging="720"/>
      </w:pPr>
    </w:lvl>
    <w:lvl w:ilvl="3">
      <w:start w:val="1"/>
      <w:numFmt w:val="decimal"/>
      <w:suff w:val="space"/>
      <w:lvlText w:val="%1.%2.%3.%4."/>
      <w:lvlJc w:val="left"/>
      <w:pPr>
        <w:ind w:left="1287" w:hanging="720"/>
      </w:pPr>
    </w:lvl>
    <w:lvl w:ilvl="4">
      <w:start w:val="1"/>
      <w:numFmt w:val="decimal"/>
      <w:suff w:val="space"/>
      <w:lvlText w:val="%1.%2.%3.%4.%5."/>
      <w:lvlJc w:val="left"/>
      <w:pPr>
        <w:ind w:left="1647" w:hanging="1080"/>
      </w:pPr>
    </w:lvl>
    <w:lvl w:ilvl="5">
      <w:start w:val="1"/>
      <w:numFmt w:val="decimal"/>
      <w:suff w:val="space"/>
      <w:lvlText w:val="%1.%2.%3.%4.%5.%6."/>
      <w:lvlJc w:val="left"/>
      <w:pPr>
        <w:ind w:left="1647" w:hanging="1080"/>
      </w:pPr>
    </w:lvl>
    <w:lvl w:ilvl="6">
      <w:start w:val="1"/>
      <w:numFmt w:val="decimal"/>
      <w:suff w:val="space"/>
      <w:lvlText w:val="%1.%2.%3.%4.%5.%6.%7."/>
      <w:lvlJc w:val="left"/>
      <w:pPr>
        <w:ind w:left="2007" w:hanging="1440"/>
      </w:pPr>
    </w:lvl>
    <w:lvl w:ilvl="7">
      <w:start w:val="1"/>
      <w:numFmt w:val="decimal"/>
      <w:suff w:val="space"/>
      <w:lvlText w:val="%1.%2.%3.%4.%5.%6.%7.%8."/>
      <w:lvlJc w:val="left"/>
      <w:pPr>
        <w:ind w:left="2007" w:hanging="1440"/>
      </w:pPr>
    </w:lvl>
    <w:lvl w:ilvl="8">
      <w:start w:val="1"/>
      <w:numFmt w:val="decimal"/>
      <w:suff w:val="space"/>
      <w:lvlText w:val="%1.%2.%3.%4.%5.%6.%7.%8.%9."/>
      <w:lvlJc w:val="left"/>
      <w:pPr>
        <w:ind w:left="2367" w:hanging="1800"/>
      </w:pPr>
    </w:lvl>
  </w:abstractNum>
  <w:abstractNum w:abstractNumId="17">
    <w:nsid w:val="2F062423"/>
    <w:multiLevelType w:val="hybridMultilevel"/>
    <w:tmpl w:val="C866AE82"/>
    <w:lvl w:ilvl="0" w:tplc="FC90EBCC">
      <w:start w:val="1"/>
      <w:numFmt w:val="decimal"/>
      <w:lvlText w:val="%1)"/>
      <w:lvlJc w:val="left"/>
      <w:pPr>
        <w:ind w:left="720" w:hanging="360"/>
      </w:pPr>
      <w:rPr>
        <w:rFonts w:hint="default"/>
        <w:highlight w:val="white"/>
      </w:rPr>
    </w:lvl>
    <w:lvl w:ilvl="1" w:tplc="91363BB0">
      <w:start w:val="1"/>
      <w:numFmt w:val="lowerLetter"/>
      <w:lvlText w:val="%2."/>
      <w:lvlJc w:val="left"/>
      <w:pPr>
        <w:ind w:left="1440" w:hanging="360"/>
      </w:pPr>
    </w:lvl>
    <w:lvl w:ilvl="2" w:tplc="1FAC706C">
      <w:start w:val="1"/>
      <w:numFmt w:val="lowerRoman"/>
      <w:lvlText w:val="%3."/>
      <w:lvlJc w:val="right"/>
      <w:pPr>
        <w:ind w:left="2160" w:hanging="180"/>
      </w:pPr>
    </w:lvl>
    <w:lvl w:ilvl="3" w:tplc="7304E7C4">
      <w:start w:val="1"/>
      <w:numFmt w:val="decimal"/>
      <w:lvlText w:val="%4."/>
      <w:lvlJc w:val="left"/>
      <w:pPr>
        <w:ind w:left="2880" w:hanging="360"/>
      </w:pPr>
    </w:lvl>
    <w:lvl w:ilvl="4" w:tplc="06A41408">
      <w:start w:val="1"/>
      <w:numFmt w:val="lowerLetter"/>
      <w:lvlText w:val="%5."/>
      <w:lvlJc w:val="left"/>
      <w:pPr>
        <w:ind w:left="3600" w:hanging="360"/>
      </w:pPr>
    </w:lvl>
    <w:lvl w:ilvl="5" w:tplc="DBE43698">
      <w:start w:val="1"/>
      <w:numFmt w:val="lowerRoman"/>
      <w:lvlText w:val="%6."/>
      <w:lvlJc w:val="right"/>
      <w:pPr>
        <w:ind w:left="4320" w:hanging="180"/>
      </w:pPr>
    </w:lvl>
    <w:lvl w:ilvl="6" w:tplc="EB1C23D2">
      <w:start w:val="1"/>
      <w:numFmt w:val="decimal"/>
      <w:lvlText w:val="%7."/>
      <w:lvlJc w:val="left"/>
      <w:pPr>
        <w:ind w:left="5040" w:hanging="360"/>
      </w:pPr>
    </w:lvl>
    <w:lvl w:ilvl="7" w:tplc="9A6209F8">
      <w:start w:val="1"/>
      <w:numFmt w:val="lowerLetter"/>
      <w:lvlText w:val="%8."/>
      <w:lvlJc w:val="left"/>
      <w:pPr>
        <w:ind w:left="5760" w:hanging="360"/>
      </w:pPr>
    </w:lvl>
    <w:lvl w:ilvl="8" w:tplc="CFD4B27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162A75"/>
    <w:multiLevelType w:val="hybridMultilevel"/>
    <w:tmpl w:val="FF424C16"/>
    <w:lvl w:ilvl="0" w:tplc="57CA3A9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E66DD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A2E1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986C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0C0C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1870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A028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C014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286A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330D36A1"/>
    <w:multiLevelType w:val="multilevel"/>
    <w:tmpl w:val="F594BE32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35C1078"/>
    <w:multiLevelType w:val="hybridMultilevel"/>
    <w:tmpl w:val="1472BE58"/>
    <w:lvl w:ilvl="0" w:tplc="DDCEB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E2A576">
      <w:start w:val="1"/>
      <w:numFmt w:val="lowerLetter"/>
      <w:lvlText w:val="%2."/>
      <w:lvlJc w:val="left"/>
      <w:pPr>
        <w:ind w:left="1440" w:hanging="360"/>
      </w:pPr>
    </w:lvl>
    <w:lvl w:ilvl="2" w:tplc="243C6552">
      <w:start w:val="1"/>
      <w:numFmt w:val="lowerRoman"/>
      <w:lvlText w:val="%3."/>
      <w:lvlJc w:val="right"/>
      <w:pPr>
        <w:ind w:left="2160" w:hanging="180"/>
      </w:pPr>
    </w:lvl>
    <w:lvl w:ilvl="3" w:tplc="650CEA66">
      <w:start w:val="1"/>
      <w:numFmt w:val="decimal"/>
      <w:lvlText w:val="%4."/>
      <w:lvlJc w:val="left"/>
      <w:pPr>
        <w:ind w:left="2880" w:hanging="360"/>
      </w:pPr>
    </w:lvl>
    <w:lvl w:ilvl="4" w:tplc="D802746A">
      <w:start w:val="1"/>
      <w:numFmt w:val="lowerLetter"/>
      <w:lvlText w:val="%5."/>
      <w:lvlJc w:val="left"/>
      <w:pPr>
        <w:ind w:left="3600" w:hanging="360"/>
      </w:pPr>
    </w:lvl>
    <w:lvl w:ilvl="5" w:tplc="9B942AAA">
      <w:start w:val="1"/>
      <w:numFmt w:val="lowerRoman"/>
      <w:lvlText w:val="%6."/>
      <w:lvlJc w:val="right"/>
      <w:pPr>
        <w:ind w:left="4320" w:hanging="180"/>
      </w:pPr>
    </w:lvl>
    <w:lvl w:ilvl="6" w:tplc="3C305280">
      <w:start w:val="1"/>
      <w:numFmt w:val="decimal"/>
      <w:lvlText w:val="%7."/>
      <w:lvlJc w:val="left"/>
      <w:pPr>
        <w:ind w:left="5040" w:hanging="360"/>
      </w:pPr>
    </w:lvl>
    <w:lvl w:ilvl="7" w:tplc="6BBC7A68">
      <w:start w:val="1"/>
      <w:numFmt w:val="lowerLetter"/>
      <w:lvlText w:val="%8."/>
      <w:lvlJc w:val="left"/>
      <w:pPr>
        <w:ind w:left="5760" w:hanging="360"/>
      </w:pPr>
    </w:lvl>
    <w:lvl w:ilvl="8" w:tplc="7768713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4646E8"/>
    <w:multiLevelType w:val="hybridMultilevel"/>
    <w:tmpl w:val="FA8C8132"/>
    <w:lvl w:ilvl="0" w:tplc="D142518A">
      <w:start w:val="2"/>
      <w:numFmt w:val="decimal"/>
      <w:lvlText w:val="%1"/>
      <w:lvlJc w:val="left"/>
      <w:pPr>
        <w:ind w:left="720" w:hanging="360"/>
      </w:pPr>
      <w:rPr>
        <w:u w:val="single"/>
      </w:rPr>
    </w:lvl>
    <w:lvl w:ilvl="1" w:tplc="88941168">
      <w:start w:val="1"/>
      <w:numFmt w:val="lowerLetter"/>
      <w:lvlText w:val="%2."/>
      <w:lvlJc w:val="left"/>
      <w:pPr>
        <w:ind w:left="1440" w:hanging="360"/>
      </w:pPr>
    </w:lvl>
    <w:lvl w:ilvl="2" w:tplc="30523F04">
      <w:start w:val="1"/>
      <w:numFmt w:val="lowerRoman"/>
      <w:lvlText w:val="%3."/>
      <w:lvlJc w:val="right"/>
      <w:pPr>
        <w:ind w:left="2160" w:hanging="180"/>
      </w:pPr>
    </w:lvl>
    <w:lvl w:ilvl="3" w:tplc="DC5E9B56">
      <w:start w:val="1"/>
      <w:numFmt w:val="decimal"/>
      <w:lvlText w:val="%4."/>
      <w:lvlJc w:val="left"/>
      <w:pPr>
        <w:ind w:left="2880" w:hanging="360"/>
      </w:pPr>
    </w:lvl>
    <w:lvl w:ilvl="4" w:tplc="B3AA1FF8">
      <w:start w:val="1"/>
      <w:numFmt w:val="lowerLetter"/>
      <w:lvlText w:val="%5."/>
      <w:lvlJc w:val="left"/>
      <w:pPr>
        <w:ind w:left="3600" w:hanging="360"/>
      </w:pPr>
    </w:lvl>
    <w:lvl w:ilvl="5" w:tplc="D72AFE60">
      <w:start w:val="1"/>
      <w:numFmt w:val="lowerRoman"/>
      <w:lvlText w:val="%6."/>
      <w:lvlJc w:val="right"/>
      <w:pPr>
        <w:ind w:left="4320" w:hanging="180"/>
      </w:pPr>
    </w:lvl>
    <w:lvl w:ilvl="6" w:tplc="58BA407C">
      <w:start w:val="1"/>
      <w:numFmt w:val="decimal"/>
      <w:lvlText w:val="%7."/>
      <w:lvlJc w:val="left"/>
      <w:pPr>
        <w:ind w:left="5040" w:hanging="360"/>
      </w:pPr>
    </w:lvl>
    <w:lvl w:ilvl="7" w:tplc="360A68CA">
      <w:start w:val="1"/>
      <w:numFmt w:val="lowerLetter"/>
      <w:lvlText w:val="%8."/>
      <w:lvlJc w:val="left"/>
      <w:pPr>
        <w:ind w:left="5760" w:hanging="360"/>
      </w:pPr>
    </w:lvl>
    <w:lvl w:ilvl="8" w:tplc="6DAAB0E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986E49"/>
    <w:multiLevelType w:val="hybridMultilevel"/>
    <w:tmpl w:val="863403AE"/>
    <w:lvl w:ilvl="0" w:tplc="7FD0B3D6">
      <w:start w:val="1"/>
      <w:numFmt w:val="decimal"/>
      <w:lvlText w:val="%1)"/>
      <w:lvlJc w:val="left"/>
      <w:pPr>
        <w:ind w:left="786" w:hanging="360"/>
      </w:pPr>
    </w:lvl>
    <w:lvl w:ilvl="1" w:tplc="BF1E5A88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B01C99C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221AA7B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7CDEF64A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5A04752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7436C284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C10B00E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84CC0740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>
    <w:nsid w:val="383D40B9"/>
    <w:multiLevelType w:val="multilevel"/>
    <w:tmpl w:val="6C14A65A"/>
    <w:lvl w:ilvl="0">
      <w:start w:val="1"/>
      <w:numFmt w:val="decimal"/>
      <w:suff w:val="space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39C036E3"/>
    <w:multiLevelType w:val="hybridMultilevel"/>
    <w:tmpl w:val="ABD6CD38"/>
    <w:lvl w:ilvl="0" w:tplc="9E640C5A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2C0652BA">
      <w:start w:val="1"/>
      <w:numFmt w:val="lowerLetter"/>
      <w:lvlText w:val="%2."/>
      <w:lvlJc w:val="left"/>
      <w:pPr>
        <w:ind w:left="1282" w:hanging="360"/>
      </w:pPr>
    </w:lvl>
    <w:lvl w:ilvl="2" w:tplc="0DACCB38">
      <w:start w:val="1"/>
      <w:numFmt w:val="lowerRoman"/>
      <w:lvlText w:val="%3."/>
      <w:lvlJc w:val="right"/>
      <w:pPr>
        <w:ind w:left="2002" w:hanging="180"/>
      </w:pPr>
    </w:lvl>
    <w:lvl w:ilvl="3" w:tplc="C9E286B4">
      <w:start w:val="1"/>
      <w:numFmt w:val="decimal"/>
      <w:lvlText w:val="%4."/>
      <w:lvlJc w:val="left"/>
      <w:pPr>
        <w:ind w:left="2722" w:hanging="360"/>
      </w:pPr>
    </w:lvl>
    <w:lvl w:ilvl="4" w:tplc="46F81FE0">
      <w:start w:val="1"/>
      <w:numFmt w:val="lowerLetter"/>
      <w:lvlText w:val="%5."/>
      <w:lvlJc w:val="left"/>
      <w:pPr>
        <w:ind w:left="3442" w:hanging="360"/>
      </w:pPr>
    </w:lvl>
    <w:lvl w:ilvl="5" w:tplc="397A5212">
      <w:start w:val="1"/>
      <w:numFmt w:val="lowerRoman"/>
      <w:lvlText w:val="%6."/>
      <w:lvlJc w:val="right"/>
      <w:pPr>
        <w:ind w:left="4162" w:hanging="180"/>
      </w:pPr>
    </w:lvl>
    <w:lvl w:ilvl="6" w:tplc="DF8EEBEA">
      <w:start w:val="1"/>
      <w:numFmt w:val="decimal"/>
      <w:lvlText w:val="%7."/>
      <w:lvlJc w:val="left"/>
      <w:pPr>
        <w:ind w:left="4882" w:hanging="360"/>
      </w:pPr>
    </w:lvl>
    <w:lvl w:ilvl="7" w:tplc="15A0F34A">
      <w:start w:val="1"/>
      <w:numFmt w:val="lowerLetter"/>
      <w:lvlText w:val="%8."/>
      <w:lvlJc w:val="left"/>
      <w:pPr>
        <w:ind w:left="5602" w:hanging="360"/>
      </w:pPr>
    </w:lvl>
    <w:lvl w:ilvl="8" w:tplc="0644CAB0">
      <w:start w:val="1"/>
      <w:numFmt w:val="lowerRoman"/>
      <w:lvlText w:val="%9."/>
      <w:lvlJc w:val="right"/>
      <w:pPr>
        <w:ind w:left="6322" w:hanging="180"/>
      </w:pPr>
    </w:lvl>
  </w:abstractNum>
  <w:abstractNum w:abstractNumId="25">
    <w:nsid w:val="3A5C280E"/>
    <w:multiLevelType w:val="multilevel"/>
    <w:tmpl w:val="A9AE09D2"/>
    <w:lvl w:ilvl="0">
      <w:start w:val="1"/>
      <w:numFmt w:val="bullet"/>
      <w:suff w:val="space"/>
      <w:lvlText w:val=""/>
      <w:lvlJc w:val="left"/>
      <w:pPr>
        <w:ind w:left="59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31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03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75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19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91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63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359" w:hanging="360"/>
      </w:pPr>
      <w:rPr>
        <w:rFonts w:ascii="Wingdings" w:hAnsi="Wingdings" w:hint="default"/>
      </w:rPr>
    </w:lvl>
  </w:abstractNum>
  <w:abstractNum w:abstractNumId="26">
    <w:nsid w:val="4153443A"/>
    <w:multiLevelType w:val="hybridMultilevel"/>
    <w:tmpl w:val="41388CA6"/>
    <w:lvl w:ilvl="0" w:tplc="C1A21E0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447A52D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368053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6D6A5A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00ED21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F78147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AF6F4E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3C8C09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892A976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7">
    <w:nsid w:val="426B43AD"/>
    <w:multiLevelType w:val="hybridMultilevel"/>
    <w:tmpl w:val="1DD4940E"/>
    <w:lvl w:ilvl="0" w:tplc="29EED3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DE6A085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2DC4031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56D0CC4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6C14B18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0FE07FD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EF2E57E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A258739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F3580C4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28">
    <w:nsid w:val="4B397FBD"/>
    <w:multiLevelType w:val="hybridMultilevel"/>
    <w:tmpl w:val="9DDEFF8A"/>
    <w:lvl w:ilvl="0" w:tplc="ECC8324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680855A4">
      <w:start w:val="1"/>
      <w:numFmt w:val="lowerLetter"/>
      <w:lvlText w:val="%2."/>
      <w:lvlJc w:val="left"/>
      <w:pPr>
        <w:ind w:left="1789" w:hanging="360"/>
      </w:pPr>
    </w:lvl>
    <w:lvl w:ilvl="2" w:tplc="F1F60F1C">
      <w:start w:val="1"/>
      <w:numFmt w:val="lowerRoman"/>
      <w:lvlText w:val="%3."/>
      <w:lvlJc w:val="right"/>
      <w:pPr>
        <w:ind w:left="2509" w:hanging="180"/>
      </w:pPr>
    </w:lvl>
    <w:lvl w:ilvl="3" w:tplc="1FC08406">
      <w:start w:val="1"/>
      <w:numFmt w:val="decimal"/>
      <w:lvlText w:val="%4."/>
      <w:lvlJc w:val="left"/>
      <w:pPr>
        <w:ind w:left="3229" w:hanging="360"/>
      </w:pPr>
    </w:lvl>
    <w:lvl w:ilvl="4" w:tplc="6CF09E4A">
      <w:start w:val="1"/>
      <w:numFmt w:val="lowerLetter"/>
      <w:lvlText w:val="%5."/>
      <w:lvlJc w:val="left"/>
      <w:pPr>
        <w:ind w:left="3949" w:hanging="360"/>
      </w:pPr>
    </w:lvl>
    <w:lvl w:ilvl="5" w:tplc="1BC848CC">
      <w:start w:val="1"/>
      <w:numFmt w:val="lowerRoman"/>
      <w:lvlText w:val="%6."/>
      <w:lvlJc w:val="right"/>
      <w:pPr>
        <w:ind w:left="4669" w:hanging="180"/>
      </w:pPr>
    </w:lvl>
    <w:lvl w:ilvl="6" w:tplc="10B664E6">
      <w:start w:val="1"/>
      <w:numFmt w:val="decimal"/>
      <w:lvlText w:val="%7."/>
      <w:lvlJc w:val="left"/>
      <w:pPr>
        <w:ind w:left="5389" w:hanging="360"/>
      </w:pPr>
    </w:lvl>
    <w:lvl w:ilvl="7" w:tplc="34D64BDC">
      <w:start w:val="1"/>
      <w:numFmt w:val="lowerLetter"/>
      <w:lvlText w:val="%8."/>
      <w:lvlJc w:val="left"/>
      <w:pPr>
        <w:ind w:left="6109" w:hanging="360"/>
      </w:pPr>
    </w:lvl>
    <w:lvl w:ilvl="8" w:tplc="8B802A70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B820AB9"/>
    <w:multiLevelType w:val="hybridMultilevel"/>
    <w:tmpl w:val="378EB0D4"/>
    <w:lvl w:ilvl="0" w:tplc="447A906A">
      <w:start w:val="1"/>
      <w:numFmt w:val="decimal"/>
      <w:lvlText w:val="%1."/>
      <w:lvlJc w:val="left"/>
      <w:pPr>
        <w:ind w:left="720" w:hanging="360"/>
      </w:pPr>
    </w:lvl>
    <w:lvl w:ilvl="1" w:tplc="CD68A65C">
      <w:start w:val="1"/>
      <w:numFmt w:val="lowerLetter"/>
      <w:lvlText w:val="%2."/>
      <w:lvlJc w:val="left"/>
      <w:pPr>
        <w:ind w:left="1440" w:hanging="360"/>
      </w:pPr>
    </w:lvl>
    <w:lvl w:ilvl="2" w:tplc="A4168CC4">
      <w:start w:val="1"/>
      <w:numFmt w:val="lowerRoman"/>
      <w:lvlText w:val="%3."/>
      <w:lvlJc w:val="right"/>
      <w:pPr>
        <w:ind w:left="2160" w:hanging="180"/>
      </w:pPr>
    </w:lvl>
    <w:lvl w:ilvl="3" w:tplc="CAAE26B4">
      <w:start w:val="1"/>
      <w:numFmt w:val="decimal"/>
      <w:lvlText w:val="%4."/>
      <w:lvlJc w:val="left"/>
      <w:pPr>
        <w:ind w:left="2880" w:hanging="360"/>
      </w:pPr>
    </w:lvl>
    <w:lvl w:ilvl="4" w:tplc="20108F8A">
      <w:start w:val="1"/>
      <w:numFmt w:val="lowerLetter"/>
      <w:lvlText w:val="%5."/>
      <w:lvlJc w:val="left"/>
      <w:pPr>
        <w:ind w:left="3600" w:hanging="360"/>
      </w:pPr>
    </w:lvl>
    <w:lvl w:ilvl="5" w:tplc="204C4FFC">
      <w:start w:val="1"/>
      <w:numFmt w:val="lowerRoman"/>
      <w:lvlText w:val="%6."/>
      <w:lvlJc w:val="right"/>
      <w:pPr>
        <w:ind w:left="4320" w:hanging="180"/>
      </w:pPr>
    </w:lvl>
    <w:lvl w:ilvl="6" w:tplc="015091BE">
      <w:start w:val="1"/>
      <w:numFmt w:val="decimal"/>
      <w:lvlText w:val="%7."/>
      <w:lvlJc w:val="left"/>
      <w:pPr>
        <w:ind w:left="5040" w:hanging="360"/>
      </w:pPr>
    </w:lvl>
    <w:lvl w:ilvl="7" w:tplc="B96A863C">
      <w:start w:val="1"/>
      <w:numFmt w:val="lowerLetter"/>
      <w:lvlText w:val="%8."/>
      <w:lvlJc w:val="left"/>
      <w:pPr>
        <w:ind w:left="5760" w:hanging="360"/>
      </w:pPr>
    </w:lvl>
    <w:lvl w:ilvl="8" w:tplc="439C32D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F0571"/>
    <w:multiLevelType w:val="multilevel"/>
    <w:tmpl w:val="360CF0D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877244F"/>
    <w:multiLevelType w:val="hybridMultilevel"/>
    <w:tmpl w:val="37449BF8"/>
    <w:lvl w:ilvl="0" w:tplc="63067CB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306692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4DAD1B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B7CF97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96C646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22C23C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84A24D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426ADF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1ACBF7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2">
    <w:nsid w:val="592705A2"/>
    <w:multiLevelType w:val="hybridMultilevel"/>
    <w:tmpl w:val="A5484E32"/>
    <w:lvl w:ilvl="0" w:tplc="5B9869C2">
      <w:start w:val="1"/>
      <w:numFmt w:val="decimal"/>
      <w:lvlText w:val="%1."/>
      <w:lvlJc w:val="left"/>
      <w:pPr>
        <w:tabs>
          <w:tab w:val="num" w:pos="813"/>
        </w:tabs>
        <w:ind w:left="813" w:hanging="360"/>
      </w:pPr>
    </w:lvl>
    <w:lvl w:ilvl="1" w:tplc="B298E340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BCF21F62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59BAABD8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BE21CAA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E55CB460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46BCFCF6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FE7A4C74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9222C942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33">
    <w:nsid w:val="5AD26B95"/>
    <w:multiLevelType w:val="hybridMultilevel"/>
    <w:tmpl w:val="11CACD14"/>
    <w:lvl w:ilvl="0" w:tplc="F126C50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22EC159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25A239C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602C52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AAC8AA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FE276E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EF2AB07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64BC02B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00069F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5D9C6328"/>
    <w:multiLevelType w:val="hybridMultilevel"/>
    <w:tmpl w:val="7744E0D0"/>
    <w:lvl w:ilvl="0" w:tplc="44D0449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66491E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7F6B62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F766DA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3FA316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2B820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0D24B7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082757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F32AD3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5">
    <w:nsid w:val="5ED31642"/>
    <w:multiLevelType w:val="hybridMultilevel"/>
    <w:tmpl w:val="4D0EA8C0"/>
    <w:lvl w:ilvl="0" w:tplc="8272B29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CC6A79C6">
      <w:start w:val="1"/>
      <w:numFmt w:val="lowerLetter"/>
      <w:lvlText w:val="%2."/>
      <w:lvlJc w:val="left"/>
      <w:pPr>
        <w:ind w:left="1647" w:hanging="360"/>
      </w:pPr>
    </w:lvl>
    <w:lvl w:ilvl="2" w:tplc="06568F3C">
      <w:start w:val="1"/>
      <w:numFmt w:val="lowerRoman"/>
      <w:lvlText w:val="%3."/>
      <w:lvlJc w:val="right"/>
      <w:pPr>
        <w:ind w:left="2367" w:hanging="180"/>
      </w:pPr>
    </w:lvl>
    <w:lvl w:ilvl="3" w:tplc="67A47B72">
      <w:start w:val="1"/>
      <w:numFmt w:val="decimal"/>
      <w:lvlText w:val="%4."/>
      <w:lvlJc w:val="left"/>
      <w:pPr>
        <w:ind w:left="3087" w:hanging="360"/>
      </w:pPr>
    </w:lvl>
    <w:lvl w:ilvl="4" w:tplc="5D4A6878">
      <w:start w:val="1"/>
      <w:numFmt w:val="lowerLetter"/>
      <w:lvlText w:val="%5."/>
      <w:lvlJc w:val="left"/>
      <w:pPr>
        <w:ind w:left="3807" w:hanging="360"/>
      </w:pPr>
    </w:lvl>
    <w:lvl w:ilvl="5" w:tplc="6310C762">
      <w:start w:val="1"/>
      <w:numFmt w:val="lowerRoman"/>
      <w:lvlText w:val="%6."/>
      <w:lvlJc w:val="right"/>
      <w:pPr>
        <w:ind w:left="4527" w:hanging="180"/>
      </w:pPr>
    </w:lvl>
    <w:lvl w:ilvl="6" w:tplc="81EA841C">
      <w:start w:val="1"/>
      <w:numFmt w:val="decimal"/>
      <w:lvlText w:val="%7."/>
      <w:lvlJc w:val="left"/>
      <w:pPr>
        <w:ind w:left="5247" w:hanging="360"/>
      </w:pPr>
    </w:lvl>
    <w:lvl w:ilvl="7" w:tplc="8AD492E0">
      <w:start w:val="1"/>
      <w:numFmt w:val="lowerLetter"/>
      <w:lvlText w:val="%8."/>
      <w:lvlJc w:val="left"/>
      <w:pPr>
        <w:ind w:left="5967" w:hanging="360"/>
      </w:pPr>
    </w:lvl>
    <w:lvl w:ilvl="8" w:tplc="3B8CF074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3600C2"/>
    <w:multiLevelType w:val="hybridMultilevel"/>
    <w:tmpl w:val="75247C56"/>
    <w:lvl w:ilvl="0" w:tplc="1AE0589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A26730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97A559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2F6A5A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7AADCB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5D64B8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47A35A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4FA325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12608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7">
    <w:nsid w:val="6C053972"/>
    <w:multiLevelType w:val="hybridMultilevel"/>
    <w:tmpl w:val="30B6043A"/>
    <w:lvl w:ilvl="0" w:tplc="98FC73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FE8CECC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19566EB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D49E2F0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7F787FE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9602480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65807EB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B0C85EC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DBEA25F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38">
    <w:nsid w:val="6FDF1AD9"/>
    <w:multiLevelType w:val="hybridMultilevel"/>
    <w:tmpl w:val="662049EA"/>
    <w:lvl w:ilvl="0" w:tplc="01C8C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EEA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E667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4640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0EC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9E23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090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2D3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1E39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F7416A"/>
    <w:multiLevelType w:val="hybridMultilevel"/>
    <w:tmpl w:val="815E8C66"/>
    <w:lvl w:ilvl="0" w:tplc="ECDEBB5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484BE2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8D4185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838926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49E687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6068B8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E989C4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D2860B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608744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0">
    <w:nsid w:val="78C02B88"/>
    <w:multiLevelType w:val="hybridMultilevel"/>
    <w:tmpl w:val="5226E1D0"/>
    <w:lvl w:ilvl="0" w:tplc="A242652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D79ACDA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7152D4E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C8BC8E5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6B6D20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F2543FC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322895B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16DEB11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D87C996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41">
    <w:nsid w:val="7B5257F2"/>
    <w:multiLevelType w:val="multilevel"/>
    <w:tmpl w:val="4934E350"/>
    <w:lvl w:ilvl="0">
      <w:start w:val="1"/>
      <w:numFmt w:val="decimal"/>
      <w:suff w:val="space"/>
      <w:lvlText w:val="%1)"/>
      <w:lvlJc w:val="left"/>
      <w:pPr>
        <w:tabs>
          <w:tab w:val="num" w:pos="1410"/>
        </w:tabs>
        <w:ind w:left="1410" w:hanging="87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B61172E"/>
    <w:multiLevelType w:val="hybridMultilevel"/>
    <w:tmpl w:val="F24CDF90"/>
    <w:lvl w:ilvl="0" w:tplc="66A8ABA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3445BB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68A813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0A0ED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35CF89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11CAC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07233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DBAFD3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7E8E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3">
    <w:nsid w:val="7B747677"/>
    <w:multiLevelType w:val="hybridMultilevel"/>
    <w:tmpl w:val="0A2A45AE"/>
    <w:lvl w:ilvl="0" w:tplc="3CF040B2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55A89086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E8545E5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06205C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7788D4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568735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2207232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6C3A8E4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C0A8F3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4">
    <w:nsid w:val="7C6204E5"/>
    <w:multiLevelType w:val="multilevel"/>
    <w:tmpl w:val="FD5EC7D8"/>
    <w:lvl w:ilvl="0">
      <w:start w:val="1"/>
      <w:numFmt w:val="decimal"/>
      <w:suff w:val="space"/>
      <w:lvlText w:val="%1)"/>
      <w:lvlJc w:val="left"/>
      <w:pPr>
        <w:tabs>
          <w:tab w:val="num" w:pos="1410"/>
        </w:tabs>
        <w:ind w:left="1410" w:hanging="87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68024E"/>
    <w:multiLevelType w:val="hybridMultilevel"/>
    <w:tmpl w:val="53DA5654"/>
    <w:lvl w:ilvl="0" w:tplc="7560502E">
      <w:start w:val="1"/>
      <w:numFmt w:val="decimal"/>
      <w:suff w:val="space"/>
      <w:lvlText w:val="%1."/>
      <w:lvlJc w:val="left"/>
      <w:pPr>
        <w:ind w:left="567" w:firstLine="0"/>
      </w:pPr>
    </w:lvl>
    <w:lvl w:ilvl="1" w:tplc="849E41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6A1B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C668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56C4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06FF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64E6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EC7B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5291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6">
    <w:nsid w:val="7CF92D63"/>
    <w:multiLevelType w:val="multilevel"/>
    <w:tmpl w:val="BA7E0774"/>
    <w:lvl w:ilvl="0">
      <w:start w:val="1"/>
      <w:numFmt w:val="decimal"/>
      <w:suff w:val="space"/>
      <w:lvlText w:val="%1)"/>
      <w:lvlJc w:val="left"/>
      <w:pPr>
        <w:tabs>
          <w:tab w:val="num" w:pos="1410"/>
        </w:tabs>
        <w:ind w:left="1410" w:hanging="870"/>
      </w:pPr>
      <w:rPr>
        <w:rFonts w:cs="Times New Roman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7EDF787D"/>
    <w:multiLevelType w:val="hybridMultilevel"/>
    <w:tmpl w:val="5D865E9C"/>
    <w:lvl w:ilvl="0" w:tplc="FBBE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F409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5D4216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2B643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E219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C6484D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9266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78CD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F3E01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7FCF69C6"/>
    <w:multiLevelType w:val="hybridMultilevel"/>
    <w:tmpl w:val="5F5A568C"/>
    <w:lvl w:ilvl="0" w:tplc="4F7474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30D0BC">
      <w:start w:val="1"/>
      <w:numFmt w:val="lowerLetter"/>
      <w:lvlText w:val="%2."/>
      <w:lvlJc w:val="left"/>
      <w:pPr>
        <w:ind w:left="1440" w:hanging="360"/>
      </w:pPr>
    </w:lvl>
    <w:lvl w:ilvl="2" w:tplc="4CACE52A">
      <w:start w:val="1"/>
      <w:numFmt w:val="lowerRoman"/>
      <w:lvlText w:val="%3."/>
      <w:lvlJc w:val="right"/>
      <w:pPr>
        <w:ind w:left="2160" w:hanging="180"/>
      </w:pPr>
    </w:lvl>
    <w:lvl w:ilvl="3" w:tplc="434AFBEE">
      <w:start w:val="1"/>
      <w:numFmt w:val="decimal"/>
      <w:lvlText w:val="%4."/>
      <w:lvlJc w:val="left"/>
      <w:pPr>
        <w:ind w:left="2880" w:hanging="360"/>
      </w:pPr>
    </w:lvl>
    <w:lvl w:ilvl="4" w:tplc="74E4E8F8">
      <w:start w:val="1"/>
      <w:numFmt w:val="lowerLetter"/>
      <w:lvlText w:val="%5."/>
      <w:lvlJc w:val="left"/>
      <w:pPr>
        <w:ind w:left="3600" w:hanging="360"/>
      </w:pPr>
    </w:lvl>
    <w:lvl w:ilvl="5" w:tplc="0E206098">
      <w:start w:val="1"/>
      <w:numFmt w:val="lowerRoman"/>
      <w:lvlText w:val="%6."/>
      <w:lvlJc w:val="right"/>
      <w:pPr>
        <w:ind w:left="4320" w:hanging="180"/>
      </w:pPr>
    </w:lvl>
    <w:lvl w:ilvl="6" w:tplc="069E50D4">
      <w:start w:val="1"/>
      <w:numFmt w:val="decimal"/>
      <w:lvlText w:val="%7."/>
      <w:lvlJc w:val="left"/>
      <w:pPr>
        <w:ind w:left="5040" w:hanging="360"/>
      </w:pPr>
    </w:lvl>
    <w:lvl w:ilvl="7" w:tplc="40F8D874">
      <w:start w:val="1"/>
      <w:numFmt w:val="lowerLetter"/>
      <w:lvlText w:val="%8."/>
      <w:lvlJc w:val="left"/>
      <w:pPr>
        <w:ind w:left="5760" w:hanging="360"/>
      </w:pPr>
    </w:lvl>
    <w:lvl w:ilvl="8" w:tplc="5EFC4B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21"/>
  </w:num>
  <w:num w:numId="4">
    <w:abstractNumId w:val="6"/>
  </w:num>
  <w:num w:numId="5">
    <w:abstractNumId w:val="20"/>
  </w:num>
  <w:num w:numId="6">
    <w:abstractNumId w:val="30"/>
  </w:num>
  <w:num w:numId="7">
    <w:abstractNumId w:val="13"/>
  </w:num>
  <w:num w:numId="8">
    <w:abstractNumId w:val="48"/>
  </w:num>
  <w:num w:numId="9">
    <w:abstractNumId w:val="17"/>
  </w:num>
  <w:num w:numId="10">
    <w:abstractNumId w:val="3"/>
  </w:num>
  <w:num w:numId="11">
    <w:abstractNumId w:val="19"/>
  </w:num>
  <w:num w:numId="12">
    <w:abstractNumId w:val="11"/>
  </w:num>
  <w:num w:numId="13">
    <w:abstractNumId w:val="42"/>
  </w:num>
  <w:num w:numId="14">
    <w:abstractNumId w:val="3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5"/>
  </w:num>
  <w:num w:numId="18">
    <w:abstractNumId w:val="36"/>
  </w:num>
  <w:num w:numId="19">
    <w:abstractNumId w:val="7"/>
  </w:num>
  <w:num w:numId="20">
    <w:abstractNumId w:val="34"/>
  </w:num>
  <w:num w:numId="21">
    <w:abstractNumId w:val="31"/>
  </w:num>
  <w:num w:numId="22">
    <w:abstractNumId w:val="26"/>
  </w:num>
  <w:num w:numId="23">
    <w:abstractNumId w:val="16"/>
  </w:num>
  <w:num w:numId="24">
    <w:abstractNumId w:val="25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"/>
  </w:num>
  <w:num w:numId="35">
    <w:abstractNumId w:val="2"/>
  </w:num>
  <w:num w:numId="36">
    <w:abstractNumId w:val="12"/>
  </w:num>
  <w:num w:numId="37">
    <w:abstractNumId w:val="45"/>
    <w:lvlOverride w:ilvl="0">
      <w:startOverride w:val="1"/>
    </w:lvlOverride>
  </w:num>
  <w:num w:numId="38">
    <w:abstractNumId w:val="18"/>
    <w:lvlOverride w:ilvl="0">
      <w:startOverride w:val="2"/>
    </w:lvlOverride>
  </w:num>
  <w:num w:numId="39">
    <w:abstractNumId w:val="24"/>
  </w:num>
  <w:num w:numId="40">
    <w:abstractNumId w:val="43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35"/>
  </w:num>
  <w:num w:numId="44">
    <w:abstractNumId w:val="38"/>
  </w:num>
  <w:num w:numId="45">
    <w:abstractNumId w:val="47"/>
  </w:num>
  <w:num w:numId="46">
    <w:abstractNumId w:val="32"/>
  </w:num>
  <w:num w:numId="47">
    <w:abstractNumId w:val="29"/>
  </w:num>
  <w:num w:numId="48">
    <w:abstractNumId w:val="28"/>
  </w:num>
  <w:num w:numId="49">
    <w:abstractNumId w:val="4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6C1C"/>
    <w:rsid w:val="00007A3F"/>
    <w:rsid w:val="00054BEE"/>
    <w:rsid w:val="000623C8"/>
    <w:rsid w:val="000714A5"/>
    <w:rsid w:val="00071EB0"/>
    <w:rsid w:val="00080DEC"/>
    <w:rsid w:val="0009653F"/>
    <w:rsid w:val="000A61CC"/>
    <w:rsid w:val="000A6E9A"/>
    <w:rsid w:val="000B1E7C"/>
    <w:rsid w:val="000E6D9D"/>
    <w:rsid w:val="00115793"/>
    <w:rsid w:val="0012126D"/>
    <w:rsid w:val="00142872"/>
    <w:rsid w:val="00146DB7"/>
    <w:rsid w:val="001A6288"/>
    <w:rsid w:val="001E4477"/>
    <w:rsid w:val="001E74B0"/>
    <w:rsid w:val="001F25ED"/>
    <w:rsid w:val="0021452C"/>
    <w:rsid w:val="002245D7"/>
    <w:rsid w:val="00225668"/>
    <w:rsid w:val="00247BBF"/>
    <w:rsid w:val="00271987"/>
    <w:rsid w:val="00273C6D"/>
    <w:rsid w:val="00284FF6"/>
    <w:rsid w:val="00285A03"/>
    <w:rsid w:val="002903ED"/>
    <w:rsid w:val="002A260D"/>
    <w:rsid w:val="002C3A45"/>
    <w:rsid w:val="002D1518"/>
    <w:rsid w:val="002F6730"/>
    <w:rsid w:val="002F7D3B"/>
    <w:rsid w:val="00310A0F"/>
    <w:rsid w:val="003178A1"/>
    <w:rsid w:val="003421B7"/>
    <w:rsid w:val="00345157"/>
    <w:rsid w:val="00356910"/>
    <w:rsid w:val="003A538D"/>
    <w:rsid w:val="003D366A"/>
    <w:rsid w:val="003F499F"/>
    <w:rsid w:val="00403085"/>
    <w:rsid w:val="00427C91"/>
    <w:rsid w:val="004420EB"/>
    <w:rsid w:val="00445672"/>
    <w:rsid w:val="004525BE"/>
    <w:rsid w:val="00455A37"/>
    <w:rsid w:val="004718E7"/>
    <w:rsid w:val="00476154"/>
    <w:rsid w:val="00480BDE"/>
    <w:rsid w:val="00480D7F"/>
    <w:rsid w:val="004869E3"/>
    <w:rsid w:val="0049403B"/>
    <w:rsid w:val="004A11DD"/>
    <w:rsid w:val="004B2C79"/>
    <w:rsid w:val="004B78C5"/>
    <w:rsid w:val="004C43BA"/>
    <w:rsid w:val="004C5C30"/>
    <w:rsid w:val="004E3CBB"/>
    <w:rsid w:val="004E47C8"/>
    <w:rsid w:val="004F3121"/>
    <w:rsid w:val="005046AE"/>
    <w:rsid w:val="00530D5F"/>
    <w:rsid w:val="005323D8"/>
    <w:rsid w:val="005375F1"/>
    <w:rsid w:val="00552457"/>
    <w:rsid w:val="005534A3"/>
    <w:rsid w:val="005652DD"/>
    <w:rsid w:val="005714F5"/>
    <w:rsid w:val="00572EC4"/>
    <w:rsid w:val="005B2863"/>
    <w:rsid w:val="005C1443"/>
    <w:rsid w:val="005E3D24"/>
    <w:rsid w:val="005F0520"/>
    <w:rsid w:val="006349D6"/>
    <w:rsid w:val="006551B4"/>
    <w:rsid w:val="00656944"/>
    <w:rsid w:val="00656FBB"/>
    <w:rsid w:val="00674007"/>
    <w:rsid w:val="00682D88"/>
    <w:rsid w:val="00690D70"/>
    <w:rsid w:val="00693622"/>
    <w:rsid w:val="006A6192"/>
    <w:rsid w:val="006C176A"/>
    <w:rsid w:val="006E11FB"/>
    <w:rsid w:val="00703AA2"/>
    <w:rsid w:val="007253B4"/>
    <w:rsid w:val="007315E5"/>
    <w:rsid w:val="00742264"/>
    <w:rsid w:val="00757968"/>
    <w:rsid w:val="00765425"/>
    <w:rsid w:val="00770285"/>
    <w:rsid w:val="007708E8"/>
    <w:rsid w:val="00775F3D"/>
    <w:rsid w:val="007841B1"/>
    <w:rsid w:val="007964BD"/>
    <w:rsid w:val="007A58E1"/>
    <w:rsid w:val="007B00A1"/>
    <w:rsid w:val="007B5FD4"/>
    <w:rsid w:val="007C40E3"/>
    <w:rsid w:val="007C711C"/>
    <w:rsid w:val="007E0D7E"/>
    <w:rsid w:val="007F68FF"/>
    <w:rsid w:val="00816C2B"/>
    <w:rsid w:val="00847FC7"/>
    <w:rsid w:val="00855437"/>
    <w:rsid w:val="00881C85"/>
    <w:rsid w:val="00890E61"/>
    <w:rsid w:val="008B40CE"/>
    <w:rsid w:val="008C4B3A"/>
    <w:rsid w:val="008D6115"/>
    <w:rsid w:val="008D7AB8"/>
    <w:rsid w:val="008F7B1B"/>
    <w:rsid w:val="00916CBF"/>
    <w:rsid w:val="00922168"/>
    <w:rsid w:val="00932C15"/>
    <w:rsid w:val="00945B1C"/>
    <w:rsid w:val="00951514"/>
    <w:rsid w:val="009523A2"/>
    <w:rsid w:val="00956378"/>
    <w:rsid w:val="009674DC"/>
    <w:rsid w:val="009868F7"/>
    <w:rsid w:val="009C0748"/>
    <w:rsid w:val="009D20AA"/>
    <w:rsid w:val="009E08A6"/>
    <w:rsid w:val="009E15AB"/>
    <w:rsid w:val="00A1600E"/>
    <w:rsid w:val="00A2794B"/>
    <w:rsid w:val="00A35804"/>
    <w:rsid w:val="00A35967"/>
    <w:rsid w:val="00A55A15"/>
    <w:rsid w:val="00A55D86"/>
    <w:rsid w:val="00A56401"/>
    <w:rsid w:val="00A61E6A"/>
    <w:rsid w:val="00A62014"/>
    <w:rsid w:val="00A75A5B"/>
    <w:rsid w:val="00A8567C"/>
    <w:rsid w:val="00AB1C2D"/>
    <w:rsid w:val="00AD2B40"/>
    <w:rsid w:val="00AD2D8A"/>
    <w:rsid w:val="00AE45D8"/>
    <w:rsid w:val="00B05497"/>
    <w:rsid w:val="00B127A6"/>
    <w:rsid w:val="00B24C17"/>
    <w:rsid w:val="00B32158"/>
    <w:rsid w:val="00B47D72"/>
    <w:rsid w:val="00B544D8"/>
    <w:rsid w:val="00BB1588"/>
    <w:rsid w:val="00BB43A0"/>
    <w:rsid w:val="00BC2BB2"/>
    <w:rsid w:val="00BD307B"/>
    <w:rsid w:val="00BE27E7"/>
    <w:rsid w:val="00C0595F"/>
    <w:rsid w:val="00C27CA5"/>
    <w:rsid w:val="00C51C4A"/>
    <w:rsid w:val="00C65A9E"/>
    <w:rsid w:val="00C678A8"/>
    <w:rsid w:val="00CB2FF9"/>
    <w:rsid w:val="00CB39F0"/>
    <w:rsid w:val="00CB4D05"/>
    <w:rsid w:val="00CB7D7B"/>
    <w:rsid w:val="00CC6F51"/>
    <w:rsid w:val="00CD1739"/>
    <w:rsid w:val="00D06EA3"/>
    <w:rsid w:val="00D10CEE"/>
    <w:rsid w:val="00D16B9A"/>
    <w:rsid w:val="00D22A2F"/>
    <w:rsid w:val="00D57AE8"/>
    <w:rsid w:val="00D613D2"/>
    <w:rsid w:val="00D90515"/>
    <w:rsid w:val="00D96810"/>
    <w:rsid w:val="00DA501A"/>
    <w:rsid w:val="00DD3BCA"/>
    <w:rsid w:val="00DD4B4D"/>
    <w:rsid w:val="00DE09DC"/>
    <w:rsid w:val="00DE20FE"/>
    <w:rsid w:val="00DF5B83"/>
    <w:rsid w:val="00E07E0B"/>
    <w:rsid w:val="00E110D7"/>
    <w:rsid w:val="00E12D70"/>
    <w:rsid w:val="00E341B4"/>
    <w:rsid w:val="00E4564C"/>
    <w:rsid w:val="00E618FA"/>
    <w:rsid w:val="00E666C3"/>
    <w:rsid w:val="00E81400"/>
    <w:rsid w:val="00E92E03"/>
    <w:rsid w:val="00EB2748"/>
    <w:rsid w:val="00EB2BBD"/>
    <w:rsid w:val="00EB4510"/>
    <w:rsid w:val="00ED0062"/>
    <w:rsid w:val="00ED471E"/>
    <w:rsid w:val="00EF5726"/>
    <w:rsid w:val="00EF7605"/>
    <w:rsid w:val="00F01A62"/>
    <w:rsid w:val="00F06482"/>
    <w:rsid w:val="00F225F6"/>
    <w:rsid w:val="00F2742C"/>
    <w:rsid w:val="00F35713"/>
    <w:rsid w:val="00F40B1E"/>
    <w:rsid w:val="00F43F88"/>
    <w:rsid w:val="00F46A07"/>
    <w:rsid w:val="00F538DE"/>
    <w:rsid w:val="00F62D41"/>
    <w:rsid w:val="00F721E5"/>
    <w:rsid w:val="00F9210C"/>
    <w:rsid w:val="00FA46FC"/>
    <w:rsid w:val="00FC3419"/>
    <w:rsid w:val="00FE02CA"/>
    <w:rsid w:val="00FF360F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0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semiHidden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">
    <w:name w:val="Заголовок 5 Знак"/>
    <w:basedOn w:val="a0"/>
    <w:link w:val="Heading5"/>
    <w:uiPriority w:val="9"/>
    <w:semiHidden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">
    <w:name w:val="Заголовок 6 Знак"/>
    <w:basedOn w:val="a0"/>
    <w:link w:val="Heading6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">
    <w:name w:val="Заголовок 7 Знак"/>
    <w:basedOn w:val="a0"/>
    <w:link w:val="Heading7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">
    <w:name w:val="Заголовок 8 Знак"/>
    <w:basedOn w:val="a0"/>
    <w:link w:val="Heading8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">
    <w:name w:val="Заголовок 9 Знак"/>
    <w:basedOn w:val="a0"/>
    <w:link w:val="Heading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nhideWhenUsed/>
    <w:rsid w:val="00CB7D7B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uiPriority w:val="34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2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e"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3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5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uiPriority w:val="99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uiPriority w:val="9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9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9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a">
    <w:name w:val="toc 1"/>
    <w:basedOn w:val="a"/>
    <w:next w:val="a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0">
    <w:name w:val="toc 5"/>
    <w:basedOn w:val="a"/>
    <w:next w:val="a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1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1">
    <w:name w:val="Знак Знак9"/>
    <w:basedOn w:val="110"/>
    <w:rsid w:val="00CB7D7B"/>
  </w:style>
  <w:style w:type="character" w:customStyle="1" w:styleId="81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1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1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b">
    <w:name w:val="Номер страницы1"/>
    <w:rsid w:val="00CB7D7B"/>
  </w:style>
  <w:style w:type="character" w:customStyle="1" w:styleId="52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c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d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7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3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2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e">
    <w:name w:val="Название объекта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1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2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3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3">
    <w:name w:val="Основной шрифт абзаца6"/>
    <w:rsid w:val="00CB7D7B"/>
  </w:style>
  <w:style w:type="character" w:customStyle="1" w:styleId="fontstyle01">
    <w:name w:val="fontstyle01"/>
    <w:basedOn w:val="17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5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4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uiPriority w:val="99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5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6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7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4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6">
    <w:name w:val="Основной текст (5)_"/>
    <w:basedOn w:val="a0"/>
    <w:link w:val="57"/>
    <w:rsid w:val="00CB7D7B"/>
    <w:rPr>
      <w:i/>
      <w:iCs/>
      <w:sz w:val="26"/>
      <w:szCs w:val="26"/>
      <w:shd w:val="clear" w:color="auto" w:fill="FFFFFF"/>
    </w:rPr>
  </w:style>
  <w:style w:type="paragraph" w:customStyle="1" w:styleId="57">
    <w:name w:val="Основной текст (5)"/>
    <w:basedOn w:val="a"/>
    <w:link w:val="56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8">
    <w:name w:val="Основной текст (5) + Не курсив"/>
    <w:basedOn w:val="56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5">
    <w:name w:val="Основной текст (6)_"/>
    <w:basedOn w:val="a0"/>
    <w:link w:val="66"/>
    <w:rsid w:val="00CB7D7B"/>
    <w:rPr>
      <w:shd w:val="clear" w:color="auto" w:fill="FFFFFF"/>
    </w:rPr>
  </w:style>
  <w:style w:type="paragraph" w:customStyle="1" w:styleId="66">
    <w:name w:val="Основной текст (6)"/>
    <w:basedOn w:val="a"/>
    <w:link w:val="65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2">
    <w:name w:val="Основной текст (7)_"/>
    <w:basedOn w:val="a0"/>
    <w:link w:val="73"/>
    <w:rsid w:val="00CB7D7B"/>
    <w:rPr>
      <w:i/>
      <w:iCs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2">
    <w:name w:val="Основной текст (8)_"/>
    <w:basedOn w:val="a0"/>
    <w:link w:val="83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8">
    <w:name w:val="Заголовок №1_"/>
    <w:basedOn w:val="a0"/>
    <w:link w:val="1f9"/>
    <w:rsid w:val="00CB7D7B"/>
    <w:rPr>
      <w:b/>
      <w:bCs/>
      <w:sz w:val="38"/>
      <w:szCs w:val="38"/>
      <w:shd w:val="clear" w:color="auto" w:fill="FFFFFF"/>
    </w:rPr>
  </w:style>
  <w:style w:type="paragraph" w:customStyle="1" w:styleId="1f9">
    <w:name w:val="Заголовок №1"/>
    <w:basedOn w:val="a"/>
    <w:link w:val="1f8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2">
    <w:name w:val="Основной текст (9)_"/>
    <w:basedOn w:val="a0"/>
    <w:link w:val="93"/>
    <w:rsid w:val="00CB7D7B"/>
    <w:rPr>
      <w:i/>
      <w:iCs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2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a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b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c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4">
    <w:name w:val="Основной шрифт абзаца7"/>
    <w:rsid w:val="00CB7D7B"/>
  </w:style>
  <w:style w:type="paragraph" w:customStyle="1" w:styleId="67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4">
    <w:name w:val="Оглавление 9 Знак"/>
    <w:basedOn w:val="90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uiPriority w:val="99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semiHidden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8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qFormat/>
    <w:rsid w:val="002F6730"/>
    <w:pPr>
      <w:keepNext/>
      <w:widowControl w:val="0"/>
      <w:numPr>
        <w:ilvl w:val="1"/>
        <w:numId w:val="4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3BD0A-E256-4F9C-8F80-1BACDAEA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36</Pages>
  <Words>12888</Words>
  <Characters>73467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35</cp:revision>
  <cp:lastPrinted>2023-11-14T13:12:00Z</cp:lastPrinted>
  <dcterms:created xsi:type="dcterms:W3CDTF">2023-02-10T06:16:00Z</dcterms:created>
  <dcterms:modified xsi:type="dcterms:W3CDTF">2023-12-12T06:06:00Z</dcterms:modified>
</cp:coreProperties>
</file>