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CC" w:rsidRDefault="005C23CC" w:rsidP="00422B25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086100" cy="1461299"/>
            <wp:effectExtent l="19050" t="0" r="0" b="0"/>
            <wp:docPr id="2" name="Рисунок 1" descr="https://utszn.ru/images/neform_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tszn.ru/images/neform_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4612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eastAsia="Times New Roman" w:hAnsi="Trebuchet MS" w:cs="Times New Roman"/>
          <w:noProof/>
          <w:color w:val="00A7E4"/>
          <w:sz w:val="21"/>
          <w:szCs w:val="21"/>
          <w:bdr w:val="none" w:sz="0" w:space="0" w:color="auto" w:frame="1"/>
        </w:rPr>
        <w:t xml:space="preserve"> </w:t>
      </w:r>
      <w:r w:rsidR="00422B25" w:rsidRPr="00422B25">
        <w:rPr>
          <w:rFonts w:ascii="Times New Roman" w:eastAsia="Times New Roman" w:hAnsi="Times New Roman" w:cs="Aharoni"/>
          <w:b/>
          <w:sz w:val="32"/>
          <w:szCs w:val="32"/>
        </w:rPr>
        <w:t xml:space="preserve"> </w:t>
      </w:r>
    </w:p>
    <w:p w:rsidR="005C23CC" w:rsidRDefault="005C23CC" w:rsidP="00422B25">
      <w:pPr>
        <w:spacing w:after="0" w:line="240" w:lineRule="auto"/>
        <w:jc w:val="center"/>
        <w:rPr>
          <w:rFonts w:ascii="Times New Roman" w:eastAsia="Times New Roman" w:hAnsi="Times New Roman" w:cs="Aharoni"/>
          <w:b/>
          <w:sz w:val="32"/>
          <w:szCs w:val="32"/>
        </w:rPr>
      </w:pPr>
    </w:p>
    <w:p w:rsidR="0051581E" w:rsidRPr="00422B25" w:rsidRDefault="00422B25" w:rsidP="00473BF8">
      <w:pPr>
        <w:spacing w:after="0" w:line="240" w:lineRule="auto"/>
        <w:jc w:val="center"/>
        <w:outlineLvl w:val="0"/>
        <w:rPr>
          <w:rFonts w:ascii="Times New Roman" w:eastAsia="Times New Roman" w:hAnsi="Times New Roman" w:cs="Aharoni"/>
          <w:b/>
          <w:sz w:val="32"/>
          <w:szCs w:val="32"/>
        </w:rPr>
      </w:pPr>
      <w:r w:rsidRPr="00A74762">
        <w:rPr>
          <w:rFonts w:ascii="Times New Roman" w:eastAsia="Times New Roman" w:hAnsi="Times New Roman" w:cs="Aharoni"/>
          <w:b/>
          <w:sz w:val="32"/>
          <w:szCs w:val="32"/>
        </w:rPr>
        <w:t>ПАМЯТКА РАБОТНИКУ</w:t>
      </w:r>
    </w:p>
    <w:p w:rsidR="005B3822" w:rsidRDefault="005B3822" w:rsidP="005B3822">
      <w:pPr>
        <w:spacing w:after="0"/>
        <w:ind w:firstLine="708"/>
        <w:jc w:val="both"/>
        <w:rPr>
          <w:rFonts w:ascii="Times New Roman" w:hAnsi="Times New Roman"/>
        </w:rPr>
      </w:pPr>
      <w:r w:rsidRPr="008F7CAC">
        <w:rPr>
          <w:rFonts w:ascii="Times New Roman" w:eastAsia="Times New Roman" w:hAnsi="Times New Roman" w:cs="Times New Roman"/>
          <w:b/>
          <w:u w:val="single"/>
        </w:rPr>
        <w:t>Трудовые отношения</w:t>
      </w:r>
      <w:r w:rsidRPr="006C491E">
        <w:rPr>
          <w:rFonts w:ascii="Times New Roman" w:eastAsia="Times New Roman" w:hAnsi="Times New Roman" w:cs="Times New Roman"/>
        </w:rPr>
        <w:t xml:space="preserve"> возникают между работником и работодателем на основании</w:t>
      </w:r>
      <w:r>
        <w:rPr>
          <w:rFonts w:ascii="Times New Roman" w:eastAsia="Times New Roman" w:hAnsi="Times New Roman" w:cs="Times New Roman"/>
        </w:rPr>
        <w:t xml:space="preserve"> </w:t>
      </w:r>
      <w:r w:rsidRPr="006C491E">
        <w:rPr>
          <w:rFonts w:ascii="Times New Roman" w:eastAsia="Times New Roman" w:hAnsi="Times New Roman" w:cs="Times New Roman"/>
        </w:rPr>
        <w:t xml:space="preserve">трудового договора, заключение которого </w:t>
      </w:r>
      <w:r w:rsidRPr="006C491E">
        <w:rPr>
          <w:rFonts w:ascii="Times New Roman" w:eastAsia="Times New Roman" w:hAnsi="Times New Roman" w:cs="Times New Roman"/>
          <w:b/>
        </w:rPr>
        <w:t>является обязательным условием</w:t>
      </w:r>
      <w:r w:rsidRPr="006C491E">
        <w:rPr>
          <w:rFonts w:ascii="Times New Roman" w:eastAsia="Times New Roman" w:hAnsi="Times New Roman" w:cs="Times New Roman"/>
        </w:rPr>
        <w:t xml:space="preserve"> при приеме на</w:t>
      </w:r>
      <w:r>
        <w:rPr>
          <w:rFonts w:ascii="Times New Roman" w:eastAsia="Times New Roman" w:hAnsi="Times New Roman" w:cs="Times New Roman"/>
        </w:rPr>
        <w:t xml:space="preserve"> </w:t>
      </w:r>
      <w:r w:rsidRPr="006C491E">
        <w:rPr>
          <w:rFonts w:ascii="Times New Roman" w:eastAsia="Times New Roman" w:hAnsi="Times New Roman" w:cs="Times New Roman"/>
        </w:rPr>
        <w:t>работу (статья 16 ТК РФ).</w:t>
      </w:r>
      <w:r>
        <w:rPr>
          <w:rFonts w:ascii="Times New Roman" w:hAnsi="Times New Roman"/>
        </w:rPr>
        <w:t xml:space="preserve"> </w:t>
      </w:r>
    </w:p>
    <w:p w:rsidR="005B3822" w:rsidRPr="006C491E" w:rsidRDefault="005B3822" w:rsidP="005B3822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6C491E">
        <w:rPr>
          <w:rFonts w:ascii="Times New Roman" w:eastAsia="Times New Roman" w:hAnsi="Times New Roman" w:cs="Times New Roman"/>
        </w:rPr>
        <w:t xml:space="preserve">Трудовой договор заключается </w:t>
      </w:r>
      <w:r w:rsidRPr="008F7CAC">
        <w:rPr>
          <w:rFonts w:ascii="Times New Roman" w:eastAsia="Times New Roman" w:hAnsi="Times New Roman" w:cs="Times New Roman"/>
          <w:b/>
        </w:rPr>
        <w:t>в письменной форме в двух экземплярах</w:t>
      </w:r>
      <w:r w:rsidRPr="006C491E">
        <w:rPr>
          <w:rFonts w:ascii="Times New Roman" w:eastAsia="Times New Roman" w:hAnsi="Times New Roman" w:cs="Times New Roman"/>
        </w:rPr>
        <w:t>, каждый из которых</w:t>
      </w:r>
      <w:r w:rsidR="004832D5">
        <w:rPr>
          <w:rFonts w:ascii="Times New Roman" w:eastAsia="Times New Roman" w:hAnsi="Times New Roman" w:cs="Times New Roman"/>
        </w:rPr>
        <w:t xml:space="preserve"> </w:t>
      </w:r>
      <w:r w:rsidRPr="006C491E">
        <w:rPr>
          <w:rFonts w:ascii="Times New Roman" w:eastAsia="Times New Roman" w:hAnsi="Times New Roman" w:cs="Times New Roman"/>
        </w:rPr>
        <w:t xml:space="preserve">подписывается работником и работодателем. </w:t>
      </w:r>
      <w:r w:rsidRPr="0051581E">
        <w:rPr>
          <w:rFonts w:ascii="Times New Roman" w:eastAsia="Times New Roman" w:hAnsi="Times New Roman" w:cs="Times New Roman"/>
          <w:b/>
        </w:rPr>
        <w:t>Экземпляр, хранящийся у работодателя, должен</w:t>
      </w:r>
      <w:r w:rsidR="004832D5" w:rsidRPr="0051581E">
        <w:rPr>
          <w:rFonts w:ascii="Times New Roman" w:eastAsia="Times New Roman" w:hAnsi="Times New Roman" w:cs="Times New Roman"/>
          <w:b/>
        </w:rPr>
        <w:t xml:space="preserve"> </w:t>
      </w:r>
      <w:r w:rsidRPr="0051581E">
        <w:rPr>
          <w:rFonts w:ascii="Times New Roman" w:eastAsia="Times New Roman" w:hAnsi="Times New Roman" w:cs="Times New Roman"/>
          <w:b/>
        </w:rPr>
        <w:t>содержать подпись работника о получении своего экземпляра договора</w:t>
      </w:r>
      <w:r w:rsidRPr="006C491E">
        <w:rPr>
          <w:rFonts w:ascii="Times New Roman" w:eastAsia="Times New Roman" w:hAnsi="Times New Roman" w:cs="Times New Roman"/>
        </w:rPr>
        <w:t>.</w:t>
      </w:r>
    </w:p>
    <w:p w:rsidR="0051581E" w:rsidRDefault="005B3822" w:rsidP="00D974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В </w:t>
      </w:r>
      <w:proofErr w:type="spellStart"/>
      <w:r>
        <w:rPr>
          <w:rFonts w:ascii="Times New Roman" w:hAnsi="Times New Roman"/>
        </w:rPr>
        <w:t>соотвествии</w:t>
      </w:r>
      <w:proofErr w:type="spellEnd"/>
      <w:r>
        <w:rPr>
          <w:rFonts w:ascii="Times New Roman" w:hAnsi="Times New Roman"/>
        </w:rPr>
        <w:t xml:space="preserve"> со статьей 67 ТК РФ </w:t>
      </w:r>
      <w:r w:rsidR="00D9742E">
        <w:rPr>
          <w:rFonts w:ascii="Times New Roman" w:hAnsi="Times New Roman" w:cs="Times New Roman"/>
          <w:sz w:val="24"/>
          <w:szCs w:val="24"/>
        </w:rPr>
        <w:t>п</w:t>
      </w:r>
      <w:r w:rsidR="00D9742E" w:rsidRPr="00D9742E">
        <w:rPr>
          <w:rFonts w:ascii="Times New Roman" w:hAnsi="Times New Roman" w:cs="Times New Roman"/>
          <w:sz w:val="24"/>
          <w:szCs w:val="24"/>
        </w:rPr>
        <w:t xml:space="preserve">ри фактическом допущении работника к работе работодатель обязан оформить с ним </w:t>
      </w:r>
      <w:r w:rsidR="00D9742E" w:rsidRPr="00D974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трудовой договор в письменной форме не позднее трех рабочих дней со дня фактического допущения работника к работе</w:t>
      </w:r>
      <w:r w:rsidR="0051581E">
        <w:rPr>
          <w:rFonts w:ascii="Times New Roman" w:hAnsi="Times New Roman" w:cs="Times New Roman"/>
          <w:sz w:val="24"/>
          <w:szCs w:val="24"/>
        </w:rPr>
        <w:t>.</w:t>
      </w:r>
    </w:p>
    <w:p w:rsidR="00344FAB" w:rsidRDefault="00344FAB" w:rsidP="00344F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Работодатель, в интересах которого была выполнена работа, обязан оплатить физическому лицу фактически отработанное им время (выполненную работу), даже если физическое лицо было фактически допущено к работе работником, не уполномоченным на это работодателем.</w:t>
      </w:r>
    </w:p>
    <w:p w:rsidR="00344FAB" w:rsidRDefault="00344FAB" w:rsidP="00344FAB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</w:p>
    <w:p w:rsidR="00344FAB" w:rsidRDefault="00344FAB" w:rsidP="00344FAB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Последствия</w:t>
      </w:r>
      <w:r w:rsidR="00D9742E" w:rsidRPr="00D9742E">
        <w:rPr>
          <w:b/>
          <w:sz w:val="28"/>
          <w:szCs w:val="28"/>
          <w:u w:val="single"/>
        </w:rPr>
        <w:t xml:space="preserve"> </w:t>
      </w:r>
      <w:r w:rsidR="000D68A0">
        <w:rPr>
          <w:b/>
          <w:sz w:val="28"/>
          <w:szCs w:val="28"/>
          <w:u w:val="single"/>
        </w:rPr>
        <w:t>выполнени</w:t>
      </w:r>
      <w:r>
        <w:rPr>
          <w:b/>
          <w:sz w:val="28"/>
          <w:szCs w:val="28"/>
          <w:u w:val="single"/>
        </w:rPr>
        <w:t>я</w:t>
      </w:r>
      <w:r w:rsidR="000D68A0">
        <w:rPr>
          <w:b/>
          <w:sz w:val="28"/>
          <w:szCs w:val="28"/>
          <w:u w:val="single"/>
        </w:rPr>
        <w:t xml:space="preserve"> работы </w:t>
      </w:r>
    </w:p>
    <w:p w:rsidR="00D9742E" w:rsidRPr="00D9742E" w:rsidRDefault="000D68A0" w:rsidP="00344FAB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</w:t>
      </w:r>
      <w:r w:rsidR="005C23CC">
        <w:rPr>
          <w:b/>
          <w:sz w:val="28"/>
          <w:szCs w:val="28"/>
          <w:u w:val="single"/>
        </w:rPr>
        <w:t>ез оформления трудового договора</w:t>
      </w:r>
      <w:r>
        <w:rPr>
          <w:b/>
          <w:sz w:val="28"/>
          <w:szCs w:val="28"/>
          <w:u w:val="single"/>
        </w:rPr>
        <w:t>:</w:t>
      </w:r>
    </w:p>
    <w:p w:rsidR="0051581E" w:rsidRPr="001F69EC" w:rsidRDefault="00D9742E" w:rsidP="00CB274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73DFD">
        <w:t>работник не защищен от травматизма и профессиональных заболеваний: при наступлении страхового случая работник лишается выплаты пособия  п</w:t>
      </w:r>
      <w:r w:rsidR="001F69EC">
        <w:t>о временной нетрудоспособности</w:t>
      </w:r>
      <w:r w:rsidR="00344FAB">
        <w:t xml:space="preserve"> и (или) страховых выплат</w:t>
      </w:r>
      <w:r w:rsidR="001F69EC">
        <w:t>;</w:t>
      </w:r>
    </w:p>
    <w:p w:rsidR="00CB2747" w:rsidRPr="00CB2747" w:rsidRDefault="00CB2747" w:rsidP="00CB274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69EC">
        <w:rPr>
          <w:rFonts w:ascii="Times New Roman" w:eastAsia="Times New Roman" w:hAnsi="Times New Roman" w:cs="Times New Roman"/>
          <w:color w:val="000000"/>
          <w:sz w:val="24"/>
          <w:szCs w:val="24"/>
        </w:rPr>
        <w:t>не идет страховой стаж, в том числе льготный, который установлен для ряда категорий работников в целях досрочного получения трудовой пенсии по старости в соответствии с Федеральным законом «О трудовых пенсиях в Российской Федерации»;</w:t>
      </w:r>
    </w:p>
    <w:p w:rsidR="00CB2747" w:rsidRPr="00CB2747" w:rsidRDefault="00D9742E" w:rsidP="00CB274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747">
        <w:rPr>
          <w:rFonts w:ascii="Times New Roman" w:hAnsi="Times New Roman" w:cs="Times New Roman"/>
          <w:sz w:val="24"/>
          <w:szCs w:val="24"/>
        </w:rPr>
        <w:lastRenderedPageBreak/>
        <w:t xml:space="preserve">работодатель не перечисляет соответствующие суммы в Пенсионный фонд, что в будущем приведет к назначению более низких размеров пенсии и </w:t>
      </w:r>
      <w:proofErr w:type="spellStart"/>
      <w:r w:rsidRPr="00CB2747">
        <w:rPr>
          <w:rFonts w:ascii="Times New Roman" w:hAnsi="Times New Roman" w:cs="Times New Roman"/>
          <w:sz w:val="24"/>
          <w:szCs w:val="24"/>
        </w:rPr>
        <w:t>малообеспеченности</w:t>
      </w:r>
      <w:proofErr w:type="spellEnd"/>
      <w:r w:rsidRPr="00CB2747">
        <w:rPr>
          <w:rFonts w:ascii="Times New Roman" w:hAnsi="Times New Roman" w:cs="Times New Roman"/>
          <w:sz w:val="24"/>
          <w:szCs w:val="24"/>
        </w:rPr>
        <w:t xml:space="preserve"> в пожилом возрасте;</w:t>
      </w:r>
    </w:p>
    <w:p w:rsidR="00CB2747" w:rsidRPr="00CB2747" w:rsidRDefault="00753B60" w:rsidP="00CB274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747">
        <w:rPr>
          <w:rFonts w:ascii="Times New Roman" w:hAnsi="Times New Roman" w:cs="Times New Roman"/>
          <w:sz w:val="24"/>
          <w:szCs w:val="24"/>
        </w:rPr>
        <w:t xml:space="preserve"> работник лишает</w:t>
      </w:r>
      <w:r w:rsidR="00D9742E" w:rsidRPr="00CB2747">
        <w:rPr>
          <w:rFonts w:ascii="Times New Roman" w:hAnsi="Times New Roman" w:cs="Times New Roman"/>
          <w:sz w:val="24"/>
          <w:szCs w:val="24"/>
        </w:rPr>
        <w:t xml:space="preserve"> себя возможности получать оплачиваемые больничные листы, оформление отпуска по беременности и родам, и отпуск по уходу за ребенком </w:t>
      </w:r>
      <w:proofErr w:type="gramStart"/>
      <w:r w:rsidR="00D9742E" w:rsidRPr="00CB2747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D9742E" w:rsidRPr="00CB27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9742E" w:rsidRPr="00CB2747">
        <w:rPr>
          <w:rFonts w:ascii="Times New Roman" w:hAnsi="Times New Roman" w:cs="Times New Roman"/>
          <w:sz w:val="24"/>
          <w:szCs w:val="24"/>
        </w:rPr>
        <w:t>достижении</w:t>
      </w:r>
      <w:proofErr w:type="gramEnd"/>
      <w:r w:rsidR="00D9742E" w:rsidRPr="00CB2747">
        <w:rPr>
          <w:rFonts w:ascii="Times New Roman" w:hAnsi="Times New Roman" w:cs="Times New Roman"/>
          <w:sz w:val="24"/>
          <w:szCs w:val="24"/>
        </w:rPr>
        <w:t xml:space="preserve"> им трехлетнего возраста, пособие по безработице и выходное пособие при увольнении по сокращению штата;</w:t>
      </w:r>
    </w:p>
    <w:p w:rsidR="00CB2747" w:rsidRPr="00CB2747" w:rsidRDefault="00753B60" w:rsidP="00CB274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747">
        <w:rPr>
          <w:rFonts w:ascii="Times New Roman" w:hAnsi="Times New Roman" w:cs="Times New Roman"/>
          <w:sz w:val="24"/>
          <w:szCs w:val="24"/>
        </w:rPr>
        <w:t>работник не сможе</w:t>
      </w:r>
      <w:r w:rsidR="00D9742E" w:rsidRPr="00CB2747">
        <w:rPr>
          <w:rFonts w:ascii="Times New Roman" w:hAnsi="Times New Roman" w:cs="Times New Roman"/>
          <w:sz w:val="24"/>
          <w:szCs w:val="24"/>
        </w:rPr>
        <w:t xml:space="preserve">т получить социальный или имущественный  налоговый вычет по НДФЛ за покупку жилья, за обучение </w:t>
      </w:r>
      <w:r w:rsidR="00C73DFD" w:rsidRPr="00CB2747">
        <w:rPr>
          <w:rFonts w:ascii="Times New Roman" w:hAnsi="Times New Roman" w:cs="Times New Roman"/>
          <w:sz w:val="24"/>
          <w:szCs w:val="24"/>
        </w:rPr>
        <w:t>и лечение, взять кредит в банке;</w:t>
      </w:r>
    </w:p>
    <w:p w:rsidR="00F65E8E" w:rsidRPr="00CB2747" w:rsidRDefault="00C73DFD" w:rsidP="00CB2747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2747">
        <w:rPr>
          <w:rFonts w:ascii="Times New Roman" w:eastAsia="Times New Roman" w:hAnsi="Times New Roman" w:cs="Times New Roman"/>
          <w:sz w:val="24"/>
          <w:szCs w:val="24"/>
        </w:rPr>
        <w:t xml:space="preserve"> работник не может претендовать на выплаты социального характера </w:t>
      </w:r>
      <w:r w:rsidR="00016EA5" w:rsidRPr="00CB2747">
        <w:rPr>
          <w:rFonts w:ascii="Times New Roman" w:eastAsia="Times New Roman" w:hAnsi="Times New Roman" w:cs="Times New Roman"/>
          <w:sz w:val="24"/>
          <w:szCs w:val="24"/>
        </w:rPr>
        <w:t>на детей</w:t>
      </w:r>
      <w:r w:rsidR="00813A4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581E" w:rsidRDefault="0051581E" w:rsidP="00B876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CB2747" w:rsidRPr="00CB2747" w:rsidRDefault="00CB2747" w:rsidP="00473BF8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27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Вы вправе потребовать от работодателя официально оформить трудовые отношения, выдать на руки Ваш экземпляр трудового договора, а также предоставить копии </w:t>
      </w:r>
      <w:r w:rsidR="00473BF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документов, связанных с работой.</w:t>
      </w:r>
    </w:p>
    <w:p w:rsidR="00473BF8" w:rsidRDefault="00473BF8" w:rsidP="00473BF8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87651" w:rsidRDefault="00CB2747" w:rsidP="00473BF8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B27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Если работодатель не реагирует на Ваши требования, Вы можете обратиться:</w:t>
      </w:r>
    </w:p>
    <w:p w:rsidR="00473BF8" w:rsidRPr="0055175E" w:rsidRDefault="00473BF8" w:rsidP="00473BF8">
      <w:pPr>
        <w:shd w:val="clear" w:color="auto" w:fill="FFFFFF" w:themeFill="background1"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A74762" w:rsidRPr="001F69EC" w:rsidRDefault="00E62334" w:rsidP="001F69EC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A04CFB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8823D9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осударственную инспекцию труда</w:t>
      </w:r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 Костромской области</w:t>
      </w:r>
      <w:r w:rsidR="00EE432F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AF2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 телефону горячей линии: </w:t>
      </w:r>
      <w:r w:rsidR="00344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8 </w:t>
      </w:r>
      <w:r w:rsidR="00C47AF2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(4942) 62</w:t>
      </w:r>
      <w:r w:rsidR="00344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AF2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42</w:t>
      </w:r>
      <w:r w:rsidR="00344FA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7AF2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48</w:t>
      </w:r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="0008697A"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сообщить о нарушении трудовых прав </w:t>
      </w:r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через портал «</w:t>
      </w:r>
      <w:proofErr w:type="spellStart"/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Онлайнинспекция</w:t>
      </w:r>
      <w:proofErr w:type="gramStart"/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</w:t>
      </w:r>
      <w:proofErr w:type="spellEnd"/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»;</w:t>
      </w:r>
    </w:p>
    <w:p w:rsidR="00A04CFB" w:rsidRPr="001F69EC" w:rsidRDefault="003C1E28" w:rsidP="001F69EC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департамент по труду и социальной защите населения Костромской области по телефону горячей линии:</w:t>
      </w:r>
      <w:r w:rsidR="00513B73" w:rsidRPr="001F6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4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8 (4942) </w:t>
      </w:r>
      <w:r w:rsidR="00513B73" w:rsidRPr="001F6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</w:t>
      </w:r>
      <w:r w:rsidR="00344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3B73" w:rsidRPr="001F6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55</w:t>
      </w:r>
      <w:r w:rsidR="00344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3B73" w:rsidRPr="001F6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</w:t>
      </w:r>
      <w:r w:rsidR="00422B25" w:rsidRPr="001F69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E62334" w:rsidRDefault="00E36664" w:rsidP="001F69EC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F69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прокуратуру Костромской области</w:t>
      </w:r>
      <w:r w:rsidR="00BB7A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телефону доверия </w:t>
      </w:r>
      <w:hyperlink r:id="rId7" w:history="1">
        <w:r w:rsidR="00BB7A88" w:rsidRPr="00BB7A8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344FA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            8 </w:t>
        </w:r>
        <w:r w:rsidR="00BB7A88" w:rsidRPr="00BB7A8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(4942) 35</w:t>
        </w:r>
        <w:r w:rsidR="00344FA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BB7A88" w:rsidRPr="00BB7A8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78</w:t>
        </w:r>
        <w:r w:rsidR="00344FAB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r w:rsidR="00BB7A88" w:rsidRPr="00BB7A8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71</w:t>
        </w:r>
      </w:hyperlink>
      <w:r w:rsidR="00422B25" w:rsidRPr="00BB7A8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F69EC" w:rsidRPr="001F69EC" w:rsidRDefault="001F69EC" w:rsidP="001F69EC">
      <w:pPr>
        <w:pStyle w:val="a8"/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администрацию муниципального образования по месту жительства.</w:t>
      </w:r>
    </w:p>
    <w:p w:rsidR="00006E41" w:rsidRPr="00CB2747" w:rsidRDefault="00006E41" w:rsidP="0008697A">
      <w:pPr>
        <w:pStyle w:val="a8"/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006E41" w:rsidRPr="00CB2747" w:rsidSect="00BB7A88">
      <w:pgSz w:w="16838" w:h="11906" w:orient="landscape"/>
      <w:pgMar w:top="567" w:right="567" w:bottom="284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8D1"/>
    <w:multiLevelType w:val="multilevel"/>
    <w:tmpl w:val="0BE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12B337D"/>
    <w:multiLevelType w:val="multilevel"/>
    <w:tmpl w:val="4428421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6AE24AD"/>
    <w:multiLevelType w:val="multilevel"/>
    <w:tmpl w:val="5316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3A5AD5"/>
    <w:multiLevelType w:val="hybridMultilevel"/>
    <w:tmpl w:val="F0D0E3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C230EA9"/>
    <w:multiLevelType w:val="hybridMultilevel"/>
    <w:tmpl w:val="F12A81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6E41"/>
    <w:rsid w:val="000056F8"/>
    <w:rsid w:val="00006635"/>
    <w:rsid w:val="00006E41"/>
    <w:rsid w:val="00016EA5"/>
    <w:rsid w:val="0002047E"/>
    <w:rsid w:val="0008697A"/>
    <w:rsid w:val="000D168B"/>
    <w:rsid w:val="000D68A0"/>
    <w:rsid w:val="001F5C4F"/>
    <w:rsid w:val="001F69EC"/>
    <w:rsid w:val="00226C71"/>
    <w:rsid w:val="002E6A0A"/>
    <w:rsid w:val="00344FAB"/>
    <w:rsid w:val="003674A3"/>
    <w:rsid w:val="003B3984"/>
    <w:rsid w:val="003C1E28"/>
    <w:rsid w:val="00422B25"/>
    <w:rsid w:val="00473BF8"/>
    <w:rsid w:val="004832D5"/>
    <w:rsid w:val="004C7E40"/>
    <w:rsid w:val="004D4757"/>
    <w:rsid w:val="004F5E19"/>
    <w:rsid w:val="00513B73"/>
    <w:rsid w:val="0051581E"/>
    <w:rsid w:val="0055175E"/>
    <w:rsid w:val="0059386B"/>
    <w:rsid w:val="005B3822"/>
    <w:rsid w:val="005C23CC"/>
    <w:rsid w:val="00753B60"/>
    <w:rsid w:val="00813A40"/>
    <w:rsid w:val="00881432"/>
    <w:rsid w:val="008823D9"/>
    <w:rsid w:val="009873EB"/>
    <w:rsid w:val="00A04CFB"/>
    <w:rsid w:val="00A74762"/>
    <w:rsid w:val="00A86A10"/>
    <w:rsid w:val="00AA04C1"/>
    <w:rsid w:val="00AB6B46"/>
    <w:rsid w:val="00AD1573"/>
    <w:rsid w:val="00B87651"/>
    <w:rsid w:val="00BB7A88"/>
    <w:rsid w:val="00C47AF2"/>
    <w:rsid w:val="00C73DFD"/>
    <w:rsid w:val="00CB2747"/>
    <w:rsid w:val="00CC10C7"/>
    <w:rsid w:val="00D9742E"/>
    <w:rsid w:val="00DD1BC2"/>
    <w:rsid w:val="00DE0C99"/>
    <w:rsid w:val="00E36664"/>
    <w:rsid w:val="00E37F91"/>
    <w:rsid w:val="00E62334"/>
    <w:rsid w:val="00EE432F"/>
    <w:rsid w:val="00F65E8E"/>
    <w:rsid w:val="00FB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40"/>
  </w:style>
  <w:style w:type="paragraph" w:styleId="1">
    <w:name w:val="heading 1"/>
    <w:basedOn w:val="a"/>
    <w:link w:val="10"/>
    <w:uiPriority w:val="9"/>
    <w:qFormat/>
    <w:rsid w:val="00006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E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00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6E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06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6E41"/>
    <w:rPr>
      <w:rFonts w:ascii="Tahoma" w:hAnsi="Tahoma" w:cs="Tahoma"/>
      <w:sz w:val="16"/>
      <w:szCs w:val="16"/>
    </w:rPr>
  </w:style>
  <w:style w:type="paragraph" w:customStyle="1" w:styleId="center-back">
    <w:name w:val="center-back"/>
    <w:basedOn w:val="a"/>
    <w:rsid w:val="0000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DD1BC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62334"/>
    <w:pPr>
      <w:ind w:left="720"/>
      <w:contextualSpacing/>
    </w:pPr>
  </w:style>
  <w:style w:type="character" w:styleId="a9">
    <w:name w:val="Emphasis"/>
    <w:basedOn w:val="a0"/>
    <w:uiPriority w:val="20"/>
    <w:qFormat/>
    <w:rsid w:val="00E36664"/>
    <w:rPr>
      <w:i/>
      <w:iCs/>
    </w:rPr>
  </w:style>
  <w:style w:type="paragraph" w:styleId="aa">
    <w:name w:val="Document Map"/>
    <w:basedOn w:val="a"/>
    <w:link w:val="ab"/>
    <w:uiPriority w:val="99"/>
    <w:semiHidden/>
    <w:unhideWhenUsed/>
    <w:rsid w:val="00515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5158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614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5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95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1265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+7%20(4942)%2035-78-7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56852-5B04-43AE-AC5E-771156E87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simagina_yy</dc:creator>
  <cp:lastModifiedBy>kudryavceva_to</cp:lastModifiedBy>
  <cp:revision>3</cp:revision>
  <dcterms:created xsi:type="dcterms:W3CDTF">2022-02-03T06:42:00Z</dcterms:created>
  <dcterms:modified xsi:type="dcterms:W3CDTF">2022-02-04T14:00:00Z</dcterms:modified>
</cp:coreProperties>
</file>